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4CF80" w14:textId="77777777" w:rsidR="00866F88" w:rsidRDefault="00866F88" w:rsidP="00804711">
      <w:pPr>
        <w:spacing w:after="0" w:line="240" w:lineRule="auto"/>
        <w:jc w:val="center"/>
        <w:rPr>
          <w:rFonts w:ascii="Times New Roman" w:hAnsi="Times New Roman"/>
          <w:sz w:val="28"/>
          <w:szCs w:val="28"/>
        </w:rPr>
      </w:pPr>
      <w:bookmarkStart w:id="0" w:name="_GoBack"/>
      <w:bookmarkEnd w:id="0"/>
      <w:r>
        <w:rPr>
          <w:rFonts w:ascii="Times New Roman" w:hAnsi="Times New Roman"/>
          <w:sz w:val="28"/>
          <w:szCs w:val="28"/>
        </w:rPr>
        <w:t>Евразийский национальный университет имени Л.Н. Гумилева</w:t>
      </w:r>
    </w:p>
    <w:p w14:paraId="172952DF" w14:textId="77777777" w:rsidR="00866F88" w:rsidRDefault="00866F88" w:rsidP="00E47BE1">
      <w:pPr>
        <w:spacing w:after="0" w:line="240" w:lineRule="auto"/>
        <w:ind w:left="142"/>
        <w:jc w:val="center"/>
        <w:rPr>
          <w:rFonts w:ascii="Times New Roman" w:hAnsi="Times New Roman"/>
          <w:sz w:val="28"/>
          <w:szCs w:val="28"/>
        </w:rPr>
      </w:pPr>
    </w:p>
    <w:p w14:paraId="275CE1BF" w14:textId="77777777" w:rsidR="00866F88" w:rsidRDefault="00866F88" w:rsidP="00E47BE1">
      <w:pPr>
        <w:spacing w:after="0" w:line="240" w:lineRule="auto"/>
        <w:ind w:left="142"/>
        <w:jc w:val="center"/>
        <w:rPr>
          <w:rFonts w:ascii="Times New Roman" w:hAnsi="Times New Roman"/>
          <w:sz w:val="28"/>
          <w:szCs w:val="28"/>
        </w:rPr>
      </w:pPr>
    </w:p>
    <w:p w14:paraId="314D20B9" w14:textId="02768B14" w:rsidR="00866F88" w:rsidRPr="006752EA" w:rsidRDefault="00866F88" w:rsidP="00E47BE1">
      <w:pPr>
        <w:pStyle w:val="a8"/>
        <w:spacing w:before="0" w:beforeAutospacing="0" w:after="0" w:afterAutospacing="0"/>
      </w:pPr>
      <w:r w:rsidRPr="00C264AC">
        <w:rPr>
          <w:sz w:val="28"/>
          <w:szCs w:val="28"/>
        </w:rPr>
        <w:t xml:space="preserve">УДК </w:t>
      </w:r>
      <w:r w:rsidR="006752EA" w:rsidRPr="006752EA">
        <w:rPr>
          <w:color w:val="000000" w:themeColor="text1"/>
          <w:sz w:val="28"/>
          <w:szCs w:val="28"/>
        </w:rPr>
        <w:t>9.19.09</w:t>
      </w:r>
      <w:r>
        <w:rPr>
          <w:sz w:val="28"/>
          <w:szCs w:val="28"/>
        </w:rPr>
        <w:t xml:space="preserve">                                                                            На правах рукописи</w:t>
      </w:r>
    </w:p>
    <w:p w14:paraId="76ED25DB" w14:textId="77777777" w:rsidR="00866F88" w:rsidRDefault="00866F88" w:rsidP="00E47BE1">
      <w:pPr>
        <w:spacing w:after="0" w:line="240" w:lineRule="auto"/>
        <w:ind w:left="142"/>
        <w:jc w:val="both"/>
        <w:rPr>
          <w:rFonts w:ascii="Times New Roman" w:hAnsi="Times New Roman"/>
          <w:sz w:val="28"/>
          <w:szCs w:val="28"/>
        </w:rPr>
      </w:pPr>
    </w:p>
    <w:p w14:paraId="02D23BCC" w14:textId="77777777" w:rsidR="00866F88" w:rsidRDefault="00866F88" w:rsidP="00E47BE1">
      <w:pPr>
        <w:spacing w:after="0" w:line="240" w:lineRule="auto"/>
        <w:ind w:left="142"/>
        <w:jc w:val="both"/>
        <w:rPr>
          <w:rFonts w:ascii="Times New Roman" w:hAnsi="Times New Roman"/>
          <w:sz w:val="28"/>
          <w:szCs w:val="28"/>
        </w:rPr>
      </w:pPr>
    </w:p>
    <w:p w14:paraId="564CB0B0" w14:textId="77777777" w:rsidR="00866F88" w:rsidRPr="00866F88" w:rsidRDefault="00866F88" w:rsidP="00804711">
      <w:pPr>
        <w:spacing w:after="0" w:line="240" w:lineRule="auto"/>
        <w:jc w:val="center"/>
        <w:rPr>
          <w:rFonts w:ascii="Times New Roman" w:hAnsi="Times New Roman"/>
          <w:b/>
          <w:sz w:val="28"/>
          <w:szCs w:val="28"/>
          <w:lang w:val="kk-KZ"/>
        </w:rPr>
      </w:pPr>
      <w:r>
        <w:rPr>
          <w:rFonts w:ascii="Times New Roman" w:hAnsi="Times New Roman"/>
          <w:b/>
          <w:sz w:val="28"/>
          <w:szCs w:val="28"/>
          <w:lang w:val="kk-KZ"/>
        </w:rPr>
        <w:t>САХАБАЕВА САЙРА МАҚСҰТХАНҚЫЗЫ</w:t>
      </w:r>
    </w:p>
    <w:p w14:paraId="572336E4" w14:textId="77777777" w:rsidR="00866F88" w:rsidRDefault="00866F88" w:rsidP="00E47BE1">
      <w:pPr>
        <w:spacing w:after="0" w:line="240" w:lineRule="auto"/>
        <w:ind w:left="142"/>
        <w:jc w:val="center"/>
        <w:rPr>
          <w:rFonts w:ascii="Times New Roman" w:hAnsi="Times New Roman"/>
          <w:b/>
          <w:sz w:val="28"/>
          <w:szCs w:val="28"/>
        </w:rPr>
      </w:pPr>
    </w:p>
    <w:p w14:paraId="7CFDA955" w14:textId="77777777" w:rsidR="00866F88" w:rsidRDefault="00866F88" w:rsidP="00E47BE1">
      <w:pPr>
        <w:spacing w:after="0" w:line="240" w:lineRule="auto"/>
        <w:rPr>
          <w:rFonts w:ascii="Times New Roman" w:hAnsi="Times New Roman"/>
          <w:b/>
          <w:sz w:val="28"/>
          <w:szCs w:val="28"/>
        </w:rPr>
      </w:pPr>
    </w:p>
    <w:p w14:paraId="2A562049" w14:textId="77777777" w:rsidR="00866F88" w:rsidRDefault="00866F88" w:rsidP="00E47BE1">
      <w:pPr>
        <w:spacing w:after="0" w:line="240" w:lineRule="auto"/>
        <w:ind w:left="142"/>
        <w:jc w:val="center"/>
        <w:rPr>
          <w:rFonts w:ascii="Times New Roman" w:hAnsi="Times New Roman"/>
          <w:b/>
          <w:sz w:val="28"/>
          <w:szCs w:val="28"/>
        </w:rPr>
      </w:pPr>
    </w:p>
    <w:p w14:paraId="4521547B" w14:textId="77777777" w:rsidR="00866F88" w:rsidRPr="0068048B" w:rsidRDefault="00866F88" w:rsidP="00804711">
      <w:pPr>
        <w:spacing w:after="0" w:line="240" w:lineRule="auto"/>
        <w:jc w:val="center"/>
        <w:rPr>
          <w:rFonts w:ascii="Times New Roman" w:hAnsi="Times New Roman" w:cs="Times New Roman"/>
          <w:b/>
          <w:bCs/>
          <w:sz w:val="28"/>
          <w:szCs w:val="28"/>
        </w:rPr>
      </w:pPr>
      <w:r w:rsidRPr="0068048B">
        <w:rPr>
          <w:rFonts w:ascii="Times New Roman" w:hAnsi="Times New Roman" w:cs="Times New Roman"/>
          <w:b/>
          <w:bCs/>
          <w:color w:val="000000"/>
          <w:sz w:val="28"/>
          <w:szCs w:val="28"/>
          <w:shd w:val="clear" w:color="auto" w:fill="FFFFFF"/>
          <w:lang w:val="kk-KZ"/>
        </w:rPr>
        <w:t>Термоэлектрические свойства нанокристаллических сплавов K</w:t>
      </w:r>
      <w:r w:rsidRPr="0068048B">
        <w:rPr>
          <w:rFonts w:ascii="Times New Roman" w:hAnsi="Times New Roman" w:cs="Times New Roman"/>
          <w:b/>
          <w:bCs/>
          <w:color w:val="000000"/>
          <w:sz w:val="28"/>
          <w:szCs w:val="28"/>
          <w:shd w:val="clear" w:color="auto" w:fill="FFFFFF"/>
          <w:vertAlign w:val="subscript"/>
          <w:lang w:val="kk-KZ"/>
        </w:rPr>
        <w:t>x</w:t>
      </w:r>
      <w:r w:rsidRPr="0068048B">
        <w:rPr>
          <w:rFonts w:ascii="Times New Roman" w:hAnsi="Times New Roman" w:cs="Times New Roman"/>
          <w:b/>
          <w:bCs/>
          <w:color w:val="000000"/>
          <w:sz w:val="28"/>
          <w:szCs w:val="28"/>
          <w:shd w:val="clear" w:color="auto" w:fill="FFFFFF"/>
          <w:lang w:val="en-US"/>
        </w:rPr>
        <w:t>Cu</w:t>
      </w:r>
      <w:r w:rsidRPr="0068048B">
        <w:rPr>
          <w:rFonts w:ascii="Times New Roman" w:hAnsi="Times New Roman" w:cs="Times New Roman"/>
          <w:b/>
          <w:bCs/>
          <w:color w:val="000000"/>
          <w:sz w:val="28"/>
          <w:szCs w:val="28"/>
          <w:shd w:val="clear" w:color="auto" w:fill="FFFFFF"/>
          <w:vertAlign w:val="subscript"/>
        </w:rPr>
        <w:t>2-</w:t>
      </w:r>
      <w:r w:rsidR="000D053E" w:rsidRPr="0068048B">
        <w:rPr>
          <w:rFonts w:ascii="Times New Roman" w:hAnsi="Times New Roman" w:cs="Times New Roman"/>
          <w:b/>
          <w:bCs/>
          <w:color w:val="000000"/>
          <w:sz w:val="28"/>
          <w:szCs w:val="28"/>
          <w:shd w:val="clear" w:color="auto" w:fill="FFFFFF"/>
          <w:vertAlign w:val="subscript"/>
          <w:lang w:val="en-US"/>
        </w:rPr>
        <w:t>y</w:t>
      </w:r>
      <w:r w:rsidRPr="0068048B">
        <w:rPr>
          <w:rFonts w:ascii="Times New Roman" w:hAnsi="Times New Roman" w:cs="Times New Roman"/>
          <w:b/>
          <w:bCs/>
          <w:color w:val="000000"/>
          <w:sz w:val="28"/>
          <w:szCs w:val="28"/>
          <w:shd w:val="clear" w:color="auto" w:fill="FFFFFF"/>
          <w:lang w:val="en-US"/>
        </w:rPr>
        <w:t>S</w:t>
      </w:r>
    </w:p>
    <w:p w14:paraId="2AB2C2DC" w14:textId="77777777" w:rsidR="00866F88" w:rsidRPr="00373AE5" w:rsidRDefault="00866F88" w:rsidP="00E47BE1">
      <w:pPr>
        <w:spacing w:after="0" w:line="240" w:lineRule="auto"/>
        <w:ind w:left="142"/>
        <w:jc w:val="center"/>
        <w:rPr>
          <w:rFonts w:ascii="Times New Roman" w:hAnsi="Times New Roman"/>
          <w:sz w:val="28"/>
          <w:szCs w:val="28"/>
        </w:rPr>
      </w:pPr>
    </w:p>
    <w:p w14:paraId="26EA3309" w14:textId="77777777" w:rsidR="00866F88" w:rsidRDefault="00866F88" w:rsidP="00804711">
      <w:pPr>
        <w:spacing w:after="0" w:line="240" w:lineRule="auto"/>
        <w:jc w:val="center"/>
        <w:rPr>
          <w:rFonts w:ascii="Times New Roman" w:hAnsi="Times New Roman"/>
          <w:sz w:val="28"/>
          <w:szCs w:val="28"/>
          <w:lang w:val="kk-KZ"/>
        </w:rPr>
      </w:pPr>
      <w:r w:rsidRPr="00F03872">
        <w:rPr>
          <w:rFonts w:ascii="Times New Roman" w:hAnsi="Times New Roman"/>
          <w:sz w:val="28"/>
          <w:szCs w:val="28"/>
        </w:rPr>
        <w:t>6</w:t>
      </w:r>
      <w:r>
        <w:rPr>
          <w:rFonts w:ascii="Times New Roman" w:hAnsi="Times New Roman"/>
          <w:sz w:val="28"/>
          <w:szCs w:val="28"/>
          <w:lang w:val="en-US"/>
        </w:rPr>
        <w:t>D</w:t>
      </w:r>
      <w:r w:rsidRPr="00F03872">
        <w:rPr>
          <w:rFonts w:ascii="Times New Roman" w:hAnsi="Times New Roman"/>
          <w:sz w:val="28"/>
          <w:szCs w:val="28"/>
        </w:rPr>
        <w:t xml:space="preserve">060500 – </w:t>
      </w:r>
      <w:r>
        <w:rPr>
          <w:rFonts w:ascii="Times New Roman" w:hAnsi="Times New Roman"/>
          <w:sz w:val="28"/>
          <w:szCs w:val="28"/>
          <w:lang w:val="kk-KZ"/>
        </w:rPr>
        <w:t>Ядерная физика</w:t>
      </w:r>
    </w:p>
    <w:p w14:paraId="01B4B431" w14:textId="77777777" w:rsidR="00866F88" w:rsidRDefault="00866F88" w:rsidP="00804711">
      <w:pPr>
        <w:spacing w:after="0" w:line="240" w:lineRule="auto"/>
        <w:jc w:val="center"/>
        <w:rPr>
          <w:rFonts w:ascii="Times New Roman" w:hAnsi="Times New Roman"/>
          <w:sz w:val="28"/>
          <w:szCs w:val="28"/>
          <w:lang w:val="kk-KZ"/>
        </w:rPr>
      </w:pPr>
    </w:p>
    <w:p w14:paraId="0C718010" w14:textId="77777777" w:rsidR="00866F88" w:rsidRDefault="00866F88" w:rsidP="00804711">
      <w:pPr>
        <w:spacing w:after="0" w:line="240" w:lineRule="auto"/>
        <w:jc w:val="center"/>
        <w:rPr>
          <w:rFonts w:ascii="Times New Roman" w:hAnsi="Times New Roman"/>
          <w:sz w:val="28"/>
          <w:szCs w:val="28"/>
          <w:lang w:val="kk-KZ"/>
        </w:rPr>
      </w:pPr>
    </w:p>
    <w:p w14:paraId="794AAB7F" w14:textId="77777777" w:rsidR="00866F88" w:rsidRDefault="00866F88" w:rsidP="0080471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Диссертация на соискание степени </w:t>
      </w:r>
    </w:p>
    <w:p w14:paraId="40A2151F" w14:textId="77777777" w:rsidR="00866F88" w:rsidRDefault="00866F88" w:rsidP="00804711">
      <w:pPr>
        <w:spacing w:after="0" w:line="240" w:lineRule="auto"/>
        <w:jc w:val="center"/>
        <w:rPr>
          <w:rFonts w:ascii="Times New Roman" w:hAnsi="Times New Roman"/>
          <w:sz w:val="28"/>
          <w:szCs w:val="28"/>
          <w:lang w:val="kk-KZ"/>
        </w:rPr>
      </w:pPr>
      <w:r>
        <w:rPr>
          <w:rFonts w:ascii="Times New Roman" w:hAnsi="Times New Roman"/>
          <w:sz w:val="28"/>
          <w:szCs w:val="28"/>
          <w:lang w:val="kk-KZ"/>
        </w:rPr>
        <w:t>доктора философии (</w:t>
      </w:r>
      <w:r>
        <w:rPr>
          <w:rFonts w:ascii="Times New Roman" w:hAnsi="Times New Roman"/>
          <w:sz w:val="28"/>
          <w:szCs w:val="28"/>
          <w:lang w:val="en-US"/>
        </w:rPr>
        <w:t>PhD</w:t>
      </w:r>
      <w:r>
        <w:rPr>
          <w:rFonts w:ascii="Times New Roman" w:hAnsi="Times New Roman"/>
          <w:sz w:val="28"/>
          <w:szCs w:val="28"/>
          <w:lang w:val="kk-KZ"/>
        </w:rPr>
        <w:t>)</w:t>
      </w:r>
    </w:p>
    <w:p w14:paraId="251129D8" w14:textId="77777777" w:rsidR="00866F88" w:rsidRDefault="00866F88" w:rsidP="00E47BE1">
      <w:pPr>
        <w:spacing w:after="0" w:line="240" w:lineRule="auto"/>
        <w:ind w:left="142"/>
        <w:jc w:val="center"/>
        <w:rPr>
          <w:rFonts w:ascii="Times New Roman" w:hAnsi="Times New Roman"/>
          <w:sz w:val="28"/>
          <w:szCs w:val="28"/>
          <w:lang w:val="kk-KZ"/>
        </w:rPr>
      </w:pPr>
    </w:p>
    <w:p w14:paraId="1E7F064F" w14:textId="77777777" w:rsidR="00866F88" w:rsidRDefault="00866F88" w:rsidP="00E47BE1">
      <w:pPr>
        <w:spacing w:after="0" w:line="240" w:lineRule="auto"/>
        <w:ind w:left="142"/>
        <w:jc w:val="center"/>
        <w:rPr>
          <w:rFonts w:ascii="Times New Roman" w:hAnsi="Times New Roman"/>
          <w:sz w:val="28"/>
          <w:szCs w:val="28"/>
          <w:lang w:val="kk-KZ"/>
        </w:rPr>
      </w:pPr>
    </w:p>
    <w:p w14:paraId="0A21B914" w14:textId="77777777" w:rsidR="00866F88" w:rsidRDefault="00866F88" w:rsidP="00E47BE1">
      <w:pPr>
        <w:spacing w:after="0" w:line="240" w:lineRule="auto"/>
        <w:ind w:left="142"/>
        <w:jc w:val="center"/>
        <w:rPr>
          <w:rFonts w:ascii="Times New Roman" w:hAnsi="Times New Roman"/>
          <w:sz w:val="28"/>
          <w:szCs w:val="28"/>
          <w:lang w:val="kk-KZ"/>
        </w:rPr>
      </w:pPr>
    </w:p>
    <w:p w14:paraId="4AC5E678" w14:textId="77777777" w:rsidR="00866F88" w:rsidRDefault="00866F88" w:rsidP="00E47BE1">
      <w:pPr>
        <w:spacing w:after="0" w:line="240" w:lineRule="auto"/>
        <w:ind w:left="142"/>
        <w:rPr>
          <w:rFonts w:ascii="Times New Roman" w:hAnsi="Times New Roman"/>
          <w:sz w:val="28"/>
          <w:szCs w:val="28"/>
          <w:lang w:val="kk-KZ"/>
        </w:rPr>
      </w:pPr>
    </w:p>
    <w:p w14:paraId="252757E5" w14:textId="77777777" w:rsidR="00866F88" w:rsidRDefault="00866F88" w:rsidP="00E47BE1">
      <w:pPr>
        <w:spacing w:after="0" w:line="240" w:lineRule="auto"/>
        <w:ind w:left="142"/>
        <w:jc w:val="center"/>
        <w:rPr>
          <w:rFonts w:ascii="Times New Roman" w:hAnsi="Times New Roman"/>
          <w:sz w:val="28"/>
          <w:szCs w:val="28"/>
          <w:lang w:val="kk-KZ"/>
        </w:rPr>
      </w:pPr>
    </w:p>
    <w:p w14:paraId="7163BEE9" w14:textId="77777777" w:rsidR="00866F88" w:rsidRDefault="00866F88" w:rsidP="00E47BE1">
      <w:pPr>
        <w:spacing w:after="0" w:line="240" w:lineRule="auto"/>
        <w:ind w:left="142"/>
        <w:jc w:val="right"/>
        <w:rPr>
          <w:rFonts w:ascii="Times New Roman" w:hAnsi="Times New Roman"/>
          <w:sz w:val="28"/>
          <w:szCs w:val="28"/>
        </w:rPr>
      </w:pPr>
      <w:r>
        <w:rPr>
          <w:rFonts w:ascii="Times New Roman" w:hAnsi="Times New Roman"/>
          <w:sz w:val="28"/>
          <w:szCs w:val="28"/>
        </w:rPr>
        <w:t>Научный консультант</w:t>
      </w:r>
    </w:p>
    <w:p w14:paraId="1A9FDEDE" w14:textId="77777777" w:rsidR="00866F88" w:rsidRDefault="00866F88" w:rsidP="00E47BE1">
      <w:pPr>
        <w:spacing w:after="0" w:line="240" w:lineRule="auto"/>
        <w:ind w:left="142"/>
        <w:jc w:val="right"/>
        <w:rPr>
          <w:rFonts w:ascii="Times New Roman" w:hAnsi="Times New Roman"/>
          <w:sz w:val="28"/>
          <w:szCs w:val="28"/>
        </w:rPr>
      </w:pPr>
      <w:r>
        <w:rPr>
          <w:rFonts w:ascii="Times New Roman" w:hAnsi="Times New Roman"/>
          <w:sz w:val="28"/>
          <w:szCs w:val="28"/>
        </w:rPr>
        <w:t>доктор физико-математических наук,</w:t>
      </w:r>
    </w:p>
    <w:p w14:paraId="0235A59F" w14:textId="77777777" w:rsidR="00866F88" w:rsidRDefault="00866F88" w:rsidP="00E47BE1">
      <w:pPr>
        <w:spacing w:after="0" w:line="240" w:lineRule="auto"/>
        <w:ind w:left="142"/>
        <w:jc w:val="right"/>
        <w:rPr>
          <w:rFonts w:ascii="Times New Roman" w:hAnsi="Times New Roman"/>
          <w:sz w:val="28"/>
          <w:szCs w:val="28"/>
        </w:rPr>
      </w:pPr>
      <w:r>
        <w:rPr>
          <w:rFonts w:ascii="Times New Roman" w:hAnsi="Times New Roman"/>
          <w:sz w:val="28"/>
          <w:szCs w:val="28"/>
        </w:rPr>
        <w:t>профессор</w:t>
      </w:r>
    </w:p>
    <w:p w14:paraId="5F1F765D" w14:textId="77777777" w:rsidR="00866F88" w:rsidRDefault="00866F88" w:rsidP="00E47BE1">
      <w:pPr>
        <w:spacing w:after="0" w:line="240" w:lineRule="auto"/>
        <w:ind w:left="142"/>
        <w:jc w:val="right"/>
        <w:rPr>
          <w:rFonts w:ascii="Times New Roman" w:hAnsi="Times New Roman"/>
          <w:sz w:val="28"/>
          <w:szCs w:val="28"/>
        </w:rPr>
      </w:pPr>
      <w:r>
        <w:rPr>
          <w:rFonts w:ascii="Times New Roman" w:hAnsi="Times New Roman"/>
          <w:sz w:val="28"/>
          <w:szCs w:val="28"/>
          <w:lang w:val="kk-KZ"/>
        </w:rPr>
        <w:t>К.А</w:t>
      </w:r>
      <w:r>
        <w:rPr>
          <w:rFonts w:ascii="Times New Roman" w:hAnsi="Times New Roman"/>
          <w:sz w:val="28"/>
          <w:szCs w:val="28"/>
        </w:rPr>
        <w:t>.</w:t>
      </w:r>
      <w:r>
        <w:rPr>
          <w:rFonts w:ascii="Times New Roman" w:hAnsi="Times New Roman"/>
          <w:sz w:val="28"/>
          <w:szCs w:val="28"/>
          <w:lang w:val="kk-KZ"/>
        </w:rPr>
        <w:t xml:space="preserve"> </w:t>
      </w:r>
      <w:r>
        <w:rPr>
          <w:rFonts w:ascii="Times New Roman" w:hAnsi="Times New Roman"/>
          <w:sz w:val="28"/>
          <w:szCs w:val="28"/>
        </w:rPr>
        <w:t>К</w:t>
      </w:r>
      <w:r>
        <w:rPr>
          <w:rFonts w:ascii="Times New Roman" w:hAnsi="Times New Roman"/>
          <w:sz w:val="28"/>
          <w:szCs w:val="28"/>
          <w:lang w:val="kk-KZ"/>
        </w:rPr>
        <w:t>утербеков</w:t>
      </w:r>
    </w:p>
    <w:p w14:paraId="550CB111" w14:textId="77777777" w:rsidR="00866F88" w:rsidRDefault="00866F88" w:rsidP="00E47BE1">
      <w:pPr>
        <w:spacing w:after="0" w:line="240" w:lineRule="auto"/>
        <w:ind w:left="142"/>
        <w:jc w:val="right"/>
        <w:rPr>
          <w:rFonts w:ascii="Times New Roman" w:hAnsi="Times New Roman"/>
          <w:sz w:val="28"/>
          <w:szCs w:val="28"/>
        </w:rPr>
      </w:pPr>
    </w:p>
    <w:p w14:paraId="62F1BD81" w14:textId="77777777" w:rsidR="00866F88" w:rsidRDefault="00866F88" w:rsidP="00E47BE1">
      <w:pPr>
        <w:spacing w:after="0" w:line="240" w:lineRule="auto"/>
        <w:ind w:left="142"/>
        <w:jc w:val="right"/>
        <w:rPr>
          <w:rFonts w:ascii="Times New Roman" w:hAnsi="Times New Roman"/>
          <w:sz w:val="28"/>
          <w:szCs w:val="28"/>
        </w:rPr>
      </w:pPr>
      <w:r>
        <w:rPr>
          <w:rFonts w:ascii="Times New Roman" w:hAnsi="Times New Roman"/>
          <w:sz w:val="28"/>
          <w:szCs w:val="28"/>
        </w:rPr>
        <w:t>Зарубежный научный консультант</w:t>
      </w:r>
    </w:p>
    <w:p w14:paraId="6EFFE004" w14:textId="77777777" w:rsidR="00866F88" w:rsidRDefault="00866F88" w:rsidP="00E47BE1">
      <w:pPr>
        <w:spacing w:after="0" w:line="240" w:lineRule="auto"/>
        <w:ind w:left="142"/>
        <w:jc w:val="right"/>
        <w:rPr>
          <w:rFonts w:ascii="Times New Roman" w:hAnsi="Times New Roman"/>
          <w:sz w:val="28"/>
          <w:szCs w:val="28"/>
        </w:rPr>
      </w:pPr>
      <w:r>
        <w:rPr>
          <w:rFonts w:ascii="Times New Roman" w:hAnsi="Times New Roman"/>
          <w:sz w:val="28"/>
          <w:szCs w:val="28"/>
        </w:rPr>
        <w:t>доктор физико-математических наук,</w:t>
      </w:r>
    </w:p>
    <w:p w14:paraId="6941F7B5" w14:textId="77777777" w:rsidR="00866F88" w:rsidRDefault="00866F88" w:rsidP="00E47BE1">
      <w:pPr>
        <w:spacing w:after="0" w:line="240" w:lineRule="auto"/>
        <w:ind w:left="142"/>
        <w:jc w:val="right"/>
        <w:rPr>
          <w:rFonts w:ascii="Times New Roman" w:hAnsi="Times New Roman"/>
          <w:sz w:val="28"/>
          <w:szCs w:val="28"/>
        </w:rPr>
      </w:pPr>
      <w:r>
        <w:rPr>
          <w:rFonts w:ascii="Times New Roman" w:hAnsi="Times New Roman"/>
          <w:sz w:val="28"/>
          <w:szCs w:val="28"/>
        </w:rPr>
        <w:t xml:space="preserve">профессор </w:t>
      </w:r>
    </w:p>
    <w:p w14:paraId="22C8B725" w14:textId="77777777" w:rsidR="00866F88" w:rsidRDefault="00E62949" w:rsidP="00E47BE1">
      <w:pPr>
        <w:spacing w:after="0" w:line="240" w:lineRule="auto"/>
        <w:ind w:left="142"/>
        <w:jc w:val="right"/>
        <w:rPr>
          <w:rFonts w:ascii="Times New Roman" w:hAnsi="Times New Roman"/>
          <w:sz w:val="28"/>
          <w:szCs w:val="28"/>
        </w:rPr>
      </w:pPr>
      <w:r>
        <w:rPr>
          <w:rFonts w:ascii="Times New Roman" w:hAnsi="Times New Roman"/>
          <w:sz w:val="28"/>
          <w:szCs w:val="28"/>
          <w:lang w:val="kk-KZ"/>
        </w:rPr>
        <w:t>М</w:t>
      </w:r>
      <w:r>
        <w:rPr>
          <w:rFonts w:ascii="Times New Roman" w:hAnsi="Times New Roman"/>
          <w:sz w:val="28"/>
          <w:szCs w:val="28"/>
        </w:rPr>
        <w:t>.</w:t>
      </w:r>
      <w:r w:rsidR="00866F88">
        <w:rPr>
          <w:rFonts w:ascii="Times New Roman" w:hAnsi="Times New Roman"/>
          <w:sz w:val="28"/>
          <w:szCs w:val="28"/>
          <w:lang w:val="kk-KZ"/>
        </w:rPr>
        <w:t>Х</w:t>
      </w:r>
      <w:r w:rsidR="00866F88">
        <w:rPr>
          <w:rFonts w:ascii="Times New Roman" w:hAnsi="Times New Roman"/>
          <w:sz w:val="28"/>
          <w:szCs w:val="28"/>
        </w:rPr>
        <w:t>.</w:t>
      </w:r>
      <w:r>
        <w:rPr>
          <w:rFonts w:ascii="Times New Roman" w:hAnsi="Times New Roman"/>
          <w:sz w:val="28"/>
          <w:szCs w:val="28"/>
          <w:lang w:val="kk-KZ"/>
        </w:rPr>
        <w:t xml:space="preserve"> </w:t>
      </w:r>
      <w:r w:rsidR="00866F88">
        <w:rPr>
          <w:rFonts w:ascii="Times New Roman" w:hAnsi="Times New Roman"/>
          <w:sz w:val="28"/>
          <w:szCs w:val="28"/>
          <w:lang w:val="kk-KZ"/>
        </w:rPr>
        <w:t>Балапанов</w:t>
      </w:r>
    </w:p>
    <w:p w14:paraId="0926B87F" w14:textId="77777777" w:rsidR="00866F88" w:rsidRDefault="00866F88" w:rsidP="00E47BE1">
      <w:pPr>
        <w:spacing w:after="0" w:line="240" w:lineRule="auto"/>
        <w:ind w:left="142"/>
        <w:jc w:val="right"/>
        <w:rPr>
          <w:rFonts w:ascii="Times New Roman" w:hAnsi="Times New Roman"/>
          <w:sz w:val="28"/>
          <w:szCs w:val="28"/>
        </w:rPr>
      </w:pPr>
    </w:p>
    <w:p w14:paraId="2D80A080" w14:textId="77777777" w:rsidR="00866F88" w:rsidRDefault="00866F88" w:rsidP="00E47BE1">
      <w:pPr>
        <w:spacing w:after="0" w:line="240" w:lineRule="auto"/>
        <w:ind w:left="142"/>
        <w:rPr>
          <w:rFonts w:ascii="Times New Roman" w:hAnsi="Times New Roman"/>
          <w:sz w:val="28"/>
          <w:szCs w:val="28"/>
        </w:rPr>
      </w:pPr>
    </w:p>
    <w:p w14:paraId="3A9A2977" w14:textId="77777777" w:rsidR="00866F88" w:rsidRDefault="00866F88" w:rsidP="00E47BE1">
      <w:pPr>
        <w:spacing w:after="0" w:line="240" w:lineRule="auto"/>
        <w:ind w:left="142"/>
        <w:rPr>
          <w:rFonts w:ascii="Times New Roman" w:hAnsi="Times New Roman"/>
          <w:sz w:val="28"/>
          <w:szCs w:val="28"/>
        </w:rPr>
      </w:pPr>
    </w:p>
    <w:p w14:paraId="3B7BA51E" w14:textId="77777777" w:rsidR="00804711" w:rsidRDefault="00804711" w:rsidP="00E47BE1">
      <w:pPr>
        <w:spacing w:after="0" w:line="240" w:lineRule="auto"/>
        <w:ind w:left="142"/>
        <w:rPr>
          <w:rFonts w:ascii="Times New Roman" w:hAnsi="Times New Roman"/>
          <w:sz w:val="28"/>
          <w:szCs w:val="28"/>
        </w:rPr>
      </w:pPr>
    </w:p>
    <w:p w14:paraId="117A5534" w14:textId="77777777" w:rsidR="00804711" w:rsidRDefault="00804711" w:rsidP="00E47BE1">
      <w:pPr>
        <w:spacing w:after="0" w:line="240" w:lineRule="auto"/>
        <w:ind w:left="142"/>
        <w:rPr>
          <w:rFonts w:ascii="Times New Roman" w:hAnsi="Times New Roman"/>
          <w:sz w:val="28"/>
          <w:szCs w:val="28"/>
        </w:rPr>
      </w:pPr>
    </w:p>
    <w:p w14:paraId="1D23758C" w14:textId="77777777" w:rsidR="00804711" w:rsidRDefault="00804711" w:rsidP="00E47BE1">
      <w:pPr>
        <w:spacing w:after="0" w:line="240" w:lineRule="auto"/>
        <w:ind w:left="142"/>
        <w:rPr>
          <w:rFonts w:ascii="Times New Roman" w:hAnsi="Times New Roman"/>
          <w:sz w:val="28"/>
          <w:szCs w:val="28"/>
        </w:rPr>
      </w:pPr>
    </w:p>
    <w:p w14:paraId="74614489" w14:textId="77777777" w:rsidR="00804711" w:rsidRDefault="00804711" w:rsidP="00E47BE1">
      <w:pPr>
        <w:spacing w:after="0" w:line="240" w:lineRule="auto"/>
        <w:ind w:left="142"/>
        <w:rPr>
          <w:rFonts w:ascii="Times New Roman" w:hAnsi="Times New Roman"/>
          <w:sz w:val="28"/>
          <w:szCs w:val="28"/>
        </w:rPr>
      </w:pPr>
    </w:p>
    <w:p w14:paraId="528F4350" w14:textId="77777777" w:rsidR="00804711" w:rsidRDefault="00804711" w:rsidP="00E47BE1">
      <w:pPr>
        <w:spacing w:after="0" w:line="240" w:lineRule="auto"/>
        <w:ind w:left="142"/>
        <w:rPr>
          <w:rFonts w:ascii="Times New Roman" w:hAnsi="Times New Roman"/>
          <w:sz w:val="28"/>
          <w:szCs w:val="28"/>
        </w:rPr>
      </w:pPr>
    </w:p>
    <w:p w14:paraId="5D164487" w14:textId="77777777" w:rsidR="00804711" w:rsidRDefault="00804711" w:rsidP="00E47BE1">
      <w:pPr>
        <w:spacing w:after="0" w:line="240" w:lineRule="auto"/>
        <w:ind w:left="142"/>
        <w:rPr>
          <w:rFonts w:ascii="Times New Roman" w:hAnsi="Times New Roman"/>
          <w:sz w:val="28"/>
          <w:szCs w:val="28"/>
        </w:rPr>
      </w:pPr>
    </w:p>
    <w:p w14:paraId="3A4FE189" w14:textId="77777777" w:rsidR="00804711" w:rsidRDefault="00804711" w:rsidP="00E47BE1">
      <w:pPr>
        <w:spacing w:after="0" w:line="240" w:lineRule="auto"/>
        <w:ind w:left="142"/>
        <w:rPr>
          <w:rFonts w:ascii="Times New Roman" w:hAnsi="Times New Roman"/>
          <w:sz w:val="28"/>
          <w:szCs w:val="28"/>
        </w:rPr>
      </w:pPr>
    </w:p>
    <w:p w14:paraId="08E4365A" w14:textId="77777777" w:rsidR="00804711" w:rsidRDefault="00804711" w:rsidP="00E47BE1">
      <w:pPr>
        <w:spacing w:after="0" w:line="240" w:lineRule="auto"/>
        <w:ind w:left="142"/>
        <w:rPr>
          <w:rFonts w:ascii="Times New Roman" w:hAnsi="Times New Roman"/>
          <w:sz w:val="28"/>
          <w:szCs w:val="28"/>
        </w:rPr>
      </w:pPr>
    </w:p>
    <w:p w14:paraId="47358156" w14:textId="77777777" w:rsidR="00866F88" w:rsidRDefault="00866F88" w:rsidP="00E47BE1">
      <w:pPr>
        <w:spacing w:after="0" w:line="240" w:lineRule="auto"/>
        <w:ind w:left="142"/>
        <w:rPr>
          <w:rFonts w:ascii="Times New Roman" w:hAnsi="Times New Roman"/>
          <w:sz w:val="28"/>
          <w:szCs w:val="28"/>
        </w:rPr>
      </w:pPr>
    </w:p>
    <w:p w14:paraId="6AAFA88A" w14:textId="77777777" w:rsidR="00866F88" w:rsidRDefault="00866F88" w:rsidP="00804711">
      <w:pPr>
        <w:spacing w:after="0" w:line="240" w:lineRule="auto"/>
        <w:jc w:val="center"/>
        <w:rPr>
          <w:rFonts w:ascii="Times New Roman" w:hAnsi="Times New Roman"/>
          <w:sz w:val="28"/>
          <w:szCs w:val="28"/>
        </w:rPr>
      </w:pPr>
      <w:r>
        <w:rPr>
          <w:rFonts w:ascii="Times New Roman" w:hAnsi="Times New Roman"/>
          <w:sz w:val="28"/>
          <w:szCs w:val="28"/>
        </w:rPr>
        <w:t>Республика Казахстан,</w:t>
      </w:r>
    </w:p>
    <w:p w14:paraId="6FE1B057" w14:textId="23C87F10" w:rsidR="00866F88" w:rsidRPr="009B0411" w:rsidRDefault="00866F88" w:rsidP="00804711">
      <w:pPr>
        <w:spacing w:after="0" w:line="240" w:lineRule="auto"/>
        <w:jc w:val="center"/>
        <w:rPr>
          <w:rFonts w:ascii="Times New Roman" w:hAnsi="Times New Roman"/>
          <w:sz w:val="28"/>
          <w:szCs w:val="28"/>
        </w:rPr>
      </w:pPr>
      <w:r>
        <w:rPr>
          <w:rFonts w:ascii="Times New Roman" w:hAnsi="Times New Roman"/>
          <w:sz w:val="28"/>
          <w:szCs w:val="28"/>
        </w:rPr>
        <w:t>Нур-Султан, 202</w:t>
      </w:r>
      <w:r w:rsidR="009B0411" w:rsidRPr="009B0411">
        <w:rPr>
          <w:rFonts w:ascii="Times New Roman" w:hAnsi="Times New Roman"/>
          <w:sz w:val="28"/>
          <w:szCs w:val="28"/>
        </w:rPr>
        <w:t>2</w:t>
      </w:r>
      <w:r>
        <w:rPr>
          <w:rFonts w:ascii="Times New Roman" w:hAnsi="Times New Roman"/>
          <w:sz w:val="28"/>
          <w:szCs w:val="28"/>
        </w:rPr>
        <w:br w:type="page"/>
      </w:r>
    </w:p>
    <w:p w14:paraId="6E50145C" w14:textId="77777777" w:rsidR="00772266" w:rsidRPr="003E69C2" w:rsidRDefault="00772266" w:rsidP="00E47BE1">
      <w:pPr>
        <w:spacing w:after="0" w:line="240" w:lineRule="auto"/>
        <w:jc w:val="center"/>
        <w:rPr>
          <w:rFonts w:ascii="Times New Roman" w:hAnsi="Times New Roman" w:cs="Times New Roman"/>
          <w:b/>
          <w:bCs/>
          <w:sz w:val="28"/>
          <w:szCs w:val="28"/>
        </w:rPr>
      </w:pPr>
      <w:r w:rsidRPr="003E69C2">
        <w:rPr>
          <w:rFonts w:ascii="Times New Roman" w:hAnsi="Times New Roman" w:cs="Times New Roman"/>
          <w:b/>
          <w:bCs/>
          <w:sz w:val="28"/>
          <w:szCs w:val="28"/>
        </w:rPr>
        <w:lastRenderedPageBreak/>
        <w:t>СОДЕРЖАНИЕ</w:t>
      </w:r>
    </w:p>
    <w:p w14:paraId="1129F234" w14:textId="77777777" w:rsidR="00772266" w:rsidRPr="00EE6F47" w:rsidRDefault="00772266" w:rsidP="00E47BE1">
      <w:pPr>
        <w:spacing w:after="0" w:line="240" w:lineRule="auto"/>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1"/>
        <w:gridCol w:w="504"/>
      </w:tblGrid>
      <w:tr w:rsidR="00B9758B" w:rsidRPr="00EC28A5" w14:paraId="02BA0C6F" w14:textId="77777777" w:rsidTr="00146B55">
        <w:tc>
          <w:tcPr>
            <w:tcW w:w="8784" w:type="dxa"/>
            <w:gridSpan w:val="2"/>
          </w:tcPr>
          <w:p w14:paraId="7DD35198" w14:textId="2B3C1562" w:rsidR="00B9758B" w:rsidRPr="00EC28A5" w:rsidRDefault="00B9758B" w:rsidP="006A2868">
            <w:pPr>
              <w:jc w:val="both"/>
              <w:rPr>
                <w:rFonts w:ascii="Times New Roman" w:hAnsi="Times New Roman" w:cs="Times New Roman"/>
                <w:b/>
                <w:sz w:val="28"/>
                <w:szCs w:val="28"/>
                <w:lang w:val="en-US"/>
              </w:rPr>
            </w:pPr>
            <w:r w:rsidRPr="00EC28A5">
              <w:rPr>
                <w:rFonts w:ascii="Times New Roman" w:hAnsi="Times New Roman" w:cs="Times New Roman"/>
                <w:b/>
                <w:sz w:val="28"/>
                <w:szCs w:val="28"/>
              </w:rPr>
              <w:t>НОРМАТИВНЫЕ ССЫЛКИ</w:t>
            </w:r>
            <w:r w:rsidRPr="00CA13F9">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Pr="00CA13F9">
              <w:rPr>
                <w:rFonts w:ascii="Times New Roman" w:hAnsi="Times New Roman" w:cs="Times New Roman"/>
                <w:sz w:val="28"/>
                <w:szCs w:val="28"/>
                <w:lang w:val="en-US"/>
              </w:rPr>
              <w:t>…………...</w:t>
            </w:r>
            <w:r w:rsidR="0058354C" w:rsidRPr="00CA13F9">
              <w:rPr>
                <w:rFonts w:ascii="Times New Roman" w:hAnsi="Times New Roman" w:cs="Times New Roman"/>
                <w:sz w:val="28"/>
                <w:szCs w:val="28"/>
                <w:lang w:val="en-US"/>
              </w:rPr>
              <w:t>..</w:t>
            </w:r>
          </w:p>
        </w:tc>
        <w:tc>
          <w:tcPr>
            <w:tcW w:w="559" w:type="dxa"/>
          </w:tcPr>
          <w:p w14:paraId="2EEE3027" w14:textId="74B18793" w:rsidR="00B9758B" w:rsidRPr="0058354C" w:rsidRDefault="0058354C" w:rsidP="00E47BE1">
            <w:pP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B9758B" w:rsidRPr="00EC28A5" w14:paraId="241A2441" w14:textId="77777777" w:rsidTr="00146B55">
        <w:tc>
          <w:tcPr>
            <w:tcW w:w="8784" w:type="dxa"/>
            <w:gridSpan w:val="2"/>
          </w:tcPr>
          <w:p w14:paraId="403EA4D4" w14:textId="025C552B" w:rsidR="00B9758B" w:rsidRPr="00EC28A5" w:rsidRDefault="00B9758B" w:rsidP="006A2868">
            <w:pPr>
              <w:jc w:val="both"/>
              <w:rPr>
                <w:rFonts w:ascii="Times New Roman" w:hAnsi="Times New Roman" w:cs="Times New Roman"/>
                <w:b/>
                <w:sz w:val="28"/>
                <w:szCs w:val="28"/>
                <w:lang w:val="en-US"/>
              </w:rPr>
            </w:pPr>
            <w:r w:rsidRPr="00EC28A5">
              <w:rPr>
                <w:rFonts w:ascii="Times New Roman" w:hAnsi="Times New Roman" w:cs="Times New Roman"/>
                <w:b/>
                <w:sz w:val="28"/>
                <w:szCs w:val="28"/>
              </w:rPr>
              <w:t>ОБОЗНАЧЕНИЯ И СОКРАЩЕНИЯ</w:t>
            </w:r>
            <w:r w:rsidRPr="00CA13F9">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Pr="00CA13F9">
              <w:rPr>
                <w:rFonts w:ascii="Times New Roman" w:hAnsi="Times New Roman" w:cs="Times New Roman"/>
                <w:sz w:val="28"/>
                <w:szCs w:val="28"/>
                <w:lang w:val="en-US"/>
              </w:rPr>
              <w:t>………….</w:t>
            </w:r>
            <w:r w:rsidR="0058354C" w:rsidRPr="00CA13F9">
              <w:rPr>
                <w:rFonts w:ascii="Times New Roman" w:hAnsi="Times New Roman" w:cs="Times New Roman"/>
                <w:sz w:val="28"/>
                <w:szCs w:val="28"/>
                <w:lang w:val="en-US"/>
              </w:rPr>
              <w:t>..</w:t>
            </w:r>
          </w:p>
        </w:tc>
        <w:tc>
          <w:tcPr>
            <w:tcW w:w="559" w:type="dxa"/>
          </w:tcPr>
          <w:p w14:paraId="3E462585" w14:textId="59AAF621" w:rsidR="00B9758B" w:rsidRPr="0058354C" w:rsidRDefault="0058354C" w:rsidP="00E47BE1">
            <w:pP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B9758B" w:rsidRPr="00EC28A5" w14:paraId="25595424" w14:textId="77777777" w:rsidTr="00146B55">
        <w:tc>
          <w:tcPr>
            <w:tcW w:w="8784" w:type="dxa"/>
            <w:gridSpan w:val="2"/>
          </w:tcPr>
          <w:p w14:paraId="6B2430CF" w14:textId="47C2419F" w:rsidR="00B9758B" w:rsidRPr="00EC28A5" w:rsidRDefault="00B9758B" w:rsidP="006A2868">
            <w:pPr>
              <w:jc w:val="both"/>
              <w:rPr>
                <w:rFonts w:ascii="Times New Roman" w:hAnsi="Times New Roman" w:cs="Times New Roman"/>
                <w:b/>
                <w:sz w:val="28"/>
                <w:szCs w:val="28"/>
                <w:lang w:val="en-US"/>
              </w:rPr>
            </w:pPr>
            <w:r w:rsidRPr="00EC28A5">
              <w:rPr>
                <w:rFonts w:ascii="Times New Roman" w:hAnsi="Times New Roman" w:cs="Times New Roman"/>
                <w:b/>
                <w:sz w:val="28"/>
                <w:szCs w:val="28"/>
              </w:rPr>
              <w:t>ВВЕДЕНИЕ</w:t>
            </w:r>
            <w:r w:rsidRPr="00CA13F9">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Pr="00CA13F9">
              <w:rPr>
                <w:rFonts w:ascii="Times New Roman" w:hAnsi="Times New Roman" w:cs="Times New Roman"/>
                <w:sz w:val="28"/>
                <w:szCs w:val="28"/>
                <w:lang w:val="en-US"/>
              </w:rPr>
              <w:t>…………</w:t>
            </w:r>
            <w:r w:rsidR="0058354C" w:rsidRPr="00CA13F9">
              <w:rPr>
                <w:rFonts w:ascii="Times New Roman" w:hAnsi="Times New Roman" w:cs="Times New Roman"/>
                <w:sz w:val="28"/>
                <w:szCs w:val="28"/>
                <w:lang w:val="en-US"/>
              </w:rPr>
              <w:t>…</w:t>
            </w:r>
          </w:p>
        </w:tc>
        <w:tc>
          <w:tcPr>
            <w:tcW w:w="559" w:type="dxa"/>
          </w:tcPr>
          <w:p w14:paraId="66715867" w14:textId="0EB14734" w:rsidR="00B9758B" w:rsidRPr="0058354C" w:rsidRDefault="0058354C" w:rsidP="00E47BE1">
            <w:pP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B9758B" w:rsidRPr="00EC28A5" w14:paraId="3DB90E5B" w14:textId="77777777" w:rsidTr="00146B55">
        <w:tc>
          <w:tcPr>
            <w:tcW w:w="776" w:type="dxa"/>
          </w:tcPr>
          <w:p w14:paraId="367B9DA5" w14:textId="6EA7A2D2" w:rsidR="00B9758B" w:rsidRPr="00035E68" w:rsidRDefault="00B9758B" w:rsidP="006A2868">
            <w:pPr>
              <w:jc w:val="both"/>
              <w:rPr>
                <w:rFonts w:ascii="Times New Roman" w:hAnsi="Times New Roman" w:cs="Times New Roman"/>
                <w:b/>
                <w:sz w:val="28"/>
                <w:szCs w:val="28"/>
                <w:lang w:val="en-US"/>
              </w:rPr>
            </w:pPr>
            <w:r w:rsidRPr="00035E68">
              <w:rPr>
                <w:rFonts w:ascii="Times New Roman" w:hAnsi="Times New Roman" w:cs="Times New Roman"/>
                <w:b/>
                <w:sz w:val="28"/>
                <w:szCs w:val="28"/>
                <w:lang w:val="en-US"/>
              </w:rPr>
              <w:t>1</w:t>
            </w:r>
          </w:p>
        </w:tc>
        <w:tc>
          <w:tcPr>
            <w:tcW w:w="8008" w:type="dxa"/>
          </w:tcPr>
          <w:p w14:paraId="3F5B99F0" w14:textId="494A4ABC" w:rsidR="00B9758B" w:rsidRPr="001144BB" w:rsidRDefault="00B9758B" w:rsidP="006A2868">
            <w:pPr>
              <w:jc w:val="both"/>
              <w:rPr>
                <w:rFonts w:ascii="Times New Roman" w:hAnsi="Times New Roman" w:cs="Times New Roman"/>
                <w:sz w:val="28"/>
                <w:szCs w:val="28"/>
                <w:lang w:val="en-US"/>
              </w:rPr>
            </w:pPr>
            <w:r w:rsidRPr="00035E68">
              <w:rPr>
                <w:rFonts w:ascii="Times New Roman" w:hAnsi="Times New Roman" w:cs="Times New Roman"/>
                <w:b/>
                <w:sz w:val="28"/>
                <w:szCs w:val="28"/>
              </w:rPr>
              <w:t>ОБЗОР ЛИТЕРАТУРЫ</w:t>
            </w:r>
            <w:r w:rsidR="001144BB">
              <w:rPr>
                <w:rFonts w:ascii="Times New Roman" w:hAnsi="Times New Roman" w:cs="Times New Roman"/>
                <w:sz w:val="28"/>
                <w:szCs w:val="28"/>
                <w:lang w:val="en-US"/>
              </w:rPr>
              <w:t>…………………………………………….</w:t>
            </w:r>
          </w:p>
        </w:tc>
        <w:tc>
          <w:tcPr>
            <w:tcW w:w="559" w:type="dxa"/>
          </w:tcPr>
          <w:p w14:paraId="382D523F" w14:textId="3D696D3F" w:rsidR="00B9758B" w:rsidRPr="0058354C" w:rsidRDefault="0058354C" w:rsidP="00E47BE1">
            <w:pPr>
              <w:rPr>
                <w:rFonts w:ascii="Times New Roman" w:hAnsi="Times New Roman" w:cs="Times New Roman"/>
                <w:sz w:val="28"/>
                <w:szCs w:val="28"/>
                <w:lang w:val="en-US"/>
              </w:rPr>
            </w:pPr>
            <w:r>
              <w:rPr>
                <w:rFonts w:ascii="Times New Roman" w:hAnsi="Times New Roman" w:cs="Times New Roman"/>
                <w:sz w:val="28"/>
                <w:szCs w:val="28"/>
                <w:lang w:val="en-US"/>
              </w:rPr>
              <w:t>1</w:t>
            </w:r>
            <w:r w:rsidR="006A2868">
              <w:rPr>
                <w:rFonts w:ascii="Times New Roman" w:hAnsi="Times New Roman" w:cs="Times New Roman"/>
                <w:sz w:val="28"/>
                <w:szCs w:val="28"/>
                <w:lang w:val="en-US"/>
              </w:rPr>
              <w:t>2</w:t>
            </w:r>
          </w:p>
        </w:tc>
      </w:tr>
      <w:tr w:rsidR="00B9758B" w:rsidRPr="00EC28A5" w14:paraId="2C9D8E43" w14:textId="77777777" w:rsidTr="00146B55">
        <w:tc>
          <w:tcPr>
            <w:tcW w:w="776" w:type="dxa"/>
          </w:tcPr>
          <w:p w14:paraId="7F68A03B" w14:textId="3775EBBE" w:rsidR="00B9758B" w:rsidRPr="00EC28A5" w:rsidRDefault="00EC28A5" w:rsidP="006A2868">
            <w:pPr>
              <w:jc w:val="both"/>
              <w:rPr>
                <w:rFonts w:ascii="Times New Roman" w:hAnsi="Times New Roman" w:cs="Times New Roman"/>
                <w:sz w:val="28"/>
                <w:szCs w:val="28"/>
                <w:lang w:val="en-US"/>
              </w:rPr>
            </w:pPr>
            <w:r w:rsidRPr="00EC28A5">
              <w:rPr>
                <w:rFonts w:ascii="Times New Roman" w:hAnsi="Times New Roman" w:cs="Times New Roman"/>
                <w:sz w:val="28"/>
                <w:szCs w:val="28"/>
                <w:lang w:val="en-US"/>
              </w:rPr>
              <w:t>1.1</w:t>
            </w:r>
          </w:p>
        </w:tc>
        <w:tc>
          <w:tcPr>
            <w:tcW w:w="8008" w:type="dxa"/>
          </w:tcPr>
          <w:p w14:paraId="6BD7FC34" w14:textId="046F6077" w:rsidR="00B9758B" w:rsidRPr="001144BB" w:rsidRDefault="00B9758B" w:rsidP="006A2868">
            <w:pPr>
              <w:jc w:val="both"/>
              <w:rPr>
                <w:rFonts w:ascii="Times New Roman" w:hAnsi="Times New Roman" w:cs="Times New Roman"/>
                <w:sz w:val="28"/>
                <w:szCs w:val="28"/>
              </w:rPr>
            </w:pPr>
            <w:r w:rsidRPr="00EC28A5">
              <w:rPr>
                <w:rFonts w:ascii="Times New Roman" w:hAnsi="Times New Roman" w:cs="Times New Roman"/>
                <w:sz w:val="28"/>
                <w:szCs w:val="28"/>
              </w:rPr>
              <w:t>Кристаллическа</w:t>
            </w:r>
            <w:r w:rsidR="00EC28A5" w:rsidRPr="00EC28A5">
              <w:rPr>
                <w:rFonts w:ascii="Times New Roman" w:hAnsi="Times New Roman" w:cs="Times New Roman"/>
                <w:sz w:val="28"/>
                <w:szCs w:val="28"/>
              </w:rPr>
              <w:t>я структура и фазовые переходы</w:t>
            </w:r>
            <w:r w:rsidR="001144BB" w:rsidRPr="001144BB">
              <w:rPr>
                <w:rFonts w:ascii="Times New Roman" w:hAnsi="Times New Roman" w:cs="Times New Roman"/>
                <w:sz w:val="28"/>
                <w:szCs w:val="28"/>
              </w:rPr>
              <w:t>………………….</w:t>
            </w:r>
          </w:p>
        </w:tc>
        <w:tc>
          <w:tcPr>
            <w:tcW w:w="559" w:type="dxa"/>
          </w:tcPr>
          <w:p w14:paraId="57F351FF" w14:textId="1090EDFE" w:rsidR="00B9758B"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B9758B" w:rsidRPr="00EC28A5" w14:paraId="136047F5" w14:textId="77777777" w:rsidTr="00146B55">
        <w:tc>
          <w:tcPr>
            <w:tcW w:w="776" w:type="dxa"/>
          </w:tcPr>
          <w:p w14:paraId="33676606" w14:textId="321E81CF" w:rsidR="00B9758B" w:rsidRPr="00EC28A5" w:rsidRDefault="00EC28A5" w:rsidP="006A2868">
            <w:pPr>
              <w:jc w:val="both"/>
              <w:rPr>
                <w:rFonts w:ascii="Times New Roman" w:hAnsi="Times New Roman" w:cs="Times New Roman"/>
                <w:sz w:val="28"/>
                <w:szCs w:val="28"/>
                <w:lang w:val="en-US"/>
              </w:rPr>
            </w:pPr>
            <w:r w:rsidRPr="00EC28A5">
              <w:rPr>
                <w:rFonts w:ascii="Times New Roman" w:hAnsi="Times New Roman" w:cs="Times New Roman"/>
                <w:sz w:val="28"/>
                <w:szCs w:val="28"/>
                <w:lang w:val="en-US"/>
              </w:rPr>
              <w:t>1.1.1</w:t>
            </w:r>
          </w:p>
        </w:tc>
        <w:tc>
          <w:tcPr>
            <w:tcW w:w="8008" w:type="dxa"/>
          </w:tcPr>
          <w:p w14:paraId="20C1CB2C" w14:textId="7A454170" w:rsidR="00B9758B" w:rsidRPr="001144BB" w:rsidRDefault="00EC28A5" w:rsidP="006A2868">
            <w:pPr>
              <w:jc w:val="both"/>
              <w:rPr>
                <w:rFonts w:ascii="Times New Roman" w:hAnsi="Times New Roman" w:cs="Times New Roman"/>
                <w:sz w:val="28"/>
                <w:szCs w:val="28"/>
                <w:lang w:val="en-US"/>
              </w:rPr>
            </w:pPr>
            <w:r w:rsidRPr="00EC28A5">
              <w:rPr>
                <w:rFonts w:ascii="Times New Roman" w:hAnsi="Times New Roman" w:cs="Times New Roman"/>
                <w:sz w:val="28"/>
                <w:szCs w:val="28"/>
              </w:rPr>
              <w:t>Сульфид меди</w:t>
            </w:r>
            <w:r w:rsidR="001144BB">
              <w:rPr>
                <w:rFonts w:ascii="Times New Roman" w:hAnsi="Times New Roman" w:cs="Times New Roman"/>
                <w:sz w:val="28"/>
                <w:szCs w:val="28"/>
                <w:lang w:val="en-US"/>
              </w:rPr>
              <w:t>………………………………………………………...</w:t>
            </w:r>
          </w:p>
        </w:tc>
        <w:tc>
          <w:tcPr>
            <w:tcW w:w="559" w:type="dxa"/>
          </w:tcPr>
          <w:p w14:paraId="459C2C67" w14:textId="2306F687" w:rsidR="00B9758B"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B9758B" w:rsidRPr="00EC28A5" w14:paraId="15AB90BD" w14:textId="77777777" w:rsidTr="00146B55">
        <w:tc>
          <w:tcPr>
            <w:tcW w:w="776" w:type="dxa"/>
          </w:tcPr>
          <w:p w14:paraId="6FB541FD" w14:textId="351EB0B1" w:rsidR="00B9758B" w:rsidRPr="00EC28A5" w:rsidRDefault="00EC28A5" w:rsidP="006A2868">
            <w:pPr>
              <w:jc w:val="both"/>
              <w:rPr>
                <w:rFonts w:ascii="Times New Roman" w:hAnsi="Times New Roman" w:cs="Times New Roman"/>
                <w:sz w:val="28"/>
                <w:szCs w:val="28"/>
                <w:lang w:val="en-US"/>
              </w:rPr>
            </w:pPr>
            <w:r w:rsidRPr="00EC28A5">
              <w:rPr>
                <w:rFonts w:ascii="Times New Roman" w:hAnsi="Times New Roman" w:cs="Times New Roman"/>
                <w:sz w:val="28"/>
                <w:szCs w:val="28"/>
                <w:lang w:val="en-US"/>
              </w:rPr>
              <w:t>1.1.2</w:t>
            </w:r>
          </w:p>
        </w:tc>
        <w:tc>
          <w:tcPr>
            <w:tcW w:w="8008" w:type="dxa"/>
          </w:tcPr>
          <w:p w14:paraId="17B18BC3" w14:textId="5F500F94" w:rsidR="00B9758B" w:rsidRPr="001144BB" w:rsidRDefault="00EC28A5" w:rsidP="006A2868">
            <w:pPr>
              <w:jc w:val="both"/>
              <w:rPr>
                <w:rFonts w:ascii="Times New Roman" w:hAnsi="Times New Roman" w:cs="Times New Roman"/>
                <w:sz w:val="28"/>
                <w:szCs w:val="28"/>
              </w:rPr>
            </w:pPr>
            <w:r w:rsidRPr="00EC28A5">
              <w:rPr>
                <w:rFonts w:ascii="Times New Roman" w:hAnsi="Times New Roman" w:cs="Times New Roman"/>
                <w:sz w:val="28"/>
                <w:szCs w:val="28"/>
              </w:rPr>
              <w:t>Тройные сплавы системы K-Cu-S</w:t>
            </w:r>
            <w:r w:rsidR="001144BB" w:rsidRPr="001144BB">
              <w:rPr>
                <w:rFonts w:ascii="Times New Roman" w:hAnsi="Times New Roman" w:cs="Times New Roman"/>
                <w:sz w:val="28"/>
                <w:szCs w:val="28"/>
              </w:rPr>
              <w:t>…………………………………..</w:t>
            </w:r>
          </w:p>
        </w:tc>
        <w:tc>
          <w:tcPr>
            <w:tcW w:w="559" w:type="dxa"/>
          </w:tcPr>
          <w:p w14:paraId="114B6D44" w14:textId="5D2C56EF" w:rsidR="00B9758B"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B9758B" w:rsidRPr="00EC28A5" w14:paraId="1F74564E" w14:textId="77777777" w:rsidTr="00146B55">
        <w:tc>
          <w:tcPr>
            <w:tcW w:w="776" w:type="dxa"/>
          </w:tcPr>
          <w:p w14:paraId="71DC5DA0" w14:textId="24824C9C" w:rsidR="00B9758B" w:rsidRPr="00EC28A5" w:rsidRDefault="00EC28A5" w:rsidP="006A2868">
            <w:pPr>
              <w:jc w:val="both"/>
              <w:rPr>
                <w:rFonts w:ascii="Times New Roman" w:hAnsi="Times New Roman" w:cs="Times New Roman"/>
                <w:sz w:val="28"/>
                <w:szCs w:val="28"/>
              </w:rPr>
            </w:pPr>
            <w:r w:rsidRPr="00EC28A5">
              <w:rPr>
                <w:rFonts w:ascii="Times New Roman" w:hAnsi="Times New Roman" w:cs="Times New Roman"/>
                <w:sz w:val="28"/>
                <w:szCs w:val="28"/>
              </w:rPr>
              <w:t>1.2</w:t>
            </w:r>
          </w:p>
        </w:tc>
        <w:tc>
          <w:tcPr>
            <w:tcW w:w="8008" w:type="dxa"/>
          </w:tcPr>
          <w:p w14:paraId="2E00C175" w14:textId="12444DEF" w:rsidR="00B9758B" w:rsidRPr="001144BB" w:rsidRDefault="00EC28A5" w:rsidP="006A2868">
            <w:pPr>
              <w:jc w:val="both"/>
              <w:rPr>
                <w:rFonts w:ascii="Times New Roman" w:hAnsi="Times New Roman" w:cs="Times New Roman"/>
                <w:sz w:val="28"/>
                <w:szCs w:val="28"/>
              </w:rPr>
            </w:pPr>
            <w:r w:rsidRPr="00EC28A5">
              <w:rPr>
                <w:rFonts w:ascii="Times New Roman" w:hAnsi="Times New Roman" w:cs="Times New Roman"/>
                <w:sz w:val="28"/>
                <w:szCs w:val="28"/>
              </w:rPr>
              <w:t>Методы синтеза нанокристаллического сульфида меди и его сплавов</w:t>
            </w:r>
            <w:r w:rsidR="001144BB" w:rsidRPr="001144BB">
              <w:rPr>
                <w:rFonts w:ascii="Times New Roman" w:hAnsi="Times New Roman" w:cs="Times New Roman"/>
                <w:sz w:val="28"/>
                <w:szCs w:val="28"/>
              </w:rPr>
              <w:t>………………………………………………………………..</w:t>
            </w:r>
          </w:p>
        </w:tc>
        <w:tc>
          <w:tcPr>
            <w:tcW w:w="559" w:type="dxa"/>
          </w:tcPr>
          <w:p w14:paraId="4291511A" w14:textId="77777777" w:rsidR="006A2868" w:rsidRDefault="006A2868" w:rsidP="00E47BE1">
            <w:pPr>
              <w:rPr>
                <w:rFonts w:ascii="Times New Roman" w:hAnsi="Times New Roman" w:cs="Times New Roman"/>
                <w:sz w:val="28"/>
                <w:szCs w:val="28"/>
                <w:lang w:val="kk-KZ"/>
              </w:rPr>
            </w:pPr>
          </w:p>
          <w:p w14:paraId="6E0A6291" w14:textId="090FEA04" w:rsidR="00B9758B"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B9758B" w:rsidRPr="00EC28A5" w14:paraId="459CBDCE" w14:textId="77777777" w:rsidTr="00146B55">
        <w:tc>
          <w:tcPr>
            <w:tcW w:w="776" w:type="dxa"/>
          </w:tcPr>
          <w:p w14:paraId="4D1FAB1A" w14:textId="6CA8B67A" w:rsidR="00B9758B"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8008" w:type="dxa"/>
          </w:tcPr>
          <w:p w14:paraId="52F3EA32" w14:textId="46B2507B" w:rsidR="00B9758B" w:rsidRPr="001144BB" w:rsidRDefault="00EC28A5" w:rsidP="006A2868">
            <w:pPr>
              <w:jc w:val="both"/>
              <w:rPr>
                <w:rFonts w:ascii="Times New Roman" w:hAnsi="Times New Roman" w:cs="Times New Roman"/>
                <w:sz w:val="28"/>
                <w:szCs w:val="28"/>
              </w:rPr>
            </w:pPr>
            <w:r w:rsidRPr="006E7FEC">
              <w:rPr>
                <w:rFonts w:ascii="Times New Roman" w:hAnsi="Times New Roman" w:cs="Times New Roman"/>
                <w:sz w:val="28"/>
                <w:szCs w:val="28"/>
              </w:rPr>
              <w:t>Электрические свойст</w:t>
            </w:r>
            <w:r>
              <w:rPr>
                <w:rFonts w:ascii="Times New Roman" w:hAnsi="Times New Roman" w:cs="Times New Roman"/>
                <w:sz w:val="28"/>
                <w:szCs w:val="28"/>
              </w:rPr>
              <w:t>ва сульфида меди и его сплавов</w:t>
            </w:r>
            <w:r w:rsidR="001144BB" w:rsidRPr="001144BB">
              <w:rPr>
                <w:rFonts w:ascii="Times New Roman" w:hAnsi="Times New Roman" w:cs="Times New Roman"/>
                <w:sz w:val="28"/>
                <w:szCs w:val="28"/>
              </w:rPr>
              <w:t>……………</w:t>
            </w:r>
          </w:p>
        </w:tc>
        <w:tc>
          <w:tcPr>
            <w:tcW w:w="559" w:type="dxa"/>
          </w:tcPr>
          <w:p w14:paraId="726C73A0" w14:textId="5BE12E62" w:rsidR="00B9758B"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23</w:t>
            </w:r>
          </w:p>
        </w:tc>
      </w:tr>
      <w:tr w:rsidR="00B9758B" w:rsidRPr="00EC28A5" w14:paraId="040F65F0" w14:textId="77777777" w:rsidTr="00146B55">
        <w:tc>
          <w:tcPr>
            <w:tcW w:w="776" w:type="dxa"/>
          </w:tcPr>
          <w:p w14:paraId="292A6B44" w14:textId="55019C3D" w:rsidR="00B9758B"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1.3.1</w:t>
            </w:r>
          </w:p>
        </w:tc>
        <w:tc>
          <w:tcPr>
            <w:tcW w:w="8008" w:type="dxa"/>
          </w:tcPr>
          <w:p w14:paraId="5B61EAF7" w14:textId="266ED7A0" w:rsidR="00B9758B" w:rsidRPr="001144BB"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rPr>
              <w:t>Электронная проводимость</w:t>
            </w:r>
            <w:r w:rsidR="001144BB">
              <w:rPr>
                <w:rFonts w:ascii="Times New Roman" w:hAnsi="Times New Roman" w:cs="Times New Roman"/>
                <w:sz w:val="28"/>
                <w:szCs w:val="28"/>
                <w:lang w:val="en-US"/>
              </w:rPr>
              <w:t>………………………………………….</w:t>
            </w:r>
          </w:p>
        </w:tc>
        <w:tc>
          <w:tcPr>
            <w:tcW w:w="559" w:type="dxa"/>
          </w:tcPr>
          <w:p w14:paraId="567FE8B6" w14:textId="68BD3A91" w:rsidR="00B9758B"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EC28A5" w:rsidRPr="00EC28A5" w14:paraId="3551667A" w14:textId="77777777" w:rsidTr="00146B55">
        <w:tc>
          <w:tcPr>
            <w:tcW w:w="776" w:type="dxa"/>
          </w:tcPr>
          <w:p w14:paraId="674C8E43" w14:textId="3FACCF2F" w:rsid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8008" w:type="dxa"/>
          </w:tcPr>
          <w:p w14:paraId="7EFA9E37" w14:textId="5B3F1D0A" w:rsidR="00EC28A5" w:rsidRPr="001144BB" w:rsidRDefault="00EC28A5" w:rsidP="006A2868">
            <w:pPr>
              <w:jc w:val="both"/>
              <w:rPr>
                <w:rFonts w:ascii="Times New Roman" w:hAnsi="Times New Roman" w:cs="Times New Roman"/>
                <w:sz w:val="28"/>
                <w:szCs w:val="28"/>
              </w:rPr>
            </w:pPr>
            <w:r w:rsidRPr="006E7FEC">
              <w:rPr>
                <w:rFonts w:ascii="Times New Roman" w:hAnsi="Times New Roman" w:cs="Times New Roman"/>
                <w:sz w:val="28"/>
                <w:szCs w:val="28"/>
              </w:rPr>
              <w:t>Тепловые и термоэлектрические свойст</w:t>
            </w:r>
            <w:r>
              <w:rPr>
                <w:rFonts w:ascii="Times New Roman" w:hAnsi="Times New Roman" w:cs="Times New Roman"/>
                <w:sz w:val="28"/>
                <w:szCs w:val="28"/>
              </w:rPr>
              <w:t>ва сульфида меди и его сплавов</w:t>
            </w:r>
            <w:r w:rsidR="001144BB" w:rsidRPr="001144BB">
              <w:rPr>
                <w:rFonts w:ascii="Times New Roman" w:hAnsi="Times New Roman" w:cs="Times New Roman"/>
                <w:sz w:val="28"/>
                <w:szCs w:val="28"/>
              </w:rPr>
              <w:t>………………………………………………………………..</w:t>
            </w:r>
          </w:p>
        </w:tc>
        <w:tc>
          <w:tcPr>
            <w:tcW w:w="559" w:type="dxa"/>
          </w:tcPr>
          <w:p w14:paraId="3E7CCC21" w14:textId="77777777" w:rsidR="00EC28A5" w:rsidRDefault="00EC28A5" w:rsidP="00E47BE1">
            <w:pPr>
              <w:rPr>
                <w:rFonts w:ascii="Times New Roman" w:hAnsi="Times New Roman" w:cs="Times New Roman"/>
                <w:sz w:val="28"/>
                <w:szCs w:val="28"/>
              </w:rPr>
            </w:pPr>
          </w:p>
          <w:p w14:paraId="6F94AA2D" w14:textId="54AFE6B4" w:rsidR="006A2868"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EC28A5" w:rsidRPr="00EC28A5" w14:paraId="2D90EAE3" w14:textId="77777777" w:rsidTr="00146B55">
        <w:tc>
          <w:tcPr>
            <w:tcW w:w="776" w:type="dxa"/>
          </w:tcPr>
          <w:p w14:paraId="035E889B" w14:textId="325C0DAE" w:rsidR="00EC28A5"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1.4.1</w:t>
            </w:r>
          </w:p>
        </w:tc>
        <w:tc>
          <w:tcPr>
            <w:tcW w:w="8008" w:type="dxa"/>
          </w:tcPr>
          <w:p w14:paraId="5CAB6777" w14:textId="6C9C3163" w:rsidR="00EC28A5" w:rsidRPr="001144BB" w:rsidRDefault="00EC28A5"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Теплопров</w:t>
            </w:r>
            <w:r>
              <w:rPr>
                <w:rFonts w:ascii="Times New Roman" w:hAnsi="Times New Roman" w:cs="Times New Roman"/>
                <w:sz w:val="28"/>
                <w:szCs w:val="28"/>
              </w:rPr>
              <w:t>одность</w:t>
            </w:r>
            <w:r w:rsidR="001144BB">
              <w:rPr>
                <w:rFonts w:ascii="Times New Roman" w:hAnsi="Times New Roman" w:cs="Times New Roman"/>
                <w:sz w:val="28"/>
                <w:szCs w:val="28"/>
                <w:lang w:val="en-US"/>
              </w:rPr>
              <w:t>……………………………………………………</w:t>
            </w:r>
          </w:p>
        </w:tc>
        <w:tc>
          <w:tcPr>
            <w:tcW w:w="559" w:type="dxa"/>
          </w:tcPr>
          <w:p w14:paraId="36AD332C" w14:textId="7B3263A0"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EC28A5" w:rsidRPr="00EC28A5" w14:paraId="38B3EA4A" w14:textId="77777777" w:rsidTr="00146B55">
        <w:tc>
          <w:tcPr>
            <w:tcW w:w="776" w:type="dxa"/>
          </w:tcPr>
          <w:p w14:paraId="01317624" w14:textId="320CDAFB" w:rsidR="00EC28A5"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1.4.2</w:t>
            </w:r>
          </w:p>
        </w:tc>
        <w:tc>
          <w:tcPr>
            <w:tcW w:w="8008" w:type="dxa"/>
          </w:tcPr>
          <w:p w14:paraId="618DE46B" w14:textId="7C784C75" w:rsidR="00EC28A5" w:rsidRPr="001144BB"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rPr>
              <w:t>Эффект Зеебека</w:t>
            </w:r>
            <w:r w:rsidR="001144BB">
              <w:rPr>
                <w:rFonts w:ascii="Times New Roman" w:hAnsi="Times New Roman" w:cs="Times New Roman"/>
                <w:sz w:val="28"/>
                <w:szCs w:val="28"/>
                <w:lang w:val="en-US"/>
              </w:rPr>
              <w:t>………………………………………………………</w:t>
            </w:r>
          </w:p>
        </w:tc>
        <w:tc>
          <w:tcPr>
            <w:tcW w:w="559" w:type="dxa"/>
          </w:tcPr>
          <w:p w14:paraId="1B80D68F" w14:textId="5724E1F7"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EC28A5" w:rsidRPr="00EC28A5" w14:paraId="713A8173" w14:textId="77777777" w:rsidTr="00146B55">
        <w:tc>
          <w:tcPr>
            <w:tcW w:w="776" w:type="dxa"/>
          </w:tcPr>
          <w:p w14:paraId="027D7988" w14:textId="703D26A1" w:rsid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1.4.3</w:t>
            </w:r>
          </w:p>
        </w:tc>
        <w:tc>
          <w:tcPr>
            <w:tcW w:w="8008" w:type="dxa"/>
          </w:tcPr>
          <w:p w14:paraId="22AC1413" w14:textId="2BB521F7" w:rsidR="00EC28A5" w:rsidRPr="001144BB"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rPr>
              <w:t>Теплоемкость</w:t>
            </w:r>
            <w:r w:rsidR="001144BB">
              <w:rPr>
                <w:rFonts w:ascii="Times New Roman" w:hAnsi="Times New Roman" w:cs="Times New Roman"/>
                <w:sz w:val="28"/>
                <w:szCs w:val="28"/>
                <w:lang w:val="en-US"/>
              </w:rPr>
              <w:t>…………………………………………………………</w:t>
            </w:r>
          </w:p>
        </w:tc>
        <w:tc>
          <w:tcPr>
            <w:tcW w:w="559" w:type="dxa"/>
          </w:tcPr>
          <w:p w14:paraId="3E8AE330" w14:textId="3CFDAFDA"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EC28A5" w:rsidRPr="00EC28A5" w14:paraId="49CB725A" w14:textId="77777777" w:rsidTr="00146B55">
        <w:tc>
          <w:tcPr>
            <w:tcW w:w="776" w:type="dxa"/>
          </w:tcPr>
          <w:p w14:paraId="5543445D" w14:textId="74FFDC2E" w:rsidR="00EC28A5"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1.4.4</w:t>
            </w:r>
          </w:p>
        </w:tc>
        <w:tc>
          <w:tcPr>
            <w:tcW w:w="8008" w:type="dxa"/>
          </w:tcPr>
          <w:p w14:paraId="10A28EDC" w14:textId="6F507A02" w:rsidR="00EC28A5" w:rsidRPr="001144BB" w:rsidRDefault="00EC28A5"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Те</w:t>
            </w:r>
            <w:r>
              <w:rPr>
                <w:rFonts w:ascii="Times New Roman" w:hAnsi="Times New Roman" w:cs="Times New Roman"/>
                <w:sz w:val="28"/>
                <w:szCs w:val="28"/>
              </w:rPr>
              <w:t>рмоэлектрическая эффективность</w:t>
            </w:r>
            <w:r w:rsidR="001144BB">
              <w:rPr>
                <w:rFonts w:ascii="Times New Roman" w:hAnsi="Times New Roman" w:cs="Times New Roman"/>
                <w:sz w:val="28"/>
                <w:szCs w:val="28"/>
                <w:lang w:val="en-US"/>
              </w:rPr>
              <w:t>………………………………..</w:t>
            </w:r>
          </w:p>
        </w:tc>
        <w:tc>
          <w:tcPr>
            <w:tcW w:w="559" w:type="dxa"/>
          </w:tcPr>
          <w:p w14:paraId="474F570D" w14:textId="6B4FFFFB"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30</w:t>
            </w:r>
          </w:p>
        </w:tc>
      </w:tr>
      <w:tr w:rsidR="00EC28A5" w:rsidRPr="00EC28A5" w14:paraId="3D666125" w14:textId="77777777" w:rsidTr="00146B55">
        <w:tc>
          <w:tcPr>
            <w:tcW w:w="776" w:type="dxa"/>
          </w:tcPr>
          <w:p w14:paraId="2A87F066" w14:textId="5DEC065E" w:rsidR="00EC28A5" w:rsidRPr="00035E68" w:rsidRDefault="00EC28A5" w:rsidP="006A2868">
            <w:pPr>
              <w:jc w:val="both"/>
              <w:rPr>
                <w:rFonts w:ascii="Times New Roman" w:hAnsi="Times New Roman" w:cs="Times New Roman"/>
                <w:b/>
                <w:sz w:val="28"/>
                <w:szCs w:val="28"/>
                <w:lang w:val="en-US"/>
              </w:rPr>
            </w:pPr>
            <w:r w:rsidRPr="00035E68">
              <w:rPr>
                <w:rFonts w:ascii="Times New Roman" w:hAnsi="Times New Roman" w:cs="Times New Roman"/>
                <w:b/>
                <w:sz w:val="28"/>
                <w:szCs w:val="28"/>
                <w:lang w:val="en-US"/>
              </w:rPr>
              <w:t>2</w:t>
            </w:r>
          </w:p>
        </w:tc>
        <w:tc>
          <w:tcPr>
            <w:tcW w:w="8008" w:type="dxa"/>
          </w:tcPr>
          <w:p w14:paraId="3C1E37D8" w14:textId="5EA5E16E" w:rsidR="00EC28A5" w:rsidRPr="001144BB" w:rsidRDefault="00EC28A5" w:rsidP="006A2868">
            <w:pPr>
              <w:jc w:val="both"/>
              <w:rPr>
                <w:rFonts w:ascii="Times New Roman" w:hAnsi="Times New Roman" w:cs="Times New Roman"/>
                <w:b/>
                <w:sz w:val="28"/>
                <w:szCs w:val="28"/>
                <w:lang w:val="en-US"/>
              </w:rPr>
            </w:pPr>
            <w:r w:rsidRPr="00035E68">
              <w:rPr>
                <w:rFonts w:ascii="Times New Roman" w:hAnsi="Times New Roman" w:cs="Times New Roman"/>
                <w:b/>
                <w:sz w:val="28"/>
                <w:szCs w:val="28"/>
              </w:rPr>
              <w:t>МЕТОДИКА ЭКСПЕРИМЕНТА</w:t>
            </w:r>
            <w:r w:rsidR="001144BB" w:rsidRPr="001144BB">
              <w:rPr>
                <w:rFonts w:ascii="Times New Roman" w:hAnsi="Times New Roman" w:cs="Times New Roman"/>
                <w:sz w:val="28"/>
                <w:szCs w:val="28"/>
                <w:lang w:val="en-US"/>
              </w:rPr>
              <w:t>……</w:t>
            </w:r>
            <w:r w:rsidR="001144BB">
              <w:rPr>
                <w:rFonts w:ascii="Times New Roman" w:hAnsi="Times New Roman" w:cs="Times New Roman"/>
                <w:sz w:val="28"/>
                <w:szCs w:val="28"/>
                <w:lang w:val="en-US"/>
              </w:rPr>
              <w:t>……………………………</w:t>
            </w:r>
          </w:p>
        </w:tc>
        <w:tc>
          <w:tcPr>
            <w:tcW w:w="559" w:type="dxa"/>
          </w:tcPr>
          <w:p w14:paraId="6E513B8C" w14:textId="771C2C74"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EC28A5" w:rsidRPr="00EC28A5" w14:paraId="31C86EDF" w14:textId="77777777" w:rsidTr="00146B55">
        <w:tc>
          <w:tcPr>
            <w:tcW w:w="776" w:type="dxa"/>
          </w:tcPr>
          <w:p w14:paraId="2AD938DA" w14:textId="72E87D58" w:rsidR="00EC28A5"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.1</w:t>
            </w:r>
          </w:p>
        </w:tc>
        <w:tc>
          <w:tcPr>
            <w:tcW w:w="8008" w:type="dxa"/>
          </w:tcPr>
          <w:p w14:paraId="6A66CBF3" w14:textId="4981D623" w:rsidR="00EC28A5" w:rsidRPr="001144BB"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rPr>
              <w:t>Синтез материалов</w:t>
            </w:r>
            <w:r w:rsidR="001144BB">
              <w:rPr>
                <w:rFonts w:ascii="Times New Roman" w:hAnsi="Times New Roman" w:cs="Times New Roman"/>
                <w:sz w:val="28"/>
                <w:szCs w:val="28"/>
                <w:lang w:val="en-US"/>
              </w:rPr>
              <w:t>…………………………………………………...</w:t>
            </w:r>
          </w:p>
        </w:tc>
        <w:tc>
          <w:tcPr>
            <w:tcW w:w="559" w:type="dxa"/>
          </w:tcPr>
          <w:p w14:paraId="04AB116E" w14:textId="0EE24A1E"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EC28A5" w:rsidRPr="00EC28A5" w14:paraId="052A0F25" w14:textId="77777777" w:rsidTr="00146B55">
        <w:tc>
          <w:tcPr>
            <w:tcW w:w="776" w:type="dxa"/>
          </w:tcPr>
          <w:p w14:paraId="06AAAADC" w14:textId="421AC406" w:rsidR="00EC28A5"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8008" w:type="dxa"/>
          </w:tcPr>
          <w:p w14:paraId="5C695D83" w14:textId="7FF960E0" w:rsidR="00EC28A5" w:rsidRPr="001144BB" w:rsidRDefault="00EC28A5"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Методика дифференциа</w:t>
            </w:r>
            <w:r>
              <w:rPr>
                <w:rFonts w:ascii="Times New Roman" w:hAnsi="Times New Roman" w:cs="Times New Roman"/>
                <w:sz w:val="28"/>
                <w:szCs w:val="28"/>
              </w:rPr>
              <w:t>льной сканирующей калориметрии</w:t>
            </w:r>
            <w:r w:rsidR="001144BB">
              <w:rPr>
                <w:rFonts w:ascii="Times New Roman" w:hAnsi="Times New Roman" w:cs="Times New Roman"/>
                <w:sz w:val="28"/>
                <w:szCs w:val="28"/>
                <w:lang w:val="en-US"/>
              </w:rPr>
              <w:t>……...</w:t>
            </w:r>
          </w:p>
        </w:tc>
        <w:tc>
          <w:tcPr>
            <w:tcW w:w="559" w:type="dxa"/>
          </w:tcPr>
          <w:p w14:paraId="51354F25" w14:textId="1A420AA3"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EC28A5" w:rsidRPr="00EC28A5" w14:paraId="31029B1A" w14:textId="77777777" w:rsidTr="00146B55">
        <w:tc>
          <w:tcPr>
            <w:tcW w:w="776" w:type="dxa"/>
          </w:tcPr>
          <w:p w14:paraId="0BD0769D" w14:textId="17DEEA95" w:rsidR="00EC28A5"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8008" w:type="dxa"/>
          </w:tcPr>
          <w:p w14:paraId="57632CD1" w14:textId="32CA3127" w:rsidR="00EC28A5" w:rsidRPr="001144BB" w:rsidRDefault="00EC28A5"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Определе</w:t>
            </w:r>
            <w:r>
              <w:rPr>
                <w:rFonts w:ascii="Times New Roman" w:hAnsi="Times New Roman" w:cs="Times New Roman"/>
                <w:sz w:val="28"/>
                <w:szCs w:val="28"/>
              </w:rPr>
              <w:t>ние удельной теплоемкости (С</w:t>
            </w:r>
            <w:r w:rsidRPr="00EC28A5">
              <w:rPr>
                <w:rFonts w:ascii="Times New Roman" w:hAnsi="Times New Roman" w:cs="Times New Roman"/>
                <w:sz w:val="28"/>
                <w:szCs w:val="28"/>
                <w:vertAlign w:val="subscript"/>
              </w:rPr>
              <w:t>р</w:t>
            </w:r>
            <w:r>
              <w:rPr>
                <w:rFonts w:ascii="Times New Roman" w:hAnsi="Times New Roman" w:cs="Times New Roman"/>
                <w:sz w:val="28"/>
                <w:szCs w:val="28"/>
              </w:rPr>
              <w:t>)</w:t>
            </w:r>
            <w:r w:rsidR="001144BB">
              <w:rPr>
                <w:rFonts w:ascii="Times New Roman" w:hAnsi="Times New Roman" w:cs="Times New Roman"/>
                <w:sz w:val="28"/>
                <w:szCs w:val="28"/>
                <w:lang w:val="en-US"/>
              </w:rPr>
              <w:t>…………………………</w:t>
            </w:r>
          </w:p>
        </w:tc>
        <w:tc>
          <w:tcPr>
            <w:tcW w:w="559" w:type="dxa"/>
          </w:tcPr>
          <w:p w14:paraId="12BB2838" w14:textId="729EC95B"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EC28A5" w:rsidRPr="00EC28A5" w14:paraId="4C303AB3" w14:textId="77777777" w:rsidTr="00146B55">
        <w:tc>
          <w:tcPr>
            <w:tcW w:w="776" w:type="dxa"/>
          </w:tcPr>
          <w:p w14:paraId="75FBAB9B" w14:textId="62CCC254" w:rsid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8008" w:type="dxa"/>
          </w:tcPr>
          <w:p w14:paraId="52F3625A" w14:textId="34EF3D70" w:rsidR="00EC28A5" w:rsidRPr="001144BB" w:rsidRDefault="00EC28A5" w:rsidP="006A2868">
            <w:pPr>
              <w:jc w:val="both"/>
              <w:rPr>
                <w:rFonts w:ascii="Times New Roman" w:hAnsi="Times New Roman" w:cs="Times New Roman"/>
                <w:sz w:val="28"/>
                <w:szCs w:val="28"/>
              </w:rPr>
            </w:pPr>
            <w:r w:rsidRPr="006E7FEC">
              <w:rPr>
                <w:rFonts w:ascii="Times New Roman" w:hAnsi="Times New Roman" w:cs="Times New Roman"/>
                <w:sz w:val="28"/>
                <w:szCs w:val="28"/>
              </w:rPr>
              <w:t>Методика измерений электронной и ионной проводимос</w:t>
            </w:r>
            <w:r>
              <w:rPr>
                <w:rFonts w:ascii="Times New Roman" w:hAnsi="Times New Roman" w:cs="Times New Roman"/>
                <w:sz w:val="28"/>
                <w:szCs w:val="28"/>
              </w:rPr>
              <w:t>ти и коэффициента термо-э.д.с</w:t>
            </w:r>
            <w:r w:rsidR="001144BB">
              <w:rPr>
                <w:rFonts w:ascii="Times New Roman" w:hAnsi="Times New Roman" w:cs="Times New Roman"/>
                <w:sz w:val="28"/>
                <w:szCs w:val="28"/>
              </w:rPr>
              <w:t>…</w:t>
            </w:r>
            <w:r w:rsidR="001144BB" w:rsidRPr="001144BB">
              <w:rPr>
                <w:rFonts w:ascii="Times New Roman" w:hAnsi="Times New Roman" w:cs="Times New Roman"/>
                <w:sz w:val="28"/>
                <w:szCs w:val="28"/>
              </w:rPr>
              <w:t>………………………………………...</w:t>
            </w:r>
          </w:p>
        </w:tc>
        <w:tc>
          <w:tcPr>
            <w:tcW w:w="559" w:type="dxa"/>
          </w:tcPr>
          <w:p w14:paraId="509FA676" w14:textId="77777777" w:rsidR="00EC28A5" w:rsidRDefault="00EC28A5" w:rsidP="00E47BE1">
            <w:pPr>
              <w:rPr>
                <w:rFonts w:ascii="Times New Roman" w:hAnsi="Times New Roman" w:cs="Times New Roman"/>
                <w:sz w:val="28"/>
                <w:szCs w:val="28"/>
              </w:rPr>
            </w:pPr>
          </w:p>
          <w:p w14:paraId="5E10F913" w14:textId="17C1E731" w:rsidR="006A2868"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EC28A5" w:rsidRPr="00EC28A5" w14:paraId="7672DCCA" w14:textId="77777777" w:rsidTr="00146B55">
        <w:tc>
          <w:tcPr>
            <w:tcW w:w="776" w:type="dxa"/>
          </w:tcPr>
          <w:p w14:paraId="57F0276F" w14:textId="6447EC27" w:rsidR="00EC28A5" w:rsidRPr="00EC28A5" w:rsidRDefault="00EC28A5"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8008" w:type="dxa"/>
          </w:tcPr>
          <w:p w14:paraId="3325AE0F" w14:textId="5F2DDC17" w:rsidR="00EC28A5" w:rsidRPr="001144BB" w:rsidRDefault="00EC28A5" w:rsidP="006A2868">
            <w:pPr>
              <w:jc w:val="both"/>
              <w:rPr>
                <w:rFonts w:ascii="Times New Roman" w:hAnsi="Times New Roman" w:cs="Times New Roman"/>
                <w:sz w:val="28"/>
                <w:szCs w:val="28"/>
              </w:rPr>
            </w:pPr>
            <w:r w:rsidRPr="006E7FEC">
              <w:rPr>
                <w:rFonts w:ascii="Times New Roman" w:hAnsi="Times New Roman" w:cs="Times New Roman"/>
                <w:sz w:val="28"/>
                <w:szCs w:val="28"/>
              </w:rPr>
              <w:t>Методика измерения температуропроводности и теплопроводности</w:t>
            </w:r>
            <w:r w:rsidR="001144BB" w:rsidRPr="001144BB">
              <w:rPr>
                <w:rFonts w:ascii="Times New Roman" w:hAnsi="Times New Roman" w:cs="Times New Roman"/>
                <w:sz w:val="28"/>
                <w:szCs w:val="28"/>
              </w:rPr>
              <w:t>……………………………………………………</w:t>
            </w:r>
          </w:p>
        </w:tc>
        <w:tc>
          <w:tcPr>
            <w:tcW w:w="559" w:type="dxa"/>
          </w:tcPr>
          <w:p w14:paraId="04CF12FA" w14:textId="77777777" w:rsidR="00EC28A5" w:rsidRDefault="00EC28A5" w:rsidP="00E47BE1">
            <w:pPr>
              <w:rPr>
                <w:rFonts w:ascii="Times New Roman" w:hAnsi="Times New Roman" w:cs="Times New Roman"/>
                <w:sz w:val="28"/>
                <w:szCs w:val="28"/>
              </w:rPr>
            </w:pPr>
          </w:p>
          <w:p w14:paraId="47933C08" w14:textId="1717C1F0" w:rsidR="006A2868"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EC28A5" w:rsidRPr="00EC28A5" w14:paraId="21A84369" w14:textId="77777777" w:rsidTr="00146B55">
        <w:tc>
          <w:tcPr>
            <w:tcW w:w="776" w:type="dxa"/>
          </w:tcPr>
          <w:p w14:paraId="5531870C" w14:textId="21E1AF5B" w:rsidR="00EC28A5" w:rsidRPr="00035E68" w:rsidRDefault="00FA1EDA" w:rsidP="006A2868">
            <w:pPr>
              <w:jc w:val="both"/>
              <w:rPr>
                <w:rFonts w:ascii="Times New Roman" w:hAnsi="Times New Roman" w:cs="Times New Roman"/>
                <w:b/>
                <w:sz w:val="28"/>
                <w:szCs w:val="28"/>
                <w:lang w:val="en-US"/>
              </w:rPr>
            </w:pPr>
            <w:r w:rsidRPr="00035E68">
              <w:rPr>
                <w:rFonts w:ascii="Times New Roman" w:hAnsi="Times New Roman" w:cs="Times New Roman"/>
                <w:b/>
                <w:sz w:val="28"/>
                <w:szCs w:val="28"/>
                <w:lang w:val="en-US"/>
              </w:rPr>
              <w:t>3</w:t>
            </w:r>
          </w:p>
        </w:tc>
        <w:tc>
          <w:tcPr>
            <w:tcW w:w="8008" w:type="dxa"/>
          </w:tcPr>
          <w:p w14:paraId="6816C14E" w14:textId="4F96066E" w:rsidR="00EC28A5" w:rsidRPr="006A2868" w:rsidRDefault="00FA1EDA" w:rsidP="006A2868">
            <w:pPr>
              <w:jc w:val="both"/>
              <w:rPr>
                <w:rFonts w:ascii="Times New Roman" w:hAnsi="Times New Roman" w:cs="Times New Roman"/>
                <w:b/>
                <w:sz w:val="28"/>
                <w:szCs w:val="28"/>
              </w:rPr>
            </w:pPr>
            <w:r w:rsidRPr="00035E68">
              <w:rPr>
                <w:rFonts w:ascii="Times New Roman" w:hAnsi="Times New Roman" w:cs="Times New Roman"/>
                <w:b/>
                <w:sz w:val="28"/>
                <w:szCs w:val="28"/>
              </w:rPr>
              <w:t>ЭКСПЕРИМЕНТАЛЬНЫЕ РЕЗУЛЬТАТЫ И ИХ ОБСУЖДЕНИЕ</w:t>
            </w:r>
            <w:r w:rsidR="006A2868" w:rsidRPr="006A2868">
              <w:rPr>
                <w:rFonts w:ascii="Times New Roman" w:hAnsi="Times New Roman" w:cs="Times New Roman"/>
                <w:sz w:val="28"/>
                <w:szCs w:val="28"/>
              </w:rPr>
              <w:t>……………………………………………………..</w:t>
            </w:r>
          </w:p>
        </w:tc>
        <w:tc>
          <w:tcPr>
            <w:tcW w:w="559" w:type="dxa"/>
          </w:tcPr>
          <w:p w14:paraId="0577C1BF" w14:textId="77777777" w:rsidR="00EC28A5" w:rsidRDefault="00EC28A5" w:rsidP="00E47BE1">
            <w:pPr>
              <w:rPr>
                <w:rFonts w:ascii="Times New Roman" w:hAnsi="Times New Roman" w:cs="Times New Roman"/>
                <w:sz w:val="28"/>
                <w:szCs w:val="28"/>
              </w:rPr>
            </w:pPr>
          </w:p>
          <w:p w14:paraId="4C02C765" w14:textId="5E5080A5" w:rsidR="006A2868"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EC28A5" w:rsidRPr="00EC28A5" w14:paraId="2C2547B3" w14:textId="77777777" w:rsidTr="00146B55">
        <w:tc>
          <w:tcPr>
            <w:tcW w:w="776" w:type="dxa"/>
          </w:tcPr>
          <w:p w14:paraId="524BCEA4" w14:textId="6A10F692" w:rsidR="00EC28A5" w:rsidRPr="00FA1EDA"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3.1</w:t>
            </w:r>
          </w:p>
        </w:tc>
        <w:tc>
          <w:tcPr>
            <w:tcW w:w="8008" w:type="dxa"/>
          </w:tcPr>
          <w:p w14:paraId="4143401F" w14:textId="5871F677" w:rsidR="00EC28A5" w:rsidRPr="006A2868"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rPr>
              <w:t>Синтез материалов</w:t>
            </w:r>
            <w:r w:rsidR="006A2868">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006A2868">
              <w:rPr>
                <w:rFonts w:ascii="Times New Roman" w:hAnsi="Times New Roman" w:cs="Times New Roman"/>
                <w:sz w:val="28"/>
                <w:szCs w:val="28"/>
                <w:lang w:val="en-US"/>
              </w:rPr>
              <w:t>……………..</w:t>
            </w:r>
          </w:p>
        </w:tc>
        <w:tc>
          <w:tcPr>
            <w:tcW w:w="559" w:type="dxa"/>
          </w:tcPr>
          <w:p w14:paraId="4BFFB73C" w14:textId="516425FD"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EC28A5" w:rsidRPr="00EC28A5" w14:paraId="7EE6A645" w14:textId="77777777" w:rsidTr="00146B55">
        <w:tc>
          <w:tcPr>
            <w:tcW w:w="776" w:type="dxa"/>
          </w:tcPr>
          <w:p w14:paraId="675CCAE9" w14:textId="68861AC2" w:rsidR="00EC28A5" w:rsidRPr="00FA1EDA"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8008" w:type="dxa"/>
          </w:tcPr>
          <w:p w14:paraId="6DE13B03" w14:textId="4204D21A" w:rsidR="00EC28A5" w:rsidRPr="006A2868" w:rsidRDefault="00FA1EDA"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Рентгенофазовый ан</w:t>
            </w:r>
            <w:r>
              <w:rPr>
                <w:rFonts w:ascii="Times New Roman" w:hAnsi="Times New Roman" w:cs="Times New Roman"/>
                <w:sz w:val="28"/>
                <w:szCs w:val="28"/>
              </w:rPr>
              <w:t>ализ</w:t>
            </w:r>
            <w:r w:rsidR="006A2868">
              <w:rPr>
                <w:rFonts w:ascii="Times New Roman" w:hAnsi="Times New Roman" w:cs="Times New Roman"/>
                <w:sz w:val="28"/>
                <w:szCs w:val="28"/>
                <w:lang w:val="en-US"/>
              </w:rPr>
              <w:t>…………………………………………….</w:t>
            </w:r>
          </w:p>
        </w:tc>
        <w:tc>
          <w:tcPr>
            <w:tcW w:w="559" w:type="dxa"/>
          </w:tcPr>
          <w:p w14:paraId="74A1D148" w14:textId="0A1231E8" w:rsidR="00EC28A5"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56</w:t>
            </w:r>
          </w:p>
        </w:tc>
      </w:tr>
      <w:tr w:rsidR="00FA1EDA" w:rsidRPr="00EC28A5" w14:paraId="55BCAC2E" w14:textId="77777777" w:rsidTr="00146B55">
        <w:tc>
          <w:tcPr>
            <w:tcW w:w="776" w:type="dxa"/>
          </w:tcPr>
          <w:p w14:paraId="3C5251D7" w14:textId="7BBD8580" w:rsidR="00FA1EDA" w:rsidRPr="00FA1EDA"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3.3</w:t>
            </w:r>
          </w:p>
        </w:tc>
        <w:tc>
          <w:tcPr>
            <w:tcW w:w="8008" w:type="dxa"/>
          </w:tcPr>
          <w:p w14:paraId="3D1A822B" w14:textId="609DF04D" w:rsidR="00FA1EDA" w:rsidRPr="006A2868"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rPr>
              <w:t>Электронная микроскопия</w:t>
            </w:r>
            <w:r w:rsidR="006A2868">
              <w:rPr>
                <w:rFonts w:ascii="Times New Roman" w:hAnsi="Times New Roman" w:cs="Times New Roman"/>
                <w:sz w:val="28"/>
                <w:szCs w:val="28"/>
                <w:lang w:val="en-US"/>
              </w:rPr>
              <w:t>…………………………………………..</w:t>
            </w:r>
          </w:p>
        </w:tc>
        <w:tc>
          <w:tcPr>
            <w:tcW w:w="559" w:type="dxa"/>
          </w:tcPr>
          <w:p w14:paraId="3D007607" w14:textId="77114055" w:rsidR="00FA1EDA"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FA1EDA" w:rsidRPr="00EC28A5" w14:paraId="0651055D" w14:textId="77777777" w:rsidTr="00146B55">
        <w:tc>
          <w:tcPr>
            <w:tcW w:w="776" w:type="dxa"/>
          </w:tcPr>
          <w:p w14:paraId="60EB50F3" w14:textId="30B77776" w:rsidR="00FA1EDA" w:rsidRPr="00FA1EDA"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8008" w:type="dxa"/>
          </w:tcPr>
          <w:p w14:paraId="3E8D63ED" w14:textId="49F143C9" w:rsidR="00FA1EDA" w:rsidRPr="006A2868" w:rsidRDefault="00FA1EDA" w:rsidP="006A2868">
            <w:pPr>
              <w:jc w:val="both"/>
              <w:rPr>
                <w:rFonts w:ascii="Times New Roman" w:hAnsi="Times New Roman" w:cs="Times New Roman"/>
                <w:sz w:val="28"/>
                <w:szCs w:val="28"/>
              </w:rPr>
            </w:pPr>
            <w:r w:rsidRPr="006E7FEC">
              <w:rPr>
                <w:rFonts w:ascii="Times New Roman" w:hAnsi="Times New Roman" w:cs="Times New Roman"/>
                <w:sz w:val="28"/>
                <w:szCs w:val="28"/>
              </w:rPr>
              <w:t>Диффенциальная сканирующая калориметрия и диффе</w:t>
            </w:r>
            <w:r>
              <w:rPr>
                <w:rFonts w:ascii="Times New Roman" w:hAnsi="Times New Roman" w:cs="Times New Roman"/>
                <w:sz w:val="28"/>
                <w:szCs w:val="28"/>
              </w:rPr>
              <w:t>ренциальный термический анализ</w:t>
            </w:r>
            <w:r w:rsidR="006A2868" w:rsidRPr="006A2868">
              <w:rPr>
                <w:rFonts w:ascii="Times New Roman" w:hAnsi="Times New Roman" w:cs="Times New Roman"/>
                <w:sz w:val="28"/>
                <w:szCs w:val="28"/>
              </w:rPr>
              <w:t>…………………</w:t>
            </w:r>
            <w:r w:rsidR="00146B55" w:rsidRPr="00146B55">
              <w:rPr>
                <w:rFonts w:ascii="Times New Roman" w:hAnsi="Times New Roman" w:cs="Times New Roman"/>
                <w:sz w:val="28"/>
                <w:szCs w:val="28"/>
              </w:rPr>
              <w:t>.</w:t>
            </w:r>
            <w:r w:rsidR="006A2868" w:rsidRPr="006A2868">
              <w:rPr>
                <w:rFonts w:ascii="Times New Roman" w:hAnsi="Times New Roman" w:cs="Times New Roman"/>
                <w:sz w:val="28"/>
                <w:szCs w:val="28"/>
              </w:rPr>
              <w:t>………..</w:t>
            </w:r>
          </w:p>
        </w:tc>
        <w:tc>
          <w:tcPr>
            <w:tcW w:w="559" w:type="dxa"/>
          </w:tcPr>
          <w:p w14:paraId="6BDDFFC7" w14:textId="77777777" w:rsidR="00FA1EDA" w:rsidRDefault="00FA1EDA" w:rsidP="00E47BE1">
            <w:pPr>
              <w:rPr>
                <w:rFonts w:ascii="Times New Roman" w:hAnsi="Times New Roman" w:cs="Times New Roman"/>
                <w:sz w:val="28"/>
                <w:szCs w:val="28"/>
              </w:rPr>
            </w:pPr>
          </w:p>
          <w:p w14:paraId="513F5948" w14:textId="3EAA5BB8" w:rsidR="006A2868"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FA1EDA" w:rsidRPr="00EC28A5" w14:paraId="7BA14360" w14:textId="77777777" w:rsidTr="00146B55">
        <w:tc>
          <w:tcPr>
            <w:tcW w:w="776" w:type="dxa"/>
          </w:tcPr>
          <w:p w14:paraId="26425219" w14:textId="67B3DD35" w:rsidR="00FA1EDA" w:rsidRPr="00FA1EDA"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3.4.1</w:t>
            </w:r>
          </w:p>
        </w:tc>
        <w:tc>
          <w:tcPr>
            <w:tcW w:w="8008" w:type="dxa"/>
          </w:tcPr>
          <w:p w14:paraId="59544ACB" w14:textId="037C12FE" w:rsidR="00FA1EDA" w:rsidRPr="006A2868" w:rsidRDefault="00FA1EDA"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Диффенциа</w:t>
            </w:r>
            <w:r>
              <w:rPr>
                <w:rFonts w:ascii="Times New Roman" w:hAnsi="Times New Roman" w:cs="Times New Roman"/>
                <w:sz w:val="28"/>
                <w:szCs w:val="28"/>
              </w:rPr>
              <w:t>льная сканирующая калориметрия</w:t>
            </w:r>
            <w:r w:rsidR="006A2868">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006A2868">
              <w:rPr>
                <w:rFonts w:ascii="Times New Roman" w:hAnsi="Times New Roman" w:cs="Times New Roman"/>
                <w:sz w:val="28"/>
                <w:szCs w:val="28"/>
                <w:lang w:val="en-US"/>
              </w:rPr>
              <w:t>………</w:t>
            </w:r>
          </w:p>
        </w:tc>
        <w:tc>
          <w:tcPr>
            <w:tcW w:w="559" w:type="dxa"/>
          </w:tcPr>
          <w:p w14:paraId="11C6330D" w14:textId="288D8760" w:rsidR="00FA1EDA"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FA1EDA" w:rsidRPr="00EC28A5" w14:paraId="612BCDE1" w14:textId="77777777" w:rsidTr="00146B55">
        <w:tc>
          <w:tcPr>
            <w:tcW w:w="776" w:type="dxa"/>
          </w:tcPr>
          <w:p w14:paraId="76827335" w14:textId="7A3A2121" w:rsidR="00FA1EDA" w:rsidRPr="00FA1EDA"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3.4.2</w:t>
            </w:r>
          </w:p>
        </w:tc>
        <w:tc>
          <w:tcPr>
            <w:tcW w:w="8008" w:type="dxa"/>
          </w:tcPr>
          <w:p w14:paraId="058AA7D3" w14:textId="373EE8F7" w:rsidR="00FA1EDA" w:rsidRPr="006A2868" w:rsidRDefault="00FA1EDA"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Диффе</w:t>
            </w:r>
            <w:r>
              <w:rPr>
                <w:rFonts w:ascii="Times New Roman" w:hAnsi="Times New Roman" w:cs="Times New Roman"/>
                <w:sz w:val="28"/>
                <w:szCs w:val="28"/>
              </w:rPr>
              <w:t>ренциальный термический анализ</w:t>
            </w:r>
            <w:r w:rsidR="006A2868">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006A2868">
              <w:rPr>
                <w:rFonts w:ascii="Times New Roman" w:hAnsi="Times New Roman" w:cs="Times New Roman"/>
                <w:sz w:val="28"/>
                <w:szCs w:val="28"/>
                <w:lang w:val="en-US"/>
              </w:rPr>
              <w:t>……….</w:t>
            </w:r>
          </w:p>
        </w:tc>
        <w:tc>
          <w:tcPr>
            <w:tcW w:w="559" w:type="dxa"/>
          </w:tcPr>
          <w:p w14:paraId="33550EF6" w14:textId="588F2612" w:rsidR="00FA1EDA"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FA1EDA" w:rsidRPr="00EC28A5" w14:paraId="20476E60" w14:textId="77777777" w:rsidTr="00146B55">
        <w:tc>
          <w:tcPr>
            <w:tcW w:w="776" w:type="dxa"/>
          </w:tcPr>
          <w:p w14:paraId="29AEBF82" w14:textId="2315D7E4" w:rsidR="00FA1EDA" w:rsidRPr="00FA1EDA" w:rsidRDefault="00FA1EDA"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8008" w:type="dxa"/>
          </w:tcPr>
          <w:p w14:paraId="2FF5B06D" w14:textId="4D7247E6" w:rsidR="00FA1EDA" w:rsidRPr="006A2868" w:rsidRDefault="00FA1EDA" w:rsidP="006A2868">
            <w:pPr>
              <w:jc w:val="both"/>
              <w:rPr>
                <w:rFonts w:ascii="Times New Roman" w:hAnsi="Times New Roman" w:cs="Times New Roman"/>
                <w:sz w:val="28"/>
                <w:szCs w:val="28"/>
              </w:rPr>
            </w:pPr>
            <w:r w:rsidRPr="006E7FEC">
              <w:rPr>
                <w:rFonts w:ascii="Times New Roman" w:hAnsi="Times New Roman" w:cs="Times New Roman"/>
                <w:sz w:val="28"/>
                <w:szCs w:val="28"/>
              </w:rPr>
              <w:t>Электронная проводимость и коэффиц</w:t>
            </w:r>
            <w:r>
              <w:rPr>
                <w:rFonts w:ascii="Times New Roman" w:hAnsi="Times New Roman" w:cs="Times New Roman"/>
                <w:sz w:val="28"/>
                <w:szCs w:val="28"/>
              </w:rPr>
              <w:t>иент Зеебека</w:t>
            </w:r>
            <w:r w:rsidR="006A2868">
              <w:rPr>
                <w:rFonts w:ascii="Times New Roman" w:hAnsi="Times New Roman" w:cs="Times New Roman"/>
                <w:sz w:val="28"/>
                <w:szCs w:val="28"/>
              </w:rPr>
              <w:t>…</w:t>
            </w:r>
            <w:r w:rsidR="006A2868" w:rsidRPr="006A2868">
              <w:rPr>
                <w:rFonts w:ascii="Times New Roman" w:hAnsi="Times New Roman" w:cs="Times New Roman"/>
                <w:sz w:val="28"/>
                <w:szCs w:val="28"/>
              </w:rPr>
              <w:t>……………</w:t>
            </w:r>
          </w:p>
        </w:tc>
        <w:tc>
          <w:tcPr>
            <w:tcW w:w="559" w:type="dxa"/>
          </w:tcPr>
          <w:p w14:paraId="7F7E0309" w14:textId="06B46339" w:rsidR="00FA1EDA"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FA1EDA" w:rsidRPr="00EC28A5" w14:paraId="6B764557" w14:textId="77777777" w:rsidTr="00146B55">
        <w:tc>
          <w:tcPr>
            <w:tcW w:w="776" w:type="dxa"/>
          </w:tcPr>
          <w:p w14:paraId="69351D95" w14:textId="7F169409" w:rsidR="00FA1EDA" w:rsidRPr="00B726BF" w:rsidRDefault="00B726BF"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8008" w:type="dxa"/>
          </w:tcPr>
          <w:p w14:paraId="35BCD6AA" w14:textId="7FFD65FF" w:rsidR="00FA1EDA" w:rsidRPr="006A2868" w:rsidRDefault="00FA1EDA"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Те</w:t>
            </w:r>
            <w:r>
              <w:rPr>
                <w:rFonts w:ascii="Times New Roman" w:hAnsi="Times New Roman" w:cs="Times New Roman"/>
                <w:sz w:val="28"/>
                <w:szCs w:val="28"/>
              </w:rPr>
              <w:t>плоемкость и теплопроводность</w:t>
            </w:r>
            <w:r w:rsidR="006A2868">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006A2868">
              <w:rPr>
                <w:rFonts w:ascii="Times New Roman" w:hAnsi="Times New Roman" w:cs="Times New Roman"/>
                <w:sz w:val="28"/>
                <w:szCs w:val="28"/>
                <w:lang w:val="en-US"/>
              </w:rPr>
              <w:t>………</w:t>
            </w:r>
          </w:p>
        </w:tc>
        <w:tc>
          <w:tcPr>
            <w:tcW w:w="559" w:type="dxa"/>
          </w:tcPr>
          <w:p w14:paraId="28840310" w14:textId="514F3DA6" w:rsidR="00FA1EDA"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74</w:t>
            </w:r>
          </w:p>
        </w:tc>
      </w:tr>
      <w:tr w:rsidR="00FA1EDA" w:rsidRPr="00EC28A5" w14:paraId="6EB0C45A" w14:textId="77777777" w:rsidTr="00146B55">
        <w:tc>
          <w:tcPr>
            <w:tcW w:w="776" w:type="dxa"/>
          </w:tcPr>
          <w:p w14:paraId="64D3A933" w14:textId="203A11EF" w:rsidR="00FA1EDA" w:rsidRPr="00B726BF" w:rsidRDefault="00B726BF" w:rsidP="006A2868">
            <w:pPr>
              <w:jc w:val="both"/>
              <w:rPr>
                <w:rFonts w:ascii="Times New Roman" w:hAnsi="Times New Roman" w:cs="Times New Roman"/>
                <w:sz w:val="28"/>
                <w:szCs w:val="28"/>
                <w:lang w:val="en-US"/>
              </w:rPr>
            </w:pPr>
            <w:r>
              <w:rPr>
                <w:rFonts w:ascii="Times New Roman" w:hAnsi="Times New Roman" w:cs="Times New Roman"/>
                <w:sz w:val="28"/>
                <w:szCs w:val="28"/>
                <w:lang w:val="en-US"/>
              </w:rPr>
              <w:t>3.7</w:t>
            </w:r>
          </w:p>
        </w:tc>
        <w:tc>
          <w:tcPr>
            <w:tcW w:w="8008" w:type="dxa"/>
          </w:tcPr>
          <w:p w14:paraId="270F0948" w14:textId="468F3BFE" w:rsidR="00FA1EDA" w:rsidRPr="006A2868" w:rsidRDefault="00B726BF" w:rsidP="006A2868">
            <w:pPr>
              <w:jc w:val="both"/>
              <w:rPr>
                <w:rFonts w:ascii="Times New Roman" w:hAnsi="Times New Roman" w:cs="Times New Roman"/>
                <w:sz w:val="28"/>
                <w:szCs w:val="28"/>
                <w:lang w:val="en-US"/>
              </w:rPr>
            </w:pPr>
            <w:r w:rsidRPr="006E7FEC">
              <w:rPr>
                <w:rFonts w:ascii="Times New Roman" w:hAnsi="Times New Roman" w:cs="Times New Roman"/>
                <w:sz w:val="28"/>
                <w:szCs w:val="28"/>
              </w:rPr>
              <w:t>Терм</w:t>
            </w:r>
            <w:r>
              <w:rPr>
                <w:rFonts w:ascii="Times New Roman" w:hAnsi="Times New Roman" w:cs="Times New Roman"/>
                <w:sz w:val="28"/>
                <w:szCs w:val="28"/>
              </w:rPr>
              <w:t>оэлектрическая добротность ZT</w:t>
            </w:r>
            <w:r w:rsidR="006A2868">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006A2868">
              <w:rPr>
                <w:rFonts w:ascii="Times New Roman" w:hAnsi="Times New Roman" w:cs="Times New Roman"/>
                <w:sz w:val="28"/>
                <w:szCs w:val="28"/>
                <w:lang w:val="en-US"/>
              </w:rPr>
              <w:t>………</w:t>
            </w:r>
          </w:p>
        </w:tc>
        <w:tc>
          <w:tcPr>
            <w:tcW w:w="559" w:type="dxa"/>
          </w:tcPr>
          <w:p w14:paraId="06E3DD63" w14:textId="67FCEF21" w:rsidR="00FA1EDA"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B726BF" w:rsidRPr="00EC28A5" w14:paraId="2A548403" w14:textId="77777777" w:rsidTr="00146B55">
        <w:tc>
          <w:tcPr>
            <w:tcW w:w="8784" w:type="dxa"/>
            <w:gridSpan w:val="2"/>
          </w:tcPr>
          <w:p w14:paraId="30CFD6DA" w14:textId="23E21F36" w:rsidR="00B726BF" w:rsidRPr="00B726BF" w:rsidRDefault="00B726BF" w:rsidP="006A2868">
            <w:pPr>
              <w:jc w:val="both"/>
              <w:rPr>
                <w:rFonts w:ascii="Times New Roman" w:hAnsi="Times New Roman" w:cs="Times New Roman"/>
                <w:sz w:val="28"/>
                <w:szCs w:val="28"/>
                <w:lang w:val="en-US"/>
              </w:rPr>
            </w:pPr>
            <w:r w:rsidRPr="00035E68">
              <w:rPr>
                <w:rFonts w:ascii="Times New Roman" w:hAnsi="Times New Roman" w:cs="Times New Roman"/>
                <w:b/>
                <w:sz w:val="28"/>
                <w:szCs w:val="28"/>
              </w:rPr>
              <w:t>ЗАКЛЮЧЕНИЕ</w:t>
            </w:r>
            <w:r>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Pr>
                <w:rFonts w:ascii="Times New Roman" w:hAnsi="Times New Roman" w:cs="Times New Roman"/>
                <w:sz w:val="28"/>
                <w:szCs w:val="28"/>
                <w:lang w:val="en-US"/>
              </w:rPr>
              <w:t>…………</w:t>
            </w:r>
            <w:r w:rsidR="006A2868">
              <w:rPr>
                <w:rFonts w:ascii="Times New Roman" w:hAnsi="Times New Roman" w:cs="Times New Roman"/>
                <w:sz w:val="28"/>
                <w:szCs w:val="28"/>
                <w:lang w:val="en-US"/>
              </w:rPr>
              <w:t>…</w:t>
            </w:r>
          </w:p>
        </w:tc>
        <w:tc>
          <w:tcPr>
            <w:tcW w:w="559" w:type="dxa"/>
          </w:tcPr>
          <w:p w14:paraId="307241D6" w14:textId="6D6EBF6B" w:rsidR="00B726BF"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B726BF" w:rsidRPr="00EC28A5" w14:paraId="759F6F4F" w14:textId="77777777" w:rsidTr="00146B55">
        <w:tc>
          <w:tcPr>
            <w:tcW w:w="8784" w:type="dxa"/>
            <w:gridSpan w:val="2"/>
          </w:tcPr>
          <w:p w14:paraId="18763A27" w14:textId="34D410A4" w:rsidR="00B726BF" w:rsidRPr="006A2868" w:rsidRDefault="00C60B57" w:rsidP="006A2868">
            <w:pPr>
              <w:jc w:val="both"/>
              <w:rPr>
                <w:rFonts w:ascii="Times New Roman" w:hAnsi="Times New Roman" w:cs="Times New Roman"/>
                <w:sz w:val="28"/>
                <w:szCs w:val="28"/>
                <w:lang w:val="en-US"/>
              </w:rPr>
            </w:pPr>
            <w:r w:rsidRPr="00C60B57">
              <w:rPr>
                <w:rFonts w:ascii="Times New Roman" w:hAnsi="Times New Roman" w:cs="Times New Roman"/>
                <w:b/>
                <w:sz w:val="28"/>
                <w:szCs w:val="28"/>
              </w:rPr>
              <w:t>СПИСОК ИСПОЛЬЗОВАННЫХ ИСТОЧНИКОВ</w:t>
            </w:r>
            <w:r w:rsidR="00035E68">
              <w:rPr>
                <w:rFonts w:ascii="Times New Roman" w:hAnsi="Times New Roman" w:cs="Times New Roman"/>
                <w:sz w:val="28"/>
                <w:szCs w:val="28"/>
                <w:lang w:val="en-US"/>
              </w:rPr>
              <w:t>…</w:t>
            </w:r>
            <w:r w:rsidR="006A2868">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006A2868">
              <w:rPr>
                <w:rFonts w:ascii="Times New Roman" w:hAnsi="Times New Roman" w:cs="Times New Roman"/>
                <w:sz w:val="28"/>
                <w:szCs w:val="28"/>
                <w:lang w:val="en-US"/>
              </w:rPr>
              <w:t>…</w:t>
            </w:r>
            <w:r w:rsidR="00146B55">
              <w:rPr>
                <w:rFonts w:ascii="Times New Roman" w:hAnsi="Times New Roman" w:cs="Times New Roman"/>
                <w:sz w:val="28"/>
                <w:szCs w:val="28"/>
                <w:lang w:val="en-US"/>
              </w:rPr>
              <w:t>.</w:t>
            </w:r>
            <w:r w:rsidR="006A2868">
              <w:rPr>
                <w:rFonts w:ascii="Times New Roman" w:hAnsi="Times New Roman" w:cs="Times New Roman"/>
                <w:sz w:val="28"/>
                <w:szCs w:val="28"/>
                <w:lang w:val="en-US"/>
              </w:rPr>
              <w:t>…………..</w:t>
            </w:r>
          </w:p>
        </w:tc>
        <w:tc>
          <w:tcPr>
            <w:tcW w:w="559" w:type="dxa"/>
          </w:tcPr>
          <w:p w14:paraId="0AA1A0B8" w14:textId="4CB2646E" w:rsidR="00B726BF" w:rsidRPr="006A2868" w:rsidRDefault="006A2868" w:rsidP="00E47BE1">
            <w:pPr>
              <w:rPr>
                <w:rFonts w:ascii="Times New Roman" w:hAnsi="Times New Roman" w:cs="Times New Roman"/>
                <w:sz w:val="28"/>
                <w:szCs w:val="28"/>
                <w:lang w:val="kk-KZ"/>
              </w:rPr>
            </w:pPr>
            <w:r>
              <w:rPr>
                <w:rFonts w:ascii="Times New Roman" w:hAnsi="Times New Roman" w:cs="Times New Roman"/>
                <w:sz w:val="28"/>
                <w:szCs w:val="28"/>
                <w:lang w:val="kk-KZ"/>
              </w:rPr>
              <w:t>80</w:t>
            </w:r>
          </w:p>
        </w:tc>
      </w:tr>
    </w:tbl>
    <w:p w14:paraId="517779AE" w14:textId="39412763" w:rsidR="003E69C2" w:rsidRDefault="00EE6F47" w:rsidP="00E47BE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72FD62E" w14:textId="77777777" w:rsidR="00741C88" w:rsidRPr="00474B7D" w:rsidRDefault="00741C88" w:rsidP="00E47BE1">
      <w:pPr>
        <w:spacing w:after="0" w:line="240" w:lineRule="auto"/>
        <w:ind w:right="101"/>
        <w:jc w:val="center"/>
        <w:rPr>
          <w:rFonts w:ascii="Times New Roman" w:hAnsi="Times New Roman"/>
          <w:color w:val="000000"/>
          <w:sz w:val="28"/>
          <w:szCs w:val="28"/>
        </w:rPr>
      </w:pPr>
      <w:r w:rsidRPr="00474B7D">
        <w:rPr>
          <w:rFonts w:ascii="Times New Roman" w:hAnsi="Times New Roman"/>
          <w:b/>
          <w:bCs/>
          <w:color w:val="000000"/>
          <w:sz w:val="28"/>
          <w:szCs w:val="28"/>
        </w:rPr>
        <w:lastRenderedPageBreak/>
        <w:t>НОРМАТИВНЫЕ ССЫЛКИ</w:t>
      </w:r>
    </w:p>
    <w:p w14:paraId="01389009" w14:textId="77777777" w:rsidR="00741C88" w:rsidRPr="00474B7D" w:rsidRDefault="00741C88" w:rsidP="00E47BE1">
      <w:pPr>
        <w:spacing w:after="0" w:line="240" w:lineRule="auto"/>
        <w:jc w:val="both"/>
        <w:rPr>
          <w:rFonts w:ascii="Times New Roman" w:hAnsi="Times New Roman"/>
          <w:color w:val="000000"/>
          <w:sz w:val="28"/>
          <w:szCs w:val="28"/>
        </w:rPr>
      </w:pPr>
    </w:p>
    <w:p w14:paraId="71FA5D58" w14:textId="6640A68F" w:rsidR="00741C88" w:rsidRPr="00474B7D" w:rsidRDefault="00741C88" w:rsidP="00E47BE1">
      <w:pPr>
        <w:spacing w:after="0" w:line="240" w:lineRule="auto"/>
        <w:ind w:firstLine="562"/>
        <w:jc w:val="both"/>
        <w:rPr>
          <w:rFonts w:ascii="Times New Roman" w:hAnsi="Times New Roman"/>
          <w:color w:val="000000"/>
          <w:sz w:val="28"/>
          <w:szCs w:val="28"/>
        </w:rPr>
      </w:pPr>
      <w:r w:rsidRPr="00474B7D">
        <w:rPr>
          <w:rFonts w:ascii="Times New Roman" w:hAnsi="Times New Roman"/>
          <w:color w:val="000000"/>
          <w:sz w:val="28"/>
          <w:szCs w:val="28"/>
        </w:rPr>
        <w:t xml:space="preserve">В </w:t>
      </w:r>
      <w:r w:rsidRPr="00474B7D">
        <w:rPr>
          <w:rFonts w:ascii="Times New Roman" w:hAnsi="Times New Roman"/>
          <w:color w:val="000000"/>
          <w:sz w:val="28"/>
          <w:szCs w:val="28"/>
          <w:lang w:val="kk-KZ"/>
        </w:rPr>
        <w:t xml:space="preserve">диссертации </w:t>
      </w:r>
      <w:r w:rsidRPr="00474B7D">
        <w:rPr>
          <w:rFonts w:ascii="Times New Roman" w:hAnsi="Times New Roman"/>
          <w:color w:val="000000"/>
          <w:sz w:val="28"/>
          <w:szCs w:val="28"/>
        </w:rPr>
        <w:t>использовались</w:t>
      </w:r>
      <w:r w:rsidRPr="00474B7D">
        <w:rPr>
          <w:rFonts w:ascii="Times New Roman" w:hAnsi="Times New Roman"/>
          <w:color w:val="000000"/>
          <w:sz w:val="28"/>
          <w:szCs w:val="28"/>
          <w:lang w:val="kk-KZ"/>
        </w:rPr>
        <w:t xml:space="preserve"> следующие</w:t>
      </w:r>
      <w:r w:rsidRPr="00474B7D">
        <w:rPr>
          <w:rFonts w:ascii="Times New Roman" w:hAnsi="Times New Roman"/>
          <w:color w:val="000000"/>
          <w:sz w:val="28"/>
          <w:szCs w:val="28"/>
        </w:rPr>
        <w:t xml:space="preserve"> нормативные документы:</w:t>
      </w:r>
    </w:p>
    <w:p w14:paraId="2CDBDC07" w14:textId="1E560D15" w:rsidR="00741C88" w:rsidRPr="00474B7D" w:rsidRDefault="00741C88" w:rsidP="00E47BE1">
      <w:pPr>
        <w:spacing w:after="0" w:line="240" w:lineRule="auto"/>
        <w:ind w:firstLine="562"/>
        <w:jc w:val="both"/>
        <w:rPr>
          <w:rFonts w:ascii="Times New Roman" w:hAnsi="Times New Roman"/>
          <w:color w:val="000000"/>
          <w:sz w:val="28"/>
          <w:szCs w:val="28"/>
        </w:rPr>
      </w:pPr>
      <w:r w:rsidRPr="00474B7D">
        <w:rPr>
          <w:rFonts w:ascii="Times New Roman" w:hAnsi="Times New Roman"/>
          <w:color w:val="000000"/>
          <w:sz w:val="28"/>
          <w:szCs w:val="28"/>
        </w:rPr>
        <w:t xml:space="preserve">ГОС РК </w:t>
      </w:r>
      <w:r w:rsidR="00DB64D3" w:rsidRPr="00474B7D">
        <w:rPr>
          <w:rFonts w:ascii="Times New Roman" w:hAnsi="Times New Roman"/>
          <w:color w:val="000000"/>
          <w:sz w:val="28"/>
          <w:szCs w:val="28"/>
        </w:rPr>
        <w:t>5.04.034–2011</w:t>
      </w:r>
      <w:r w:rsidRPr="00474B7D">
        <w:rPr>
          <w:rFonts w:ascii="Times New Roman" w:hAnsi="Times New Roman"/>
          <w:color w:val="000000"/>
          <w:sz w:val="28"/>
          <w:szCs w:val="28"/>
        </w:rPr>
        <w:t>: государственный обязательный стандарт образования Республики Казахстан. Послевузовское образование. Докторантура. Основные положения (№ 1080, изменения и дополнения от 23 августа 2012 г.);</w:t>
      </w:r>
    </w:p>
    <w:p w14:paraId="0994BC82" w14:textId="7B0376FA" w:rsidR="00741C88" w:rsidRPr="00474B7D" w:rsidRDefault="00741C88" w:rsidP="00E47BE1">
      <w:pPr>
        <w:spacing w:after="0" w:line="240" w:lineRule="auto"/>
        <w:ind w:firstLine="562"/>
        <w:jc w:val="both"/>
        <w:rPr>
          <w:rFonts w:ascii="Times New Roman" w:hAnsi="Times New Roman"/>
          <w:color w:val="000000"/>
          <w:sz w:val="28"/>
          <w:szCs w:val="28"/>
        </w:rPr>
      </w:pPr>
      <w:r w:rsidRPr="00474B7D">
        <w:rPr>
          <w:rFonts w:ascii="Times New Roman" w:hAnsi="Times New Roman"/>
          <w:color w:val="000000"/>
          <w:sz w:val="28"/>
          <w:szCs w:val="28"/>
        </w:rPr>
        <w:t>№ 127 от 31 марта 2011 г.; межгосударственные стандарты: ГОСТ 7.32–2001 (с изменениями на 2006 г.);</w:t>
      </w:r>
    </w:p>
    <w:p w14:paraId="2A10710A" w14:textId="259DF30D" w:rsidR="00741C88" w:rsidRPr="00474B7D" w:rsidRDefault="00741C88" w:rsidP="00E47BE1">
      <w:pPr>
        <w:spacing w:after="0" w:line="240" w:lineRule="auto"/>
        <w:ind w:firstLine="562"/>
        <w:jc w:val="both"/>
        <w:rPr>
          <w:rFonts w:ascii="Times New Roman" w:hAnsi="Times New Roman"/>
          <w:color w:val="000000"/>
          <w:sz w:val="28"/>
          <w:szCs w:val="28"/>
        </w:rPr>
      </w:pPr>
      <w:r w:rsidRPr="00474B7D">
        <w:rPr>
          <w:rFonts w:ascii="Times New Roman" w:hAnsi="Times New Roman"/>
          <w:color w:val="000000"/>
          <w:sz w:val="28"/>
          <w:szCs w:val="28"/>
        </w:rPr>
        <w:t>ГОСТ 7.1–2003. библиографическая запись. Библиографические описания. Общие требования и правила.</w:t>
      </w:r>
    </w:p>
    <w:p w14:paraId="53CD4DBF" w14:textId="77777777" w:rsidR="00741C88" w:rsidRPr="00474B7D" w:rsidRDefault="00741C88" w:rsidP="00E47BE1">
      <w:pPr>
        <w:spacing w:after="0" w:line="240" w:lineRule="auto"/>
        <w:jc w:val="both"/>
        <w:rPr>
          <w:rFonts w:ascii="Times New Roman" w:hAnsi="Times New Roman"/>
          <w:color w:val="000000"/>
          <w:sz w:val="28"/>
          <w:szCs w:val="28"/>
        </w:rPr>
      </w:pPr>
    </w:p>
    <w:p w14:paraId="062C6C4F" w14:textId="77777777" w:rsidR="00741C88" w:rsidRPr="00474B7D" w:rsidRDefault="00741C88" w:rsidP="00E47BE1">
      <w:pPr>
        <w:spacing w:after="0" w:line="240" w:lineRule="auto"/>
        <w:rPr>
          <w:rFonts w:ascii="Times New Roman" w:hAnsi="Times New Roman"/>
          <w:b/>
          <w:bCs/>
          <w:color w:val="000000"/>
          <w:sz w:val="28"/>
          <w:szCs w:val="28"/>
        </w:rPr>
      </w:pPr>
      <w:r w:rsidRPr="00474B7D">
        <w:rPr>
          <w:rFonts w:ascii="Times New Roman" w:hAnsi="Times New Roman"/>
          <w:b/>
          <w:bCs/>
          <w:color w:val="000000"/>
          <w:sz w:val="28"/>
          <w:szCs w:val="28"/>
        </w:rPr>
        <w:br w:type="page"/>
      </w:r>
    </w:p>
    <w:p w14:paraId="46F083BF" w14:textId="77777777" w:rsidR="00EC29E9" w:rsidRDefault="00EC29E9" w:rsidP="00E47BE1">
      <w:pPr>
        <w:spacing w:after="0" w:line="240" w:lineRule="auto"/>
        <w:jc w:val="center"/>
        <w:rPr>
          <w:rFonts w:ascii="Times New Roman" w:hAnsi="Times New Roman"/>
          <w:b/>
          <w:sz w:val="28"/>
          <w:szCs w:val="28"/>
        </w:rPr>
      </w:pPr>
      <w:r>
        <w:rPr>
          <w:rFonts w:ascii="Times New Roman" w:hAnsi="Times New Roman"/>
          <w:b/>
          <w:sz w:val="28"/>
          <w:szCs w:val="28"/>
        </w:rPr>
        <w:lastRenderedPageBreak/>
        <w:t>ОБОЗНАЧЕНИЯ И СОКРАЩЕНИЯ</w:t>
      </w:r>
    </w:p>
    <w:p w14:paraId="1FA4EA06" w14:textId="77777777" w:rsidR="00FA2390" w:rsidRDefault="00FA2390" w:rsidP="00E47BE1">
      <w:pPr>
        <w:tabs>
          <w:tab w:val="center" w:pos="4678"/>
        </w:tabs>
        <w:spacing w:after="0" w:line="240" w:lineRule="auto"/>
        <w:rPr>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910"/>
      </w:tblGrid>
      <w:tr w:rsidR="00FA2390" w:rsidRPr="00FF136C" w14:paraId="5EFC75A1" w14:textId="77777777" w:rsidTr="00C83FD5">
        <w:tc>
          <w:tcPr>
            <w:tcW w:w="1809" w:type="dxa"/>
          </w:tcPr>
          <w:p w14:paraId="14B2A819" w14:textId="77777777" w:rsidR="00FA2390" w:rsidRPr="00FF136C" w:rsidRDefault="00FA2390" w:rsidP="00E47BE1">
            <w:pPr>
              <w:tabs>
                <w:tab w:val="center" w:pos="4678"/>
              </w:tabs>
              <w:ind w:left="142"/>
              <w:rPr>
                <w:rFonts w:ascii="Times New Roman" w:hAnsi="Times New Roman" w:cs="Times New Roman"/>
                <w:b/>
                <w:bCs/>
                <w:sz w:val="28"/>
                <w:szCs w:val="28"/>
              </w:rPr>
            </w:pPr>
            <w:r w:rsidRPr="00FF136C">
              <w:rPr>
                <w:rFonts w:ascii="Times New Roman" w:hAnsi="Times New Roman" w:cs="Times New Roman"/>
                <w:b/>
                <w:bCs/>
                <w:sz w:val="28"/>
                <w:szCs w:val="28"/>
              </w:rPr>
              <w:t>ЭДС</w:t>
            </w:r>
          </w:p>
        </w:tc>
        <w:tc>
          <w:tcPr>
            <w:tcW w:w="6910" w:type="dxa"/>
          </w:tcPr>
          <w:p w14:paraId="24E7783D" w14:textId="77777777" w:rsidR="00FA2390" w:rsidRPr="00FF136C" w:rsidRDefault="00FA2390" w:rsidP="00E47BE1">
            <w:pPr>
              <w:tabs>
                <w:tab w:val="center" w:pos="4678"/>
              </w:tabs>
              <w:rPr>
                <w:rFonts w:ascii="Times New Roman" w:hAnsi="Times New Roman" w:cs="Times New Roman"/>
                <w:sz w:val="28"/>
                <w:szCs w:val="28"/>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kk-KZ"/>
              </w:rPr>
              <w:t xml:space="preserve"> </w:t>
            </w:r>
            <w:r w:rsidRPr="00FF136C">
              <w:rPr>
                <w:rFonts w:ascii="Times New Roman" w:hAnsi="Times New Roman" w:cs="Times New Roman"/>
                <w:sz w:val="28"/>
                <w:szCs w:val="28"/>
              </w:rPr>
              <w:t>электродвижущая сила</w:t>
            </w:r>
          </w:p>
        </w:tc>
      </w:tr>
      <w:tr w:rsidR="00FA2390" w:rsidRPr="00FF136C" w14:paraId="1784D202" w14:textId="77777777" w:rsidTr="00C83FD5">
        <w:tc>
          <w:tcPr>
            <w:tcW w:w="1809" w:type="dxa"/>
          </w:tcPr>
          <w:p w14:paraId="1639878B" w14:textId="77777777" w:rsidR="00FA2390" w:rsidRPr="00FF136C" w:rsidRDefault="00FA2390" w:rsidP="00E47BE1">
            <w:pPr>
              <w:tabs>
                <w:tab w:val="center" w:pos="4678"/>
              </w:tabs>
              <w:ind w:left="142"/>
              <w:rPr>
                <w:rFonts w:ascii="Times New Roman" w:hAnsi="Times New Roman" w:cs="Times New Roman"/>
                <w:b/>
                <w:bCs/>
                <w:sz w:val="28"/>
                <w:szCs w:val="28"/>
              </w:rPr>
            </w:pPr>
            <w:r w:rsidRPr="00FF136C">
              <w:rPr>
                <w:rFonts w:ascii="Times New Roman" w:eastAsia="Times New Roman" w:hAnsi="Times New Roman" w:cs="Times New Roman"/>
                <w:b/>
                <w:bCs/>
                <w:sz w:val="28"/>
                <w:szCs w:val="28"/>
              </w:rPr>
              <w:t>ZТ</w:t>
            </w:r>
          </w:p>
        </w:tc>
        <w:tc>
          <w:tcPr>
            <w:tcW w:w="6910" w:type="dxa"/>
          </w:tcPr>
          <w:p w14:paraId="3811A21C" w14:textId="77777777" w:rsidR="00FA2390" w:rsidRPr="00FF136C" w:rsidRDefault="00FA2390" w:rsidP="00E47BE1">
            <w:pPr>
              <w:rPr>
                <w:rFonts w:ascii="Times New Roman" w:eastAsia="Times New Roman" w:hAnsi="Times New Roman" w:cs="Times New Roman"/>
                <w:sz w:val="28"/>
                <w:szCs w:val="28"/>
              </w:rPr>
            </w:pPr>
            <w:r w:rsidRPr="00FF136C">
              <w:rPr>
                <w:rFonts w:ascii="Times New Roman" w:eastAsia="Times New Roman" w:hAnsi="Times New Roman" w:cs="Times New Roman"/>
                <w:sz w:val="28"/>
                <w:szCs w:val="28"/>
              </w:rPr>
              <w:t xml:space="preserve">– </w:t>
            </w:r>
            <w:r w:rsidR="00E62949" w:rsidRPr="00FF136C">
              <w:rPr>
                <w:rFonts w:ascii="Times New Roman" w:eastAsia="Times New Roman" w:hAnsi="Times New Roman" w:cs="Times New Roman"/>
                <w:sz w:val="28"/>
                <w:szCs w:val="28"/>
              </w:rPr>
              <w:t xml:space="preserve">безразмерная </w:t>
            </w:r>
            <w:r w:rsidRPr="00FF136C">
              <w:rPr>
                <w:rFonts w:ascii="Times New Roman" w:eastAsia="Times New Roman" w:hAnsi="Times New Roman" w:cs="Times New Roman"/>
                <w:sz w:val="28"/>
                <w:szCs w:val="28"/>
              </w:rPr>
              <w:t>термоэлектрическая</w:t>
            </w:r>
            <w:r w:rsidRPr="00FF136C">
              <w:rPr>
                <w:rFonts w:ascii="Times New Roman" w:eastAsia="Times New Roman" w:hAnsi="Times New Roman" w:cs="Times New Roman"/>
                <w:sz w:val="28"/>
                <w:szCs w:val="28"/>
                <w:lang w:val="kk-KZ"/>
              </w:rPr>
              <w:t xml:space="preserve"> </w:t>
            </w:r>
            <w:r w:rsidRPr="00FF136C">
              <w:rPr>
                <w:rFonts w:ascii="Times New Roman" w:eastAsia="Times New Roman" w:hAnsi="Times New Roman" w:cs="Times New Roman"/>
                <w:sz w:val="28"/>
                <w:szCs w:val="28"/>
              </w:rPr>
              <w:t>эффективность</w:t>
            </w:r>
          </w:p>
        </w:tc>
      </w:tr>
      <w:tr w:rsidR="005F7A9A" w:rsidRPr="00FF136C" w14:paraId="67596B85" w14:textId="77777777" w:rsidTr="00C83FD5">
        <w:tc>
          <w:tcPr>
            <w:tcW w:w="1809" w:type="dxa"/>
          </w:tcPr>
          <w:p w14:paraId="5D79554A" w14:textId="77777777" w:rsidR="005F7A9A" w:rsidRPr="00FF136C" w:rsidRDefault="005F7A9A" w:rsidP="00E47BE1">
            <w:pPr>
              <w:tabs>
                <w:tab w:val="center" w:pos="4678"/>
              </w:tabs>
              <w:ind w:left="142"/>
              <w:rPr>
                <w:rFonts w:ascii="Times New Roman" w:eastAsia="Times New Roman" w:hAnsi="Times New Roman" w:cs="Times New Roman"/>
                <w:b/>
                <w:bCs/>
                <w:sz w:val="28"/>
                <w:szCs w:val="28"/>
              </w:rPr>
            </w:pPr>
            <w:r w:rsidRPr="00FF136C">
              <w:rPr>
                <w:rFonts w:ascii="Times New Roman" w:eastAsia="Times New Roman" w:hAnsi="Times New Roman" w:cs="Times New Roman"/>
                <w:b/>
                <w:bCs/>
                <w:sz w:val="28"/>
                <w:szCs w:val="28"/>
              </w:rPr>
              <w:t>ТМ</w:t>
            </w:r>
          </w:p>
        </w:tc>
        <w:tc>
          <w:tcPr>
            <w:tcW w:w="6910" w:type="dxa"/>
          </w:tcPr>
          <w:p w14:paraId="12C9EB6D" w14:textId="77777777" w:rsidR="005F7A9A" w:rsidRPr="00FF136C" w:rsidRDefault="005F7A9A" w:rsidP="00E47BE1">
            <w:pPr>
              <w:rPr>
                <w:rFonts w:ascii="Times New Roman" w:eastAsia="Times New Roman" w:hAnsi="Times New Roman" w:cs="Times New Roman"/>
                <w:sz w:val="28"/>
                <w:szCs w:val="28"/>
              </w:rPr>
            </w:pPr>
            <w:r w:rsidRPr="00FF136C">
              <w:rPr>
                <w:rFonts w:ascii="Times New Roman" w:eastAsia="Times New Roman" w:hAnsi="Times New Roman" w:cs="Times New Roman"/>
                <w:sz w:val="28"/>
                <w:szCs w:val="28"/>
              </w:rPr>
              <w:t xml:space="preserve">– </w:t>
            </w:r>
            <w:r w:rsidRPr="00FF136C">
              <w:rPr>
                <w:rFonts w:ascii="Times New Roman" w:eastAsia="Times New Roman" w:hAnsi="Times New Roman" w:cs="Times New Roman"/>
                <w:sz w:val="28"/>
                <w:szCs w:val="28"/>
                <w:lang w:val="kk-KZ"/>
              </w:rPr>
              <w:t>термоэлектрический материал</w:t>
            </w:r>
          </w:p>
        </w:tc>
      </w:tr>
      <w:tr w:rsidR="00FA2390" w:rsidRPr="00FF136C" w14:paraId="779A855F" w14:textId="77777777" w:rsidTr="00C83FD5">
        <w:tc>
          <w:tcPr>
            <w:tcW w:w="1809" w:type="dxa"/>
          </w:tcPr>
          <w:p w14:paraId="6C7EAC9F" w14:textId="77777777" w:rsidR="00FA2390" w:rsidRPr="00FF136C" w:rsidRDefault="00FA2390" w:rsidP="00E47BE1">
            <w:pPr>
              <w:tabs>
                <w:tab w:val="center" w:pos="4678"/>
              </w:tabs>
              <w:ind w:left="142"/>
              <w:rPr>
                <w:rFonts w:ascii="Times New Roman" w:hAnsi="Times New Roman" w:cs="Times New Roman"/>
                <w:b/>
                <w:bCs/>
                <w:sz w:val="28"/>
                <w:szCs w:val="28"/>
              </w:rPr>
            </w:pPr>
            <w:r w:rsidRPr="00FF136C">
              <w:rPr>
                <w:rFonts w:ascii="Times New Roman" w:eastAsia="Times New Roman" w:hAnsi="Times New Roman" w:cs="Times New Roman"/>
                <w:b/>
                <w:bCs/>
                <w:sz w:val="28"/>
                <w:szCs w:val="28"/>
              </w:rPr>
              <w:t>РЭМ</w:t>
            </w:r>
          </w:p>
        </w:tc>
        <w:tc>
          <w:tcPr>
            <w:tcW w:w="6910" w:type="dxa"/>
          </w:tcPr>
          <w:p w14:paraId="52B151C3" w14:textId="77777777" w:rsidR="00FA2390" w:rsidRPr="00FF136C" w:rsidRDefault="00FA2390" w:rsidP="00E47BE1">
            <w:pPr>
              <w:tabs>
                <w:tab w:val="center" w:pos="4678"/>
              </w:tabs>
              <w:rPr>
                <w:rFonts w:ascii="Times New Roman" w:hAnsi="Times New Roman" w:cs="Times New Roman"/>
                <w:sz w:val="28"/>
                <w:szCs w:val="28"/>
              </w:rPr>
            </w:pPr>
            <w:r w:rsidRPr="00FF136C">
              <w:rPr>
                <w:rFonts w:ascii="Times New Roman" w:eastAsia="Times New Roman" w:hAnsi="Times New Roman" w:cs="Times New Roman"/>
                <w:sz w:val="28"/>
                <w:szCs w:val="28"/>
              </w:rPr>
              <w:t xml:space="preserve">– </w:t>
            </w:r>
            <w:r w:rsidRPr="00FF136C">
              <w:rPr>
                <w:rFonts w:ascii="Times New Roman" w:hAnsi="Times New Roman" w:cs="Times New Roman"/>
                <w:sz w:val="28"/>
                <w:szCs w:val="28"/>
              </w:rPr>
              <w:t>растровый электронный микроскоп</w:t>
            </w:r>
          </w:p>
        </w:tc>
      </w:tr>
      <w:tr w:rsidR="00FA2390" w:rsidRPr="00FF136C" w14:paraId="3F09393A" w14:textId="77777777" w:rsidTr="00C83FD5">
        <w:tc>
          <w:tcPr>
            <w:tcW w:w="1809" w:type="dxa"/>
          </w:tcPr>
          <w:p w14:paraId="7DFB7E0D" w14:textId="77777777" w:rsidR="00FA2390" w:rsidRPr="00FF136C" w:rsidRDefault="00FA2390" w:rsidP="00E47BE1">
            <w:pPr>
              <w:tabs>
                <w:tab w:val="center" w:pos="4678"/>
              </w:tabs>
              <w:ind w:left="142"/>
              <w:rPr>
                <w:rFonts w:ascii="Times New Roman" w:hAnsi="Times New Roman" w:cs="Times New Roman"/>
                <w:b/>
                <w:bCs/>
                <w:sz w:val="28"/>
                <w:szCs w:val="28"/>
              </w:rPr>
            </w:pPr>
            <w:r w:rsidRPr="00FF136C">
              <w:rPr>
                <w:rFonts w:ascii="Times New Roman" w:hAnsi="Times New Roman" w:cs="Times New Roman"/>
                <w:b/>
                <w:bCs/>
                <w:sz w:val="28"/>
                <w:szCs w:val="28"/>
                <w:lang w:val="kk-KZ"/>
              </w:rPr>
              <w:t>ИПС</w:t>
            </w:r>
          </w:p>
        </w:tc>
        <w:tc>
          <w:tcPr>
            <w:tcW w:w="6910" w:type="dxa"/>
          </w:tcPr>
          <w:p w14:paraId="341FB255" w14:textId="77777777" w:rsidR="00FA2390" w:rsidRPr="00FF136C" w:rsidRDefault="00FA2390" w:rsidP="00E47BE1">
            <w:pPr>
              <w:tabs>
                <w:tab w:val="center" w:pos="4678"/>
              </w:tabs>
              <w:rPr>
                <w:rFonts w:ascii="Times New Roman" w:hAnsi="Times New Roman" w:cs="Times New Roman"/>
                <w:sz w:val="28"/>
                <w:szCs w:val="28"/>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kk-KZ"/>
              </w:rPr>
              <w:t xml:space="preserve"> </w:t>
            </w:r>
            <w:r w:rsidRPr="00FF136C">
              <w:rPr>
                <w:rFonts w:ascii="Times New Roman" w:hAnsi="Times New Roman" w:cs="Times New Roman"/>
                <w:sz w:val="28"/>
                <w:szCs w:val="28"/>
              </w:rPr>
              <w:t>искрового плазменного спекания</w:t>
            </w:r>
          </w:p>
        </w:tc>
      </w:tr>
      <w:tr w:rsidR="00F658DA" w:rsidRPr="00FF136C" w14:paraId="79C3EAEA" w14:textId="77777777" w:rsidTr="00C83FD5">
        <w:tc>
          <w:tcPr>
            <w:tcW w:w="1809" w:type="dxa"/>
          </w:tcPr>
          <w:p w14:paraId="5FE53172" w14:textId="77777777" w:rsidR="00F658DA" w:rsidRPr="00FF136C" w:rsidRDefault="00A84FDC" w:rsidP="00E47BE1">
            <w:pPr>
              <w:tabs>
                <w:tab w:val="center" w:pos="4678"/>
              </w:tabs>
              <w:ind w:left="142"/>
              <w:rPr>
                <w:rFonts w:ascii="Times New Roman" w:hAnsi="Times New Roman" w:cs="Times New Roman"/>
                <w:b/>
                <w:bCs/>
                <w:sz w:val="28"/>
                <w:szCs w:val="28"/>
                <w:lang w:val="kk-KZ"/>
              </w:rPr>
            </w:pPr>
            <w:r w:rsidRPr="00FF136C">
              <w:rPr>
                <w:rFonts w:ascii="Times New Roman" w:eastAsia="Times New Roman" w:hAnsi="Times New Roman" w:cs="Times New Roman"/>
                <w:b/>
                <w:bCs/>
                <w:sz w:val="28"/>
                <w:szCs w:val="28"/>
                <w:lang w:val="en-US"/>
              </w:rPr>
              <w:t>ПЭМ</w:t>
            </w:r>
          </w:p>
        </w:tc>
        <w:tc>
          <w:tcPr>
            <w:tcW w:w="6910" w:type="dxa"/>
          </w:tcPr>
          <w:p w14:paraId="76A6D846" w14:textId="52EBA27D" w:rsidR="00F658DA" w:rsidRPr="00FF136C" w:rsidRDefault="00FF136C" w:rsidP="00E47BE1">
            <w:pPr>
              <w:tabs>
                <w:tab w:val="center" w:pos="4678"/>
              </w:tabs>
              <w:rPr>
                <w:rFonts w:ascii="Times New Roman" w:eastAsia="Times New Roman" w:hAnsi="Times New Roman" w:cs="Times New Roman"/>
                <w:sz w:val="28"/>
                <w:szCs w:val="28"/>
                <w:lang w:val="en-US"/>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en-US"/>
              </w:rPr>
              <w:t xml:space="preserve"> </w:t>
            </w:r>
            <w:r w:rsidR="00116268" w:rsidRPr="00FF136C">
              <w:rPr>
                <w:rFonts w:ascii="Times New Roman" w:eastAsia="Times New Roman" w:hAnsi="Times New Roman" w:cs="Times New Roman"/>
                <w:sz w:val="28"/>
                <w:szCs w:val="28"/>
                <w:lang w:val="kk-KZ"/>
              </w:rPr>
              <w:t>п</w:t>
            </w:r>
            <w:r w:rsidR="00A84FDC" w:rsidRPr="00FF136C">
              <w:rPr>
                <w:rFonts w:ascii="Times New Roman" w:eastAsia="Times New Roman" w:hAnsi="Times New Roman" w:cs="Times New Roman"/>
                <w:sz w:val="28"/>
                <w:szCs w:val="28"/>
                <w:lang w:val="en-US"/>
              </w:rPr>
              <w:t xml:space="preserve">росвечивающая электронная микроскопия </w:t>
            </w:r>
          </w:p>
        </w:tc>
      </w:tr>
      <w:tr w:rsidR="00C72DC8" w:rsidRPr="00FF136C" w14:paraId="03CFAAB8" w14:textId="77777777" w:rsidTr="00C83FD5">
        <w:tc>
          <w:tcPr>
            <w:tcW w:w="1809" w:type="dxa"/>
          </w:tcPr>
          <w:p w14:paraId="6C180C04" w14:textId="77777777" w:rsidR="00C72DC8" w:rsidRPr="00FF136C" w:rsidRDefault="00C72DC8" w:rsidP="00E47BE1">
            <w:pPr>
              <w:tabs>
                <w:tab w:val="center" w:pos="4678"/>
              </w:tabs>
              <w:ind w:left="142"/>
              <w:rPr>
                <w:rFonts w:ascii="Times New Roman" w:eastAsia="Times New Roman" w:hAnsi="Times New Roman" w:cs="Times New Roman"/>
                <w:b/>
                <w:bCs/>
                <w:sz w:val="28"/>
                <w:szCs w:val="28"/>
                <w:lang w:val="en-US"/>
              </w:rPr>
            </w:pPr>
            <w:r w:rsidRPr="00FF136C">
              <w:rPr>
                <w:rFonts w:ascii="Times New Roman" w:hAnsi="Times New Roman" w:cs="Times New Roman"/>
                <w:b/>
                <w:bCs/>
                <w:sz w:val="28"/>
                <w:szCs w:val="28"/>
                <w:lang w:val="kk-KZ"/>
              </w:rPr>
              <w:t>ПЭ</w:t>
            </w:r>
            <w:r w:rsidRPr="00FF136C">
              <w:rPr>
                <w:rFonts w:ascii="Times New Roman" w:hAnsi="Times New Roman" w:cs="Times New Roman"/>
                <w:b/>
                <w:bCs/>
                <w:sz w:val="28"/>
                <w:szCs w:val="28"/>
              </w:rPr>
              <w:t>M</w:t>
            </w:r>
            <w:r w:rsidRPr="00FF136C">
              <w:rPr>
                <w:rFonts w:ascii="Times New Roman" w:hAnsi="Times New Roman" w:cs="Times New Roman"/>
                <w:b/>
                <w:bCs/>
                <w:sz w:val="28"/>
                <w:szCs w:val="28"/>
                <w:lang w:val="kk-KZ"/>
              </w:rPr>
              <w:t>ВР</w:t>
            </w:r>
          </w:p>
        </w:tc>
        <w:tc>
          <w:tcPr>
            <w:tcW w:w="6910" w:type="dxa"/>
          </w:tcPr>
          <w:p w14:paraId="7191DCC7" w14:textId="39FD1303" w:rsidR="00C72DC8" w:rsidRPr="00FF136C" w:rsidRDefault="00FF136C" w:rsidP="00E47BE1">
            <w:pPr>
              <w:tabs>
                <w:tab w:val="center" w:pos="4678"/>
              </w:tabs>
              <w:rPr>
                <w:rFonts w:ascii="Times New Roman" w:eastAsia="Times New Roman" w:hAnsi="Times New Roman" w:cs="Times New Roman"/>
                <w:sz w:val="28"/>
                <w:szCs w:val="28"/>
                <w:lang w:val="kk-KZ"/>
              </w:rPr>
            </w:pPr>
            <w:r w:rsidRPr="00FF136C">
              <w:rPr>
                <w:rFonts w:ascii="Times New Roman" w:eastAsia="Times New Roman" w:hAnsi="Times New Roman" w:cs="Times New Roman"/>
                <w:sz w:val="28"/>
                <w:szCs w:val="28"/>
              </w:rPr>
              <w:t xml:space="preserve">– </w:t>
            </w:r>
            <w:r w:rsidR="00C72DC8" w:rsidRPr="00FF136C">
              <w:rPr>
                <w:rFonts w:ascii="Times New Roman" w:hAnsi="Times New Roman" w:cs="Times New Roman"/>
                <w:sz w:val="28"/>
                <w:szCs w:val="28"/>
              </w:rPr>
              <w:t>просвечивающ</w:t>
            </w:r>
            <w:r w:rsidR="00E62949" w:rsidRPr="00FF136C">
              <w:rPr>
                <w:rFonts w:ascii="Times New Roman" w:hAnsi="Times New Roman" w:cs="Times New Roman"/>
                <w:sz w:val="28"/>
                <w:szCs w:val="28"/>
              </w:rPr>
              <w:t>ая</w:t>
            </w:r>
            <w:r w:rsidR="00C72DC8" w:rsidRPr="00FF136C">
              <w:rPr>
                <w:rFonts w:ascii="Times New Roman" w:hAnsi="Times New Roman" w:cs="Times New Roman"/>
                <w:sz w:val="28"/>
                <w:szCs w:val="28"/>
              </w:rPr>
              <w:t xml:space="preserve"> электронн</w:t>
            </w:r>
            <w:r w:rsidR="00E62949" w:rsidRPr="00FF136C">
              <w:rPr>
                <w:rFonts w:ascii="Times New Roman" w:hAnsi="Times New Roman" w:cs="Times New Roman"/>
                <w:sz w:val="28"/>
                <w:szCs w:val="28"/>
              </w:rPr>
              <w:t>ая</w:t>
            </w:r>
            <w:r w:rsidR="00C72DC8" w:rsidRPr="00FF136C">
              <w:rPr>
                <w:rFonts w:ascii="Times New Roman" w:hAnsi="Times New Roman" w:cs="Times New Roman"/>
                <w:sz w:val="28"/>
                <w:szCs w:val="28"/>
              </w:rPr>
              <w:t xml:space="preserve"> микроскоп</w:t>
            </w:r>
            <w:r w:rsidR="00E62949" w:rsidRPr="00FF136C">
              <w:rPr>
                <w:rFonts w:ascii="Times New Roman" w:hAnsi="Times New Roman" w:cs="Times New Roman"/>
                <w:sz w:val="28"/>
                <w:szCs w:val="28"/>
              </w:rPr>
              <w:t xml:space="preserve">ия </w:t>
            </w:r>
            <w:r w:rsidR="00C72DC8" w:rsidRPr="00FF136C">
              <w:rPr>
                <w:rFonts w:ascii="Times New Roman" w:hAnsi="Times New Roman" w:cs="Times New Roman"/>
                <w:sz w:val="28"/>
                <w:szCs w:val="28"/>
              </w:rPr>
              <w:t xml:space="preserve">высокого разрешения </w:t>
            </w:r>
          </w:p>
        </w:tc>
      </w:tr>
      <w:tr w:rsidR="00E47BE1" w:rsidRPr="00FF136C" w14:paraId="0D00E46B" w14:textId="77777777" w:rsidTr="00C83FD5">
        <w:tc>
          <w:tcPr>
            <w:tcW w:w="1809" w:type="dxa"/>
          </w:tcPr>
          <w:p w14:paraId="4B8F518C" w14:textId="093C7928" w:rsidR="00E47BE1" w:rsidRPr="00E47BE1" w:rsidRDefault="00E47BE1" w:rsidP="00E47BE1">
            <w:pPr>
              <w:tabs>
                <w:tab w:val="center" w:pos="4678"/>
              </w:tabs>
              <w:ind w:left="142"/>
              <w:rPr>
                <w:rFonts w:ascii="Times New Roman" w:hAnsi="Times New Roman" w:cs="Times New Roman"/>
                <w:b/>
                <w:bCs/>
                <w:sz w:val="28"/>
                <w:szCs w:val="28"/>
                <w:lang w:val="kk-KZ"/>
              </w:rPr>
            </w:pPr>
            <w:r w:rsidRPr="00E47BE1">
              <w:rPr>
                <w:rFonts w:ascii="Times New Roman" w:hAnsi="Times New Roman" w:cs="Times New Roman"/>
                <w:b/>
                <w:noProof/>
                <w:sz w:val="28"/>
                <w:szCs w:val="28"/>
                <w:lang w:val="kk-KZ"/>
              </w:rPr>
              <w:t>ОХВ</w:t>
            </w:r>
          </w:p>
        </w:tc>
        <w:tc>
          <w:tcPr>
            <w:tcW w:w="6910" w:type="dxa"/>
          </w:tcPr>
          <w:p w14:paraId="54384020" w14:textId="219F27A6" w:rsidR="00E47BE1" w:rsidRPr="00FF136C" w:rsidRDefault="00E47BE1" w:rsidP="00E47BE1">
            <w:pPr>
              <w:tabs>
                <w:tab w:val="center" w:pos="4678"/>
              </w:tabs>
              <w:rPr>
                <w:rFonts w:ascii="Times New Roman" w:eastAsia="Times New Roman" w:hAnsi="Times New Roman" w:cs="Times New Roman"/>
                <w:sz w:val="28"/>
                <w:szCs w:val="28"/>
              </w:rPr>
            </w:pPr>
            <w:r w:rsidRPr="00FF136C">
              <w:rPr>
                <w:rFonts w:ascii="Times New Roman" w:eastAsia="Times New Roman" w:hAnsi="Times New Roman" w:cs="Times New Roman"/>
                <w:sz w:val="28"/>
                <w:szCs w:val="28"/>
              </w:rPr>
              <w:t xml:space="preserve">– </w:t>
            </w:r>
            <w:r>
              <w:rPr>
                <w:rFonts w:ascii="Times New Roman" w:hAnsi="Times New Roman" w:cs="Times New Roman"/>
                <w:noProof/>
                <w:sz w:val="28"/>
                <w:szCs w:val="28"/>
              </w:rPr>
              <w:t>осаждение в химической ванне</w:t>
            </w:r>
          </w:p>
        </w:tc>
      </w:tr>
      <w:tr w:rsidR="00FA1E88" w:rsidRPr="00FF136C" w14:paraId="344FE071" w14:textId="77777777" w:rsidTr="00C83FD5">
        <w:tc>
          <w:tcPr>
            <w:tcW w:w="1809" w:type="dxa"/>
          </w:tcPr>
          <w:p w14:paraId="50D50206" w14:textId="77777777" w:rsidR="00FA1E88" w:rsidRPr="00FF136C" w:rsidRDefault="00FA1E88" w:rsidP="00E47BE1">
            <w:pPr>
              <w:tabs>
                <w:tab w:val="center" w:pos="4678"/>
              </w:tabs>
              <w:ind w:left="142"/>
              <w:rPr>
                <w:rFonts w:ascii="Times New Roman" w:eastAsia="Times New Roman" w:hAnsi="Times New Roman" w:cs="Times New Roman"/>
                <w:b/>
                <w:bCs/>
                <w:sz w:val="28"/>
                <w:szCs w:val="28"/>
                <w:lang w:val="kk-KZ"/>
              </w:rPr>
            </w:pPr>
            <w:r w:rsidRPr="00FF136C">
              <w:rPr>
                <w:rFonts w:ascii="Times New Roman" w:eastAsia="Times New Roman" w:hAnsi="Times New Roman" w:cs="Times New Roman"/>
                <w:b/>
                <w:bCs/>
                <w:sz w:val="28"/>
                <w:szCs w:val="28"/>
                <w:lang w:val="kk-KZ"/>
              </w:rPr>
              <w:t>МЛ</w:t>
            </w:r>
          </w:p>
        </w:tc>
        <w:tc>
          <w:tcPr>
            <w:tcW w:w="6910" w:type="dxa"/>
          </w:tcPr>
          <w:p w14:paraId="16BB8E54" w14:textId="3A5D9544" w:rsidR="00FA1E88" w:rsidRPr="00FF136C" w:rsidRDefault="00FF136C" w:rsidP="00E47BE1">
            <w:pPr>
              <w:tabs>
                <w:tab w:val="center" w:pos="4678"/>
              </w:tabs>
              <w:rPr>
                <w:rFonts w:ascii="Times New Roman" w:eastAsia="Times New Roman" w:hAnsi="Times New Roman" w:cs="Times New Roman"/>
                <w:sz w:val="28"/>
                <w:szCs w:val="28"/>
                <w:lang w:val="en-US"/>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en-US"/>
              </w:rPr>
              <w:t xml:space="preserve"> </w:t>
            </w:r>
            <w:r w:rsidR="00FA1E88" w:rsidRPr="00FF136C">
              <w:rPr>
                <w:rFonts w:ascii="Times New Roman" w:eastAsia="Times New Roman" w:hAnsi="Times New Roman" w:cs="Times New Roman"/>
                <w:sz w:val="28"/>
                <w:szCs w:val="28"/>
                <w:lang w:val="en-US"/>
              </w:rPr>
              <w:t>механическое легирование</w:t>
            </w:r>
          </w:p>
        </w:tc>
      </w:tr>
      <w:tr w:rsidR="00563C22" w:rsidRPr="00FF136C" w14:paraId="5CDEECDA" w14:textId="77777777" w:rsidTr="00C83FD5">
        <w:tc>
          <w:tcPr>
            <w:tcW w:w="1809" w:type="dxa"/>
          </w:tcPr>
          <w:p w14:paraId="7762242B" w14:textId="77777777" w:rsidR="00563C22" w:rsidRPr="00FF136C" w:rsidRDefault="00563C22" w:rsidP="00E47BE1">
            <w:pPr>
              <w:tabs>
                <w:tab w:val="center" w:pos="4678"/>
              </w:tabs>
              <w:ind w:left="142"/>
              <w:rPr>
                <w:rFonts w:ascii="Times New Roman" w:eastAsia="Times New Roman" w:hAnsi="Times New Roman" w:cs="Times New Roman"/>
                <w:b/>
                <w:bCs/>
                <w:sz w:val="28"/>
                <w:szCs w:val="28"/>
                <w:lang w:val="kk-KZ"/>
              </w:rPr>
            </w:pPr>
            <w:r w:rsidRPr="00FF136C">
              <w:rPr>
                <w:rFonts w:ascii="Times New Roman" w:eastAsia="Times New Roman" w:hAnsi="Times New Roman" w:cs="Times New Roman"/>
                <w:b/>
                <w:bCs/>
                <w:sz w:val="28"/>
                <w:szCs w:val="28"/>
                <w:lang w:val="kk-KZ"/>
              </w:rPr>
              <w:t>НК</w:t>
            </w:r>
          </w:p>
        </w:tc>
        <w:tc>
          <w:tcPr>
            <w:tcW w:w="6910" w:type="dxa"/>
          </w:tcPr>
          <w:p w14:paraId="0B126CA7" w14:textId="1C165FA1" w:rsidR="00563C22" w:rsidRPr="00FF136C" w:rsidRDefault="00FF136C" w:rsidP="00E47BE1">
            <w:pPr>
              <w:tabs>
                <w:tab w:val="center" w:pos="4678"/>
              </w:tabs>
              <w:rPr>
                <w:rFonts w:ascii="Times New Roman" w:eastAsia="Times New Roman" w:hAnsi="Times New Roman" w:cs="Times New Roman"/>
                <w:sz w:val="28"/>
                <w:szCs w:val="28"/>
                <w:lang w:val="en-US"/>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en-US"/>
              </w:rPr>
              <w:t xml:space="preserve"> </w:t>
            </w:r>
            <w:r w:rsidR="00563C22" w:rsidRPr="00FF136C">
              <w:rPr>
                <w:rFonts w:ascii="Times New Roman" w:eastAsia="Times New Roman" w:hAnsi="Times New Roman" w:cs="Times New Roman"/>
                <w:sz w:val="28"/>
                <w:szCs w:val="28"/>
              </w:rPr>
              <w:t>нанокристалл</w:t>
            </w:r>
          </w:p>
        </w:tc>
      </w:tr>
      <w:tr w:rsidR="00AE63D5" w:rsidRPr="00FF136C" w14:paraId="5A5D1941" w14:textId="77777777" w:rsidTr="00C83FD5">
        <w:tc>
          <w:tcPr>
            <w:tcW w:w="1809" w:type="dxa"/>
          </w:tcPr>
          <w:p w14:paraId="6F314B26" w14:textId="77777777" w:rsidR="00AE63D5" w:rsidRPr="00FF136C" w:rsidRDefault="00AE63D5" w:rsidP="00E47BE1">
            <w:pPr>
              <w:tabs>
                <w:tab w:val="center" w:pos="4678"/>
              </w:tabs>
              <w:ind w:left="142"/>
              <w:rPr>
                <w:rFonts w:ascii="Times New Roman" w:hAnsi="Times New Roman" w:cs="Times New Roman"/>
                <w:b/>
                <w:sz w:val="28"/>
                <w:szCs w:val="28"/>
                <w:lang w:val="kk-KZ"/>
              </w:rPr>
            </w:pPr>
            <w:r w:rsidRPr="00FF136C">
              <w:rPr>
                <w:rFonts w:ascii="Times New Roman" w:hAnsi="Times New Roman" w:cs="Times New Roman"/>
                <w:b/>
                <w:sz w:val="28"/>
                <w:szCs w:val="28"/>
              </w:rPr>
              <w:t>ДСК</w:t>
            </w:r>
          </w:p>
        </w:tc>
        <w:tc>
          <w:tcPr>
            <w:tcW w:w="6910" w:type="dxa"/>
          </w:tcPr>
          <w:p w14:paraId="511CD67B" w14:textId="49BC1FAD" w:rsidR="00AE63D5" w:rsidRPr="00FF136C" w:rsidRDefault="00FF136C" w:rsidP="00E47BE1">
            <w:pPr>
              <w:tabs>
                <w:tab w:val="center" w:pos="4678"/>
              </w:tabs>
              <w:rPr>
                <w:rFonts w:ascii="Times New Roman" w:hAnsi="Times New Roman" w:cs="Times New Roman"/>
                <w:bCs/>
                <w:sz w:val="28"/>
                <w:szCs w:val="28"/>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en-US"/>
              </w:rPr>
              <w:t xml:space="preserve"> </w:t>
            </w:r>
            <w:r w:rsidRPr="00FF136C">
              <w:rPr>
                <w:rFonts w:ascii="Times New Roman" w:hAnsi="Times New Roman" w:cs="Times New Roman"/>
                <w:bCs/>
                <w:sz w:val="28"/>
                <w:szCs w:val="28"/>
              </w:rPr>
              <w:t>д</w:t>
            </w:r>
            <w:r w:rsidR="00AE63D5" w:rsidRPr="00FF136C">
              <w:rPr>
                <w:rFonts w:ascii="Times New Roman" w:hAnsi="Times New Roman" w:cs="Times New Roman"/>
                <w:bCs/>
                <w:sz w:val="28"/>
                <w:szCs w:val="28"/>
              </w:rPr>
              <w:t>ифференциальная сканирующая калориметрия</w:t>
            </w:r>
          </w:p>
        </w:tc>
      </w:tr>
      <w:tr w:rsidR="00553C7A" w:rsidRPr="00FF136C" w14:paraId="5737468D" w14:textId="77777777" w:rsidTr="00C83FD5">
        <w:tc>
          <w:tcPr>
            <w:tcW w:w="1809" w:type="dxa"/>
          </w:tcPr>
          <w:p w14:paraId="34AD6A2E" w14:textId="5E090EA3" w:rsidR="00553C7A" w:rsidRPr="00FF136C" w:rsidRDefault="00553C7A" w:rsidP="00E47BE1">
            <w:pPr>
              <w:tabs>
                <w:tab w:val="center" w:pos="4678"/>
              </w:tabs>
              <w:ind w:left="142"/>
              <w:rPr>
                <w:rFonts w:ascii="Times New Roman" w:hAnsi="Times New Roman" w:cs="Times New Roman"/>
                <w:b/>
                <w:sz w:val="28"/>
                <w:szCs w:val="28"/>
                <w:lang w:val="kk-KZ"/>
              </w:rPr>
            </w:pPr>
            <w:r w:rsidRPr="00FF136C">
              <w:rPr>
                <w:rFonts w:ascii="Times New Roman" w:hAnsi="Times New Roman" w:cs="Times New Roman"/>
                <w:b/>
                <w:sz w:val="28"/>
                <w:szCs w:val="28"/>
                <w:lang w:val="kk-KZ"/>
              </w:rPr>
              <w:t>ДТА</w:t>
            </w:r>
          </w:p>
        </w:tc>
        <w:tc>
          <w:tcPr>
            <w:tcW w:w="6910" w:type="dxa"/>
          </w:tcPr>
          <w:p w14:paraId="7BCF3528" w14:textId="32EC19DA" w:rsidR="00553C7A" w:rsidRPr="00FF136C" w:rsidRDefault="00FF136C" w:rsidP="00E47BE1">
            <w:pPr>
              <w:tabs>
                <w:tab w:val="center" w:pos="4678"/>
              </w:tabs>
              <w:rPr>
                <w:rFonts w:ascii="Times New Roman" w:hAnsi="Times New Roman" w:cs="Times New Roman"/>
                <w:bCs/>
                <w:sz w:val="28"/>
                <w:szCs w:val="28"/>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en-US"/>
              </w:rPr>
              <w:t xml:space="preserve"> </w:t>
            </w:r>
            <w:r w:rsidRPr="00FF136C">
              <w:rPr>
                <w:rFonts w:ascii="Times New Roman" w:hAnsi="Times New Roman" w:cs="Times New Roman"/>
                <w:bCs/>
                <w:sz w:val="28"/>
                <w:szCs w:val="28"/>
              </w:rPr>
              <w:t>д</w:t>
            </w:r>
            <w:r w:rsidR="00553C7A" w:rsidRPr="00FF136C">
              <w:rPr>
                <w:rFonts w:ascii="Times New Roman" w:hAnsi="Times New Roman" w:cs="Times New Roman"/>
                <w:bCs/>
                <w:sz w:val="28"/>
                <w:szCs w:val="28"/>
              </w:rPr>
              <w:t>ифференциальный термический анализ</w:t>
            </w:r>
          </w:p>
        </w:tc>
      </w:tr>
      <w:tr w:rsidR="00E870A6" w:rsidRPr="00FF136C" w14:paraId="280F5EE9" w14:textId="77777777" w:rsidTr="00C83FD5">
        <w:tc>
          <w:tcPr>
            <w:tcW w:w="1809" w:type="dxa"/>
          </w:tcPr>
          <w:p w14:paraId="409EB405" w14:textId="77777777" w:rsidR="00E870A6" w:rsidRPr="00FF136C" w:rsidRDefault="00E870A6" w:rsidP="00E47BE1">
            <w:pPr>
              <w:tabs>
                <w:tab w:val="center" w:pos="4678"/>
              </w:tabs>
              <w:ind w:left="142"/>
              <w:rPr>
                <w:rFonts w:ascii="Times New Roman" w:hAnsi="Times New Roman" w:cs="Times New Roman"/>
                <w:b/>
                <w:sz w:val="28"/>
                <w:szCs w:val="28"/>
              </w:rPr>
            </w:pPr>
            <w:r w:rsidRPr="00FF136C">
              <w:rPr>
                <w:rFonts w:ascii="Times New Roman" w:hAnsi="Times New Roman" w:cs="Times New Roman"/>
                <w:b/>
                <w:sz w:val="28"/>
                <w:szCs w:val="28"/>
              </w:rPr>
              <w:t>MTDSC или MDSC</w:t>
            </w:r>
          </w:p>
        </w:tc>
        <w:tc>
          <w:tcPr>
            <w:tcW w:w="6910" w:type="dxa"/>
          </w:tcPr>
          <w:p w14:paraId="236D02C1" w14:textId="2BF0CB0A" w:rsidR="00E870A6" w:rsidRPr="00FF136C" w:rsidRDefault="00FF136C" w:rsidP="00E47BE1">
            <w:pPr>
              <w:tabs>
                <w:tab w:val="center" w:pos="4678"/>
              </w:tabs>
              <w:rPr>
                <w:rFonts w:ascii="Times New Roman" w:hAnsi="Times New Roman" w:cs="Times New Roman"/>
                <w:bCs/>
                <w:sz w:val="28"/>
                <w:szCs w:val="28"/>
              </w:rPr>
            </w:pPr>
            <w:r w:rsidRPr="00FF136C">
              <w:rPr>
                <w:rFonts w:ascii="Times New Roman" w:eastAsia="Times New Roman" w:hAnsi="Times New Roman" w:cs="Times New Roman"/>
                <w:sz w:val="28"/>
                <w:szCs w:val="28"/>
              </w:rPr>
              <w:t>–</w:t>
            </w:r>
            <w:r w:rsidRPr="00FF136C">
              <w:rPr>
                <w:rFonts w:ascii="Times New Roman" w:eastAsia="Times New Roman" w:hAnsi="Times New Roman" w:cs="Times New Roman"/>
                <w:sz w:val="28"/>
                <w:szCs w:val="28"/>
                <w:lang w:val="en-US"/>
              </w:rPr>
              <w:t xml:space="preserve"> </w:t>
            </w:r>
            <w:r w:rsidRPr="00FF136C">
              <w:rPr>
                <w:rFonts w:ascii="Times New Roman" w:hAnsi="Times New Roman" w:cs="Times New Roman"/>
                <w:bCs/>
                <w:sz w:val="28"/>
                <w:szCs w:val="28"/>
              </w:rPr>
              <w:t>м</w:t>
            </w:r>
            <w:r w:rsidR="00E870A6" w:rsidRPr="00FF136C">
              <w:rPr>
                <w:rFonts w:ascii="Times New Roman" w:hAnsi="Times New Roman" w:cs="Times New Roman"/>
                <w:bCs/>
                <w:sz w:val="28"/>
                <w:szCs w:val="28"/>
              </w:rPr>
              <w:t xml:space="preserve">етод модуляции </w:t>
            </w:r>
            <w:r w:rsidR="00E62949" w:rsidRPr="00FF136C">
              <w:rPr>
                <w:rFonts w:ascii="Times New Roman" w:hAnsi="Times New Roman" w:cs="Times New Roman"/>
                <w:sz w:val="28"/>
                <w:szCs w:val="28"/>
              </w:rPr>
              <w:t>ДСК</w:t>
            </w:r>
          </w:p>
        </w:tc>
      </w:tr>
      <w:tr w:rsidR="00DA4B97" w:rsidRPr="00FF136C" w14:paraId="721731F1" w14:textId="77777777" w:rsidTr="00C83FD5">
        <w:tc>
          <w:tcPr>
            <w:tcW w:w="1809" w:type="dxa"/>
          </w:tcPr>
          <w:p w14:paraId="70B8DE58" w14:textId="77777777" w:rsidR="00DA4B97" w:rsidRPr="00FF136C" w:rsidRDefault="00664EB1" w:rsidP="00E47BE1">
            <w:pPr>
              <w:pStyle w:val="a4"/>
              <w:ind w:firstLine="142"/>
              <w:rPr>
                <w:b/>
              </w:rPr>
            </w:pPr>
            <w:r w:rsidRPr="00FF136C">
              <w:rPr>
                <w:b/>
              </w:rPr>
              <w:t>КСХД</w:t>
            </w:r>
          </w:p>
        </w:tc>
        <w:tc>
          <w:tcPr>
            <w:tcW w:w="6910" w:type="dxa"/>
          </w:tcPr>
          <w:p w14:paraId="7F36BDAA" w14:textId="005F761B" w:rsidR="00DA4B97" w:rsidRPr="00FF136C" w:rsidRDefault="00C83FD5" w:rsidP="00E47BE1">
            <w:pPr>
              <w:pStyle w:val="paper"/>
              <w:ind w:firstLine="0"/>
              <w:rPr>
                <w:bCs/>
                <w:sz w:val="28"/>
                <w:szCs w:val="28"/>
              </w:rPr>
            </w:pPr>
            <w:r w:rsidRPr="00FD56C8">
              <w:rPr>
                <w:rFonts w:eastAsia="Times New Roman"/>
                <w:sz w:val="28"/>
                <w:szCs w:val="28"/>
              </w:rPr>
              <w:t>–</w:t>
            </w:r>
            <w:r>
              <w:rPr>
                <w:rFonts w:eastAsia="Times New Roman"/>
                <w:sz w:val="28"/>
                <w:szCs w:val="28"/>
                <w:lang w:val="ru-RU"/>
              </w:rPr>
              <w:t xml:space="preserve"> </w:t>
            </w:r>
            <w:r w:rsidR="00664EB1" w:rsidRPr="00FF136C">
              <w:rPr>
                <w:rFonts w:eastAsia="Times New Roman"/>
                <w:sz w:val="28"/>
                <w:szCs w:val="28"/>
              </w:rPr>
              <w:t xml:space="preserve">коэффициент сопряженной химической диффузии </w:t>
            </w:r>
          </w:p>
        </w:tc>
      </w:tr>
    </w:tbl>
    <w:p w14:paraId="7E9B0CCA" w14:textId="77777777" w:rsidR="00EC29E9" w:rsidRDefault="00EC29E9" w:rsidP="00E47BE1">
      <w:pPr>
        <w:spacing w:after="0" w:line="240" w:lineRule="auto"/>
        <w:ind w:left="142"/>
        <w:jc w:val="both"/>
        <w:rPr>
          <w:rFonts w:ascii="Times New Roman" w:hAnsi="Times New Roman"/>
          <w:b/>
          <w:sz w:val="28"/>
          <w:szCs w:val="28"/>
        </w:rPr>
      </w:pPr>
      <w:r>
        <w:rPr>
          <w:rFonts w:ascii="Times New Roman" w:hAnsi="Times New Roman"/>
          <w:b/>
          <w:sz w:val="28"/>
          <w:szCs w:val="28"/>
        </w:rPr>
        <w:br w:type="page"/>
      </w:r>
    </w:p>
    <w:p w14:paraId="1D46AF4D" w14:textId="739AAB31" w:rsidR="00A364AE" w:rsidRDefault="003D3C45" w:rsidP="00E47BE1">
      <w:pPr>
        <w:pStyle w:val="1"/>
        <w:numPr>
          <w:ilvl w:val="0"/>
          <w:numId w:val="0"/>
        </w:numPr>
        <w:spacing w:before="0" w:after="0"/>
        <w:jc w:val="center"/>
      </w:pPr>
      <w:bookmarkStart w:id="1" w:name="_Toc99661239"/>
      <w:bookmarkStart w:id="2" w:name="_Toc105083455"/>
      <w:r w:rsidRPr="003E69C2">
        <w:lastRenderedPageBreak/>
        <w:t>ВВЕДЕНИЕ</w:t>
      </w:r>
      <w:bookmarkEnd w:id="1"/>
      <w:bookmarkEnd w:id="2"/>
    </w:p>
    <w:p w14:paraId="683146DD" w14:textId="77777777" w:rsidR="00F82CC6" w:rsidRPr="00F82CC6" w:rsidRDefault="00F82CC6" w:rsidP="00F82CC6">
      <w:pPr>
        <w:rPr>
          <w:lang w:val="en-US"/>
        </w:rPr>
      </w:pPr>
    </w:p>
    <w:p w14:paraId="2ACD536E" w14:textId="77777777" w:rsidR="00C70501" w:rsidRDefault="00C70501" w:rsidP="00E47BE1">
      <w:pPr>
        <w:spacing w:after="0" w:line="240" w:lineRule="auto"/>
        <w:ind w:firstLine="709"/>
        <w:jc w:val="both"/>
        <w:rPr>
          <w:rFonts w:ascii="Times New Roman" w:hAnsi="Times New Roman"/>
          <w:b/>
          <w:sz w:val="28"/>
          <w:szCs w:val="28"/>
        </w:rPr>
      </w:pPr>
      <w:r w:rsidRPr="00390283">
        <w:rPr>
          <w:rFonts w:ascii="Times New Roman" w:hAnsi="Times New Roman"/>
          <w:b/>
          <w:sz w:val="28"/>
          <w:szCs w:val="28"/>
        </w:rPr>
        <w:t>Общая характеристика работы</w:t>
      </w:r>
    </w:p>
    <w:p w14:paraId="6C36C9EE" w14:textId="61F4B9B3" w:rsidR="00C70501" w:rsidRPr="00DC3360" w:rsidRDefault="00C70501" w:rsidP="00E47BE1">
      <w:pPr>
        <w:spacing w:after="0" w:line="240" w:lineRule="auto"/>
        <w:ind w:firstLine="709"/>
        <w:jc w:val="both"/>
        <w:rPr>
          <w:rFonts w:ascii="Times New Roman" w:hAnsi="Times New Roman"/>
          <w:sz w:val="28"/>
          <w:szCs w:val="28"/>
          <w:highlight w:val="yellow"/>
        </w:rPr>
      </w:pPr>
      <w:r w:rsidRPr="00390283">
        <w:rPr>
          <w:rFonts w:ascii="Times New Roman" w:hAnsi="Times New Roman"/>
          <w:sz w:val="28"/>
          <w:szCs w:val="28"/>
        </w:rPr>
        <w:t>В настоящей диссертационной работе исследуются физические свойства нанокристаллическ</w:t>
      </w:r>
      <w:r>
        <w:rPr>
          <w:rFonts w:ascii="Times New Roman" w:hAnsi="Times New Roman"/>
          <w:sz w:val="28"/>
          <w:szCs w:val="28"/>
        </w:rPr>
        <w:t xml:space="preserve">их сплавов </w:t>
      </w:r>
      <w:r w:rsidRPr="00390283">
        <w:rPr>
          <w:rFonts w:ascii="Times New Roman" w:hAnsi="Times New Roman"/>
          <w:sz w:val="28"/>
          <w:szCs w:val="28"/>
        </w:rPr>
        <w:t xml:space="preserve">сульфида меди </w:t>
      </w:r>
      <w:r>
        <w:rPr>
          <w:rFonts w:ascii="Times New Roman" w:hAnsi="Times New Roman"/>
          <w:sz w:val="28"/>
          <w:szCs w:val="28"/>
        </w:rPr>
        <w:t xml:space="preserve">с </w:t>
      </w:r>
      <w:r w:rsidRPr="00390283">
        <w:rPr>
          <w:rFonts w:ascii="Times New Roman" w:hAnsi="Times New Roman"/>
          <w:sz w:val="28"/>
          <w:szCs w:val="28"/>
        </w:rPr>
        <w:t>кали</w:t>
      </w:r>
      <w:r>
        <w:rPr>
          <w:rFonts w:ascii="Times New Roman" w:hAnsi="Times New Roman"/>
          <w:sz w:val="28"/>
          <w:szCs w:val="28"/>
        </w:rPr>
        <w:t>ем в небольшой</w:t>
      </w:r>
      <w:r w:rsidRPr="00390283">
        <w:rPr>
          <w:rFonts w:ascii="Times New Roman" w:hAnsi="Times New Roman"/>
          <w:sz w:val="28"/>
          <w:szCs w:val="28"/>
        </w:rPr>
        <w:t xml:space="preserve"> концентр</w:t>
      </w:r>
      <w:r>
        <w:rPr>
          <w:rFonts w:ascii="Times New Roman" w:hAnsi="Times New Roman"/>
          <w:sz w:val="28"/>
          <w:szCs w:val="28"/>
        </w:rPr>
        <w:t>ации в интервале температур (300–</w:t>
      </w:r>
      <w:r w:rsidRPr="00390283">
        <w:rPr>
          <w:rFonts w:ascii="Times New Roman" w:hAnsi="Times New Roman"/>
          <w:sz w:val="28"/>
          <w:szCs w:val="28"/>
        </w:rPr>
        <w:t>700</w:t>
      </w:r>
      <w:r>
        <w:rPr>
          <w:rFonts w:ascii="Times New Roman" w:hAnsi="Times New Roman"/>
          <w:sz w:val="28"/>
          <w:szCs w:val="28"/>
        </w:rPr>
        <w:t>)</w:t>
      </w:r>
      <w:r w:rsidR="000B35A2" w:rsidRPr="000B35A2">
        <w:rPr>
          <w:rFonts w:ascii="Times New Roman" w:hAnsi="Times New Roman"/>
          <w:sz w:val="28"/>
          <w:szCs w:val="28"/>
        </w:rPr>
        <w:t xml:space="preserve"> </w:t>
      </w:r>
      <w:r w:rsidRPr="00390283">
        <w:rPr>
          <w:rFonts w:ascii="Times New Roman" w:hAnsi="Times New Roman"/>
          <w:sz w:val="28"/>
          <w:szCs w:val="28"/>
        </w:rPr>
        <w:t>К, т. е. фазовый состав</w:t>
      </w:r>
      <w:r>
        <w:rPr>
          <w:rFonts w:ascii="Times New Roman" w:hAnsi="Times New Roman"/>
          <w:sz w:val="28"/>
          <w:szCs w:val="28"/>
        </w:rPr>
        <w:t xml:space="preserve">, температурные </w:t>
      </w:r>
      <w:r w:rsidRPr="00390283">
        <w:rPr>
          <w:rFonts w:ascii="Times New Roman" w:hAnsi="Times New Roman"/>
          <w:sz w:val="28"/>
          <w:szCs w:val="28"/>
        </w:rPr>
        <w:t xml:space="preserve">зависимости электронной проводимости </w:t>
      </w:r>
      <w:r>
        <w:rPr>
          <w:rFonts w:ascii="Times New Roman" w:hAnsi="Times New Roman"/>
          <w:sz w:val="28"/>
          <w:szCs w:val="28"/>
        </w:rPr>
        <w:t xml:space="preserve">и </w:t>
      </w:r>
      <w:r w:rsidRPr="00390283">
        <w:rPr>
          <w:rFonts w:ascii="Times New Roman" w:hAnsi="Times New Roman"/>
          <w:sz w:val="28"/>
          <w:szCs w:val="28"/>
        </w:rPr>
        <w:t>коэффициент</w:t>
      </w:r>
      <w:r w:rsidR="00320169">
        <w:rPr>
          <w:rFonts w:ascii="Times New Roman" w:hAnsi="Times New Roman"/>
          <w:sz w:val="28"/>
          <w:szCs w:val="28"/>
        </w:rPr>
        <w:t>а термо-э.д.с.</w:t>
      </w:r>
      <w:r>
        <w:rPr>
          <w:rFonts w:ascii="Times New Roman" w:hAnsi="Times New Roman"/>
          <w:sz w:val="28"/>
          <w:szCs w:val="28"/>
        </w:rPr>
        <w:t xml:space="preserve"> в образцах</w:t>
      </w:r>
      <w:r w:rsidR="00B0544C">
        <w:rPr>
          <w:rFonts w:ascii="Times New Roman" w:hAnsi="Times New Roman"/>
          <w:sz w:val="28"/>
          <w:szCs w:val="28"/>
          <w:lang w:val="kk-KZ"/>
        </w:rPr>
        <w:t xml:space="preserve"> </w:t>
      </w:r>
      <w:r>
        <w:rPr>
          <w:rFonts w:ascii="Times New Roman" w:hAnsi="Times New Roman"/>
          <w:sz w:val="28"/>
          <w:szCs w:val="28"/>
          <w:lang w:val="en-US"/>
        </w:rPr>
        <w:t>K</w:t>
      </w:r>
      <w:r w:rsidRPr="000D053E">
        <w:rPr>
          <w:rFonts w:ascii="Times New Roman" w:hAnsi="Times New Roman"/>
          <w:sz w:val="28"/>
          <w:szCs w:val="28"/>
          <w:vertAlign w:val="subscript"/>
        </w:rPr>
        <w:t>x</w:t>
      </w:r>
      <w:r>
        <w:rPr>
          <w:rFonts w:ascii="Times New Roman" w:hAnsi="Times New Roman"/>
          <w:sz w:val="28"/>
          <w:szCs w:val="28"/>
          <w:lang w:val="en-US"/>
        </w:rPr>
        <w:t>C</w:t>
      </w:r>
      <w:r w:rsidRPr="00390283">
        <w:rPr>
          <w:rFonts w:ascii="Times New Roman" w:hAnsi="Times New Roman"/>
          <w:sz w:val="28"/>
          <w:szCs w:val="28"/>
        </w:rPr>
        <w:t>u</w:t>
      </w:r>
      <w:r w:rsidRPr="000D053E">
        <w:rPr>
          <w:rFonts w:ascii="Times New Roman" w:hAnsi="Times New Roman"/>
          <w:sz w:val="28"/>
          <w:szCs w:val="28"/>
          <w:vertAlign w:val="subscript"/>
        </w:rPr>
        <w:t>1.85</w:t>
      </w:r>
      <w:r>
        <w:rPr>
          <w:rFonts w:ascii="Times New Roman" w:hAnsi="Times New Roman"/>
          <w:sz w:val="28"/>
          <w:szCs w:val="28"/>
          <w:lang w:val="en-US"/>
        </w:rPr>
        <w:t>S</w:t>
      </w:r>
      <w:r w:rsidRPr="00390283">
        <w:rPr>
          <w:rFonts w:ascii="Times New Roman" w:hAnsi="Times New Roman"/>
          <w:sz w:val="28"/>
          <w:szCs w:val="28"/>
        </w:rPr>
        <w:t xml:space="preserve"> (0&lt;x&lt;0</w:t>
      </w:r>
      <w:r>
        <w:rPr>
          <w:rFonts w:ascii="Times New Roman" w:hAnsi="Times New Roman"/>
          <w:sz w:val="28"/>
          <w:szCs w:val="28"/>
        </w:rPr>
        <w:t>.</w:t>
      </w:r>
      <w:r w:rsidRPr="00390283">
        <w:rPr>
          <w:rFonts w:ascii="Times New Roman" w:hAnsi="Times New Roman"/>
          <w:sz w:val="28"/>
          <w:szCs w:val="28"/>
        </w:rPr>
        <w:t>05).</w:t>
      </w:r>
    </w:p>
    <w:p w14:paraId="0CED9990" w14:textId="62B44ACF" w:rsidR="00C70501" w:rsidRPr="00DC3360" w:rsidRDefault="00C70501" w:rsidP="00E47BE1">
      <w:pPr>
        <w:spacing w:after="0" w:line="240" w:lineRule="auto"/>
        <w:ind w:firstLine="708"/>
        <w:rPr>
          <w:rFonts w:ascii="Times New Roman" w:hAnsi="Times New Roman" w:cs="Times New Roman"/>
          <w:b/>
          <w:sz w:val="28"/>
          <w:szCs w:val="28"/>
          <w:lang w:val="kk-KZ"/>
        </w:rPr>
      </w:pPr>
      <w:r w:rsidRPr="002C2E46">
        <w:rPr>
          <w:rFonts w:ascii="Times New Roman" w:hAnsi="Times New Roman" w:cs="Times New Roman"/>
          <w:b/>
          <w:sz w:val="28"/>
          <w:szCs w:val="28"/>
        </w:rPr>
        <w:t>Актуальность темы исследования</w:t>
      </w:r>
      <w:r w:rsidR="00DC3360">
        <w:rPr>
          <w:rFonts w:ascii="Times New Roman" w:hAnsi="Times New Roman" w:cs="Times New Roman"/>
          <w:b/>
          <w:sz w:val="28"/>
          <w:szCs w:val="28"/>
          <w:lang w:val="kk-KZ"/>
        </w:rPr>
        <w:t>.</w:t>
      </w:r>
    </w:p>
    <w:p w14:paraId="1228E495" w14:textId="77777777"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В последнее десятилетие глобальное изменение климата в результате сжигания больших количеств ископаемого топлива становится все более тревожным. В то же время современная цивилизация не может обойтись без электроэнергии. Одним из способов повышения устойчивости нашей электроэнергетической базы является утилизация отработанного тепла с помощью термоэлектрических генераторов. Отопление дома, выхлопные газы автомобилей и промышленные процессы </w:t>
      </w:r>
      <w:r>
        <w:rPr>
          <w:rFonts w:ascii="Times New Roman" w:hAnsi="Times New Roman"/>
          <w:sz w:val="28"/>
          <w:szCs w:val="28"/>
        </w:rPr>
        <w:t>–</w:t>
      </w:r>
      <w:r w:rsidRPr="002C2E46">
        <w:rPr>
          <w:rFonts w:ascii="Times New Roman" w:hAnsi="Times New Roman" w:cs="Times New Roman"/>
          <w:sz w:val="28"/>
          <w:szCs w:val="28"/>
        </w:rPr>
        <w:t xml:space="preserve"> все это генерирует огромное количество неиспользованного отработанного тепла, которое может быть преобразовано в электричество с помощью термоэлектриков. Поскольку термоэлектрические генераторы являются твердотельными устройствами без движущихся частей, они бесшумны, надежны и масштабируемы, что делает их идеальными для малой распределенной выработки энергии [1]. Уже предпринимаются усилия по замене генератора переменного тока в автомобилях термоэлектрическим генератором, установленным на потоке выхлопных газов, тем самым повышая топливную экономичность [2]. </w:t>
      </w:r>
    </w:p>
    <w:p w14:paraId="45D5F59B" w14:textId="6CF70751"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Поиск термоэлектрических материалов (ТМ) для эффективного преобразовани</w:t>
      </w:r>
      <w:r>
        <w:rPr>
          <w:rFonts w:ascii="Times New Roman" w:hAnsi="Times New Roman" w:cs="Times New Roman"/>
          <w:sz w:val="28"/>
          <w:szCs w:val="28"/>
        </w:rPr>
        <w:t xml:space="preserve">я </w:t>
      </w:r>
      <w:r w:rsidRPr="002C2E46">
        <w:rPr>
          <w:rFonts w:ascii="Times New Roman" w:hAnsi="Times New Roman" w:cs="Times New Roman"/>
          <w:sz w:val="28"/>
          <w:szCs w:val="28"/>
        </w:rPr>
        <w:t xml:space="preserve">тепла в электрическую энергию становится важнейшим фундаментальным исследованием, в котором каждый день открываются новые термоэлектрические материалы. Термоэлектрические материалы нуждаются в описании их электропроводности и термоэлектрической мощности образца </w:t>
      </w:r>
      <w:r>
        <w:rPr>
          <w:rFonts w:ascii="Times New Roman" w:hAnsi="Times New Roman" w:cs="Times New Roman"/>
          <w:sz w:val="28"/>
          <w:szCs w:val="28"/>
        </w:rPr>
        <w:t>от комнатной температуры до 900</w:t>
      </w:r>
      <w:r w:rsidRPr="002C2E46">
        <w:rPr>
          <w:rFonts w:ascii="Times New Roman" w:hAnsi="Times New Roman" w:cs="Times New Roman"/>
          <w:sz w:val="28"/>
          <w:szCs w:val="28"/>
        </w:rPr>
        <w:t xml:space="preserve">К. Термоэлектрическая эффективность </w:t>
      </w:r>
      <w:r w:rsidRPr="002C2E46">
        <w:rPr>
          <w:rFonts w:ascii="Times New Roman" w:hAnsi="Times New Roman" w:cs="Times New Roman"/>
          <w:sz w:val="28"/>
          <w:szCs w:val="28"/>
          <w:lang w:val="en-US"/>
        </w:rPr>
        <w:t>Z</w:t>
      </w:r>
      <w:r w:rsidRPr="002C2E46">
        <w:rPr>
          <w:rFonts w:ascii="Times New Roman" w:hAnsi="Times New Roman" w:cs="Times New Roman"/>
          <w:sz w:val="28"/>
          <w:szCs w:val="28"/>
        </w:rPr>
        <w:t xml:space="preserve"> материала </w:t>
      </w:r>
      <w:r>
        <w:rPr>
          <w:rFonts w:ascii="Times New Roman" w:hAnsi="Times New Roman" w:cs="Times New Roman"/>
          <w:sz w:val="28"/>
          <w:szCs w:val="28"/>
        </w:rPr>
        <w:t xml:space="preserve">зависит от </w:t>
      </w:r>
      <w:r w:rsidRPr="002C2E46">
        <w:rPr>
          <w:rFonts w:ascii="Times New Roman" w:hAnsi="Times New Roman" w:cs="Times New Roman"/>
          <w:sz w:val="28"/>
          <w:szCs w:val="28"/>
        </w:rPr>
        <w:t>тре</w:t>
      </w:r>
      <w:r>
        <w:rPr>
          <w:rFonts w:ascii="Times New Roman" w:hAnsi="Times New Roman" w:cs="Times New Roman"/>
          <w:sz w:val="28"/>
          <w:szCs w:val="28"/>
        </w:rPr>
        <w:t xml:space="preserve">х </w:t>
      </w:r>
      <w:r w:rsidRPr="002C2E46">
        <w:rPr>
          <w:rFonts w:ascii="Times New Roman" w:hAnsi="Times New Roman" w:cs="Times New Roman"/>
          <w:sz w:val="28"/>
          <w:szCs w:val="28"/>
        </w:rPr>
        <w:t>параметр</w:t>
      </w:r>
      <w:r>
        <w:rPr>
          <w:rFonts w:ascii="Times New Roman" w:hAnsi="Times New Roman" w:cs="Times New Roman"/>
          <w:sz w:val="28"/>
          <w:szCs w:val="28"/>
        </w:rPr>
        <w:t xml:space="preserve">ов </w:t>
      </w:r>
      <w:r w:rsidRPr="002C2E46">
        <w:rPr>
          <w:rFonts w:ascii="Times New Roman" w:hAnsi="Times New Roman" w:cs="Times New Roman"/>
          <w:sz w:val="28"/>
          <w:szCs w:val="28"/>
        </w:rPr>
        <w:t>полупроводника: коэффициент</w:t>
      </w:r>
      <w:r>
        <w:rPr>
          <w:rFonts w:ascii="Times New Roman" w:hAnsi="Times New Roman" w:cs="Times New Roman"/>
          <w:sz w:val="28"/>
          <w:szCs w:val="28"/>
        </w:rPr>
        <w:t>а</w:t>
      </w:r>
      <w:r w:rsidRPr="002C2E46">
        <w:rPr>
          <w:rFonts w:ascii="Times New Roman" w:hAnsi="Times New Roman" w:cs="Times New Roman"/>
          <w:sz w:val="28"/>
          <w:szCs w:val="28"/>
        </w:rPr>
        <w:t xml:space="preserve"> термо-э.д.с. α и проводимост</w:t>
      </w:r>
      <w:r>
        <w:rPr>
          <w:rFonts w:ascii="Times New Roman" w:hAnsi="Times New Roman" w:cs="Times New Roman"/>
          <w:sz w:val="28"/>
          <w:szCs w:val="28"/>
        </w:rPr>
        <w:t>и</w:t>
      </w:r>
      <w:r w:rsidRPr="002C2E46">
        <w:rPr>
          <w:rFonts w:ascii="Times New Roman" w:hAnsi="Times New Roman" w:cs="Times New Roman"/>
          <w:sz w:val="28"/>
          <w:szCs w:val="28"/>
        </w:rPr>
        <w:t xml:space="preserve"> σ, которые</w:t>
      </w:r>
      <w:r>
        <w:rPr>
          <w:rFonts w:ascii="Times New Roman" w:hAnsi="Times New Roman" w:cs="Times New Roman"/>
          <w:sz w:val="28"/>
          <w:szCs w:val="28"/>
        </w:rPr>
        <w:t xml:space="preserve"> </w:t>
      </w:r>
      <w:r w:rsidRPr="002C2E46">
        <w:rPr>
          <w:rFonts w:ascii="Times New Roman" w:hAnsi="Times New Roman" w:cs="Times New Roman"/>
          <w:sz w:val="28"/>
          <w:szCs w:val="28"/>
        </w:rPr>
        <w:t>определяют максимальную вырабатываемую термо</w:t>
      </w:r>
      <w:r>
        <w:rPr>
          <w:rFonts w:ascii="Times New Roman" w:hAnsi="Times New Roman" w:cs="Times New Roman"/>
          <w:sz w:val="28"/>
          <w:szCs w:val="28"/>
        </w:rPr>
        <w:t>-</w:t>
      </w:r>
      <w:r w:rsidRPr="002C2E46">
        <w:rPr>
          <w:rFonts w:ascii="Times New Roman" w:hAnsi="Times New Roman" w:cs="Times New Roman"/>
          <w:sz w:val="28"/>
          <w:szCs w:val="28"/>
        </w:rPr>
        <w:t xml:space="preserve">электрическую мощность </w:t>
      </w:r>
      <w:r w:rsidRPr="002C2E46">
        <w:rPr>
          <w:rFonts w:ascii="Times New Roman" w:hAnsi="Times New Roman" w:cs="Times New Roman"/>
          <w:sz w:val="28"/>
          <w:szCs w:val="28"/>
          <w:lang w:val="en-US"/>
        </w:rPr>
        <w:t>P</w:t>
      </w:r>
      <w:r w:rsidRPr="002C2E46">
        <w:rPr>
          <w:rFonts w:ascii="Times New Roman" w:hAnsi="Times New Roman" w:cs="Times New Roman"/>
          <w:sz w:val="28"/>
          <w:szCs w:val="28"/>
        </w:rPr>
        <w:t>=α</w:t>
      </w:r>
      <w:r w:rsidRPr="002C2E46">
        <w:rPr>
          <w:rFonts w:ascii="Times New Roman" w:hAnsi="Times New Roman" w:cs="Times New Roman"/>
          <w:sz w:val="28"/>
          <w:szCs w:val="28"/>
          <w:vertAlign w:val="superscript"/>
        </w:rPr>
        <w:t>2</w:t>
      </w:r>
      <w:r w:rsidR="000B35A2">
        <w:rPr>
          <w:rFonts w:ascii="Times New Roman" w:hAnsi="Times New Roman" w:cs="Times New Roman"/>
          <w:sz w:val="28"/>
          <w:szCs w:val="28"/>
        </w:rPr>
        <w:t xml:space="preserve">σ, и </w:t>
      </w:r>
      <w:r w:rsidR="000B35A2" w:rsidRPr="002C2E46">
        <w:rPr>
          <w:rFonts w:ascii="Times New Roman" w:hAnsi="Times New Roman" w:cs="Times New Roman"/>
          <w:sz w:val="28"/>
          <w:szCs w:val="28"/>
        </w:rPr>
        <w:sym w:font="Symbol" w:char="F063"/>
      </w:r>
      <w:r w:rsidR="000B35A2" w:rsidRPr="000B35A2">
        <w:rPr>
          <w:rFonts w:ascii="Times New Roman" w:hAnsi="Times New Roman" w:cs="Times New Roman"/>
          <w:sz w:val="28"/>
          <w:szCs w:val="28"/>
        </w:rPr>
        <w:t xml:space="preserve"> </w:t>
      </w:r>
      <w:r w:rsidR="000B35A2">
        <w:rPr>
          <w:rFonts w:ascii="Times New Roman" w:hAnsi="Times New Roman" w:cs="Times New Roman"/>
          <w:sz w:val="28"/>
          <w:szCs w:val="28"/>
        </w:rPr>
        <w:t>теплопроводностью</w:t>
      </w:r>
      <w:r w:rsidRPr="002C2E46">
        <w:rPr>
          <w:rFonts w:ascii="Times New Roman" w:hAnsi="Times New Roman" w:cs="Times New Roman"/>
          <w:sz w:val="28"/>
          <w:szCs w:val="28"/>
        </w:rPr>
        <w:t xml:space="preserve"> полупроводника, характеризующей потери энергии в преобразователе: </w:t>
      </w:r>
      <w:r w:rsidRPr="002C2E46">
        <w:rPr>
          <w:rFonts w:ascii="Times New Roman" w:hAnsi="Times New Roman" w:cs="Times New Roman"/>
          <w:sz w:val="28"/>
          <w:szCs w:val="28"/>
          <w:lang w:val="en-US"/>
        </w:rPr>
        <w:t>Z</w:t>
      </w:r>
      <w:r w:rsidRPr="002C2E46">
        <w:rPr>
          <w:rFonts w:ascii="Times New Roman" w:hAnsi="Times New Roman" w:cs="Times New Roman"/>
          <w:sz w:val="28"/>
          <w:szCs w:val="28"/>
        </w:rPr>
        <w:t xml:space="preserve">= </w:t>
      </w:r>
      <w:r w:rsidRPr="002C2E46">
        <w:rPr>
          <w:rFonts w:ascii="Times New Roman" w:hAnsi="Times New Roman" w:cs="Times New Roman"/>
          <w:sz w:val="28"/>
          <w:szCs w:val="28"/>
          <w:lang w:val="en-US"/>
        </w:rPr>
        <w:t>P</w:t>
      </w:r>
      <w:r w:rsidRPr="002C2E46">
        <w:rPr>
          <w:rFonts w:ascii="Times New Roman" w:hAnsi="Times New Roman" w:cs="Times New Roman"/>
          <w:sz w:val="28"/>
          <w:szCs w:val="28"/>
        </w:rPr>
        <w:t>/</w:t>
      </w:r>
      <w:r w:rsidRPr="002C2E46">
        <w:rPr>
          <w:rFonts w:ascii="Times New Roman" w:hAnsi="Times New Roman" w:cs="Times New Roman"/>
          <w:sz w:val="28"/>
          <w:szCs w:val="28"/>
          <w:lang w:val="en-US"/>
        </w:rPr>
        <w:sym w:font="Symbol" w:char="F063"/>
      </w:r>
      <w:r w:rsidRPr="002C2E46">
        <w:rPr>
          <w:rFonts w:ascii="Times New Roman" w:hAnsi="Times New Roman" w:cs="Times New Roman"/>
          <w:sz w:val="28"/>
          <w:szCs w:val="28"/>
        </w:rPr>
        <w:t>= α</w:t>
      </w:r>
      <w:r w:rsidRPr="002C2E46">
        <w:rPr>
          <w:rFonts w:ascii="Times New Roman" w:hAnsi="Times New Roman" w:cs="Times New Roman"/>
          <w:sz w:val="28"/>
          <w:szCs w:val="28"/>
          <w:vertAlign w:val="superscript"/>
        </w:rPr>
        <w:t>2</w:t>
      </w:r>
      <w:r w:rsidRPr="002C2E46">
        <w:rPr>
          <w:rFonts w:ascii="Times New Roman" w:hAnsi="Times New Roman" w:cs="Times New Roman"/>
          <w:sz w:val="28"/>
          <w:szCs w:val="28"/>
        </w:rPr>
        <w:t>σ/</w:t>
      </w:r>
      <w:r w:rsidRPr="002C2E46">
        <w:rPr>
          <w:rFonts w:ascii="Times New Roman" w:hAnsi="Times New Roman" w:cs="Times New Roman"/>
          <w:sz w:val="28"/>
          <w:szCs w:val="28"/>
          <w:lang w:val="en-US"/>
        </w:rPr>
        <w:sym w:font="Symbol" w:char="F063"/>
      </w:r>
      <w:r w:rsidRPr="002C2E46">
        <w:rPr>
          <w:rFonts w:ascii="Times New Roman" w:hAnsi="Times New Roman" w:cs="Times New Roman"/>
          <w:sz w:val="28"/>
          <w:szCs w:val="28"/>
        </w:rPr>
        <w:t xml:space="preserve">. </w:t>
      </w:r>
      <w:r>
        <w:rPr>
          <w:rFonts w:ascii="Times New Roman" w:hAnsi="Times New Roman" w:cs="Times New Roman"/>
          <w:sz w:val="28"/>
          <w:szCs w:val="28"/>
        </w:rPr>
        <w:t>В настоящее время</w:t>
      </w:r>
      <w:r w:rsidRPr="002C2E46">
        <w:rPr>
          <w:rFonts w:ascii="Times New Roman" w:hAnsi="Times New Roman" w:cs="Times New Roman"/>
          <w:sz w:val="28"/>
          <w:szCs w:val="28"/>
        </w:rPr>
        <w:t xml:space="preserve"> для характеристики эффективности термоэлектрика общепринято пользоваться безразмерным параметром </w:t>
      </w:r>
      <w:r w:rsidRPr="002C2E46">
        <w:rPr>
          <w:rFonts w:ascii="Times New Roman" w:hAnsi="Times New Roman" w:cs="Times New Roman"/>
          <w:sz w:val="28"/>
          <w:szCs w:val="28"/>
          <w:lang w:val="en-US"/>
        </w:rPr>
        <w:t>ZT</w:t>
      </w:r>
      <w:r w:rsidRPr="002C2E46">
        <w:rPr>
          <w:rFonts w:ascii="Times New Roman" w:hAnsi="Times New Roman" w:cs="Times New Roman"/>
          <w:sz w:val="28"/>
          <w:szCs w:val="28"/>
        </w:rPr>
        <w:t>= α</w:t>
      </w:r>
      <w:r w:rsidRPr="002C2E46">
        <w:rPr>
          <w:rFonts w:ascii="Times New Roman" w:hAnsi="Times New Roman" w:cs="Times New Roman"/>
          <w:sz w:val="28"/>
          <w:szCs w:val="28"/>
          <w:vertAlign w:val="superscript"/>
        </w:rPr>
        <w:t>2</w:t>
      </w:r>
      <w:r w:rsidRPr="002C2E46">
        <w:rPr>
          <w:rFonts w:ascii="Times New Roman" w:hAnsi="Times New Roman" w:cs="Times New Roman"/>
          <w:sz w:val="28"/>
          <w:szCs w:val="28"/>
        </w:rPr>
        <w:t>σ</w:t>
      </w:r>
      <w:r w:rsidRPr="002C2E46">
        <w:rPr>
          <w:rFonts w:ascii="Times New Roman" w:hAnsi="Times New Roman" w:cs="Times New Roman"/>
          <w:sz w:val="28"/>
          <w:szCs w:val="28"/>
          <w:lang w:val="en-US"/>
        </w:rPr>
        <w:t>T</w:t>
      </w:r>
      <w:r w:rsidRPr="002C2E46">
        <w:rPr>
          <w:rFonts w:ascii="Times New Roman" w:hAnsi="Times New Roman" w:cs="Times New Roman"/>
          <w:sz w:val="28"/>
          <w:szCs w:val="28"/>
        </w:rPr>
        <w:t>/</w:t>
      </w:r>
      <w:r w:rsidRPr="002C2E46">
        <w:rPr>
          <w:rFonts w:ascii="Times New Roman" w:hAnsi="Times New Roman" w:cs="Times New Roman"/>
          <w:sz w:val="28"/>
          <w:szCs w:val="28"/>
          <w:lang w:val="en-US"/>
        </w:rPr>
        <w:sym w:font="Symbol" w:char="F063"/>
      </w:r>
      <w:r w:rsidRPr="002C2E46">
        <w:rPr>
          <w:rFonts w:ascii="Times New Roman" w:hAnsi="Times New Roman" w:cs="Times New Roman"/>
          <w:sz w:val="28"/>
          <w:szCs w:val="28"/>
        </w:rPr>
        <w:t>. Параметр связан с КПД</w:t>
      </w:r>
      <m:oMath>
        <m:r>
          <w:rPr>
            <w:rFonts w:ascii="Cambria Math" w:hAnsi="Cambria Math" w:cs="Times New Roman"/>
            <w:sz w:val="28"/>
            <w:szCs w:val="28"/>
          </w:rPr>
          <m:t xml:space="preserve"> η</m:t>
        </m:r>
      </m:oMath>
      <w:r w:rsidRPr="002C2E46">
        <w:rPr>
          <w:rFonts w:ascii="Times New Roman" w:hAnsi="Times New Roman" w:cs="Times New Roman"/>
          <w:sz w:val="28"/>
          <w:szCs w:val="28"/>
        </w:rPr>
        <w:t xml:space="preserve"> преобразования формулой </w:t>
      </w:r>
    </w:p>
    <w:p w14:paraId="3C3C0E1B" w14:textId="77777777" w:rsidR="00C70501" w:rsidRPr="002C2E46" w:rsidRDefault="00C70501" w:rsidP="00E47BE1">
      <w:pPr>
        <w:spacing w:after="0" w:line="240" w:lineRule="auto"/>
        <w:ind w:firstLine="709"/>
        <w:jc w:val="both"/>
        <w:rPr>
          <w:rFonts w:ascii="Times New Roman" w:hAnsi="Times New Roman" w:cs="Times New Roman"/>
          <w:sz w:val="28"/>
          <w:szCs w:val="28"/>
        </w:rPr>
      </w:pPr>
    </w:p>
    <w:p w14:paraId="66F5F0A2" w14:textId="77777777" w:rsidR="00C70501" w:rsidRPr="002C2E46" w:rsidRDefault="00C70501" w:rsidP="00E47BE1">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η</m:t>
        </m:r>
        <m:r>
          <m:rPr>
            <m:sty m:val="p"/>
          </m:rPr>
          <w:rPr>
            <w:rFonts w:ascii="Cambria Math" w:hAnsi="Cambria Math" w:cs="Times New Roman"/>
            <w:sz w:val="28"/>
            <w:szCs w:val="28"/>
          </w:rPr>
          <m:t>=</m:t>
        </m:r>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hot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cold</m:t>
                    </m:r>
                  </m:sub>
                </m:sSub>
              </m:num>
              <m:den>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hot</m:t>
                    </m:r>
                  </m:sub>
                </m:sSub>
              </m:den>
            </m:f>
          </m:e>
        </m:d>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r>
                      <w:rPr>
                        <w:rFonts w:ascii="Cambria Math" w:hAnsi="Cambria Math" w:cs="Times New Roman"/>
                        <w:sz w:val="28"/>
                        <w:szCs w:val="28"/>
                      </w:rPr>
                      <m:t>Z</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avg</m:t>
                        </m:r>
                      </m:sub>
                    </m:sSub>
                  </m:e>
                </m:rad>
                <m:r>
                  <m:rPr>
                    <m:sty m:val="p"/>
                  </m:rPr>
                  <w:rPr>
                    <w:rFonts w:ascii="Cambria Math" w:hAnsi="Cambria Math" w:cs="Times New Roman"/>
                    <w:sz w:val="28"/>
                    <w:szCs w:val="28"/>
                  </w:rPr>
                  <m:t>-1</m:t>
                </m:r>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r>
                      <w:rPr>
                        <w:rFonts w:ascii="Cambria Math" w:hAnsi="Cambria Math" w:cs="Times New Roman"/>
                        <w:sz w:val="28"/>
                        <w:szCs w:val="28"/>
                      </w:rPr>
                      <m:t>Z</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avg</m:t>
                        </m:r>
                      </m:sub>
                    </m:sSub>
                  </m:e>
                </m:rad>
                <m:r>
                  <m:rPr>
                    <m:sty m:val="p"/>
                  </m:rPr>
                  <w:rPr>
                    <w:rFonts w:ascii="Cambria Math" w:hAnsi="Cambria Math" w:cs="Times New Roman"/>
                    <w:sz w:val="28"/>
                    <w:szCs w:val="28"/>
                  </w:rPr>
                  <m:t>+</m:t>
                </m:r>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cold</m:t>
                            </m:r>
                          </m:sub>
                        </m:sSub>
                      </m:num>
                      <m:den>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hot</m:t>
                            </m:r>
                          </m:sub>
                        </m:sSub>
                      </m:den>
                    </m:f>
                  </m:e>
                </m:d>
              </m:den>
            </m:f>
          </m:e>
        </m:d>
      </m:oMath>
      <w:r w:rsidRPr="002C2E46">
        <w:rPr>
          <w:rFonts w:ascii="Times New Roman" w:hAnsi="Times New Roman" w:cs="Times New Roman"/>
          <w:sz w:val="28"/>
          <w:szCs w:val="28"/>
        </w:rPr>
        <w:t xml:space="preserve">, </w:t>
      </w:r>
      <w:r w:rsidRPr="002C2E46">
        <w:rPr>
          <w:rFonts w:ascii="Times New Roman" w:hAnsi="Times New Roman" w:cs="Times New Roman"/>
          <w:sz w:val="28"/>
          <w:szCs w:val="28"/>
        </w:rPr>
        <w:tab/>
      </w:r>
      <w:r w:rsidRPr="002C2E46">
        <w:rPr>
          <w:rFonts w:ascii="Times New Roman" w:hAnsi="Times New Roman" w:cs="Times New Roman"/>
          <w:sz w:val="28"/>
          <w:szCs w:val="28"/>
        </w:rPr>
        <w:tab/>
      </w:r>
      <w:r w:rsidRPr="002C2E46">
        <w:rPr>
          <w:rFonts w:ascii="Times New Roman" w:hAnsi="Times New Roman" w:cs="Times New Roman"/>
          <w:sz w:val="28"/>
          <w:szCs w:val="28"/>
        </w:rPr>
        <w:tab/>
      </w:r>
      <w:r w:rsidRPr="002C2E46">
        <w:rPr>
          <w:rFonts w:ascii="Times New Roman" w:hAnsi="Times New Roman" w:cs="Times New Roman"/>
          <w:sz w:val="28"/>
          <w:szCs w:val="28"/>
        </w:rPr>
        <w:tab/>
      </w:r>
      <w:r w:rsidRPr="002C2E46">
        <w:rPr>
          <w:rFonts w:ascii="Times New Roman" w:hAnsi="Times New Roman" w:cs="Times New Roman"/>
          <w:sz w:val="28"/>
          <w:szCs w:val="28"/>
        </w:rPr>
        <w:tab/>
        <w:t>(1)</w:t>
      </w:r>
    </w:p>
    <w:p w14:paraId="041D53FE" w14:textId="77777777" w:rsidR="00C70501" w:rsidRPr="002C2E46" w:rsidRDefault="00C70501" w:rsidP="00E47BE1">
      <w:pPr>
        <w:spacing w:after="0" w:line="240" w:lineRule="auto"/>
        <w:ind w:firstLine="709"/>
        <w:jc w:val="both"/>
        <w:rPr>
          <w:rFonts w:ascii="Times New Roman" w:hAnsi="Times New Roman" w:cs="Times New Roman"/>
          <w:sz w:val="28"/>
          <w:szCs w:val="28"/>
        </w:rPr>
      </w:pPr>
    </w:p>
    <w:p w14:paraId="742BE248" w14:textId="77777777" w:rsidR="00C70501" w:rsidRPr="002C2E46" w:rsidRDefault="00C70501" w:rsidP="00E47BE1">
      <w:pPr>
        <w:spacing w:after="0" w:line="240" w:lineRule="auto"/>
        <w:jc w:val="both"/>
        <w:rPr>
          <w:rFonts w:ascii="Times New Roman" w:hAnsi="Times New Roman" w:cs="Times New Roman"/>
          <w:sz w:val="28"/>
          <w:szCs w:val="28"/>
        </w:rPr>
      </w:pPr>
      <w:r w:rsidRPr="002C2E46">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hot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cold</m:t>
            </m:r>
          </m:sub>
        </m:sSub>
      </m:oMath>
      <w:r>
        <w:rPr>
          <w:rFonts w:ascii="Times New Roman" w:hAnsi="Times New Roman"/>
          <w:sz w:val="28"/>
          <w:szCs w:val="28"/>
        </w:rPr>
        <w:t>–</w:t>
      </w:r>
      <w:r w:rsidRPr="002C2E46">
        <w:rPr>
          <w:rFonts w:ascii="Times New Roman" w:hAnsi="Times New Roman" w:cs="Times New Roman"/>
          <w:sz w:val="28"/>
          <w:szCs w:val="28"/>
        </w:rPr>
        <w:t xml:space="preserve">температуры горячего и холодного спаев, </w:t>
      </w:r>
      <m:oMath>
        <m:r>
          <w:rPr>
            <w:rFonts w:ascii="Cambria Math" w:hAnsi="Cambria Math" w:cs="Times New Roman"/>
            <w:sz w:val="28"/>
            <w:szCs w:val="28"/>
          </w:rPr>
          <m:t>Z</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avg</m:t>
            </m:r>
          </m:sub>
        </m:sSub>
      </m:oMath>
      <w:r>
        <w:rPr>
          <w:rFonts w:ascii="Times New Roman" w:hAnsi="Times New Roman"/>
          <w:sz w:val="28"/>
          <w:szCs w:val="28"/>
        </w:rPr>
        <w:t>–</w:t>
      </w:r>
      <w:r w:rsidRPr="002C2E46">
        <w:rPr>
          <w:rFonts w:ascii="Times New Roman" w:hAnsi="Times New Roman" w:cs="Times New Roman"/>
          <w:sz w:val="28"/>
          <w:szCs w:val="28"/>
        </w:rPr>
        <w:t xml:space="preserve"> усредненный по температуре показатель </w:t>
      </w:r>
      <w:r w:rsidRPr="002C2E46">
        <w:rPr>
          <w:rFonts w:ascii="Times New Roman" w:hAnsi="Times New Roman" w:cs="Times New Roman"/>
          <w:sz w:val="28"/>
          <w:szCs w:val="28"/>
          <w:lang w:val="en-US"/>
        </w:rPr>
        <w:t>ZT</w:t>
      </w:r>
      <w:r w:rsidRPr="002C2E46">
        <w:rPr>
          <w:rFonts w:ascii="Times New Roman" w:hAnsi="Times New Roman" w:cs="Times New Roman"/>
          <w:sz w:val="28"/>
          <w:szCs w:val="28"/>
        </w:rPr>
        <w:t>.</w:t>
      </w:r>
    </w:p>
    <w:p w14:paraId="5294C809" w14:textId="77777777"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lastRenderedPageBreak/>
        <w:t xml:space="preserve">Термоэлектрики долгое время были экономически </w:t>
      </w:r>
      <w:r>
        <w:rPr>
          <w:rFonts w:ascii="Times New Roman" w:hAnsi="Times New Roman" w:cs="Times New Roman"/>
          <w:sz w:val="28"/>
          <w:szCs w:val="28"/>
        </w:rPr>
        <w:t>не</w:t>
      </w:r>
      <w:r w:rsidRPr="002C2E46">
        <w:rPr>
          <w:rFonts w:ascii="Times New Roman" w:hAnsi="Times New Roman" w:cs="Times New Roman"/>
          <w:sz w:val="28"/>
          <w:szCs w:val="28"/>
        </w:rPr>
        <w:t>эффективными в большинстве применений [3]. Однако</w:t>
      </w:r>
      <w:r>
        <w:rPr>
          <w:rFonts w:ascii="Times New Roman" w:hAnsi="Times New Roman" w:cs="Times New Roman"/>
          <w:sz w:val="28"/>
          <w:szCs w:val="28"/>
        </w:rPr>
        <w:t>,</w:t>
      </w:r>
      <w:r w:rsidRPr="002C2E46">
        <w:rPr>
          <w:rFonts w:ascii="Times New Roman" w:hAnsi="Times New Roman" w:cs="Times New Roman"/>
          <w:sz w:val="28"/>
          <w:szCs w:val="28"/>
        </w:rPr>
        <w:t xml:space="preserve"> возрождение интереса к термоэлектрикам началось в середине 1990-х годов, когда теоретические исследования показали, что термоэлектрическая эффективность может быть значительно повышена за счет наноструктурной инженерии, что привело к заметному прогрессу экспериментальных работ [4, 5]. </w:t>
      </w:r>
    </w:p>
    <w:p w14:paraId="30CAE00E" w14:textId="77777777"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В недавно обнаруженных материалах с высоким значением ZT имеются некоторые общие характеристики, которые могут служить ориентирами в успешном поиске новых термоэлектрических материалов. Одной из общих особенностей недавно синтезированных термоэлектриков, показавших ZT&gt;1, является то, что большинство из них имеют теплопроводность решетки, которая ниже, чем у современных коммерческих материалов. Таким образом, общее достижение состоит в том, что снижая теплопроводность, мы приближаемся к "фононному стеклу", сохраняя при этом "электронный кристалл". Понижение теплопроводности решетки достигается за счет рассеяния фононов на дефектах и неоднородностях различного масштаба длины, полученных, в том числе, методами наноинженерии. Пониженная теплопроводность решетки напрямую улучшает термоэлектрическую эффективность </w:t>
      </w:r>
      <w:r w:rsidRPr="002C2E46">
        <w:rPr>
          <w:rFonts w:ascii="Times New Roman" w:hAnsi="Times New Roman" w:cs="Times New Roman"/>
          <w:sz w:val="28"/>
          <w:szCs w:val="28"/>
          <w:lang w:val="en-US"/>
        </w:rPr>
        <w:t>Z</w:t>
      </w:r>
      <w:r w:rsidRPr="002C2E46">
        <w:rPr>
          <w:rFonts w:ascii="Times New Roman" w:hAnsi="Times New Roman" w:cs="Times New Roman"/>
          <w:sz w:val="28"/>
          <w:szCs w:val="28"/>
        </w:rPr>
        <w:t xml:space="preserve">T и, при определенных обстоятельствах, позволяет оптимизировать условия переноса электронных носителей заряда для дополнительного улучшения </w:t>
      </w:r>
      <w:r w:rsidRPr="002C2E46">
        <w:rPr>
          <w:rFonts w:ascii="Times New Roman" w:hAnsi="Times New Roman" w:cs="Times New Roman"/>
          <w:sz w:val="28"/>
          <w:szCs w:val="28"/>
          <w:lang w:val="en-US"/>
        </w:rPr>
        <w:t>Z</w:t>
      </w:r>
      <w:r w:rsidRPr="002C2E46">
        <w:rPr>
          <w:rFonts w:ascii="Times New Roman" w:hAnsi="Times New Roman" w:cs="Times New Roman"/>
          <w:sz w:val="28"/>
          <w:szCs w:val="28"/>
        </w:rPr>
        <w:t>T.</w:t>
      </w:r>
    </w:p>
    <w:p w14:paraId="72024A4E" w14:textId="77777777"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Термоэлектрические материалы, которые могут вырабатывать электроэнергию из отработанного тепла или использоваться в качестве твердотельных охладителей, могут сыграть важную роль в глобальном решении проблемы устойчивой энергетики. Такое развитие событий зависит от поиска материалов с более высокой термоэлектрической эффективностью, чем имеющиеся в настоящее время, что является сложной задачей из-за противоречивого сочетания требуемых свойств материала. Тем не менее, благодаря современным методам синтеза и определения характеристик, особенно для наноразмерных материалов, близится новая эра сложных ТМ. </w:t>
      </w:r>
    </w:p>
    <w:p w14:paraId="0712109C" w14:textId="7A329DFD"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В данной работе мы исследуем термоэлектрические явления в экологически безопасном суперионном материале сульфиде меди, легированном калием для достижения оптимальной концентрации электронов, чтобы достичь максимальной термоэлектрической мощности. Мы применяем достижения в области синтеза наноразмерных материалов, чтобы создать большую концентрацию наноразмерных дефектов для дополнительного подавления движения фононов, достигая теоретического предела для минимальной теплопроводности «фононного стекла», сохраняя при этом хорошие условия для транспорта электронов. </w:t>
      </w:r>
    </w:p>
    <w:p w14:paraId="5B13DAC8" w14:textId="39A6C7A2" w:rsidR="00C70501" w:rsidRPr="00DC3360" w:rsidRDefault="00C70501" w:rsidP="00E47BE1">
      <w:pPr>
        <w:spacing w:after="0" w:line="240" w:lineRule="auto"/>
        <w:ind w:firstLine="709"/>
        <w:jc w:val="both"/>
        <w:rPr>
          <w:rFonts w:ascii="Times New Roman" w:hAnsi="Times New Roman" w:cs="Times New Roman"/>
          <w:b/>
          <w:sz w:val="28"/>
          <w:szCs w:val="28"/>
          <w:lang w:val="kk-KZ"/>
        </w:rPr>
      </w:pPr>
      <w:r w:rsidRPr="002C2E46">
        <w:rPr>
          <w:rFonts w:ascii="Times New Roman" w:hAnsi="Times New Roman" w:cs="Times New Roman"/>
          <w:b/>
          <w:sz w:val="28"/>
          <w:szCs w:val="28"/>
        </w:rPr>
        <w:t>Цели диссертационной работы</w:t>
      </w:r>
      <w:r w:rsidR="00DC3360">
        <w:rPr>
          <w:rFonts w:ascii="Times New Roman" w:hAnsi="Times New Roman" w:cs="Times New Roman"/>
          <w:b/>
          <w:sz w:val="28"/>
          <w:szCs w:val="28"/>
          <w:lang w:val="kk-KZ"/>
        </w:rPr>
        <w:t>.</w:t>
      </w:r>
    </w:p>
    <w:p w14:paraId="25DB0861" w14:textId="02E3ED1F"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Целью диссертационного исследования является модификация известного своими превосходными термоэлектрическими свойствами </w:t>
      </w:r>
      <w:r w:rsidRPr="002C2E46">
        <w:rPr>
          <w:rFonts w:ascii="Times New Roman" w:hAnsi="Times New Roman" w:cs="Times New Roman"/>
          <w:sz w:val="28"/>
          <w:szCs w:val="28"/>
          <w:lang w:val="kk-KZ"/>
        </w:rPr>
        <w:t>сульфида</w:t>
      </w:r>
      <w:r w:rsidRPr="002C2E46">
        <w:rPr>
          <w:rFonts w:ascii="Times New Roman" w:hAnsi="Times New Roman" w:cs="Times New Roman"/>
          <w:sz w:val="28"/>
          <w:szCs w:val="28"/>
        </w:rPr>
        <w:t xml:space="preserve"> меди, путем создания их наноразмерных сплавов с легкоплавким щелочным металлом калием. В отличие от </w:t>
      </w:r>
      <w:r>
        <w:rPr>
          <w:rFonts w:ascii="Times New Roman" w:hAnsi="Times New Roman" w:cs="Times New Roman"/>
          <w:sz w:val="28"/>
          <w:szCs w:val="28"/>
        </w:rPr>
        <w:t xml:space="preserve">широко </w:t>
      </w:r>
      <w:r w:rsidRPr="002C2E46">
        <w:rPr>
          <w:rFonts w:ascii="Times New Roman" w:hAnsi="Times New Roman" w:cs="Times New Roman"/>
          <w:sz w:val="28"/>
          <w:szCs w:val="28"/>
        </w:rPr>
        <w:t xml:space="preserve">используемых в </w:t>
      </w:r>
      <w:r w:rsidRPr="002C2E46">
        <w:rPr>
          <w:rFonts w:ascii="Times New Roman" w:hAnsi="Times New Roman" w:cs="Times New Roman"/>
          <w:sz w:val="28"/>
          <w:szCs w:val="28"/>
        </w:rPr>
        <w:lastRenderedPageBreak/>
        <w:t>термоэлектрических применениях сплав</w:t>
      </w:r>
      <w:r>
        <w:rPr>
          <w:rFonts w:ascii="Times New Roman" w:hAnsi="Times New Roman" w:cs="Times New Roman"/>
          <w:sz w:val="28"/>
          <w:szCs w:val="28"/>
        </w:rPr>
        <w:t>ах</w:t>
      </w:r>
      <w:r w:rsidRPr="002C2E46">
        <w:rPr>
          <w:rFonts w:ascii="Times New Roman" w:hAnsi="Times New Roman" w:cs="Times New Roman"/>
          <w:sz w:val="28"/>
          <w:szCs w:val="28"/>
        </w:rPr>
        <w:t xml:space="preserve"> теллурида висмута – эти материалы не содержат токсичных элементов и экологически безопасны.</w:t>
      </w:r>
    </w:p>
    <w:p w14:paraId="5EDD36FF" w14:textId="4E4562EC" w:rsidR="00C70501" w:rsidRPr="00DC3360" w:rsidRDefault="00C70501" w:rsidP="00E47BE1">
      <w:pPr>
        <w:spacing w:after="0" w:line="240" w:lineRule="auto"/>
        <w:ind w:firstLine="709"/>
        <w:jc w:val="both"/>
        <w:rPr>
          <w:rFonts w:ascii="Times New Roman" w:hAnsi="Times New Roman" w:cs="Times New Roman"/>
          <w:b/>
          <w:sz w:val="28"/>
          <w:szCs w:val="28"/>
          <w:lang w:val="kk-KZ"/>
        </w:rPr>
      </w:pPr>
      <w:r w:rsidRPr="002C2E46">
        <w:rPr>
          <w:rFonts w:ascii="Times New Roman" w:hAnsi="Times New Roman" w:cs="Times New Roman"/>
          <w:b/>
          <w:sz w:val="28"/>
          <w:szCs w:val="28"/>
        </w:rPr>
        <w:t>Задачи исследования</w:t>
      </w:r>
      <w:r w:rsidR="00DC3360">
        <w:rPr>
          <w:rFonts w:ascii="Times New Roman" w:hAnsi="Times New Roman" w:cs="Times New Roman"/>
          <w:b/>
          <w:sz w:val="28"/>
          <w:szCs w:val="28"/>
          <w:lang w:val="kk-KZ"/>
        </w:rPr>
        <w:t>.</w:t>
      </w:r>
    </w:p>
    <w:p w14:paraId="6793B298" w14:textId="77777777" w:rsidR="00C70501" w:rsidRPr="002C2E46" w:rsidRDefault="00C70501" w:rsidP="00E47BE1">
      <w:pPr>
        <w:spacing w:after="0" w:line="240" w:lineRule="auto"/>
        <w:ind w:firstLine="709"/>
        <w:jc w:val="both"/>
        <w:rPr>
          <w:rFonts w:ascii="Times New Roman" w:eastAsia="Times New Roman" w:hAnsi="Times New Roman" w:cs="Times New Roman"/>
          <w:color w:val="000000"/>
          <w:sz w:val="28"/>
          <w:szCs w:val="28"/>
        </w:rPr>
      </w:pPr>
      <w:r w:rsidRPr="002C2E46">
        <w:rPr>
          <w:rFonts w:ascii="Times New Roman" w:eastAsia="Times New Roman" w:hAnsi="Times New Roman" w:cs="Times New Roman"/>
          <w:color w:val="000000"/>
          <w:sz w:val="28"/>
          <w:szCs w:val="28"/>
        </w:rPr>
        <w:t>Для достижения данной цели требуется решения следующих задач:</w:t>
      </w:r>
    </w:p>
    <w:p w14:paraId="283768E2" w14:textId="0D6CA814" w:rsidR="00C70501" w:rsidRPr="002C2E46" w:rsidRDefault="00C70501" w:rsidP="00E47BE1">
      <w:pPr>
        <w:pStyle w:val="a6"/>
        <w:numPr>
          <w:ilvl w:val="0"/>
          <w:numId w:val="4"/>
        </w:numPr>
        <w:spacing w:after="0" w:line="240" w:lineRule="auto"/>
        <w:ind w:left="0" w:firstLine="709"/>
        <w:jc w:val="both"/>
        <w:rPr>
          <w:rFonts w:ascii="Times New Roman" w:eastAsia="Times New Roman" w:hAnsi="Times New Roman" w:cs="Times New Roman"/>
          <w:color w:val="000000"/>
          <w:sz w:val="28"/>
          <w:szCs w:val="28"/>
        </w:rPr>
      </w:pPr>
      <w:r w:rsidRPr="002C2E46">
        <w:rPr>
          <w:rFonts w:ascii="Times New Roman" w:eastAsia="Times New Roman" w:hAnsi="Times New Roman" w:cs="Times New Roman"/>
          <w:color w:val="000000"/>
          <w:sz w:val="28"/>
          <w:szCs w:val="28"/>
        </w:rPr>
        <w:t xml:space="preserve">Синтез </w:t>
      </w:r>
      <w:r w:rsidRPr="002C2E46">
        <w:rPr>
          <w:rFonts w:ascii="Times New Roman" w:hAnsi="Times New Roman" w:cs="Times New Roman"/>
          <w:color w:val="000000"/>
          <w:sz w:val="28"/>
          <w:szCs w:val="28"/>
          <w:shd w:val="clear" w:color="auto" w:fill="FFFFFF"/>
          <w:lang w:val="kk-KZ"/>
        </w:rPr>
        <w:t>нанокристаллических сплавов K</w:t>
      </w:r>
      <w:r w:rsidRPr="002C2E46">
        <w:rPr>
          <w:rFonts w:ascii="Times New Roman" w:hAnsi="Times New Roman" w:cs="Times New Roman"/>
          <w:color w:val="000000"/>
          <w:sz w:val="28"/>
          <w:szCs w:val="28"/>
          <w:shd w:val="clear" w:color="auto" w:fill="FFFFFF"/>
          <w:vertAlign w:val="subscript"/>
          <w:lang w:val="kk-KZ"/>
        </w:rPr>
        <w:t>x</w:t>
      </w:r>
      <w:r w:rsidRPr="002C2E46">
        <w:rPr>
          <w:rFonts w:ascii="Times New Roman" w:hAnsi="Times New Roman" w:cs="Times New Roman"/>
          <w:color w:val="000000"/>
          <w:sz w:val="28"/>
          <w:szCs w:val="28"/>
          <w:shd w:val="clear" w:color="auto" w:fill="FFFFFF"/>
          <w:lang w:val="en-US"/>
        </w:rPr>
        <w:t>Cu</w:t>
      </w:r>
      <w:r w:rsidRPr="002C2E46">
        <w:rPr>
          <w:rFonts w:ascii="Times New Roman" w:hAnsi="Times New Roman" w:cs="Times New Roman"/>
          <w:color w:val="000000"/>
          <w:sz w:val="28"/>
          <w:szCs w:val="28"/>
          <w:shd w:val="clear" w:color="auto" w:fill="FFFFFF"/>
          <w:vertAlign w:val="subscript"/>
        </w:rPr>
        <w:t>1.85</w:t>
      </w:r>
      <w:r w:rsidRPr="002C2E46">
        <w:rPr>
          <w:rFonts w:ascii="Times New Roman" w:hAnsi="Times New Roman" w:cs="Times New Roman"/>
          <w:color w:val="000000"/>
          <w:sz w:val="28"/>
          <w:szCs w:val="28"/>
          <w:shd w:val="clear" w:color="auto" w:fill="FFFFFF"/>
          <w:lang w:val="en-US"/>
        </w:rPr>
        <w:t>S</w:t>
      </w:r>
      <w:r w:rsidR="00CF3CF0">
        <w:rPr>
          <w:rFonts w:ascii="Times New Roman" w:hAnsi="Times New Roman" w:cs="Times New Roman"/>
          <w:color w:val="000000"/>
          <w:sz w:val="28"/>
          <w:szCs w:val="28"/>
          <w:shd w:val="clear" w:color="auto" w:fill="FFFFFF"/>
          <w:lang w:val="kk-KZ"/>
        </w:rPr>
        <w:t xml:space="preserve"> </w:t>
      </w:r>
      <w:r w:rsidRPr="002C2E46">
        <w:rPr>
          <w:rFonts w:ascii="Times New Roman" w:hAnsi="Times New Roman" w:cs="Times New Roman"/>
          <w:sz w:val="28"/>
          <w:szCs w:val="28"/>
        </w:rPr>
        <w:t>(</w:t>
      </w:r>
      <w:r w:rsidRPr="002C2E46">
        <w:rPr>
          <w:rFonts w:ascii="Times New Roman" w:hAnsi="Times New Roman" w:cs="Times New Roman"/>
          <w:sz w:val="28"/>
          <w:szCs w:val="28"/>
          <w:lang w:val="en-US"/>
        </w:rPr>
        <w:t>x</w:t>
      </w:r>
      <w:r w:rsidRPr="002C2E46">
        <w:rPr>
          <w:rFonts w:ascii="Times New Roman" w:hAnsi="Times New Roman" w:cs="Times New Roman"/>
          <w:sz w:val="28"/>
          <w:szCs w:val="28"/>
        </w:rPr>
        <w:t>=0.01, 0.02, 0.03, 0.04, 0.05).</w:t>
      </w:r>
    </w:p>
    <w:p w14:paraId="70BF5CA6" w14:textId="77777777" w:rsidR="00C70501" w:rsidRPr="002C2E46" w:rsidRDefault="00C70501" w:rsidP="00E47BE1">
      <w:pPr>
        <w:pStyle w:val="a6"/>
        <w:numPr>
          <w:ilvl w:val="0"/>
          <w:numId w:val="4"/>
        </w:numPr>
        <w:spacing w:after="0" w:line="240" w:lineRule="auto"/>
        <w:ind w:left="0" w:firstLine="709"/>
        <w:jc w:val="both"/>
        <w:rPr>
          <w:rFonts w:ascii="Times New Roman" w:eastAsia="Times New Roman" w:hAnsi="Times New Roman" w:cs="Times New Roman"/>
          <w:color w:val="000000"/>
          <w:sz w:val="28"/>
          <w:szCs w:val="28"/>
        </w:rPr>
      </w:pPr>
      <w:r w:rsidRPr="002C2E46">
        <w:rPr>
          <w:rFonts w:ascii="Times New Roman" w:eastAsia="Times New Roman" w:hAnsi="Times New Roman" w:cs="Times New Roman"/>
          <w:color w:val="000000"/>
          <w:sz w:val="28"/>
          <w:szCs w:val="28"/>
        </w:rPr>
        <w:t>Аттестация синтезированных материалов методами рентгенофазового анализа, дифференциальной сканирующей калориметрии и электронной микроскопии.</w:t>
      </w:r>
    </w:p>
    <w:p w14:paraId="78522F22" w14:textId="1C78AEAE" w:rsidR="00C70501" w:rsidRPr="002C2E46" w:rsidRDefault="00C70501" w:rsidP="00E47BE1">
      <w:pPr>
        <w:pStyle w:val="a6"/>
        <w:numPr>
          <w:ilvl w:val="0"/>
          <w:numId w:val="4"/>
        </w:numPr>
        <w:spacing w:after="0" w:line="240" w:lineRule="auto"/>
        <w:ind w:left="0" w:firstLine="709"/>
        <w:jc w:val="both"/>
        <w:rPr>
          <w:rFonts w:ascii="Times New Roman" w:eastAsia="Times New Roman" w:hAnsi="Times New Roman" w:cs="Times New Roman"/>
          <w:color w:val="000000"/>
          <w:sz w:val="28"/>
          <w:szCs w:val="28"/>
        </w:rPr>
      </w:pPr>
      <w:r w:rsidRPr="002C2E46">
        <w:rPr>
          <w:rFonts w:ascii="Times New Roman" w:eastAsia="Times New Roman" w:hAnsi="Times New Roman" w:cs="Times New Roman"/>
          <w:color w:val="000000"/>
          <w:sz w:val="28"/>
          <w:szCs w:val="28"/>
        </w:rPr>
        <w:t xml:space="preserve">Измерение температурной зависимости коэффициента электронной термо-э.д.с. и электронной проводимости в области </w:t>
      </w:r>
      <w:r>
        <w:rPr>
          <w:rFonts w:ascii="Times New Roman" w:eastAsia="Times New Roman" w:hAnsi="Times New Roman" w:cs="Times New Roman"/>
          <w:color w:val="000000"/>
          <w:sz w:val="28"/>
          <w:szCs w:val="28"/>
        </w:rPr>
        <w:t>(</w:t>
      </w:r>
      <w:r w:rsidRPr="002C2E46">
        <w:rPr>
          <w:rFonts w:ascii="Times New Roman" w:eastAsia="Times New Roman" w:hAnsi="Times New Roman" w:cs="Times New Roman"/>
          <w:color w:val="000000"/>
          <w:sz w:val="28"/>
          <w:szCs w:val="28"/>
        </w:rPr>
        <w:t>300–600</w:t>
      </w:r>
      <w:r>
        <w:rPr>
          <w:rFonts w:ascii="Times New Roman" w:eastAsia="Times New Roman" w:hAnsi="Times New Roman" w:cs="Times New Roman"/>
          <w:color w:val="000000"/>
          <w:sz w:val="28"/>
          <w:szCs w:val="28"/>
        </w:rPr>
        <w:t>)</w:t>
      </w:r>
      <w:r w:rsidR="00CF3CF0">
        <w:rPr>
          <w:rFonts w:ascii="Times New Roman" w:eastAsia="Times New Roman" w:hAnsi="Times New Roman" w:cs="Times New Roman"/>
          <w:color w:val="000000"/>
          <w:sz w:val="28"/>
          <w:szCs w:val="28"/>
          <w:lang w:val="kk-KZ"/>
        </w:rPr>
        <w:t xml:space="preserve"> </w:t>
      </w:r>
      <w:r w:rsidRPr="002C2E46">
        <w:rPr>
          <w:rFonts w:ascii="Times New Roman" w:eastAsia="Times New Roman" w:hAnsi="Times New Roman" w:cs="Times New Roman"/>
          <w:color w:val="000000"/>
          <w:sz w:val="28"/>
          <w:szCs w:val="28"/>
        </w:rPr>
        <w:t>К. Определение термоэлектрической мощности материалов.</w:t>
      </w:r>
    </w:p>
    <w:p w14:paraId="541D53C0" w14:textId="79D24497" w:rsidR="00C70501" w:rsidRPr="00DC3360" w:rsidRDefault="00C70501" w:rsidP="00E47BE1">
      <w:pPr>
        <w:pStyle w:val="a6"/>
        <w:numPr>
          <w:ilvl w:val="0"/>
          <w:numId w:val="4"/>
        </w:numPr>
        <w:spacing w:after="0" w:line="240" w:lineRule="auto"/>
        <w:ind w:left="0" w:firstLine="709"/>
        <w:jc w:val="both"/>
        <w:rPr>
          <w:rFonts w:ascii="Times New Roman" w:eastAsia="Times New Roman" w:hAnsi="Times New Roman" w:cs="Times New Roman"/>
          <w:color w:val="000000"/>
          <w:sz w:val="28"/>
          <w:szCs w:val="28"/>
        </w:rPr>
      </w:pPr>
      <w:r w:rsidRPr="002C2E46">
        <w:rPr>
          <w:rFonts w:ascii="Times New Roman" w:eastAsia="Times New Roman" w:hAnsi="Times New Roman" w:cs="Times New Roman"/>
          <w:color w:val="000000"/>
          <w:sz w:val="28"/>
          <w:szCs w:val="28"/>
        </w:rPr>
        <w:t>Измерение температурной зависимости теплопроводности в высоко</w:t>
      </w:r>
      <w:r>
        <w:rPr>
          <w:rFonts w:ascii="Times New Roman" w:eastAsia="Times New Roman" w:hAnsi="Times New Roman" w:cs="Times New Roman"/>
          <w:color w:val="000000"/>
          <w:sz w:val="28"/>
          <w:szCs w:val="28"/>
        </w:rPr>
        <w:t>-</w:t>
      </w:r>
      <w:r w:rsidRPr="002C2E46">
        <w:rPr>
          <w:rFonts w:ascii="Times New Roman" w:eastAsia="Times New Roman" w:hAnsi="Times New Roman" w:cs="Times New Roman"/>
          <w:color w:val="000000"/>
          <w:sz w:val="28"/>
          <w:szCs w:val="28"/>
        </w:rPr>
        <w:t>температурной суперионной и низкотемпературной фазе сплавов сульфида меди</w:t>
      </w:r>
      <w:r w:rsidRPr="002C2E46">
        <w:rPr>
          <w:rFonts w:ascii="Times New Roman" w:hAnsi="Times New Roman" w:cs="Times New Roman"/>
          <w:color w:val="000000"/>
          <w:sz w:val="28"/>
          <w:szCs w:val="28"/>
          <w:shd w:val="clear" w:color="auto" w:fill="FFFFFF"/>
          <w:lang w:val="kk-KZ"/>
        </w:rPr>
        <w:t xml:space="preserve"> K</w:t>
      </w:r>
      <w:r w:rsidRPr="002C2E46">
        <w:rPr>
          <w:rFonts w:ascii="Times New Roman" w:hAnsi="Times New Roman" w:cs="Times New Roman"/>
          <w:color w:val="000000"/>
          <w:sz w:val="28"/>
          <w:szCs w:val="28"/>
          <w:shd w:val="clear" w:color="auto" w:fill="FFFFFF"/>
          <w:vertAlign w:val="subscript"/>
          <w:lang w:val="kk-KZ"/>
        </w:rPr>
        <w:t>x</w:t>
      </w:r>
      <w:r w:rsidRPr="002C2E46">
        <w:rPr>
          <w:rFonts w:ascii="Times New Roman" w:hAnsi="Times New Roman" w:cs="Times New Roman"/>
          <w:color w:val="000000"/>
          <w:sz w:val="28"/>
          <w:szCs w:val="28"/>
          <w:shd w:val="clear" w:color="auto" w:fill="FFFFFF"/>
          <w:lang w:val="en-US"/>
        </w:rPr>
        <w:t>Cu</w:t>
      </w:r>
      <w:r w:rsidRPr="002C2E46">
        <w:rPr>
          <w:rFonts w:ascii="Times New Roman" w:hAnsi="Times New Roman" w:cs="Times New Roman"/>
          <w:color w:val="000000"/>
          <w:sz w:val="28"/>
          <w:szCs w:val="28"/>
          <w:shd w:val="clear" w:color="auto" w:fill="FFFFFF"/>
          <w:vertAlign w:val="subscript"/>
        </w:rPr>
        <w:t>1.85</w:t>
      </w:r>
      <w:r w:rsidRPr="002C2E46">
        <w:rPr>
          <w:rFonts w:ascii="Times New Roman" w:hAnsi="Times New Roman" w:cs="Times New Roman"/>
          <w:color w:val="000000"/>
          <w:sz w:val="28"/>
          <w:szCs w:val="28"/>
          <w:shd w:val="clear" w:color="auto" w:fill="FFFFFF"/>
          <w:lang w:val="en-US"/>
        </w:rPr>
        <w:t>S</w:t>
      </w:r>
      <w:r w:rsidRPr="002C2E46">
        <w:rPr>
          <w:rFonts w:ascii="Times New Roman" w:eastAsia="Times New Roman" w:hAnsi="Times New Roman" w:cs="Times New Roman"/>
          <w:color w:val="000000"/>
          <w:sz w:val="28"/>
          <w:szCs w:val="28"/>
        </w:rPr>
        <w:t>.</w:t>
      </w:r>
    </w:p>
    <w:p w14:paraId="616EF59A" w14:textId="2F310955"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b/>
          <w:sz w:val="28"/>
          <w:szCs w:val="28"/>
        </w:rPr>
        <w:t>Объект исследования</w:t>
      </w:r>
      <w:r w:rsidR="00DC3360">
        <w:rPr>
          <w:rFonts w:ascii="Times New Roman" w:hAnsi="Times New Roman" w:cs="Times New Roman"/>
          <w:b/>
          <w:sz w:val="28"/>
          <w:szCs w:val="28"/>
          <w:lang w:val="kk-KZ"/>
        </w:rPr>
        <w:t xml:space="preserve"> </w:t>
      </w:r>
      <w:r w:rsidR="00DC3360" w:rsidRPr="00FF136C">
        <w:rPr>
          <w:rFonts w:ascii="Times New Roman" w:eastAsia="Times New Roman" w:hAnsi="Times New Roman" w:cs="Times New Roman"/>
          <w:sz w:val="28"/>
          <w:szCs w:val="28"/>
        </w:rPr>
        <w:t>–</w:t>
      </w:r>
      <w:r w:rsidR="00DC3360">
        <w:rPr>
          <w:rFonts w:ascii="Times New Roman" w:hAnsi="Times New Roman" w:cs="Times New Roman"/>
          <w:b/>
          <w:sz w:val="28"/>
          <w:szCs w:val="28"/>
          <w:lang w:val="kk-KZ"/>
        </w:rPr>
        <w:t xml:space="preserve"> </w:t>
      </w:r>
      <w:r w:rsidRPr="002C2E46">
        <w:rPr>
          <w:rFonts w:ascii="Times New Roman" w:hAnsi="Times New Roman" w:cs="Times New Roman"/>
          <w:color w:val="000000"/>
          <w:sz w:val="28"/>
          <w:szCs w:val="28"/>
          <w:shd w:val="clear" w:color="auto" w:fill="FFFFFF"/>
          <w:lang w:val="kk-KZ"/>
        </w:rPr>
        <w:t>Нанокристаллические сплавы K</w:t>
      </w:r>
      <w:r w:rsidRPr="002C2E46">
        <w:rPr>
          <w:rFonts w:ascii="Times New Roman" w:hAnsi="Times New Roman" w:cs="Times New Roman"/>
          <w:color w:val="000000"/>
          <w:sz w:val="28"/>
          <w:szCs w:val="28"/>
          <w:shd w:val="clear" w:color="auto" w:fill="FFFFFF"/>
          <w:vertAlign w:val="subscript"/>
          <w:lang w:val="kk-KZ"/>
        </w:rPr>
        <w:t>x</w:t>
      </w:r>
      <w:r w:rsidRPr="002C2E46">
        <w:rPr>
          <w:rFonts w:ascii="Times New Roman" w:hAnsi="Times New Roman" w:cs="Times New Roman"/>
          <w:color w:val="000000"/>
          <w:sz w:val="28"/>
          <w:szCs w:val="28"/>
          <w:shd w:val="clear" w:color="auto" w:fill="FFFFFF"/>
          <w:lang w:val="en-US"/>
        </w:rPr>
        <w:t>Cu</w:t>
      </w:r>
      <w:r w:rsidRPr="002C2E46">
        <w:rPr>
          <w:rFonts w:ascii="Times New Roman" w:hAnsi="Times New Roman" w:cs="Times New Roman"/>
          <w:color w:val="000000"/>
          <w:sz w:val="28"/>
          <w:szCs w:val="28"/>
          <w:shd w:val="clear" w:color="auto" w:fill="FFFFFF"/>
          <w:vertAlign w:val="subscript"/>
        </w:rPr>
        <w:t>1.85</w:t>
      </w:r>
      <w:r w:rsidRPr="002C2E46">
        <w:rPr>
          <w:rFonts w:ascii="Times New Roman" w:hAnsi="Times New Roman" w:cs="Times New Roman"/>
          <w:color w:val="000000"/>
          <w:sz w:val="28"/>
          <w:szCs w:val="28"/>
          <w:shd w:val="clear" w:color="auto" w:fill="FFFFFF"/>
          <w:lang w:val="en-US"/>
        </w:rPr>
        <w:t>S</w:t>
      </w:r>
      <w:r w:rsidRPr="002C2E46">
        <w:rPr>
          <w:rFonts w:ascii="Times New Roman" w:hAnsi="Times New Roman" w:cs="Times New Roman"/>
          <w:sz w:val="28"/>
          <w:szCs w:val="28"/>
        </w:rPr>
        <w:t>(</w:t>
      </w:r>
      <w:r w:rsidRPr="002C2E46">
        <w:rPr>
          <w:rFonts w:ascii="Times New Roman" w:hAnsi="Times New Roman" w:cs="Times New Roman"/>
          <w:sz w:val="28"/>
          <w:szCs w:val="28"/>
          <w:lang w:val="en-US"/>
        </w:rPr>
        <w:t>x</w:t>
      </w:r>
      <w:r w:rsidRPr="002C2E46">
        <w:rPr>
          <w:rFonts w:ascii="Times New Roman" w:hAnsi="Times New Roman" w:cs="Times New Roman"/>
          <w:sz w:val="28"/>
          <w:szCs w:val="28"/>
        </w:rPr>
        <w:t>=0.01, 0.02, 0.03, 0.04, 0.05).</w:t>
      </w:r>
    </w:p>
    <w:p w14:paraId="59711EA9" w14:textId="12D18441"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b/>
          <w:sz w:val="28"/>
          <w:szCs w:val="28"/>
        </w:rPr>
        <w:t xml:space="preserve">Предмет исследования </w:t>
      </w:r>
      <w:r w:rsidR="00DC3360" w:rsidRPr="00FF136C">
        <w:rPr>
          <w:rFonts w:ascii="Times New Roman" w:eastAsia="Times New Roman" w:hAnsi="Times New Roman" w:cs="Times New Roman"/>
          <w:sz w:val="28"/>
          <w:szCs w:val="28"/>
        </w:rPr>
        <w:t>–</w:t>
      </w:r>
      <w:r w:rsidR="00DC3360">
        <w:rPr>
          <w:rFonts w:ascii="Times New Roman" w:eastAsia="Times New Roman" w:hAnsi="Times New Roman" w:cs="Times New Roman"/>
          <w:sz w:val="28"/>
          <w:szCs w:val="28"/>
          <w:lang w:val="kk-KZ"/>
        </w:rPr>
        <w:t xml:space="preserve"> </w:t>
      </w:r>
      <w:r w:rsidRPr="002C2E46">
        <w:rPr>
          <w:rFonts w:ascii="Times New Roman" w:hAnsi="Times New Roman" w:cs="Times New Roman"/>
          <w:sz w:val="28"/>
          <w:szCs w:val="28"/>
          <w:lang w:val="kk-KZ"/>
        </w:rPr>
        <w:t>Ф</w:t>
      </w:r>
      <w:r w:rsidRPr="002C2E46">
        <w:rPr>
          <w:rFonts w:ascii="Times New Roman" w:hAnsi="Times New Roman" w:cs="Times New Roman"/>
          <w:sz w:val="28"/>
          <w:szCs w:val="28"/>
        </w:rPr>
        <w:t>азовый состав, фазовые переходы, электропроводность, термо-э.д.с., теплопроводность и термоэлектрическая эффективность нано</w:t>
      </w:r>
      <w:r>
        <w:rPr>
          <w:rFonts w:ascii="Times New Roman" w:hAnsi="Times New Roman" w:cs="Times New Roman"/>
          <w:sz w:val="28"/>
          <w:szCs w:val="28"/>
        </w:rPr>
        <w:t>-</w:t>
      </w:r>
      <w:r w:rsidRPr="002C2E46">
        <w:rPr>
          <w:rFonts w:ascii="Times New Roman" w:hAnsi="Times New Roman" w:cs="Times New Roman"/>
          <w:sz w:val="28"/>
          <w:szCs w:val="28"/>
        </w:rPr>
        <w:t xml:space="preserve">кристаллических сплавов </w:t>
      </w:r>
      <w:r w:rsidRPr="002C2E46">
        <w:rPr>
          <w:rFonts w:ascii="Times New Roman" w:hAnsi="Times New Roman" w:cs="Times New Roman"/>
          <w:color w:val="000000"/>
          <w:sz w:val="28"/>
          <w:szCs w:val="28"/>
          <w:shd w:val="clear" w:color="auto" w:fill="FFFFFF"/>
          <w:lang w:val="kk-KZ"/>
        </w:rPr>
        <w:t>K</w:t>
      </w:r>
      <w:r w:rsidRPr="002C2E46">
        <w:rPr>
          <w:rFonts w:ascii="Times New Roman" w:hAnsi="Times New Roman" w:cs="Times New Roman"/>
          <w:color w:val="000000"/>
          <w:sz w:val="28"/>
          <w:szCs w:val="28"/>
          <w:shd w:val="clear" w:color="auto" w:fill="FFFFFF"/>
          <w:vertAlign w:val="subscript"/>
          <w:lang w:val="kk-KZ"/>
        </w:rPr>
        <w:t>x</w:t>
      </w:r>
      <w:r w:rsidRPr="002C2E46">
        <w:rPr>
          <w:rFonts w:ascii="Times New Roman" w:hAnsi="Times New Roman" w:cs="Times New Roman"/>
          <w:color w:val="000000"/>
          <w:sz w:val="28"/>
          <w:szCs w:val="28"/>
          <w:shd w:val="clear" w:color="auto" w:fill="FFFFFF"/>
          <w:lang w:val="en-US"/>
        </w:rPr>
        <w:t>Cu</w:t>
      </w:r>
      <w:r w:rsidRPr="002C2E46">
        <w:rPr>
          <w:rFonts w:ascii="Times New Roman" w:hAnsi="Times New Roman" w:cs="Times New Roman"/>
          <w:color w:val="000000"/>
          <w:sz w:val="28"/>
          <w:szCs w:val="28"/>
          <w:shd w:val="clear" w:color="auto" w:fill="FFFFFF"/>
          <w:vertAlign w:val="subscript"/>
        </w:rPr>
        <w:t>1.85</w:t>
      </w:r>
      <w:r w:rsidRPr="002C2E46">
        <w:rPr>
          <w:rFonts w:ascii="Times New Roman" w:hAnsi="Times New Roman" w:cs="Times New Roman"/>
          <w:color w:val="000000"/>
          <w:sz w:val="28"/>
          <w:szCs w:val="28"/>
          <w:shd w:val="clear" w:color="auto" w:fill="FFFFFF"/>
          <w:lang w:val="en-US"/>
        </w:rPr>
        <w:t>S</w:t>
      </w:r>
      <w:r w:rsidR="00630AB9">
        <w:rPr>
          <w:rFonts w:ascii="Times New Roman" w:hAnsi="Times New Roman" w:cs="Times New Roman"/>
          <w:color w:val="000000"/>
          <w:sz w:val="28"/>
          <w:szCs w:val="28"/>
          <w:shd w:val="clear" w:color="auto" w:fill="FFFFFF"/>
          <w:lang w:val="kk-KZ"/>
        </w:rPr>
        <w:t xml:space="preserve"> </w:t>
      </w:r>
      <w:r w:rsidRPr="002C2E46">
        <w:rPr>
          <w:rFonts w:ascii="Times New Roman" w:hAnsi="Times New Roman" w:cs="Times New Roman"/>
          <w:sz w:val="28"/>
          <w:szCs w:val="28"/>
        </w:rPr>
        <w:t>(</w:t>
      </w:r>
      <w:r w:rsidRPr="002C2E46">
        <w:rPr>
          <w:rFonts w:ascii="Times New Roman" w:hAnsi="Times New Roman" w:cs="Times New Roman"/>
          <w:sz w:val="28"/>
          <w:szCs w:val="28"/>
          <w:lang w:val="en-US"/>
        </w:rPr>
        <w:t>x</w:t>
      </w:r>
      <w:r w:rsidRPr="002C2E46">
        <w:rPr>
          <w:rFonts w:ascii="Times New Roman" w:hAnsi="Times New Roman" w:cs="Times New Roman"/>
          <w:sz w:val="28"/>
          <w:szCs w:val="28"/>
        </w:rPr>
        <w:t>=0.01, 0.02, 0.03, 0.04, 0.05).</w:t>
      </w:r>
    </w:p>
    <w:p w14:paraId="63B21840" w14:textId="7DAB98EF" w:rsidR="00C70501" w:rsidRPr="00DC3360" w:rsidRDefault="00C70501" w:rsidP="00E47BE1">
      <w:pPr>
        <w:spacing w:after="0" w:line="240" w:lineRule="auto"/>
        <w:ind w:firstLine="709"/>
        <w:jc w:val="both"/>
        <w:rPr>
          <w:rFonts w:ascii="Times New Roman" w:hAnsi="Times New Roman" w:cs="Times New Roman"/>
          <w:b/>
          <w:sz w:val="28"/>
          <w:szCs w:val="28"/>
          <w:lang w:val="kk-KZ"/>
        </w:rPr>
      </w:pPr>
      <w:r w:rsidRPr="002C2E46">
        <w:rPr>
          <w:rFonts w:ascii="Times New Roman" w:hAnsi="Times New Roman" w:cs="Times New Roman"/>
          <w:b/>
          <w:sz w:val="28"/>
          <w:szCs w:val="28"/>
        </w:rPr>
        <w:t>Методы исследования</w:t>
      </w:r>
      <w:r w:rsidR="00DC3360">
        <w:rPr>
          <w:rFonts w:ascii="Times New Roman" w:hAnsi="Times New Roman" w:cs="Times New Roman"/>
          <w:b/>
          <w:sz w:val="28"/>
          <w:szCs w:val="28"/>
          <w:lang w:val="kk-KZ"/>
        </w:rPr>
        <w:t>.</w:t>
      </w:r>
    </w:p>
    <w:p w14:paraId="770AA9A8" w14:textId="7574D56C"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Синтез осуществляется в среде расплава гидрооксидов калия и натрия при 165</w:t>
      </w:r>
      <w:r w:rsidRPr="002C2E46">
        <w:rPr>
          <w:rFonts w:ascii="Times New Roman" w:hAnsi="Times New Roman" w:cs="Times New Roman"/>
          <w:sz w:val="28"/>
          <w:szCs w:val="28"/>
          <w:vertAlign w:val="superscript"/>
        </w:rPr>
        <w:t>о</w:t>
      </w:r>
      <w:r w:rsidRPr="002C2E46">
        <w:rPr>
          <w:rFonts w:ascii="Times New Roman" w:hAnsi="Times New Roman" w:cs="Times New Roman"/>
          <w:sz w:val="28"/>
          <w:szCs w:val="28"/>
        </w:rPr>
        <w:t xml:space="preserve">С. В результате синтеза получается нанопорошок сульфида меди, легированного калием. Для компактирования материалов применяется метод холодного прессования с последующим отжигом в среде аргона при </w:t>
      </w:r>
      <w:r>
        <w:rPr>
          <w:rFonts w:ascii="Times New Roman" w:hAnsi="Times New Roman" w:cs="Times New Roman"/>
          <w:sz w:val="28"/>
          <w:szCs w:val="28"/>
        </w:rPr>
        <w:t>450</w:t>
      </w:r>
      <w:r w:rsidRPr="002C2E46">
        <w:rPr>
          <w:rFonts w:ascii="Times New Roman" w:hAnsi="Times New Roman" w:cs="Times New Roman"/>
          <w:sz w:val="28"/>
          <w:szCs w:val="28"/>
          <w:vertAlign w:val="superscript"/>
        </w:rPr>
        <w:t>о</w:t>
      </w:r>
      <w:r w:rsidRPr="002C2E46">
        <w:rPr>
          <w:rFonts w:ascii="Times New Roman" w:hAnsi="Times New Roman" w:cs="Times New Roman"/>
          <w:sz w:val="28"/>
          <w:szCs w:val="28"/>
        </w:rPr>
        <w:t xml:space="preserve">С. Для аттестации материалов используются </w:t>
      </w:r>
      <w:r w:rsidRPr="002C2E46">
        <w:rPr>
          <w:rFonts w:ascii="Times New Roman" w:eastAsia="Times New Roman" w:hAnsi="Times New Roman" w:cs="Times New Roman"/>
          <w:color w:val="000000"/>
          <w:sz w:val="28"/>
          <w:szCs w:val="28"/>
        </w:rPr>
        <w:t>методы рентгенофазового анализа, дифференциальной сканирующей калори</w:t>
      </w:r>
      <w:r>
        <w:rPr>
          <w:rFonts w:ascii="Times New Roman" w:eastAsia="Times New Roman" w:hAnsi="Times New Roman" w:cs="Times New Roman"/>
          <w:color w:val="000000"/>
          <w:sz w:val="28"/>
          <w:szCs w:val="28"/>
        </w:rPr>
        <w:t>метрии</w:t>
      </w:r>
      <w:r w:rsidRPr="002C2E46">
        <w:rPr>
          <w:rFonts w:ascii="Times New Roman" w:eastAsia="Times New Roman" w:hAnsi="Times New Roman" w:cs="Times New Roman"/>
          <w:color w:val="000000"/>
          <w:sz w:val="28"/>
          <w:szCs w:val="28"/>
        </w:rPr>
        <w:t xml:space="preserve"> и электронной микроскопии. Для одновременного измерения температурных зависимостей проводимости и коэффициента термо-э.д.с. образцов используется установка </w:t>
      </w:r>
      <w:r w:rsidRPr="002C2E46">
        <w:rPr>
          <w:rFonts w:ascii="Times New Roman" w:eastAsia="Times New Roman" w:hAnsi="Times New Roman" w:cs="Times New Roman"/>
          <w:color w:val="000000"/>
          <w:sz w:val="28"/>
          <w:szCs w:val="28"/>
          <w:lang w:val="en-US"/>
        </w:rPr>
        <w:t>Ulvac</w:t>
      </w:r>
      <w:r>
        <w:rPr>
          <w:rFonts w:ascii="Times New Roman" w:eastAsia="Times New Roman" w:hAnsi="Times New Roman" w:cs="Times New Roman"/>
          <w:color w:val="000000"/>
          <w:sz w:val="28"/>
          <w:szCs w:val="28"/>
        </w:rPr>
        <w:t xml:space="preserve"> </w:t>
      </w:r>
      <w:r w:rsidRPr="002C2E46">
        <w:rPr>
          <w:rFonts w:ascii="Times New Roman" w:eastAsia="Times New Roman" w:hAnsi="Times New Roman" w:cs="Times New Roman"/>
          <w:color w:val="000000"/>
          <w:sz w:val="28"/>
          <w:szCs w:val="28"/>
          <w:lang w:val="en-US"/>
        </w:rPr>
        <w:t>ZEM</w:t>
      </w:r>
      <w:r w:rsidRPr="002C2E46">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(Япония, 2016)</w:t>
      </w:r>
      <w:r w:rsidRPr="002C2E46">
        <w:rPr>
          <w:rFonts w:ascii="Times New Roman" w:eastAsia="Times New Roman" w:hAnsi="Times New Roman" w:cs="Times New Roman"/>
          <w:color w:val="000000"/>
          <w:sz w:val="28"/>
          <w:szCs w:val="28"/>
        </w:rPr>
        <w:t>. Температуро</w:t>
      </w:r>
      <w:r>
        <w:rPr>
          <w:rFonts w:ascii="Times New Roman" w:eastAsia="Times New Roman" w:hAnsi="Times New Roman" w:cs="Times New Roman"/>
          <w:color w:val="000000"/>
          <w:sz w:val="28"/>
          <w:szCs w:val="28"/>
        </w:rPr>
        <w:t>-</w:t>
      </w:r>
      <w:r w:rsidRPr="002C2E46">
        <w:rPr>
          <w:rFonts w:ascii="Times New Roman" w:eastAsia="Times New Roman" w:hAnsi="Times New Roman" w:cs="Times New Roman"/>
          <w:color w:val="000000"/>
          <w:sz w:val="28"/>
          <w:szCs w:val="28"/>
        </w:rPr>
        <w:t>проводность материалов измеряется в зависимости от температуры методом лазерной вспышки, теплоемкость определяется с помощью ДСК калориметра, что позволяет вычислить температурную зависимость теплопроводности.</w:t>
      </w:r>
    </w:p>
    <w:p w14:paraId="6F1B795B" w14:textId="77777777" w:rsidR="00C70501" w:rsidRDefault="00C70501" w:rsidP="00E47BE1">
      <w:pPr>
        <w:spacing w:after="0" w:line="240" w:lineRule="auto"/>
        <w:ind w:firstLine="567"/>
        <w:jc w:val="both"/>
        <w:rPr>
          <w:rFonts w:ascii="Times New Roman" w:hAnsi="Times New Roman"/>
          <w:b/>
          <w:sz w:val="28"/>
          <w:szCs w:val="28"/>
        </w:rPr>
      </w:pPr>
      <w:r w:rsidRPr="00757F85">
        <w:rPr>
          <w:rFonts w:ascii="Times New Roman" w:hAnsi="Times New Roman"/>
          <w:b/>
          <w:sz w:val="28"/>
          <w:szCs w:val="28"/>
        </w:rPr>
        <w:t>Основные положения, выносимые на защиту:</w:t>
      </w:r>
    </w:p>
    <w:p w14:paraId="6D418B12" w14:textId="77777777" w:rsidR="00B77171" w:rsidRPr="00B77171" w:rsidRDefault="00B77171" w:rsidP="00E47BE1">
      <w:pPr>
        <w:pStyle w:val="a6"/>
        <w:numPr>
          <w:ilvl w:val="0"/>
          <w:numId w:val="23"/>
        </w:numPr>
        <w:spacing w:after="0" w:line="240" w:lineRule="auto"/>
        <w:ind w:left="0" w:firstLine="709"/>
        <w:jc w:val="both"/>
        <w:rPr>
          <w:rFonts w:ascii="Times New Roman" w:hAnsi="Times New Roman"/>
          <w:bCs/>
          <w:sz w:val="28"/>
          <w:szCs w:val="28"/>
        </w:rPr>
      </w:pPr>
      <w:r w:rsidRPr="00B77171">
        <w:rPr>
          <w:rFonts w:ascii="Times New Roman" w:hAnsi="Times New Roman"/>
          <w:bCs/>
          <w:sz w:val="28"/>
          <w:szCs w:val="28"/>
        </w:rPr>
        <w:t xml:space="preserve">Методом Рентгенофазового анализа </w:t>
      </w:r>
      <w:r w:rsidRPr="00B77171">
        <w:rPr>
          <w:rFonts w:ascii="Times New Roman" w:hAnsi="Times New Roman"/>
          <w:bCs/>
          <w:sz w:val="28"/>
          <w:szCs w:val="28"/>
          <w:lang w:val="kk-KZ"/>
        </w:rPr>
        <w:t>при комнатной температуре найдены в образцах четыре фазы: джарлеит Cu</w:t>
      </w:r>
      <w:r w:rsidRPr="00B77171">
        <w:rPr>
          <w:rFonts w:ascii="Times New Roman" w:hAnsi="Times New Roman"/>
          <w:bCs/>
          <w:sz w:val="28"/>
          <w:szCs w:val="28"/>
          <w:vertAlign w:val="subscript"/>
          <w:lang w:val="kk-KZ"/>
        </w:rPr>
        <w:t>31</w:t>
      </w:r>
      <w:r w:rsidRPr="00B77171">
        <w:rPr>
          <w:rFonts w:ascii="Times New Roman" w:hAnsi="Times New Roman"/>
          <w:bCs/>
          <w:sz w:val="28"/>
          <w:szCs w:val="28"/>
          <w:lang w:val="kk-KZ"/>
        </w:rPr>
        <w:t>S</w:t>
      </w:r>
      <w:r w:rsidRPr="00B77171">
        <w:rPr>
          <w:rFonts w:ascii="Times New Roman" w:hAnsi="Times New Roman"/>
          <w:bCs/>
          <w:sz w:val="28"/>
          <w:szCs w:val="28"/>
          <w:vertAlign w:val="subscript"/>
          <w:lang w:val="kk-KZ"/>
        </w:rPr>
        <w:t>16</w:t>
      </w:r>
      <w:r w:rsidRPr="00B77171">
        <w:rPr>
          <w:rFonts w:ascii="Times New Roman" w:hAnsi="Times New Roman"/>
          <w:bCs/>
          <w:sz w:val="28"/>
          <w:szCs w:val="28"/>
          <w:lang w:val="kk-KZ"/>
        </w:rPr>
        <w:t>, халькоцит Cu</w:t>
      </w:r>
      <w:r w:rsidRPr="00B77171">
        <w:rPr>
          <w:rFonts w:ascii="Times New Roman" w:hAnsi="Times New Roman"/>
          <w:bCs/>
          <w:sz w:val="28"/>
          <w:szCs w:val="28"/>
          <w:vertAlign w:val="subscript"/>
          <w:lang w:val="kk-KZ"/>
        </w:rPr>
        <w:t>2</w:t>
      </w:r>
      <w:r w:rsidRPr="00B77171">
        <w:rPr>
          <w:rFonts w:ascii="Times New Roman" w:hAnsi="Times New Roman"/>
          <w:bCs/>
          <w:sz w:val="28"/>
          <w:szCs w:val="28"/>
          <w:lang w:val="kk-KZ"/>
        </w:rPr>
        <w:t>S, роксбиит Cu</w:t>
      </w:r>
      <w:r w:rsidRPr="00B77171">
        <w:rPr>
          <w:rFonts w:ascii="Times New Roman" w:hAnsi="Times New Roman"/>
          <w:bCs/>
          <w:sz w:val="28"/>
          <w:szCs w:val="28"/>
          <w:vertAlign w:val="subscript"/>
          <w:lang w:val="kk-KZ"/>
        </w:rPr>
        <w:t>29</w:t>
      </w:r>
      <w:r w:rsidRPr="00B77171">
        <w:rPr>
          <w:rFonts w:ascii="Times New Roman" w:hAnsi="Times New Roman"/>
          <w:bCs/>
          <w:sz w:val="28"/>
          <w:szCs w:val="28"/>
          <w:lang w:val="kk-KZ"/>
        </w:rPr>
        <w:t>S</w:t>
      </w:r>
      <w:r w:rsidRPr="00B77171">
        <w:rPr>
          <w:rFonts w:ascii="Times New Roman" w:hAnsi="Times New Roman"/>
          <w:bCs/>
          <w:sz w:val="28"/>
          <w:szCs w:val="28"/>
          <w:vertAlign w:val="subscript"/>
          <w:lang w:val="kk-KZ"/>
        </w:rPr>
        <w:t>16</w:t>
      </w:r>
      <w:r w:rsidRPr="00B77171">
        <w:rPr>
          <w:rFonts w:ascii="Times New Roman" w:hAnsi="Times New Roman"/>
          <w:bCs/>
          <w:sz w:val="28"/>
          <w:szCs w:val="28"/>
          <w:lang w:val="kk-KZ"/>
        </w:rPr>
        <w:t>, анилит Cu</w:t>
      </w:r>
      <w:r w:rsidRPr="00B77171">
        <w:rPr>
          <w:rFonts w:ascii="Times New Roman" w:hAnsi="Times New Roman"/>
          <w:bCs/>
          <w:sz w:val="28"/>
          <w:szCs w:val="28"/>
          <w:vertAlign w:val="subscript"/>
          <w:lang w:val="kk-KZ"/>
        </w:rPr>
        <w:t>7</w:t>
      </w:r>
      <w:r w:rsidRPr="00B77171">
        <w:rPr>
          <w:rFonts w:ascii="Times New Roman" w:hAnsi="Times New Roman"/>
          <w:bCs/>
          <w:sz w:val="28"/>
          <w:szCs w:val="28"/>
          <w:lang w:val="kk-KZ"/>
        </w:rPr>
        <w:t>S</w:t>
      </w:r>
      <w:r w:rsidRPr="00B77171">
        <w:rPr>
          <w:rFonts w:ascii="Times New Roman" w:hAnsi="Times New Roman"/>
          <w:bCs/>
          <w:sz w:val="28"/>
          <w:szCs w:val="28"/>
          <w:vertAlign w:val="subscript"/>
          <w:lang w:val="kk-KZ"/>
        </w:rPr>
        <w:t>4</w:t>
      </w:r>
      <w:r w:rsidRPr="00B77171">
        <w:rPr>
          <w:rFonts w:ascii="Times New Roman" w:hAnsi="Times New Roman"/>
          <w:bCs/>
          <w:sz w:val="28"/>
          <w:szCs w:val="28"/>
          <w:lang w:val="kk-KZ"/>
        </w:rPr>
        <w:t>. При этом п</w:t>
      </w:r>
      <w:r w:rsidRPr="00B77171">
        <w:rPr>
          <w:rFonts w:ascii="Times New Roman" w:hAnsi="Times New Roman"/>
          <w:bCs/>
          <w:sz w:val="28"/>
          <w:szCs w:val="28"/>
        </w:rPr>
        <w:t>реобладающей фазой сплавов является моноклинный джарлеит. Методами электронной микроскопии и в синтезированных сплавах K</w:t>
      </w:r>
      <w:r w:rsidRPr="00B77171">
        <w:rPr>
          <w:rFonts w:ascii="Times New Roman" w:hAnsi="Times New Roman"/>
          <w:bCs/>
          <w:sz w:val="28"/>
          <w:szCs w:val="28"/>
          <w:vertAlign w:val="subscript"/>
        </w:rPr>
        <w:t>x</w:t>
      </w:r>
      <w:r w:rsidRPr="00B77171">
        <w:rPr>
          <w:rFonts w:ascii="Times New Roman" w:hAnsi="Times New Roman"/>
          <w:bCs/>
          <w:sz w:val="28"/>
          <w:szCs w:val="28"/>
        </w:rPr>
        <w:t>Cu</w:t>
      </w:r>
      <w:r w:rsidRPr="00B77171">
        <w:rPr>
          <w:rFonts w:ascii="Times New Roman" w:hAnsi="Times New Roman"/>
          <w:bCs/>
          <w:sz w:val="28"/>
          <w:szCs w:val="28"/>
          <w:vertAlign w:val="subscript"/>
        </w:rPr>
        <w:t>1.85</w:t>
      </w:r>
      <w:r w:rsidRPr="00B77171">
        <w:rPr>
          <w:rFonts w:ascii="Times New Roman" w:hAnsi="Times New Roman"/>
          <w:bCs/>
          <w:sz w:val="28"/>
          <w:szCs w:val="28"/>
        </w:rPr>
        <w:t>S</w:t>
      </w:r>
      <w:r w:rsidRPr="00B77171">
        <w:rPr>
          <w:rFonts w:ascii="Times New Roman" w:hAnsi="Times New Roman"/>
          <w:bCs/>
          <w:sz w:val="28"/>
          <w:szCs w:val="28"/>
          <w:lang w:val="kk-KZ"/>
        </w:rPr>
        <w:t xml:space="preserve"> впервые определены размеры кристаллитов от </w:t>
      </w:r>
      <w:r w:rsidRPr="00B77171">
        <w:rPr>
          <w:rFonts w:ascii="Times New Roman" w:hAnsi="Times New Roman"/>
          <w:bCs/>
          <w:sz w:val="28"/>
          <w:szCs w:val="28"/>
        </w:rPr>
        <w:t>12</w:t>
      </w:r>
      <w:r w:rsidRPr="00B77171">
        <w:rPr>
          <w:rFonts w:ascii="Times New Roman" w:hAnsi="Times New Roman"/>
          <w:bCs/>
          <w:sz w:val="28"/>
          <w:szCs w:val="28"/>
          <w:lang w:val="kk-KZ"/>
        </w:rPr>
        <w:t xml:space="preserve"> до </w:t>
      </w:r>
      <w:r w:rsidRPr="00B77171">
        <w:rPr>
          <w:rFonts w:ascii="Times New Roman" w:hAnsi="Times New Roman"/>
          <w:bCs/>
          <w:sz w:val="28"/>
          <w:szCs w:val="28"/>
        </w:rPr>
        <w:t xml:space="preserve">265 </w:t>
      </w:r>
      <w:r w:rsidRPr="00B77171">
        <w:rPr>
          <w:rFonts w:ascii="Times New Roman" w:hAnsi="Times New Roman"/>
          <w:bCs/>
          <w:sz w:val="28"/>
          <w:szCs w:val="28"/>
          <w:lang w:val="kk-KZ"/>
        </w:rPr>
        <w:t xml:space="preserve">нм в порошке. </w:t>
      </w:r>
    </w:p>
    <w:p w14:paraId="06813591" w14:textId="7D99E519" w:rsidR="00B77171" w:rsidRPr="00B77171" w:rsidRDefault="00B77171" w:rsidP="00E47BE1">
      <w:pPr>
        <w:pStyle w:val="a6"/>
        <w:numPr>
          <w:ilvl w:val="0"/>
          <w:numId w:val="23"/>
        </w:numPr>
        <w:spacing w:after="0" w:line="240" w:lineRule="auto"/>
        <w:ind w:left="0" w:firstLine="709"/>
        <w:jc w:val="both"/>
        <w:rPr>
          <w:rFonts w:ascii="Times New Roman" w:hAnsi="Times New Roman"/>
          <w:bCs/>
          <w:sz w:val="28"/>
          <w:szCs w:val="28"/>
        </w:rPr>
      </w:pPr>
      <w:r w:rsidRPr="00B77171">
        <w:rPr>
          <w:rFonts w:ascii="Times New Roman" w:hAnsi="Times New Roman"/>
          <w:bCs/>
          <w:sz w:val="28"/>
          <w:szCs w:val="28"/>
          <w:lang w:val="kk-KZ"/>
        </w:rPr>
        <w:t xml:space="preserve">Методами ДТА и ДСК впервые обнаружен суперионный фазовый переход из упорядоченной низкосимметричной фазы джарлеита в </w:t>
      </w:r>
      <w:r w:rsidRPr="00B77171">
        <w:rPr>
          <w:rFonts w:ascii="Times New Roman" w:hAnsi="Times New Roman"/>
          <w:bCs/>
          <w:sz w:val="28"/>
          <w:szCs w:val="28"/>
          <w:lang w:val="kk-KZ"/>
        </w:rPr>
        <w:lastRenderedPageBreak/>
        <w:t>разупорядоченную суперионную гексагональную фазу сульфида меди при температуре около (373–383)К</w:t>
      </w:r>
      <w:r w:rsidR="00DC3360">
        <w:rPr>
          <w:rFonts w:ascii="Times New Roman" w:hAnsi="Times New Roman"/>
          <w:bCs/>
          <w:sz w:val="28"/>
          <w:szCs w:val="28"/>
        </w:rPr>
        <w:t>.</w:t>
      </w:r>
    </w:p>
    <w:p w14:paraId="4C284145" w14:textId="096EE09D" w:rsidR="00C70501" w:rsidRPr="00DC3360" w:rsidRDefault="00B77171" w:rsidP="00E47BE1">
      <w:pPr>
        <w:pStyle w:val="a6"/>
        <w:numPr>
          <w:ilvl w:val="0"/>
          <w:numId w:val="23"/>
        </w:numPr>
        <w:spacing w:after="0" w:line="240" w:lineRule="auto"/>
        <w:ind w:left="0" w:firstLine="709"/>
        <w:jc w:val="both"/>
        <w:rPr>
          <w:rFonts w:ascii="Times New Roman" w:hAnsi="Times New Roman"/>
          <w:bCs/>
          <w:sz w:val="28"/>
          <w:szCs w:val="28"/>
        </w:rPr>
      </w:pPr>
      <w:r w:rsidRPr="00B77171">
        <w:rPr>
          <w:rFonts w:ascii="Times New Roman" w:hAnsi="Times New Roman"/>
          <w:bCs/>
          <w:sz w:val="28"/>
          <w:szCs w:val="28"/>
        </w:rPr>
        <w:t>Впервые определено, что сплавы K</w:t>
      </w:r>
      <w:r w:rsidRPr="00B77171">
        <w:rPr>
          <w:rFonts w:ascii="Times New Roman" w:hAnsi="Times New Roman"/>
          <w:bCs/>
          <w:sz w:val="28"/>
          <w:szCs w:val="28"/>
          <w:vertAlign w:val="subscript"/>
        </w:rPr>
        <w:t>0,04</w:t>
      </w:r>
      <w:r w:rsidRPr="00B77171">
        <w:rPr>
          <w:rFonts w:ascii="Times New Roman" w:hAnsi="Times New Roman"/>
          <w:bCs/>
          <w:sz w:val="28"/>
          <w:szCs w:val="28"/>
        </w:rPr>
        <w:t>Cu</w:t>
      </w:r>
      <w:r w:rsidRPr="00B77171">
        <w:rPr>
          <w:rFonts w:ascii="Times New Roman" w:hAnsi="Times New Roman"/>
          <w:bCs/>
          <w:sz w:val="28"/>
          <w:szCs w:val="28"/>
          <w:vertAlign w:val="subscript"/>
        </w:rPr>
        <w:t>1,85</w:t>
      </w:r>
      <w:r w:rsidRPr="00B77171">
        <w:rPr>
          <w:rFonts w:ascii="Times New Roman" w:hAnsi="Times New Roman"/>
          <w:bCs/>
          <w:sz w:val="28"/>
          <w:szCs w:val="28"/>
        </w:rPr>
        <w:t>S обладают очень низкой теплопроводностью, при температурах до 650К обнаружено сильное увеличение коэффициента Зеебека чуть ниже 2 мВ/К и снижение теплопроводности до 0,16 Втм</w:t>
      </w:r>
      <w:r w:rsidRPr="00B77171">
        <w:rPr>
          <w:rFonts w:ascii="Times New Roman" w:hAnsi="Times New Roman"/>
          <w:bCs/>
          <w:sz w:val="28"/>
          <w:szCs w:val="28"/>
          <w:vertAlign w:val="superscript"/>
        </w:rPr>
        <w:t>–1</w:t>
      </w:r>
      <w:r w:rsidRPr="00B77171">
        <w:rPr>
          <w:rFonts w:ascii="Times New Roman" w:hAnsi="Times New Roman"/>
          <w:bCs/>
          <w:sz w:val="28"/>
          <w:szCs w:val="28"/>
        </w:rPr>
        <w:t>К</w:t>
      </w:r>
      <w:r w:rsidRPr="00B77171">
        <w:rPr>
          <w:rFonts w:ascii="Times New Roman" w:hAnsi="Times New Roman"/>
          <w:bCs/>
          <w:sz w:val="28"/>
          <w:szCs w:val="28"/>
          <w:vertAlign w:val="superscript"/>
        </w:rPr>
        <w:t>–1</w:t>
      </w:r>
      <w:r w:rsidRPr="00B77171">
        <w:rPr>
          <w:rFonts w:ascii="Times New Roman" w:hAnsi="Times New Roman"/>
          <w:bCs/>
          <w:sz w:val="28"/>
          <w:szCs w:val="28"/>
        </w:rPr>
        <w:t>. Результатом этого является рекордное пиковое значение термоэлектрической эффективности ZT=9,67 при 620 К.</w:t>
      </w:r>
    </w:p>
    <w:p w14:paraId="3F5CC92F" w14:textId="77777777" w:rsidR="00C70501" w:rsidRPr="002C2E46" w:rsidRDefault="00C70501" w:rsidP="00E47BE1">
      <w:pPr>
        <w:spacing w:after="0" w:line="240" w:lineRule="auto"/>
        <w:ind w:firstLine="709"/>
        <w:jc w:val="both"/>
        <w:rPr>
          <w:rFonts w:ascii="Times New Roman" w:hAnsi="Times New Roman" w:cs="Times New Roman"/>
          <w:b/>
          <w:sz w:val="28"/>
          <w:szCs w:val="28"/>
        </w:rPr>
      </w:pPr>
      <w:r w:rsidRPr="002C2E46">
        <w:rPr>
          <w:rFonts w:ascii="Times New Roman" w:hAnsi="Times New Roman" w:cs="Times New Roman"/>
          <w:b/>
          <w:sz w:val="28"/>
          <w:szCs w:val="28"/>
        </w:rPr>
        <w:t>Научная новизна работы.</w:t>
      </w:r>
    </w:p>
    <w:p w14:paraId="1E7A70EC" w14:textId="15A50774"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Диссертация содержит новые результаты и данные о свойствах нано</w:t>
      </w:r>
      <w:r>
        <w:rPr>
          <w:rFonts w:ascii="Times New Roman" w:hAnsi="Times New Roman" w:cs="Times New Roman"/>
          <w:sz w:val="28"/>
          <w:szCs w:val="28"/>
        </w:rPr>
        <w:t>-</w:t>
      </w:r>
      <w:r w:rsidRPr="002C2E46">
        <w:rPr>
          <w:rFonts w:ascii="Times New Roman" w:hAnsi="Times New Roman" w:cs="Times New Roman"/>
          <w:sz w:val="28"/>
          <w:szCs w:val="28"/>
        </w:rPr>
        <w:t>кристаллических образцов нестехиометрического сульфида меди, легированного калием. В частности, впервые получены нано</w:t>
      </w:r>
      <w:r>
        <w:rPr>
          <w:rFonts w:ascii="Times New Roman" w:hAnsi="Times New Roman" w:cs="Times New Roman"/>
          <w:sz w:val="28"/>
          <w:szCs w:val="28"/>
        </w:rPr>
        <w:t>-</w:t>
      </w:r>
      <w:r w:rsidRPr="002C2E46">
        <w:rPr>
          <w:rFonts w:ascii="Times New Roman" w:hAnsi="Times New Roman" w:cs="Times New Roman"/>
          <w:sz w:val="28"/>
          <w:szCs w:val="28"/>
        </w:rPr>
        <w:t>кристаллические сплавы K</w:t>
      </w:r>
      <w:r w:rsidRPr="002C2E46">
        <w:rPr>
          <w:rFonts w:ascii="Times New Roman" w:hAnsi="Times New Roman" w:cs="Times New Roman"/>
          <w:sz w:val="28"/>
          <w:szCs w:val="28"/>
          <w:vertAlign w:val="subscript"/>
        </w:rPr>
        <w:t>x</w:t>
      </w:r>
      <w:r w:rsidRPr="002C2E46">
        <w:rPr>
          <w:rFonts w:ascii="Times New Roman" w:hAnsi="Times New Roman" w:cs="Times New Roman"/>
          <w:sz w:val="28"/>
          <w:szCs w:val="28"/>
        </w:rPr>
        <w:t>Cu</w:t>
      </w:r>
      <w:r w:rsidRPr="002C2E46">
        <w:rPr>
          <w:rFonts w:ascii="Times New Roman" w:hAnsi="Times New Roman" w:cs="Times New Roman"/>
          <w:sz w:val="28"/>
          <w:szCs w:val="28"/>
          <w:vertAlign w:val="subscript"/>
        </w:rPr>
        <w:t>1.85</w:t>
      </w:r>
      <w:r>
        <w:rPr>
          <w:rFonts w:ascii="Times New Roman" w:hAnsi="Times New Roman" w:cs="Times New Roman"/>
          <w:sz w:val="28"/>
          <w:szCs w:val="28"/>
        </w:rPr>
        <w:t>S (0.01</w:t>
      </w:r>
      <w:r w:rsidR="00CF3CF0">
        <w:rPr>
          <w:rFonts w:ascii="Times New Roman" w:hAnsi="Times New Roman" w:cs="Times New Roman"/>
          <w:sz w:val="28"/>
          <w:szCs w:val="28"/>
          <w:lang w:val="kk-KZ"/>
        </w:rPr>
        <w:t xml:space="preserve"> </w:t>
      </w:r>
      <w:r>
        <w:rPr>
          <w:rFonts w:ascii="Times New Roman" w:hAnsi="Times New Roman" w:cs="Times New Roman"/>
          <w:sz w:val="28"/>
          <w:szCs w:val="28"/>
        </w:rPr>
        <w:t>&lt;</w:t>
      </w:r>
      <w:r w:rsidRPr="00C70501">
        <w:rPr>
          <w:rFonts w:ascii="Times New Roman" w:hAnsi="Times New Roman" w:cs="Times New Roman"/>
          <w:sz w:val="28"/>
          <w:szCs w:val="28"/>
        </w:rPr>
        <w:t xml:space="preserve"> </w:t>
      </w:r>
      <w:r>
        <w:rPr>
          <w:rFonts w:ascii="Times New Roman" w:hAnsi="Times New Roman" w:cs="Times New Roman"/>
          <w:sz w:val="28"/>
          <w:szCs w:val="28"/>
        </w:rPr>
        <w:t>x &lt;</w:t>
      </w:r>
      <w:r w:rsidRPr="002C2E46">
        <w:rPr>
          <w:rFonts w:ascii="Times New Roman" w:hAnsi="Times New Roman" w:cs="Times New Roman"/>
          <w:sz w:val="28"/>
          <w:szCs w:val="28"/>
        </w:rPr>
        <w:t xml:space="preserve">0.05) с размерами кристаллитов </w:t>
      </w:r>
      <w:r>
        <w:rPr>
          <w:rFonts w:ascii="Times New Roman" w:hAnsi="Times New Roman" w:cs="Times New Roman"/>
          <w:sz w:val="28"/>
          <w:szCs w:val="28"/>
        </w:rPr>
        <w:t>(</w:t>
      </w:r>
      <w:r>
        <w:rPr>
          <w:rFonts w:ascii="Times New Roman" w:hAnsi="Times New Roman" w:cs="Times New Roman"/>
          <w:sz w:val="28"/>
          <w:szCs w:val="28"/>
          <w:lang w:val="kk-KZ"/>
        </w:rPr>
        <w:t>24</w:t>
      </w:r>
      <w:r>
        <w:rPr>
          <w:rFonts w:ascii="Times New Roman" w:hAnsi="Times New Roman"/>
          <w:sz w:val="28"/>
          <w:szCs w:val="28"/>
        </w:rPr>
        <w:t>–</w:t>
      </w:r>
      <w:r w:rsidRPr="002C2E46">
        <w:rPr>
          <w:rFonts w:ascii="Times New Roman" w:hAnsi="Times New Roman" w:cs="Times New Roman"/>
          <w:sz w:val="28"/>
          <w:szCs w:val="28"/>
          <w:lang w:val="kk-KZ"/>
        </w:rPr>
        <w:t>90</w:t>
      </w:r>
      <w:r>
        <w:rPr>
          <w:rFonts w:ascii="Times New Roman" w:hAnsi="Times New Roman" w:cs="Times New Roman"/>
          <w:sz w:val="28"/>
          <w:szCs w:val="28"/>
          <w:lang w:val="kk-KZ"/>
        </w:rPr>
        <w:t>)</w:t>
      </w:r>
      <w:r w:rsidRPr="002C2E46">
        <w:rPr>
          <w:rFonts w:ascii="Times New Roman" w:hAnsi="Times New Roman" w:cs="Times New Roman"/>
          <w:sz w:val="28"/>
          <w:szCs w:val="28"/>
          <w:lang w:val="kk-KZ"/>
        </w:rPr>
        <w:t xml:space="preserve"> нм</w:t>
      </w:r>
      <w:r w:rsidRPr="002C2E46">
        <w:rPr>
          <w:rFonts w:ascii="Times New Roman" w:hAnsi="Times New Roman" w:cs="Times New Roman"/>
          <w:sz w:val="28"/>
          <w:szCs w:val="28"/>
        </w:rPr>
        <w:t>. Измерена теплопроводность сплавов K</w:t>
      </w:r>
      <w:r w:rsidRPr="002C2E46">
        <w:rPr>
          <w:rFonts w:ascii="Times New Roman" w:hAnsi="Times New Roman" w:cs="Times New Roman"/>
          <w:sz w:val="28"/>
          <w:szCs w:val="28"/>
          <w:vertAlign w:val="subscript"/>
        </w:rPr>
        <w:t>x</w:t>
      </w:r>
      <w:r w:rsidRPr="002C2E46">
        <w:rPr>
          <w:rFonts w:ascii="Times New Roman" w:hAnsi="Times New Roman" w:cs="Times New Roman"/>
          <w:sz w:val="28"/>
          <w:szCs w:val="28"/>
        </w:rPr>
        <w:t>Cu</w:t>
      </w:r>
      <w:r w:rsidRPr="002C2E46">
        <w:rPr>
          <w:rFonts w:ascii="Times New Roman" w:hAnsi="Times New Roman" w:cs="Times New Roman"/>
          <w:sz w:val="28"/>
          <w:szCs w:val="28"/>
          <w:vertAlign w:val="subscript"/>
        </w:rPr>
        <w:t>1.85</w:t>
      </w:r>
      <w:r w:rsidRPr="002C2E46">
        <w:rPr>
          <w:rFonts w:ascii="Times New Roman" w:hAnsi="Times New Roman" w:cs="Times New Roman"/>
          <w:sz w:val="28"/>
          <w:szCs w:val="28"/>
        </w:rPr>
        <w:t>S в высоко</w:t>
      </w:r>
      <w:r>
        <w:rPr>
          <w:rFonts w:ascii="Times New Roman" w:hAnsi="Times New Roman" w:cs="Times New Roman"/>
          <w:sz w:val="28"/>
          <w:szCs w:val="28"/>
        </w:rPr>
        <w:t>температурной</w:t>
      </w:r>
      <w:r w:rsidRPr="002C2E46">
        <w:rPr>
          <w:rFonts w:ascii="Times New Roman" w:hAnsi="Times New Roman" w:cs="Times New Roman"/>
          <w:sz w:val="28"/>
          <w:szCs w:val="28"/>
        </w:rPr>
        <w:t xml:space="preserve"> суперионной и низкотемпературной фазах. Получены </w:t>
      </w:r>
      <w:r w:rsidRPr="002C2E46">
        <w:rPr>
          <w:rFonts w:ascii="Times New Roman" w:hAnsi="Times New Roman" w:cs="Times New Roman"/>
          <w:sz w:val="28"/>
          <w:szCs w:val="28"/>
          <w:lang w:val="kk-KZ"/>
        </w:rPr>
        <w:t>минимальные значения теплопроводности около 0.16 Втм</w:t>
      </w:r>
      <w:r w:rsidRPr="0045731D">
        <w:rPr>
          <w:rFonts w:ascii="Times New Roman" w:hAnsi="Times New Roman"/>
          <w:sz w:val="28"/>
          <w:szCs w:val="28"/>
          <w:vertAlign w:val="superscript"/>
        </w:rPr>
        <w:t>–1</w:t>
      </w:r>
      <w:r w:rsidRPr="002C2E46">
        <w:rPr>
          <w:rFonts w:ascii="Times New Roman" w:hAnsi="Times New Roman" w:cs="Times New Roman"/>
          <w:sz w:val="28"/>
          <w:szCs w:val="28"/>
          <w:lang w:val="kk-KZ"/>
        </w:rPr>
        <w:t>К</w:t>
      </w:r>
      <w:r w:rsidRPr="0045731D">
        <w:rPr>
          <w:rFonts w:ascii="Times New Roman" w:hAnsi="Times New Roman"/>
          <w:sz w:val="28"/>
          <w:szCs w:val="28"/>
          <w:vertAlign w:val="superscript"/>
        </w:rPr>
        <w:t>–1</w:t>
      </w:r>
      <w:r w:rsidRPr="002C2E46">
        <w:rPr>
          <w:rFonts w:ascii="Times New Roman" w:hAnsi="Times New Roman" w:cs="Times New Roman"/>
          <w:sz w:val="28"/>
          <w:szCs w:val="28"/>
          <w:lang w:val="kk-KZ"/>
        </w:rPr>
        <w:t>, характерные для состояния «фононного стекла» в рузупорядоченных кристаллах</w:t>
      </w:r>
      <w:r>
        <w:rPr>
          <w:rFonts w:ascii="Times New Roman" w:hAnsi="Times New Roman" w:cs="Times New Roman"/>
          <w:sz w:val="28"/>
          <w:szCs w:val="28"/>
          <w:lang w:val="kk-KZ"/>
        </w:rPr>
        <w:t>. Э</w:t>
      </w:r>
      <w:r w:rsidRPr="002C2E46">
        <w:rPr>
          <w:rFonts w:ascii="Times New Roman" w:hAnsi="Times New Roman" w:cs="Times New Roman"/>
          <w:sz w:val="28"/>
          <w:szCs w:val="28"/>
          <w:lang w:val="kk-KZ"/>
        </w:rPr>
        <w:t>то объясняется «плавлением» катионной подрешетки в суперионных фазах исследуемых сплавов и подавлением распространения фононов.</w:t>
      </w:r>
      <w:r w:rsidRPr="002C2E46">
        <w:rPr>
          <w:rFonts w:ascii="Times New Roman" w:hAnsi="Times New Roman" w:cs="Times New Roman"/>
          <w:sz w:val="28"/>
          <w:szCs w:val="28"/>
        </w:rPr>
        <w:t xml:space="preserve"> Обнаружено значительное снижение теплопроводности с ростом содержания калия в этих материалах. Достигнутый для сплава </w:t>
      </w:r>
      <w:r w:rsidRPr="0045731D">
        <w:rPr>
          <w:rFonts w:ascii="Times New Roman" w:hAnsi="Times New Roman" w:cs="Times New Roman"/>
          <w:i/>
          <w:sz w:val="28"/>
          <w:szCs w:val="28"/>
        </w:rPr>
        <w:t>K</w:t>
      </w:r>
      <w:r w:rsidRPr="0045731D">
        <w:rPr>
          <w:rFonts w:ascii="Times New Roman" w:hAnsi="Times New Roman" w:cs="Times New Roman"/>
          <w:i/>
          <w:sz w:val="28"/>
          <w:szCs w:val="28"/>
          <w:vertAlign w:val="subscript"/>
        </w:rPr>
        <w:t>0.04</w:t>
      </w:r>
      <w:r w:rsidRPr="0045731D">
        <w:rPr>
          <w:rFonts w:ascii="Times New Roman" w:hAnsi="Times New Roman" w:cs="Times New Roman"/>
          <w:i/>
          <w:sz w:val="28"/>
          <w:szCs w:val="28"/>
        </w:rPr>
        <w:t>Cu</w:t>
      </w:r>
      <w:r w:rsidRPr="0045731D">
        <w:rPr>
          <w:rFonts w:ascii="Times New Roman" w:hAnsi="Times New Roman" w:cs="Times New Roman"/>
          <w:i/>
          <w:sz w:val="28"/>
          <w:szCs w:val="28"/>
          <w:vertAlign w:val="subscript"/>
        </w:rPr>
        <w:t>1.85</w:t>
      </w:r>
      <w:r w:rsidRPr="0045731D">
        <w:rPr>
          <w:rFonts w:ascii="Times New Roman" w:hAnsi="Times New Roman" w:cs="Times New Roman"/>
          <w:i/>
          <w:sz w:val="28"/>
          <w:szCs w:val="28"/>
        </w:rPr>
        <w:t>S</w:t>
      </w:r>
      <w:r w:rsidRPr="002C2E46">
        <w:rPr>
          <w:rFonts w:ascii="Times New Roman" w:hAnsi="Times New Roman" w:cs="Times New Roman"/>
          <w:sz w:val="28"/>
          <w:szCs w:val="28"/>
        </w:rPr>
        <w:t xml:space="preserve"> чрезвычайно высокий показатель термоэлектрической эффективно</w:t>
      </w:r>
      <w:r>
        <w:rPr>
          <w:rFonts w:ascii="Times New Roman" w:hAnsi="Times New Roman" w:cs="Times New Roman"/>
          <w:sz w:val="28"/>
          <w:szCs w:val="28"/>
        </w:rPr>
        <w:t>сти ZT=9.67 при температуре 620</w:t>
      </w:r>
      <w:r w:rsidRPr="002C2E46">
        <w:rPr>
          <w:rFonts w:ascii="Times New Roman" w:hAnsi="Times New Roman" w:cs="Times New Roman"/>
          <w:sz w:val="28"/>
          <w:szCs w:val="28"/>
        </w:rPr>
        <w:t>К показал возможность достижения оптимального сочетания высокого коэффициента Зеебека, низкой тепло</w:t>
      </w:r>
      <w:r>
        <w:rPr>
          <w:rFonts w:ascii="Times New Roman" w:hAnsi="Times New Roman" w:cs="Times New Roman"/>
          <w:sz w:val="28"/>
          <w:szCs w:val="28"/>
        </w:rPr>
        <w:t>проводности</w:t>
      </w:r>
      <w:r w:rsidRPr="002C2E46">
        <w:rPr>
          <w:rFonts w:ascii="Times New Roman" w:hAnsi="Times New Roman" w:cs="Times New Roman"/>
          <w:sz w:val="28"/>
          <w:szCs w:val="28"/>
        </w:rPr>
        <w:t xml:space="preserve"> при достаточном уровне проводимости в определенной области температур для суперионной фазы сплава. Таким образом, результаты работы показывают, что легирование нанокристаллических сульфидов меди калием позволяет получить эффективный термоэлектрический материал для средней области температур.</w:t>
      </w:r>
    </w:p>
    <w:p w14:paraId="5A4AC45B" w14:textId="77777777" w:rsidR="00C70501" w:rsidRPr="002C2E46" w:rsidRDefault="00C70501" w:rsidP="00E47BE1">
      <w:pPr>
        <w:spacing w:after="0" w:line="240" w:lineRule="auto"/>
        <w:ind w:firstLine="709"/>
        <w:jc w:val="both"/>
        <w:rPr>
          <w:rFonts w:ascii="Times New Roman" w:hAnsi="Times New Roman" w:cs="Times New Roman"/>
          <w:b/>
          <w:sz w:val="28"/>
          <w:szCs w:val="28"/>
        </w:rPr>
      </w:pPr>
      <w:r w:rsidRPr="002C2E46">
        <w:rPr>
          <w:rFonts w:ascii="Times New Roman" w:hAnsi="Times New Roman" w:cs="Times New Roman"/>
          <w:b/>
          <w:sz w:val="28"/>
          <w:szCs w:val="28"/>
        </w:rPr>
        <w:t>Научная и практическая ценность работы.</w:t>
      </w:r>
    </w:p>
    <w:p w14:paraId="015BC0DD" w14:textId="77777777"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Развитый в настоящей работе метод синтеза полупроводниковых сплавов K</w:t>
      </w:r>
      <w:r w:rsidRPr="002C2E46">
        <w:rPr>
          <w:rFonts w:ascii="Times New Roman" w:hAnsi="Times New Roman" w:cs="Times New Roman"/>
          <w:sz w:val="28"/>
          <w:szCs w:val="28"/>
          <w:vertAlign w:val="subscript"/>
        </w:rPr>
        <w:t>x</w:t>
      </w:r>
      <w:r w:rsidRPr="002C2E46">
        <w:rPr>
          <w:rFonts w:ascii="Times New Roman" w:hAnsi="Times New Roman" w:cs="Times New Roman"/>
          <w:sz w:val="28"/>
          <w:szCs w:val="28"/>
        </w:rPr>
        <w:t>Cu</w:t>
      </w:r>
      <w:r w:rsidRPr="002C2E46">
        <w:rPr>
          <w:rFonts w:ascii="Times New Roman" w:hAnsi="Times New Roman" w:cs="Times New Roman"/>
          <w:sz w:val="28"/>
          <w:szCs w:val="28"/>
          <w:vertAlign w:val="subscript"/>
        </w:rPr>
        <w:t>1,85</w:t>
      </w:r>
      <w:r w:rsidRPr="002C2E46">
        <w:rPr>
          <w:rFonts w:ascii="Times New Roman" w:hAnsi="Times New Roman" w:cs="Times New Roman"/>
          <w:sz w:val="28"/>
          <w:szCs w:val="28"/>
        </w:rPr>
        <w:t xml:space="preserve">S в расплаве смеси гидроксидов NaOH </w:t>
      </w:r>
      <w:r>
        <w:rPr>
          <w:rFonts w:ascii="Times New Roman" w:hAnsi="Times New Roman" w:cs="Times New Roman"/>
          <w:sz w:val="28"/>
          <w:szCs w:val="28"/>
        </w:rPr>
        <w:t>и KOH при температуре около 165</w:t>
      </w:r>
      <w:r w:rsidRPr="002C2E46">
        <w:rPr>
          <w:rFonts w:ascii="Times New Roman" w:hAnsi="Times New Roman" w:cs="Times New Roman"/>
          <w:sz w:val="28"/>
          <w:szCs w:val="28"/>
          <w:vertAlign w:val="superscript"/>
        </w:rPr>
        <w:t>o</w:t>
      </w:r>
      <w:r w:rsidRPr="002C2E46">
        <w:rPr>
          <w:rFonts w:ascii="Times New Roman" w:hAnsi="Times New Roman" w:cs="Times New Roman"/>
          <w:sz w:val="28"/>
          <w:szCs w:val="28"/>
        </w:rPr>
        <w:t xml:space="preserve">С позволяет получить нанокристаллический материал и увеличить термоэлектрические характеристики (ZT) сульфида меди. Рентгенофазовый анализ сплавов показал, что сплавы состоят из смеси различных фаз сульфида меди. С помощью дифференциальной сканирующей калориметрии определены области существования суперионной фазы материала. Полученные показатели теплопроводности около 0.16 </w:t>
      </w:r>
      <w:r w:rsidRPr="002C2E46">
        <w:rPr>
          <w:rFonts w:ascii="Times New Roman" w:hAnsi="Times New Roman" w:cs="Times New Roman"/>
          <w:sz w:val="28"/>
          <w:szCs w:val="28"/>
          <w:lang w:val="kk-KZ"/>
        </w:rPr>
        <w:t>Втм</w:t>
      </w:r>
      <w:r w:rsidRPr="0045731D">
        <w:rPr>
          <w:rFonts w:ascii="Times New Roman" w:hAnsi="Times New Roman"/>
          <w:sz w:val="28"/>
          <w:szCs w:val="28"/>
          <w:vertAlign w:val="superscript"/>
        </w:rPr>
        <w:t>–1</w:t>
      </w:r>
      <w:r w:rsidRPr="002C2E46">
        <w:rPr>
          <w:rFonts w:ascii="Times New Roman" w:hAnsi="Times New Roman" w:cs="Times New Roman"/>
          <w:sz w:val="28"/>
          <w:szCs w:val="28"/>
          <w:lang w:val="kk-KZ"/>
        </w:rPr>
        <w:t>К</w:t>
      </w:r>
      <w:r w:rsidRPr="0045731D">
        <w:rPr>
          <w:rFonts w:ascii="Times New Roman" w:hAnsi="Times New Roman"/>
          <w:sz w:val="28"/>
          <w:szCs w:val="28"/>
          <w:vertAlign w:val="superscript"/>
        </w:rPr>
        <w:t>–1</w:t>
      </w:r>
      <w:r w:rsidRPr="002C2E46">
        <w:rPr>
          <w:rFonts w:ascii="Times New Roman" w:hAnsi="Times New Roman" w:cs="Times New Roman"/>
          <w:sz w:val="28"/>
          <w:szCs w:val="28"/>
        </w:rPr>
        <w:t>для суперионной фазы сплава, близкие к значению предела «стекла», позволяют значительно улучшить параметр ZT материала.</w:t>
      </w:r>
      <w:r>
        <w:rPr>
          <w:rFonts w:ascii="Times New Roman" w:hAnsi="Times New Roman" w:cs="Times New Roman"/>
          <w:sz w:val="28"/>
          <w:szCs w:val="28"/>
        </w:rPr>
        <w:t xml:space="preserve">  </w:t>
      </w:r>
    </w:p>
    <w:p w14:paraId="529C5A2C" w14:textId="47955093"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При температурах около 650К для сплава </w:t>
      </w:r>
      <w:r w:rsidRPr="002C2E46">
        <w:rPr>
          <w:rFonts w:ascii="Times New Roman" w:hAnsi="Times New Roman" w:cs="Times New Roman"/>
          <w:color w:val="000000" w:themeColor="text1"/>
          <w:sz w:val="28"/>
          <w:szCs w:val="28"/>
          <w:lang w:bidi="en-US"/>
        </w:rPr>
        <w:t>К</w:t>
      </w:r>
      <w:r w:rsidRPr="002C2E46">
        <w:rPr>
          <w:rFonts w:ascii="Times New Roman" w:hAnsi="Times New Roman" w:cs="Times New Roman"/>
          <w:color w:val="000000" w:themeColor="text1"/>
          <w:sz w:val="28"/>
          <w:szCs w:val="28"/>
          <w:vertAlign w:val="subscript"/>
          <w:lang w:bidi="en-US"/>
        </w:rPr>
        <w:t>0.04</w:t>
      </w:r>
      <w:r w:rsidRPr="002C2E46">
        <w:rPr>
          <w:rFonts w:ascii="Times New Roman" w:hAnsi="Times New Roman" w:cs="Times New Roman"/>
          <w:color w:val="000000" w:themeColor="text1"/>
          <w:sz w:val="28"/>
          <w:szCs w:val="28"/>
          <w:lang w:val="en-US" w:bidi="en-US"/>
        </w:rPr>
        <w:t>Cu</w:t>
      </w:r>
      <w:r w:rsidRPr="002C2E46">
        <w:rPr>
          <w:rFonts w:ascii="Times New Roman" w:hAnsi="Times New Roman" w:cs="Times New Roman"/>
          <w:color w:val="000000" w:themeColor="text1"/>
          <w:sz w:val="28"/>
          <w:szCs w:val="28"/>
          <w:vertAlign w:val="subscript"/>
          <w:lang w:bidi="en-US"/>
        </w:rPr>
        <w:t>1.85</w:t>
      </w:r>
      <w:r w:rsidRPr="002C2E46">
        <w:rPr>
          <w:rFonts w:ascii="Times New Roman" w:hAnsi="Times New Roman" w:cs="Times New Roman"/>
          <w:color w:val="000000" w:themeColor="text1"/>
          <w:sz w:val="28"/>
          <w:szCs w:val="28"/>
          <w:lang w:val="en-US" w:bidi="en-US"/>
        </w:rPr>
        <w:t>S</w:t>
      </w:r>
      <w:r w:rsidRPr="002C2E46">
        <w:rPr>
          <w:rFonts w:ascii="Times New Roman" w:hAnsi="Times New Roman" w:cs="Times New Roman"/>
          <w:sz w:val="28"/>
          <w:szCs w:val="28"/>
        </w:rPr>
        <w:t xml:space="preserve"> обнаружено сильное увеличение коэффициента Зеебека до 2 мВ/К и уменьш</w:t>
      </w:r>
      <w:r>
        <w:rPr>
          <w:rFonts w:ascii="Times New Roman" w:hAnsi="Times New Roman" w:cs="Times New Roman"/>
          <w:sz w:val="28"/>
          <w:szCs w:val="28"/>
        </w:rPr>
        <w:t xml:space="preserve">ение теплопроводности до 0.5 </w:t>
      </w:r>
      <w:r w:rsidRPr="002C2E46">
        <w:rPr>
          <w:rFonts w:ascii="Times New Roman" w:hAnsi="Times New Roman" w:cs="Times New Roman"/>
          <w:sz w:val="28"/>
          <w:szCs w:val="28"/>
          <w:lang w:val="kk-KZ"/>
        </w:rPr>
        <w:t>Втм</w:t>
      </w:r>
      <w:r w:rsidRPr="0045731D">
        <w:rPr>
          <w:rFonts w:ascii="Times New Roman" w:hAnsi="Times New Roman"/>
          <w:sz w:val="28"/>
          <w:szCs w:val="28"/>
          <w:vertAlign w:val="superscript"/>
        </w:rPr>
        <w:t>–1</w:t>
      </w:r>
      <w:r w:rsidRPr="002C2E46">
        <w:rPr>
          <w:rFonts w:ascii="Times New Roman" w:hAnsi="Times New Roman" w:cs="Times New Roman"/>
          <w:sz w:val="28"/>
          <w:szCs w:val="28"/>
          <w:lang w:val="kk-KZ"/>
        </w:rPr>
        <w:t>К</w:t>
      </w:r>
      <w:r w:rsidRPr="0045731D">
        <w:rPr>
          <w:rFonts w:ascii="Times New Roman" w:hAnsi="Times New Roman"/>
          <w:sz w:val="28"/>
          <w:szCs w:val="28"/>
          <w:vertAlign w:val="superscript"/>
        </w:rPr>
        <w:t>–1</w:t>
      </w:r>
      <w:r w:rsidRPr="002C2E46">
        <w:rPr>
          <w:rFonts w:ascii="Times New Roman" w:hAnsi="Times New Roman" w:cs="Times New Roman"/>
          <w:sz w:val="28"/>
          <w:szCs w:val="28"/>
        </w:rPr>
        <w:t>, что приводит к чрезвычайно высокому пиковому значению безразмерного термоэлектрического коэффициента Z</w:t>
      </w:r>
      <w:r w:rsidR="00D02A10">
        <w:rPr>
          <w:rFonts w:ascii="Times New Roman" w:hAnsi="Times New Roman" w:cs="Times New Roman"/>
          <w:sz w:val="28"/>
          <w:szCs w:val="28"/>
        </w:rPr>
        <w:t>T=</w:t>
      </w:r>
      <w:r w:rsidRPr="002C2E46">
        <w:rPr>
          <w:rFonts w:ascii="Times New Roman" w:hAnsi="Times New Roman" w:cs="Times New Roman"/>
          <w:sz w:val="28"/>
          <w:szCs w:val="28"/>
        </w:rPr>
        <w:t>9.67 при 620 К.</w:t>
      </w:r>
    </w:p>
    <w:p w14:paraId="533C26BF" w14:textId="77777777" w:rsidR="00C70501" w:rsidRPr="002C2E46" w:rsidRDefault="00C70501" w:rsidP="00E47BE1">
      <w:pPr>
        <w:spacing w:after="0" w:line="240" w:lineRule="auto"/>
        <w:ind w:firstLine="709"/>
        <w:jc w:val="both"/>
        <w:rPr>
          <w:rFonts w:ascii="Times New Roman" w:hAnsi="Times New Roman" w:cs="Times New Roman"/>
          <w:b/>
          <w:sz w:val="28"/>
          <w:szCs w:val="28"/>
        </w:rPr>
      </w:pPr>
      <w:r w:rsidRPr="002C2E46">
        <w:rPr>
          <w:rFonts w:ascii="Times New Roman" w:hAnsi="Times New Roman" w:cs="Times New Roman"/>
          <w:b/>
          <w:sz w:val="28"/>
          <w:szCs w:val="28"/>
        </w:rPr>
        <w:t>Личный вклад автора.</w:t>
      </w:r>
    </w:p>
    <w:p w14:paraId="3CA69647" w14:textId="0106C82E" w:rsidR="00C70501" w:rsidRPr="00DC3360"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lastRenderedPageBreak/>
        <w:t>На всех этапах исследования автор принимал непосредственное участие в получении экспериментальных результатов и обработке данных в компьютерных программах. Автор принимал участие в обсуждении результатов и написании статей.</w:t>
      </w:r>
    </w:p>
    <w:p w14:paraId="5DDFFEA1" w14:textId="2259434A" w:rsidR="00C70501" w:rsidRPr="00DC3360" w:rsidRDefault="00C70501" w:rsidP="00E47BE1">
      <w:pPr>
        <w:spacing w:after="0" w:line="240" w:lineRule="auto"/>
        <w:ind w:firstLine="709"/>
        <w:jc w:val="both"/>
        <w:rPr>
          <w:rFonts w:ascii="Times New Roman" w:hAnsi="Times New Roman" w:cs="Times New Roman"/>
          <w:b/>
          <w:sz w:val="28"/>
          <w:szCs w:val="28"/>
          <w:lang w:val="kk-KZ"/>
        </w:rPr>
      </w:pPr>
      <w:r w:rsidRPr="002C2E46">
        <w:rPr>
          <w:rFonts w:ascii="Times New Roman" w:hAnsi="Times New Roman" w:cs="Times New Roman"/>
          <w:b/>
          <w:sz w:val="28"/>
          <w:szCs w:val="28"/>
        </w:rPr>
        <w:t>Апробация работы</w:t>
      </w:r>
      <w:r w:rsidR="00DC3360">
        <w:rPr>
          <w:rFonts w:ascii="Times New Roman" w:hAnsi="Times New Roman" w:cs="Times New Roman"/>
          <w:b/>
          <w:sz w:val="28"/>
          <w:szCs w:val="28"/>
          <w:lang w:val="kk-KZ"/>
        </w:rPr>
        <w:t>.</w:t>
      </w:r>
    </w:p>
    <w:p w14:paraId="75384259" w14:textId="27A91A35" w:rsidR="00C70501"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По теме научной диссертации автором опубликовано </w:t>
      </w:r>
      <w:r w:rsidR="00287713" w:rsidRPr="00287713">
        <w:rPr>
          <w:rFonts w:ascii="Times New Roman" w:hAnsi="Times New Roman" w:cs="Times New Roman"/>
          <w:sz w:val="28"/>
          <w:szCs w:val="28"/>
        </w:rPr>
        <w:t>8</w:t>
      </w:r>
      <w:r w:rsidRPr="002C2E46">
        <w:rPr>
          <w:rFonts w:ascii="Times New Roman" w:hAnsi="Times New Roman" w:cs="Times New Roman"/>
          <w:sz w:val="28"/>
          <w:szCs w:val="28"/>
        </w:rPr>
        <w:t xml:space="preserve"> научных работ: 1</w:t>
      </w:r>
      <w:r w:rsidRPr="002C2E46">
        <w:rPr>
          <w:rFonts w:ascii="Times New Roman" w:hAnsi="Times New Roman" w:cs="Times New Roman"/>
          <w:color w:val="000000" w:themeColor="text1"/>
          <w:sz w:val="28"/>
          <w:szCs w:val="28"/>
        </w:rPr>
        <w:t>–</w:t>
      </w:r>
      <w:r w:rsidRPr="002C2E46">
        <w:rPr>
          <w:rFonts w:ascii="Times New Roman" w:hAnsi="Times New Roman" w:cs="Times New Roman"/>
          <w:sz w:val="28"/>
          <w:szCs w:val="28"/>
        </w:rPr>
        <w:t xml:space="preserve">из них в рецензируемых журналах с ненулевым импакт-фактором, входящих в </w:t>
      </w:r>
      <w:r w:rsidRPr="002C2E46">
        <w:rPr>
          <w:rFonts w:ascii="Times New Roman" w:hAnsi="Times New Roman" w:cs="Times New Roman"/>
          <w:sz w:val="28"/>
          <w:szCs w:val="28"/>
          <w:lang w:val="kk-KZ"/>
        </w:rPr>
        <w:t>третий</w:t>
      </w:r>
      <w:r w:rsidRPr="002C2E46">
        <w:rPr>
          <w:rFonts w:ascii="Times New Roman" w:hAnsi="Times New Roman" w:cs="Times New Roman"/>
          <w:sz w:val="28"/>
          <w:szCs w:val="28"/>
        </w:rPr>
        <w:t xml:space="preserve"> квартиль (</w:t>
      </w:r>
      <w:r w:rsidRPr="002C2E46">
        <w:rPr>
          <w:rFonts w:ascii="Times New Roman" w:hAnsi="Times New Roman" w:cs="Times New Roman"/>
          <w:sz w:val="28"/>
          <w:szCs w:val="28"/>
          <w:lang w:val="en-US"/>
        </w:rPr>
        <w:t>Q</w:t>
      </w:r>
      <w:r w:rsidRPr="002C2E46">
        <w:rPr>
          <w:rFonts w:ascii="Times New Roman" w:hAnsi="Times New Roman" w:cs="Times New Roman"/>
          <w:sz w:val="28"/>
          <w:szCs w:val="28"/>
        </w:rPr>
        <w:t xml:space="preserve">3), а также </w:t>
      </w:r>
      <w:r>
        <w:rPr>
          <w:rFonts w:ascii="Times New Roman" w:hAnsi="Times New Roman" w:cs="Times New Roman"/>
          <w:sz w:val="28"/>
          <w:szCs w:val="28"/>
        </w:rPr>
        <w:t>индексируемых</w:t>
      </w:r>
      <w:r w:rsidRPr="002C2E46">
        <w:rPr>
          <w:rFonts w:ascii="Times New Roman" w:hAnsi="Times New Roman" w:cs="Times New Roman"/>
          <w:sz w:val="28"/>
          <w:szCs w:val="28"/>
        </w:rPr>
        <w:t xml:space="preserve"> в базах данных </w:t>
      </w:r>
      <w:r w:rsidRPr="002C2E46">
        <w:rPr>
          <w:rFonts w:ascii="Times New Roman" w:hAnsi="Times New Roman" w:cs="Times New Roman"/>
          <w:sz w:val="28"/>
          <w:szCs w:val="28"/>
          <w:lang w:val="en-US"/>
        </w:rPr>
        <w:t>Web</w:t>
      </w:r>
      <w:r>
        <w:rPr>
          <w:rFonts w:ascii="Times New Roman" w:hAnsi="Times New Roman" w:cs="Times New Roman"/>
          <w:sz w:val="28"/>
          <w:szCs w:val="28"/>
        </w:rPr>
        <w:t xml:space="preserve"> </w:t>
      </w:r>
      <w:r w:rsidRPr="002C2E46">
        <w:rPr>
          <w:rFonts w:ascii="Times New Roman" w:hAnsi="Times New Roman" w:cs="Times New Roman"/>
          <w:sz w:val="28"/>
          <w:szCs w:val="28"/>
          <w:lang w:val="en-US"/>
        </w:rPr>
        <w:t>of</w:t>
      </w:r>
      <w:r>
        <w:rPr>
          <w:rFonts w:ascii="Times New Roman" w:hAnsi="Times New Roman" w:cs="Times New Roman"/>
          <w:sz w:val="28"/>
          <w:szCs w:val="28"/>
        </w:rPr>
        <w:t xml:space="preserve"> </w:t>
      </w:r>
      <w:r w:rsidRPr="002C2E46">
        <w:rPr>
          <w:rFonts w:ascii="Times New Roman" w:hAnsi="Times New Roman" w:cs="Times New Roman"/>
          <w:sz w:val="28"/>
          <w:szCs w:val="28"/>
          <w:lang w:val="en-US"/>
        </w:rPr>
        <w:t>Science</w:t>
      </w:r>
      <w:r w:rsidRPr="002C2E46">
        <w:rPr>
          <w:rFonts w:ascii="Times New Roman" w:hAnsi="Times New Roman" w:cs="Times New Roman"/>
          <w:sz w:val="28"/>
          <w:szCs w:val="28"/>
        </w:rPr>
        <w:t xml:space="preserve"> и </w:t>
      </w:r>
      <w:r w:rsidRPr="002C2E46">
        <w:rPr>
          <w:rFonts w:ascii="Times New Roman" w:hAnsi="Times New Roman" w:cs="Times New Roman"/>
          <w:sz w:val="28"/>
          <w:szCs w:val="28"/>
          <w:lang w:val="en-US"/>
        </w:rPr>
        <w:t>Scopus</w:t>
      </w:r>
      <w:r w:rsidRPr="002C2E46">
        <w:rPr>
          <w:rFonts w:ascii="Times New Roman" w:hAnsi="Times New Roman" w:cs="Times New Roman"/>
          <w:sz w:val="28"/>
          <w:szCs w:val="28"/>
        </w:rPr>
        <w:t>, 3</w:t>
      </w:r>
      <w:r w:rsidRPr="002C2E46">
        <w:rPr>
          <w:rFonts w:ascii="Times New Roman" w:hAnsi="Times New Roman" w:cs="Times New Roman"/>
          <w:color w:val="000000" w:themeColor="text1"/>
          <w:sz w:val="28"/>
          <w:szCs w:val="28"/>
        </w:rPr>
        <w:t>–</w:t>
      </w:r>
      <w:r w:rsidRPr="002C2E46">
        <w:rPr>
          <w:rFonts w:ascii="Times New Roman" w:hAnsi="Times New Roman" w:cs="Times New Roman"/>
          <w:sz w:val="28"/>
          <w:szCs w:val="28"/>
        </w:rPr>
        <w:t xml:space="preserve"> статьи в научных изданиях РК</w:t>
      </w:r>
      <w:r>
        <w:rPr>
          <w:rFonts w:ascii="Times New Roman" w:hAnsi="Times New Roman" w:cs="Times New Roman"/>
          <w:sz w:val="28"/>
          <w:szCs w:val="28"/>
        </w:rPr>
        <w:t xml:space="preserve"> (ККСОН)</w:t>
      </w:r>
      <w:r w:rsidRPr="002C2E46">
        <w:rPr>
          <w:rFonts w:ascii="Times New Roman" w:hAnsi="Times New Roman" w:cs="Times New Roman"/>
          <w:sz w:val="28"/>
          <w:szCs w:val="28"/>
        </w:rPr>
        <w:t xml:space="preserve">, </w:t>
      </w:r>
      <w:r w:rsidR="00287713" w:rsidRPr="00465B70">
        <w:rPr>
          <w:rFonts w:ascii="Times New Roman" w:hAnsi="Times New Roman" w:cs="Times New Roman"/>
          <w:sz w:val="28"/>
          <w:szCs w:val="28"/>
        </w:rPr>
        <w:t>4</w:t>
      </w:r>
      <w:r w:rsidRPr="002C2E46">
        <w:rPr>
          <w:rFonts w:ascii="Times New Roman" w:hAnsi="Times New Roman" w:cs="Times New Roman"/>
          <w:color w:val="000000" w:themeColor="text1"/>
          <w:sz w:val="28"/>
          <w:szCs w:val="28"/>
        </w:rPr>
        <w:t>–</w:t>
      </w:r>
      <w:r w:rsidRPr="002C2E46">
        <w:rPr>
          <w:rFonts w:ascii="Times New Roman" w:hAnsi="Times New Roman" w:cs="Times New Roman"/>
          <w:sz w:val="28"/>
          <w:szCs w:val="28"/>
        </w:rPr>
        <w:t xml:space="preserve"> стат</w:t>
      </w:r>
      <w:r>
        <w:rPr>
          <w:rFonts w:ascii="Times New Roman" w:hAnsi="Times New Roman" w:cs="Times New Roman"/>
          <w:sz w:val="28"/>
          <w:szCs w:val="28"/>
        </w:rPr>
        <w:t>ей</w:t>
      </w:r>
      <w:r w:rsidRPr="002C2E46">
        <w:rPr>
          <w:rFonts w:ascii="Times New Roman" w:hAnsi="Times New Roman" w:cs="Times New Roman"/>
          <w:sz w:val="28"/>
          <w:szCs w:val="28"/>
        </w:rPr>
        <w:t xml:space="preserve"> к докладам на международных и республиканских конференциях.</w:t>
      </w:r>
    </w:p>
    <w:p w14:paraId="6CDDC06C" w14:textId="77777777" w:rsidR="00465B70" w:rsidRPr="00DC3360" w:rsidRDefault="00465B70" w:rsidP="00E47BE1">
      <w:pPr>
        <w:spacing w:after="0" w:line="240" w:lineRule="auto"/>
        <w:ind w:firstLine="709"/>
        <w:jc w:val="both"/>
        <w:rPr>
          <w:rFonts w:ascii="Times New Roman" w:eastAsia="Calibri" w:hAnsi="Times New Roman" w:cs="Times New Roman"/>
          <w:i/>
          <w:color w:val="000000" w:themeColor="text1"/>
          <w:sz w:val="28"/>
          <w:szCs w:val="28"/>
        </w:rPr>
      </w:pPr>
      <w:r w:rsidRPr="00DC3360">
        <w:rPr>
          <w:rFonts w:ascii="Times New Roman" w:eastAsia="Calibri" w:hAnsi="Times New Roman" w:cs="Times New Roman"/>
          <w:i/>
          <w:color w:val="000000" w:themeColor="text1"/>
          <w:sz w:val="28"/>
          <w:szCs w:val="28"/>
        </w:rPr>
        <w:t>Основные результаты диссертации опубликованы в рецензируемых научных журналах:</w:t>
      </w:r>
    </w:p>
    <w:p w14:paraId="5A5FDFF5" w14:textId="45B8E26A" w:rsidR="006C5BD9" w:rsidRPr="002C2E46" w:rsidRDefault="006C5BD9" w:rsidP="00E47BE1">
      <w:pPr>
        <w:pStyle w:val="a6"/>
        <w:numPr>
          <w:ilvl w:val="0"/>
          <w:numId w:val="18"/>
        </w:numPr>
        <w:shd w:val="clear" w:color="auto" w:fill="FFFFFF" w:themeFill="background1"/>
        <w:spacing w:after="0" w:line="240" w:lineRule="auto"/>
        <w:ind w:left="0" w:firstLine="709"/>
        <w:jc w:val="both"/>
        <w:rPr>
          <w:rFonts w:ascii="Times New Roman" w:eastAsia="Times New Roman" w:hAnsi="Times New Roman" w:cs="Times New Roman"/>
          <w:color w:val="000000" w:themeColor="text1"/>
          <w:sz w:val="28"/>
          <w:szCs w:val="28"/>
        </w:rPr>
      </w:pPr>
      <w:r w:rsidRPr="002C2E46">
        <w:rPr>
          <w:rFonts w:ascii="Times New Roman" w:hAnsi="Times New Roman" w:cs="Times New Roman"/>
          <w:color w:val="000000" w:themeColor="text1"/>
          <w:sz w:val="28"/>
          <w:szCs w:val="28"/>
          <w:shd w:val="clear" w:color="auto" w:fill="FFFFFF" w:themeFill="background1"/>
        </w:rPr>
        <w:t xml:space="preserve">Балапанов М.Х., Ишембетов Р.Х., Кутербеков К.А., Баишева А.Х., Палымбетов Р.Ш., Сахабаева С., Кубенова М.М., Якшибаев Р.А. </w:t>
      </w:r>
      <w:hyperlink r:id="rId8" w:history="1">
        <w:r w:rsidRPr="002C2E46">
          <w:rPr>
            <w:rFonts w:ascii="Times New Roman" w:hAnsi="Times New Roman" w:cs="Times New Roman"/>
            <w:color w:val="000000" w:themeColor="text1"/>
            <w:sz w:val="28"/>
            <w:szCs w:val="28"/>
            <w:shd w:val="clear" w:color="auto" w:fill="FFFFFF" w:themeFill="background1"/>
          </w:rPr>
          <w:t>Электрические и тепловые свойства суперионных сплавов K</w:t>
        </w:r>
        <w:r w:rsidRPr="002C2E46">
          <w:rPr>
            <w:rFonts w:ascii="Times New Roman" w:hAnsi="Times New Roman" w:cs="Times New Roman"/>
            <w:color w:val="000000" w:themeColor="text1"/>
            <w:sz w:val="28"/>
            <w:szCs w:val="28"/>
            <w:shd w:val="clear" w:color="auto" w:fill="FFFFFF" w:themeFill="background1"/>
            <w:vertAlign w:val="subscript"/>
          </w:rPr>
          <w:t>x</w:t>
        </w:r>
        <w:r w:rsidRPr="002C2E46">
          <w:rPr>
            <w:rFonts w:ascii="Times New Roman" w:hAnsi="Times New Roman" w:cs="Times New Roman"/>
            <w:color w:val="000000" w:themeColor="text1"/>
            <w:sz w:val="28"/>
            <w:szCs w:val="28"/>
            <w:shd w:val="clear" w:color="auto" w:fill="FFFFFF" w:themeFill="background1"/>
          </w:rPr>
          <w:t>Cu</w:t>
        </w:r>
        <w:r w:rsidRPr="002C2E46">
          <w:rPr>
            <w:rFonts w:ascii="Times New Roman" w:hAnsi="Times New Roman" w:cs="Times New Roman"/>
            <w:color w:val="000000" w:themeColor="text1"/>
            <w:sz w:val="28"/>
            <w:szCs w:val="28"/>
            <w:shd w:val="clear" w:color="auto" w:fill="FFFFFF" w:themeFill="background1"/>
            <w:vertAlign w:val="subscript"/>
          </w:rPr>
          <w:t>2-x</w:t>
        </w:r>
        <w:r w:rsidRPr="002C2E46">
          <w:rPr>
            <w:rFonts w:ascii="Times New Roman" w:hAnsi="Times New Roman" w:cs="Times New Roman"/>
            <w:color w:val="000000" w:themeColor="text1"/>
            <w:sz w:val="28"/>
            <w:szCs w:val="28"/>
            <w:shd w:val="clear" w:color="auto" w:fill="FFFFFF" w:themeFill="background1"/>
          </w:rPr>
          <w:t>S (</w:t>
        </w:r>
        <w:r>
          <w:rPr>
            <w:rFonts w:ascii="Times New Roman" w:hAnsi="Times New Roman" w:cs="Times New Roman"/>
            <w:color w:val="000000" w:themeColor="text1"/>
            <w:sz w:val="28"/>
            <w:szCs w:val="28"/>
            <w:shd w:val="clear" w:color="auto" w:fill="FFFFFF" w:themeFill="background1"/>
          </w:rPr>
          <w:t>х</w:t>
        </w:r>
        <w:r w:rsidRPr="002C2E46">
          <w:rPr>
            <w:rFonts w:ascii="Times New Roman" w:hAnsi="Times New Roman" w:cs="Times New Roman"/>
            <w:color w:val="000000" w:themeColor="text1"/>
            <w:sz w:val="28"/>
            <w:szCs w:val="28"/>
            <w:shd w:val="clear" w:color="auto" w:fill="FFFFFF" w:themeFill="background1"/>
          </w:rPr>
          <w:t>= 0.1, 0.2, 0.25)</w:t>
        </w:r>
      </w:hyperlink>
      <w:r w:rsidRPr="002C2E46">
        <w:rPr>
          <w:rFonts w:ascii="Times New Roman" w:hAnsi="Times New Roman" w:cs="Times New Roman"/>
          <w:color w:val="000000" w:themeColor="text1"/>
          <w:sz w:val="28"/>
          <w:szCs w:val="28"/>
        </w:rPr>
        <w:t xml:space="preserve"> // </w:t>
      </w:r>
      <w:hyperlink r:id="rId9" w:history="1">
        <w:r w:rsidRPr="002C2E46">
          <w:rPr>
            <w:rFonts w:ascii="Times New Roman" w:hAnsi="Times New Roman" w:cs="Times New Roman"/>
            <w:color w:val="000000" w:themeColor="text1"/>
            <w:sz w:val="28"/>
            <w:szCs w:val="28"/>
            <w:shd w:val="clear" w:color="auto" w:fill="FFFFFF" w:themeFill="background1"/>
          </w:rPr>
          <w:t>Письма о материалах</w:t>
        </w:r>
      </w:hyperlink>
      <w:r>
        <w:rPr>
          <w:rFonts w:ascii="Times New Roman" w:hAnsi="Times New Roman" w:cs="Times New Roman"/>
          <w:color w:val="000000" w:themeColor="text1"/>
          <w:sz w:val="28"/>
          <w:szCs w:val="28"/>
          <w:shd w:val="clear" w:color="auto" w:fill="FFFFFF" w:themeFill="background1"/>
        </w:rPr>
        <w:t>.</w:t>
      </w:r>
      <w:r w:rsidRPr="002C2E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themeFill="background1"/>
        </w:rPr>
        <w:t>2020.</w:t>
      </w:r>
      <w:r w:rsidRPr="002C2E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themeFill="background1"/>
        </w:rPr>
        <w:t>Т.</w:t>
      </w:r>
      <w:r w:rsidRPr="002C2E46">
        <w:rPr>
          <w:rFonts w:ascii="Times New Roman" w:hAnsi="Times New Roman" w:cs="Times New Roman"/>
          <w:color w:val="000000" w:themeColor="text1"/>
          <w:sz w:val="28"/>
          <w:szCs w:val="28"/>
          <w:shd w:val="clear" w:color="auto" w:fill="FFFFFF" w:themeFill="background1"/>
        </w:rPr>
        <w:t>10. </w:t>
      </w:r>
      <w:hyperlink r:id="rId10" w:history="1">
        <w:r w:rsidRPr="002C2E46">
          <w:rPr>
            <w:rFonts w:ascii="Times New Roman" w:hAnsi="Times New Roman" w:cs="Times New Roman"/>
            <w:color w:val="000000" w:themeColor="text1"/>
            <w:sz w:val="28"/>
            <w:szCs w:val="28"/>
            <w:shd w:val="clear" w:color="auto" w:fill="FFFFFF" w:themeFill="background1"/>
          </w:rPr>
          <w:t>№ 4 (40)</w:t>
        </w:r>
      </w:hyperlink>
      <w:r w:rsidRPr="002C2E46">
        <w:rPr>
          <w:rFonts w:ascii="Times New Roman" w:hAnsi="Times New Roman" w:cs="Times New Roman"/>
          <w:color w:val="000000" w:themeColor="text1"/>
          <w:sz w:val="28"/>
          <w:szCs w:val="28"/>
          <w:shd w:val="clear" w:color="auto" w:fill="FFFFFF" w:themeFill="background1"/>
        </w:rPr>
        <w:t>.</w:t>
      </w:r>
      <w:r w:rsidRPr="002C2E46">
        <w:rPr>
          <w:rFonts w:ascii="Times New Roman" w:hAnsi="Times New Roman" w:cs="Times New Roman"/>
          <w:color w:val="000000" w:themeColor="text1"/>
          <w:sz w:val="28"/>
          <w:szCs w:val="28"/>
        </w:rPr>
        <w:t>–</w:t>
      </w:r>
      <w:r w:rsidRPr="002C2E46">
        <w:rPr>
          <w:rFonts w:ascii="Times New Roman" w:hAnsi="Times New Roman" w:cs="Times New Roman"/>
          <w:color w:val="000000" w:themeColor="text1"/>
          <w:sz w:val="28"/>
          <w:szCs w:val="28"/>
          <w:shd w:val="clear" w:color="auto" w:fill="FFFFFF" w:themeFill="background1"/>
        </w:rPr>
        <w:t xml:space="preserve"> С. 439</w:t>
      </w:r>
      <w:r w:rsidRPr="002C2E46">
        <w:rPr>
          <w:rFonts w:ascii="Times New Roman" w:hAnsi="Times New Roman" w:cs="Times New Roman"/>
          <w:color w:val="000000" w:themeColor="text1"/>
          <w:sz w:val="28"/>
          <w:szCs w:val="28"/>
        </w:rPr>
        <w:t>–</w:t>
      </w:r>
      <w:r w:rsidRPr="002C2E46">
        <w:rPr>
          <w:rFonts w:ascii="Times New Roman" w:hAnsi="Times New Roman" w:cs="Times New Roman"/>
          <w:color w:val="000000" w:themeColor="text1"/>
          <w:sz w:val="28"/>
          <w:szCs w:val="28"/>
          <w:shd w:val="clear" w:color="auto" w:fill="FFFFFF" w:themeFill="background1"/>
        </w:rPr>
        <w:t>444</w:t>
      </w:r>
      <w:r w:rsidRPr="002C2E46">
        <w:rPr>
          <w:rFonts w:ascii="Times New Roman" w:hAnsi="Times New Roman" w:cs="Times New Roman"/>
          <w:color w:val="000000" w:themeColor="text1"/>
          <w:sz w:val="28"/>
          <w:szCs w:val="28"/>
          <w:shd w:val="clear" w:color="auto" w:fill="F5F5F5"/>
        </w:rPr>
        <w:t>.</w:t>
      </w:r>
      <w:r>
        <w:rPr>
          <w:rFonts w:ascii="Times New Roman" w:eastAsia="Times New Roman" w:hAnsi="Times New Roman" w:cs="Times New Roman"/>
          <w:color w:val="000000" w:themeColor="text1"/>
          <w:sz w:val="28"/>
          <w:szCs w:val="28"/>
        </w:rPr>
        <w:t xml:space="preserve"> </w:t>
      </w:r>
      <w:r w:rsidRPr="002C2E46">
        <w:rPr>
          <w:rFonts w:ascii="Times New Roman" w:eastAsia="Times New Roman" w:hAnsi="Times New Roman" w:cs="Times New Roman"/>
          <w:color w:val="000000" w:themeColor="text1"/>
          <w:sz w:val="28"/>
          <w:szCs w:val="28"/>
        </w:rPr>
        <w:t>(</w:t>
      </w:r>
      <w:r w:rsidRPr="004454DB">
        <w:rPr>
          <w:rFonts w:ascii="Times New Roman" w:hAnsi="Times New Roman" w:cs="Times New Roman"/>
          <w:color w:val="000000"/>
          <w:sz w:val="28"/>
          <w:szCs w:val="28"/>
          <w:lang w:val="en-US"/>
        </w:rPr>
        <w:t>Scoups</w:t>
      </w:r>
      <w:r w:rsidRPr="004454DB">
        <w:rPr>
          <w:rFonts w:ascii="Times New Roman" w:hAnsi="Times New Roman" w:cs="Times New Roman"/>
          <w:color w:val="000000"/>
          <w:sz w:val="28"/>
          <w:szCs w:val="28"/>
        </w:rPr>
        <w:t xml:space="preserve"> </w:t>
      </w:r>
      <w:r w:rsidRPr="004454DB">
        <w:rPr>
          <w:rFonts w:ascii="Times New Roman" w:hAnsi="Times New Roman" w:cs="Times New Roman"/>
          <w:color w:val="000000"/>
          <w:sz w:val="28"/>
          <w:szCs w:val="28"/>
          <w:lang w:val="en-US"/>
        </w:rPr>
        <w:t>Q</w:t>
      </w:r>
      <w:r w:rsidRPr="004454DB">
        <w:rPr>
          <w:rFonts w:ascii="Times New Roman" w:hAnsi="Times New Roman" w:cs="Times New Roman"/>
          <w:color w:val="000000"/>
          <w:sz w:val="28"/>
          <w:szCs w:val="28"/>
          <w:vertAlign w:val="subscript"/>
        </w:rPr>
        <w:t>4</w:t>
      </w:r>
      <w:r w:rsidRPr="004454DB">
        <w:rPr>
          <w:rFonts w:ascii="Times New Roman" w:hAnsi="Times New Roman" w:cs="Times New Roman"/>
          <w:color w:val="000000"/>
          <w:sz w:val="28"/>
          <w:szCs w:val="28"/>
          <w:vertAlign w:val="subscript"/>
          <w:lang w:val="en-US"/>
        </w:rPr>
        <w:t xml:space="preserve"> </w:t>
      </w:r>
      <w:r w:rsidRPr="004454DB">
        <w:rPr>
          <w:rFonts w:ascii="Times New Roman" w:hAnsi="Times New Roman" w:cs="Times New Roman"/>
          <w:color w:val="000000"/>
          <w:sz w:val="28"/>
          <w:szCs w:val="28"/>
          <w:lang w:val="en-US"/>
        </w:rPr>
        <w:t xml:space="preserve">IF=1,7 </w:t>
      </w:r>
      <w:r w:rsidRPr="004454DB">
        <w:rPr>
          <w:rFonts w:ascii="Times New Roman" w:hAnsi="Times New Roman" w:cs="Times New Roman"/>
          <w:color w:val="000000"/>
          <w:sz w:val="28"/>
          <w:szCs w:val="28"/>
          <w:lang w:val="kk-KZ"/>
        </w:rPr>
        <w:t xml:space="preserve">процентиль </w:t>
      </w:r>
      <w:r w:rsidRPr="004454DB">
        <w:rPr>
          <w:rFonts w:ascii="Times New Roman" w:hAnsi="Times New Roman" w:cs="Times New Roman"/>
          <w:color w:val="000000"/>
          <w:sz w:val="28"/>
          <w:szCs w:val="28"/>
          <w:lang w:val="en-US"/>
        </w:rPr>
        <w:t>36%</w:t>
      </w:r>
      <w:r w:rsidRPr="004454DB">
        <w:rPr>
          <w:rFonts w:ascii="Times New Roman" w:hAnsi="Times New Roman" w:cs="Times New Roman"/>
          <w:color w:val="000000"/>
          <w:sz w:val="28"/>
          <w:szCs w:val="28"/>
        </w:rPr>
        <w:t>)</w:t>
      </w:r>
      <w:r w:rsidRPr="004454DB">
        <w:rPr>
          <w:rFonts w:ascii="Times New Roman" w:hAnsi="Times New Roman" w:cs="Times New Roman"/>
          <w:color w:val="000000"/>
          <w:sz w:val="28"/>
          <w:szCs w:val="28"/>
          <w:lang w:val="kk-KZ"/>
        </w:rPr>
        <w:t>.</w:t>
      </w:r>
    </w:p>
    <w:p w14:paraId="2B1FAF1E" w14:textId="77777777" w:rsidR="006C5BD9" w:rsidRPr="002C2E46" w:rsidRDefault="006C5BD9" w:rsidP="00E47BE1">
      <w:pPr>
        <w:pStyle w:val="Default"/>
        <w:numPr>
          <w:ilvl w:val="0"/>
          <w:numId w:val="18"/>
        </w:numPr>
        <w:ind w:left="0" w:firstLine="709"/>
        <w:jc w:val="both"/>
        <w:rPr>
          <w:bCs/>
          <w:sz w:val="28"/>
          <w:szCs w:val="28"/>
          <w:lang w:val="kk-KZ"/>
        </w:rPr>
      </w:pPr>
      <w:r w:rsidRPr="002C2E46">
        <w:rPr>
          <w:sz w:val="28"/>
          <w:szCs w:val="28"/>
          <w:lang w:val="kk-KZ" w:eastAsia="en-GB"/>
        </w:rPr>
        <w:t>Сахабаева</w:t>
      </w:r>
      <w:r>
        <w:rPr>
          <w:sz w:val="28"/>
          <w:szCs w:val="28"/>
          <w:lang w:val="kk-KZ" w:eastAsia="en-GB"/>
        </w:rPr>
        <w:t xml:space="preserve"> </w:t>
      </w:r>
      <w:r w:rsidRPr="002C2E46">
        <w:rPr>
          <w:sz w:val="28"/>
          <w:szCs w:val="28"/>
          <w:lang w:val="kk-KZ" w:eastAsia="en-GB"/>
        </w:rPr>
        <w:t>С.М.,</w:t>
      </w:r>
      <w:r w:rsidRPr="002C2E46">
        <w:rPr>
          <w:sz w:val="28"/>
          <w:szCs w:val="28"/>
          <w:lang w:val="kk-KZ"/>
        </w:rPr>
        <w:t xml:space="preserve"> Кутербеков</w:t>
      </w:r>
      <w:r>
        <w:rPr>
          <w:sz w:val="28"/>
          <w:szCs w:val="28"/>
          <w:lang w:val="kk-KZ"/>
        </w:rPr>
        <w:t xml:space="preserve"> </w:t>
      </w:r>
      <w:r w:rsidRPr="002C2E46">
        <w:rPr>
          <w:sz w:val="28"/>
          <w:szCs w:val="28"/>
          <w:lang w:val="kk-KZ"/>
        </w:rPr>
        <w:t>К.А., Балапанов</w:t>
      </w:r>
      <w:r>
        <w:rPr>
          <w:sz w:val="28"/>
          <w:szCs w:val="28"/>
          <w:lang w:val="kk-KZ"/>
        </w:rPr>
        <w:t xml:space="preserve"> </w:t>
      </w:r>
      <w:r w:rsidRPr="002C2E46">
        <w:rPr>
          <w:sz w:val="28"/>
          <w:szCs w:val="28"/>
          <w:lang w:val="kk-KZ"/>
        </w:rPr>
        <w:t xml:space="preserve">М.Х., </w:t>
      </w:r>
      <w:r w:rsidRPr="002C2E46">
        <w:rPr>
          <w:sz w:val="28"/>
          <w:szCs w:val="28"/>
          <w:lang w:val="kk-KZ" w:eastAsia="en-GB"/>
        </w:rPr>
        <w:t>Кубенова</w:t>
      </w:r>
      <w:r>
        <w:rPr>
          <w:sz w:val="28"/>
          <w:szCs w:val="28"/>
          <w:lang w:val="kk-KZ" w:eastAsia="en-GB"/>
        </w:rPr>
        <w:t xml:space="preserve"> </w:t>
      </w:r>
      <w:r w:rsidRPr="002C2E46">
        <w:rPr>
          <w:sz w:val="28"/>
          <w:szCs w:val="28"/>
          <w:lang w:val="kk-KZ" w:eastAsia="en-GB"/>
        </w:rPr>
        <w:t>М.М., Палымбетов</w:t>
      </w:r>
      <w:r>
        <w:rPr>
          <w:sz w:val="28"/>
          <w:szCs w:val="28"/>
          <w:lang w:val="kk-KZ" w:eastAsia="en-GB"/>
        </w:rPr>
        <w:t xml:space="preserve"> </w:t>
      </w:r>
      <w:r w:rsidRPr="002C2E46">
        <w:rPr>
          <w:sz w:val="28"/>
          <w:szCs w:val="28"/>
          <w:lang w:val="kk-KZ" w:eastAsia="en-GB"/>
        </w:rPr>
        <w:t xml:space="preserve">Р.Ш., </w:t>
      </w:r>
      <w:r w:rsidRPr="002C2E46">
        <w:rPr>
          <w:sz w:val="28"/>
          <w:szCs w:val="28"/>
          <w:lang w:val="kk-KZ"/>
        </w:rPr>
        <w:t>Кабышев</w:t>
      </w:r>
      <w:r>
        <w:rPr>
          <w:sz w:val="28"/>
          <w:szCs w:val="28"/>
          <w:lang w:val="kk-KZ"/>
        </w:rPr>
        <w:t xml:space="preserve"> </w:t>
      </w:r>
      <w:r w:rsidRPr="002C2E46">
        <w:rPr>
          <w:sz w:val="28"/>
          <w:szCs w:val="28"/>
          <w:lang w:val="kk-KZ"/>
        </w:rPr>
        <w:t>А.М., Бекмырза</w:t>
      </w:r>
      <w:r>
        <w:rPr>
          <w:sz w:val="28"/>
          <w:szCs w:val="28"/>
          <w:lang w:val="kk-KZ"/>
        </w:rPr>
        <w:t xml:space="preserve"> </w:t>
      </w:r>
      <w:r w:rsidRPr="002C2E46">
        <w:rPr>
          <w:sz w:val="28"/>
          <w:szCs w:val="28"/>
          <w:lang w:val="kk-KZ"/>
        </w:rPr>
        <w:t>К.Ж., Куланова</w:t>
      </w:r>
      <w:r>
        <w:rPr>
          <w:sz w:val="28"/>
          <w:szCs w:val="28"/>
          <w:lang w:val="kk-KZ"/>
        </w:rPr>
        <w:t xml:space="preserve"> </w:t>
      </w:r>
      <w:r w:rsidRPr="002C2E46">
        <w:rPr>
          <w:sz w:val="28"/>
          <w:szCs w:val="28"/>
          <w:lang w:val="kk-KZ"/>
        </w:rPr>
        <w:t>К.К.</w:t>
      </w:r>
      <w:r>
        <w:rPr>
          <w:sz w:val="28"/>
          <w:szCs w:val="28"/>
          <w:lang w:val="kk-KZ"/>
        </w:rPr>
        <w:t xml:space="preserve">  </w:t>
      </w:r>
      <w:r w:rsidRPr="002C2E46">
        <w:rPr>
          <w:sz w:val="28"/>
          <w:szCs w:val="28"/>
          <w:lang w:val="kk-KZ"/>
        </w:rPr>
        <w:t>K</w:t>
      </w:r>
      <w:r w:rsidRPr="002C2E46">
        <w:rPr>
          <w:sz w:val="28"/>
          <w:szCs w:val="28"/>
          <w:vertAlign w:val="subscript"/>
          <w:lang w:val="kk-KZ"/>
        </w:rPr>
        <w:t>x</w:t>
      </w:r>
      <w:r w:rsidRPr="002C2E46">
        <w:rPr>
          <w:sz w:val="28"/>
          <w:szCs w:val="28"/>
          <w:lang w:val="kk-KZ"/>
        </w:rPr>
        <w:t>Cu</w:t>
      </w:r>
      <w:r w:rsidRPr="002C2E46">
        <w:rPr>
          <w:sz w:val="28"/>
          <w:szCs w:val="28"/>
          <w:vertAlign w:val="subscript"/>
          <w:lang w:val="kk-KZ"/>
        </w:rPr>
        <w:t>2-x</w:t>
      </w:r>
      <w:r w:rsidRPr="002C2E46">
        <w:rPr>
          <w:sz w:val="28"/>
          <w:szCs w:val="28"/>
          <w:lang w:val="kk-KZ"/>
        </w:rPr>
        <w:t>S суперионды қорытпаларығын электрл</w:t>
      </w:r>
      <w:r>
        <w:rPr>
          <w:sz w:val="28"/>
          <w:szCs w:val="28"/>
          <w:lang w:val="kk-KZ"/>
        </w:rPr>
        <w:t>ік және физикалық қасиеттері //</w:t>
      </w:r>
      <w:r w:rsidRPr="008A783D">
        <w:rPr>
          <w:color w:val="000000" w:themeColor="text1"/>
          <w:sz w:val="28"/>
          <w:szCs w:val="28"/>
          <w:lang w:val="kk-KZ"/>
        </w:rPr>
        <w:t>Вестник ЕНУ им. Л.Н. Гумилева,</w:t>
      </w:r>
      <w:r w:rsidRPr="002C2E46">
        <w:rPr>
          <w:sz w:val="28"/>
          <w:szCs w:val="28"/>
          <w:lang w:val="kk-KZ"/>
        </w:rPr>
        <w:t xml:space="preserve"> 2020</w:t>
      </w:r>
      <w:r w:rsidRPr="003907F1">
        <w:rPr>
          <w:sz w:val="28"/>
          <w:szCs w:val="28"/>
          <w:lang w:val="kk-KZ"/>
        </w:rPr>
        <w:t>.</w:t>
      </w:r>
      <w:r w:rsidRPr="002C2E46">
        <w:rPr>
          <w:sz w:val="28"/>
          <w:szCs w:val="28"/>
          <w:lang w:val="kk-KZ"/>
        </w:rPr>
        <w:t xml:space="preserve"> №4</w:t>
      </w:r>
      <w:r>
        <w:rPr>
          <w:sz w:val="28"/>
          <w:szCs w:val="28"/>
          <w:lang w:val="kk-KZ"/>
        </w:rPr>
        <w:t>.</w:t>
      </w:r>
      <w:r w:rsidRPr="002C2E46">
        <w:rPr>
          <w:sz w:val="28"/>
          <w:szCs w:val="28"/>
          <w:lang w:val="kk-KZ"/>
        </w:rPr>
        <w:t>–С. 39</w:t>
      </w:r>
      <w:r w:rsidRPr="00EE21C3">
        <w:rPr>
          <w:color w:val="000000" w:themeColor="text1"/>
          <w:sz w:val="28"/>
          <w:szCs w:val="28"/>
          <w:lang w:val="kk-KZ"/>
        </w:rPr>
        <w:t>–</w:t>
      </w:r>
      <w:r w:rsidRPr="002C2E46">
        <w:rPr>
          <w:sz w:val="28"/>
          <w:szCs w:val="28"/>
          <w:lang w:val="kk-KZ"/>
        </w:rPr>
        <w:t>48.</w:t>
      </w:r>
      <w:r w:rsidRPr="006C5BD9">
        <w:rPr>
          <w:sz w:val="28"/>
          <w:szCs w:val="28"/>
          <w:lang w:val="kk-KZ"/>
        </w:rPr>
        <w:t xml:space="preserve"> </w:t>
      </w:r>
      <w:r w:rsidRPr="0011742F">
        <w:rPr>
          <w:sz w:val="28"/>
          <w:szCs w:val="28"/>
        </w:rPr>
        <w:t>ISSN 2663-1296</w:t>
      </w:r>
      <w:r>
        <w:rPr>
          <w:sz w:val="28"/>
          <w:szCs w:val="28"/>
          <w:lang w:val="en-US"/>
        </w:rPr>
        <w:t>.</w:t>
      </w:r>
    </w:p>
    <w:p w14:paraId="798DE810" w14:textId="60D2D452" w:rsidR="006C5BD9" w:rsidRPr="006C5BD9" w:rsidRDefault="006C5BD9" w:rsidP="00E47BE1">
      <w:pPr>
        <w:pStyle w:val="a6"/>
        <w:numPr>
          <w:ilvl w:val="0"/>
          <w:numId w:val="18"/>
        </w:numPr>
        <w:spacing w:after="0" w:line="240" w:lineRule="auto"/>
        <w:ind w:left="0" w:firstLine="709"/>
        <w:jc w:val="both"/>
        <w:rPr>
          <w:rFonts w:ascii="Times New Roman" w:hAnsi="Times New Roman" w:cs="Times New Roman"/>
          <w:color w:val="000000" w:themeColor="text1"/>
          <w:sz w:val="28"/>
          <w:szCs w:val="28"/>
          <w:shd w:val="clear" w:color="auto" w:fill="F5F5F5"/>
          <w:lang w:val="en-US"/>
        </w:rPr>
      </w:pPr>
      <w:r w:rsidRPr="002C2E46">
        <w:rPr>
          <w:rFonts w:ascii="Times New Roman" w:hAnsi="Times New Roman" w:cs="Times New Roman"/>
          <w:iCs/>
          <w:color w:val="000000" w:themeColor="text1"/>
          <w:sz w:val="28"/>
          <w:szCs w:val="28"/>
          <w:shd w:val="clear" w:color="auto" w:fill="FFFFFF" w:themeFill="background1"/>
          <w:lang w:val="en-US"/>
        </w:rPr>
        <w:t>Sakhabayeva S.M., Balapanov M.Kh., Kuterbekov K.A., Giniyatova Sh.G., Kubenova M.M., Palymbetov R.Sh., Ishembetov R.H., Yulaeva Y.H.</w:t>
      </w:r>
      <w:r w:rsidRPr="002C2E46">
        <w:rPr>
          <w:rFonts w:ascii="Times New Roman" w:hAnsi="Times New Roman" w:cs="Times New Roman"/>
          <w:bCs/>
          <w:color w:val="000000" w:themeColor="text1"/>
          <w:sz w:val="28"/>
          <w:szCs w:val="28"/>
          <w:shd w:val="clear" w:color="auto" w:fill="FFFFFF" w:themeFill="background1"/>
          <w:lang w:val="en-US"/>
        </w:rPr>
        <w:t>Thermal conductivity and thermal emf of nanocrystalline copper sulfides K</w:t>
      </w:r>
      <w:r w:rsidRPr="002C2E46">
        <w:rPr>
          <w:rFonts w:ascii="Times New Roman" w:hAnsi="Times New Roman" w:cs="Times New Roman"/>
          <w:bCs/>
          <w:color w:val="000000" w:themeColor="text1"/>
          <w:sz w:val="28"/>
          <w:szCs w:val="28"/>
          <w:shd w:val="clear" w:color="auto" w:fill="FFFFFF" w:themeFill="background1"/>
          <w:vertAlign w:val="subscript"/>
          <w:lang w:val="en-US"/>
        </w:rPr>
        <w:t>0,01</w:t>
      </w:r>
      <w:r w:rsidRPr="002C2E46">
        <w:rPr>
          <w:rFonts w:ascii="Times New Roman" w:hAnsi="Times New Roman" w:cs="Times New Roman"/>
          <w:bCs/>
          <w:color w:val="000000" w:themeColor="text1"/>
          <w:sz w:val="28"/>
          <w:szCs w:val="28"/>
          <w:shd w:val="clear" w:color="auto" w:fill="FFFFFF" w:themeFill="background1"/>
          <w:lang w:val="en-US"/>
        </w:rPr>
        <w:t>Cu</w:t>
      </w:r>
      <w:r w:rsidRPr="002C2E46">
        <w:rPr>
          <w:rFonts w:ascii="Times New Roman" w:hAnsi="Times New Roman" w:cs="Times New Roman"/>
          <w:bCs/>
          <w:color w:val="000000" w:themeColor="text1"/>
          <w:sz w:val="28"/>
          <w:szCs w:val="28"/>
          <w:shd w:val="clear" w:color="auto" w:fill="FFFFFF" w:themeFill="background1"/>
          <w:vertAlign w:val="subscript"/>
          <w:lang w:val="en-US"/>
        </w:rPr>
        <w:t>1,85</w:t>
      </w:r>
      <w:r w:rsidRPr="002C2E46">
        <w:rPr>
          <w:rFonts w:ascii="Times New Roman" w:hAnsi="Times New Roman" w:cs="Times New Roman"/>
          <w:bCs/>
          <w:color w:val="000000" w:themeColor="text1"/>
          <w:sz w:val="28"/>
          <w:szCs w:val="28"/>
          <w:shd w:val="clear" w:color="auto" w:fill="FFFFFF" w:themeFill="background1"/>
          <w:lang w:val="en-US"/>
        </w:rPr>
        <w:t>S and K</w:t>
      </w:r>
      <w:r w:rsidRPr="002C2E46">
        <w:rPr>
          <w:rFonts w:ascii="Times New Roman" w:hAnsi="Times New Roman" w:cs="Times New Roman"/>
          <w:bCs/>
          <w:color w:val="000000" w:themeColor="text1"/>
          <w:sz w:val="28"/>
          <w:szCs w:val="28"/>
          <w:shd w:val="clear" w:color="auto" w:fill="FFFFFF" w:themeFill="background1"/>
          <w:vertAlign w:val="subscript"/>
          <w:lang w:val="en-US"/>
        </w:rPr>
        <w:t>0,04</w:t>
      </w:r>
      <w:r w:rsidRPr="002C2E46">
        <w:rPr>
          <w:rFonts w:ascii="Times New Roman" w:hAnsi="Times New Roman" w:cs="Times New Roman"/>
          <w:bCs/>
          <w:color w:val="000000" w:themeColor="text1"/>
          <w:sz w:val="28"/>
          <w:szCs w:val="28"/>
          <w:shd w:val="clear" w:color="auto" w:fill="FFFFFF" w:themeFill="background1"/>
          <w:lang w:val="en-US"/>
        </w:rPr>
        <w:t>Cu</w:t>
      </w:r>
      <w:r w:rsidRPr="002C2E46">
        <w:rPr>
          <w:rFonts w:ascii="Times New Roman" w:hAnsi="Times New Roman" w:cs="Times New Roman"/>
          <w:bCs/>
          <w:color w:val="000000" w:themeColor="text1"/>
          <w:sz w:val="28"/>
          <w:szCs w:val="28"/>
          <w:shd w:val="clear" w:color="auto" w:fill="FFFFFF" w:themeFill="background1"/>
          <w:vertAlign w:val="subscript"/>
          <w:lang w:val="en-US"/>
        </w:rPr>
        <w:t>1,85</w:t>
      </w:r>
      <w:r w:rsidRPr="002C2E46">
        <w:rPr>
          <w:rFonts w:ascii="Times New Roman" w:hAnsi="Times New Roman" w:cs="Times New Roman"/>
          <w:bCs/>
          <w:color w:val="000000" w:themeColor="text1"/>
          <w:sz w:val="28"/>
          <w:szCs w:val="28"/>
          <w:shd w:val="clear" w:color="auto" w:fill="FFFFFF" w:themeFill="background1"/>
          <w:lang w:val="en-US"/>
        </w:rPr>
        <w:t>S</w:t>
      </w:r>
      <w:r>
        <w:rPr>
          <w:rFonts w:ascii="Times New Roman" w:hAnsi="Times New Roman" w:cs="Times New Roman"/>
          <w:color w:val="000000" w:themeColor="text1"/>
          <w:sz w:val="28"/>
          <w:szCs w:val="28"/>
          <w:shd w:val="clear" w:color="auto" w:fill="FFFFFF" w:themeFill="background1"/>
          <w:lang w:val="en-US"/>
        </w:rPr>
        <w:t>. //</w:t>
      </w:r>
      <w:r w:rsidRPr="002C2E46">
        <w:rPr>
          <w:rFonts w:ascii="Times New Roman" w:hAnsi="Times New Roman" w:cs="Times New Roman"/>
          <w:color w:val="000000" w:themeColor="text1"/>
          <w:sz w:val="28"/>
          <w:szCs w:val="28"/>
          <w:shd w:val="clear" w:color="auto" w:fill="FFFFFF" w:themeFill="background1"/>
          <w:lang w:val="en-US"/>
        </w:rPr>
        <w:t>Recent C</w:t>
      </w:r>
      <w:r>
        <w:rPr>
          <w:rFonts w:ascii="Times New Roman" w:hAnsi="Times New Roman" w:cs="Times New Roman"/>
          <w:color w:val="000000" w:themeColor="text1"/>
          <w:sz w:val="28"/>
          <w:szCs w:val="28"/>
          <w:shd w:val="clear" w:color="auto" w:fill="FFFFFF" w:themeFill="background1"/>
          <w:lang w:val="en-US"/>
        </w:rPr>
        <w:t>ontibutions to Physics. 2021. №</w:t>
      </w:r>
      <w:r w:rsidRPr="002C2E46">
        <w:rPr>
          <w:rFonts w:ascii="Times New Roman" w:hAnsi="Times New Roman" w:cs="Times New Roman"/>
          <w:color w:val="000000" w:themeColor="text1"/>
          <w:sz w:val="28"/>
          <w:szCs w:val="28"/>
          <w:shd w:val="clear" w:color="auto" w:fill="FFFFFF" w:themeFill="background1"/>
          <w:lang w:val="en-US"/>
        </w:rPr>
        <w:t>4</w:t>
      </w:r>
      <w:r>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(79).</w:t>
      </w:r>
      <w:r w:rsidRPr="00A10B98">
        <w:rPr>
          <w:rFonts w:ascii="Times New Roman" w:hAnsi="Times New Roman" w:cs="Times New Roman"/>
          <w:color w:val="000000" w:themeColor="text1"/>
          <w:sz w:val="28"/>
          <w:szCs w:val="28"/>
          <w:lang w:val="en-US"/>
        </w:rPr>
        <w:t xml:space="preserve"> –</w:t>
      </w:r>
      <w:r w:rsidRPr="002C2E46">
        <w:rPr>
          <w:rFonts w:ascii="Times New Roman" w:hAnsi="Times New Roman" w:cs="Times New Roman"/>
          <w:color w:val="000000" w:themeColor="text1"/>
          <w:sz w:val="28"/>
          <w:szCs w:val="28"/>
          <w:shd w:val="clear" w:color="auto" w:fill="FFFFFF" w:themeFill="background1"/>
        </w:rPr>
        <w:t>С</w:t>
      </w:r>
      <w:r w:rsidRPr="002C2E46">
        <w:rPr>
          <w:rFonts w:ascii="Times New Roman" w:hAnsi="Times New Roman" w:cs="Times New Roman"/>
          <w:color w:val="000000" w:themeColor="text1"/>
          <w:sz w:val="28"/>
          <w:szCs w:val="28"/>
          <w:shd w:val="clear" w:color="auto" w:fill="FFFFFF" w:themeFill="background1"/>
          <w:lang w:val="en-US"/>
        </w:rPr>
        <w:t>. 72</w:t>
      </w:r>
      <w:r w:rsidRPr="00A10B98">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shd w:val="clear" w:color="auto" w:fill="FFFFFF" w:themeFill="background1"/>
          <w:lang w:val="en-US"/>
        </w:rPr>
        <w:t>81.</w:t>
      </w:r>
      <w:r w:rsidRPr="0011742F">
        <w:rPr>
          <w:rFonts w:ascii="Times New Roman" w:hAnsi="Times New Roman" w:cs="Times New Roman"/>
          <w:color w:val="000000" w:themeColor="text1"/>
          <w:sz w:val="28"/>
          <w:szCs w:val="28"/>
          <w:shd w:val="clear" w:color="auto" w:fill="FFFFFF" w:themeFill="background1"/>
          <w:lang w:val="en-US"/>
        </w:rPr>
        <w:t xml:space="preserve"> </w:t>
      </w:r>
      <w:r>
        <w:rPr>
          <w:rFonts w:ascii="Times New Roman" w:hAnsi="Times New Roman" w:cs="Times New Roman"/>
          <w:color w:val="000000" w:themeColor="text1"/>
          <w:sz w:val="28"/>
          <w:szCs w:val="28"/>
          <w:shd w:val="clear" w:color="auto" w:fill="FFFFFF" w:themeFill="background1"/>
          <w:lang w:val="en-US"/>
        </w:rPr>
        <w:t>DOI:</w:t>
      </w:r>
      <w:r w:rsidRPr="002C2E46">
        <w:rPr>
          <w:rFonts w:ascii="Times New Roman" w:hAnsi="Times New Roman" w:cs="Times New Roman"/>
          <w:color w:val="000000" w:themeColor="text1"/>
          <w:sz w:val="28"/>
          <w:szCs w:val="28"/>
          <w:shd w:val="clear" w:color="auto" w:fill="FFFFFF" w:themeFill="background1"/>
          <w:lang w:val="en-US"/>
        </w:rPr>
        <w:t>10.26577/RCPh.2021.v79.i4.09</w:t>
      </w:r>
      <w:r w:rsidRPr="006C5BD9">
        <w:rPr>
          <w:rFonts w:ascii="Times New Roman" w:hAnsi="Times New Roman" w:cs="Times New Roman"/>
          <w:color w:val="000000" w:themeColor="text1"/>
          <w:sz w:val="28"/>
          <w:szCs w:val="28"/>
          <w:shd w:val="clear" w:color="auto" w:fill="FFFFFF" w:themeFill="background1"/>
          <w:lang w:val="en-US"/>
        </w:rPr>
        <w:t xml:space="preserve"> (</w:t>
      </w:r>
      <w:r w:rsidRPr="006C5BD9">
        <w:rPr>
          <w:rFonts w:ascii="Times New Roman" w:hAnsi="Times New Roman" w:cs="Times New Roman"/>
          <w:color w:val="000000" w:themeColor="text1"/>
          <w:sz w:val="28"/>
          <w:szCs w:val="28"/>
          <w:shd w:val="clear" w:color="auto" w:fill="FFFFFF" w:themeFill="background1"/>
        </w:rPr>
        <w:t>ККСОН</w:t>
      </w:r>
      <w:r w:rsidRPr="006C5BD9">
        <w:rPr>
          <w:rFonts w:ascii="Times New Roman" w:hAnsi="Times New Roman" w:cs="Times New Roman"/>
          <w:color w:val="000000" w:themeColor="text1"/>
          <w:sz w:val="28"/>
          <w:szCs w:val="28"/>
          <w:shd w:val="clear" w:color="auto" w:fill="FFFFFF" w:themeFill="background1"/>
          <w:lang w:val="en-US"/>
        </w:rPr>
        <w:t>)</w:t>
      </w:r>
      <w:r>
        <w:rPr>
          <w:rFonts w:ascii="Times New Roman" w:hAnsi="Times New Roman" w:cs="Times New Roman"/>
          <w:color w:val="000000" w:themeColor="text1"/>
          <w:sz w:val="28"/>
          <w:szCs w:val="28"/>
          <w:shd w:val="clear" w:color="auto" w:fill="FFFFFF" w:themeFill="background1"/>
          <w:lang w:val="en-US"/>
        </w:rPr>
        <w:t>.</w:t>
      </w:r>
    </w:p>
    <w:p w14:paraId="6EA5E20B" w14:textId="088171E1" w:rsidR="00465B70" w:rsidRPr="00DC3360" w:rsidRDefault="006C5BD9" w:rsidP="00E47BE1">
      <w:pPr>
        <w:pStyle w:val="a6"/>
        <w:numPr>
          <w:ilvl w:val="0"/>
          <w:numId w:val="18"/>
        </w:numPr>
        <w:spacing w:after="0" w:line="240" w:lineRule="auto"/>
        <w:ind w:left="0" w:firstLine="709"/>
        <w:jc w:val="both"/>
        <w:rPr>
          <w:rFonts w:ascii="Times New Roman" w:hAnsi="Times New Roman" w:cs="Times New Roman"/>
          <w:color w:val="000000" w:themeColor="text1"/>
          <w:sz w:val="28"/>
          <w:szCs w:val="28"/>
          <w:shd w:val="clear" w:color="auto" w:fill="F5F5F5"/>
        </w:rPr>
      </w:pPr>
      <w:r w:rsidRPr="002C2E46">
        <w:rPr>
          <w:rFonts w:ascii="Times New Roman" w:hAnsi="Times New Roman" w:cs="Times New Roman"/>
          <w:color w:val="000000" w:themeColor="text1"/>
          <w:sz w:val="28"/>
          <w:szCs w:val="28"/>
          <w:shd w:val="clear" w:color="auto" w:fill="FFFFFF" w:themeFill="background1"/>
          <w:lang w:val="en-US"/>
        </w:rPr>
        <w:t>Sakhabayeva</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S.M., Balapanov</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M.Kh., Kuterbekov</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K.A., Ishembetov</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R.Kh., Kubenova M.M., Giniyatova</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Sh.G.</w:t>
      </w:r>
      <w:r>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Nurkenov</w:t>
      </w:r>
      <w:r w:rsidRPr="00053D60">
        <w:rPr>
          <w:rFonts w:ascii="Times New Roman" w:hAnsi="Times New Roman" w:cs="Times New Roman"/>
          <w:color w:val="000000" w:themeColor="text1"/>
          <w:sz w:val="28"/>
          <w:szCs w:val="28"/>
          <w:shd w:val="clear" w:color="auto" w:fill="FFFFFF" w:themeFill="background1"/>
          <w:lang w:val="en-US"/>
        </w:rPr>
        <w:t xml:space="preserve"> </w:t>
      </w:r>
      <w:r>
        <w:rPr>
          <w:rFonts w:ascii="Times New Roman" w:hAnsi="Times New Roman" w:cs="Times New Roman"/>
          <w:color w:val="000000" w:themeColor="text1"/>
          <w:sz w:val="28"/>
          <w:szCs w:val="28"/>
          <w:shd w:val="clear" w:color="auto" w:fill="FFFFFF" w:themeFill="background1"/>
          <w:lang w:val="en-US"/>
        </w:rPr>
        <w:t>S.</w:t>
      </w:r>
      <w:r w:rsidRPr="002C2E46">
        <w:rPr>
          <w:rFonts w:ascii="Times New Roman" w:hAnsi="Times New Roman" w:cs="Times New Roman"/>
          <w:color w:val="000000" w:themeColor="text1"/>
          <w:sz w:val="28"/>
          <w:szCs w:val="28"/>
          <w:shd w:val="clear" w:color="auto" w:fill="FFFFFF" w:themeFill="background1"/>
          <w:lang w:val="en-US"/>
        </w:rPr>
        <w:t>A., Akhmetgaliev</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B.M.,</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Zeleev M.Kh., Yakshibaev</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R.A., Seisenbayeva</w:t>
      </w:r>
      <w:r w:rsidRPr="00053D60">
        <w:rPr>
          <w:rFonts w:ascii="Times New Roman" w:hAnsi="Times New Roman" w:cs="Times New Roman"/>
          <w:color w:val="000000" w:themeColor="text1"/>
          <w:sz w:val="28"/>
          <w:szCs w:val="28"/>
          <w:shd w:val="clear" w:color="auto" w:fill="FFFFFF" w:themeFill="background1"/>
          <w:lang w:val="en-US"/>
        </w:rPr>
        <w:t xml:space="preserve"> </w:t>
      </w:r>
      <w:r w:rsidRPr="002C2E46">
        <w:rPr>
          <w:rFonts w:ascii="Times New Roman" w:hAnsi="Times New Roman" w:cs="Times New Roman"/>
          <w:color w:val="000000" w:themeColor="text1"/>
          <w:sz w:val="28"/>
          <w:szCs w:val="28"/>
          <w:shd w:val="clear" w:color="auto" w:fill="FFFFFF" w:themeFill="background1"/>
          <w:lang w:val="en-US"/>
        </w:rPr>
        <w:t>G.S. Synthesis, X-ray phase analysis and differential thermal analysis of nano</w:t>
      </w:r>
      <w:r w:rsidRPr="00A10B98">
        <w:rPr>
          <w:rFonts w:ascii="Times New Roman" w:hAnsi="Times New Roman" w:cs="Times New Roman"/>
          <w:color w:val="000000" w:themeColor="text1"/>
          <w:sz w:val="28"/>
          <w:szCs w:val="28"/>
          <w:shd w:val="clear" w:color="auto" w:fill="FFFFFF" w:themeFill="background1"/>
          <w:lang w:val="en-US"/>
        </w:rPr>
        <w:t>-</w:t>
      </w:r>
      <w:r w:rsidRPr="002C2E46">
        <w:rPr>
          <w:rFonts w:ascii="Times New Roman" w:hAnsi="Times New Roman" w:cs="Times New Roman"/>
          <w:color w:val="000000" w:themeColor="text1"/>
          <w:sz w:val="28"/>
          <w:szCs w:val="28"/>
          <w:shd w:val="clear" w:color="auto" w:fill="FFFFFF" w:themeFill="background1"/>
          <w:lang w:val="en-US"/>
        </w:rPr>
        <w:t>crystalline superionic K</w:t>
      </w:r>
      <w:r w:rsidRPr="002C2E46">
        <w:rPr>
          <w:rFonts w:ascii="Times New Roman" w:hAnsi="Times New Roman" w:cs="Times New Roman"/>
          <w:color w:val="000000" w:themeColor="text1"/>
          <w:sz w:val="28"/>
          <w:szCs w:val="28"/>
          <w:shd w:val="clear" w:color="auto" w:fill="FFFFFF" w:themeFill="background1"/>
          <w:vertAlign w:val="subscript"/>
          <w:lang w:val="en-US"/>
        </w:rPr>
        <w:t>x</w:t>
      </w:r>
      <w:r w:rsidRPr="002C2E46">
        <w:rPr>
          <w:rFonts w:ascii="Times New Roman" w:hAnsi="Times New Roman" w:cs="Times New Roman"/>
          <w:color w:val="000000" w:themeColor="text1"/>
          <w:sz w:val="28"/>
          <w:szCs w:val="28"/>
          <w:shd w:val="clear" w:color="auto" w:fill="FFFFFF" w:themeFill="background1"/>
        </w:rPr>
        <w:t>С</w:t>
      </w:r>
      <w:r w:rsidRPr="002C2E46">
        <w:rPr>
          <w:rFonts w:ascii="Times New Roman" w:hAnsi="Times New Roman" w:cs="Times New Roman"/>
          <w:color w:val="000000" w:themeColor="text1"/>
          <w:sz w:val="28"/>
          <w:szCs w:val="28"/>
          <w:shd w:val="clear" w:color="auto" w:fill="FFFFFF" w:themeFill="background1"/>
          <w:lang w:val="en-US"/>
        </w:rPr>
        <w:t>u</w:t>
      </w:r>
      <w:r w:rsidRPr="002C2E46">
        <w:rPr>
          <w:rFonts w:ascii="Times New Roman" w:hAnsi="Times New Roman" w:cs="Times New Roman"/>
          <w:color w:val="000000" w:themeColor="text1"/>
          <w:sz w:val="28"/>
          <w:szCs w:val="28"/>
          <w:shd w:val="clear" w:color="auto" w:fill="FFFFFF" w:themeFill="background1"/>
          <w:vertAlign w:val="subscript"/>
          <w:lang w:val="en-US"/>
        </w:rPr>
        <w:t>1.85</w:t>
      </w:r>
      <w:r>
        <w:rPr>
          <w:rFonts w:ascii="Times New Roman" w:hAnsi="Times New Roman" w:cs="Times New Roman"/>
          <w:color w:val="000000" w:themeColor="text1"/>
          <w:sz w:val="28"/>
          <w:szCs w:val="28"/>
          <w:shd w:val="clear" w:color="auto" w:fill="FFFFFF" w:themeFill="background1"/>
          <w:lang w:val="en-US"/>
        </w:rPr>
        <w:t>S (x</w:t>
      </w:r>
      <w:r w:rsidRPr="002C2E46">
        <w:rPr>
          <w:rFonts w:ascii="Times New Roman" w:hAnsi="Times New Roman" w:cs="Times New Roman"/>
          <w:color w:val="000000" w:themeColor="text1"/>
          <w:sz w:val="28"/>
          <w:szCs w:val="28"/>
          <w:shd w:val="clear" w:color="auto" w:fill="FFFFFF" w:themeFill="background1"/>
          <w:lang w:val="en-US"/>
        </w:rPr>
        <w:t>&lt;0.05) copper sulfides// Eurasian Journal of Physics and Functional Materials</w:t>
      </w:r>
      <w:r w:rsidRPr="00A10B98">
        <w:rPr>
          <w:rFonts w:ascii="Times New Roman" w:hAnsi="Times New Roman" w:cs="Times New Roman"/>
          <w:color w:val="000000" w:themeColor="text1"/>
          <w:sz w:val="28"/>
          <w:szCs w:val="28"/>
          <w:shd w:val="clear" w:color="auto" w:fill="FFFFFF" w:themeFill="background1"/>
          <w:lang w:val="en-US"/>
        </w:rPr>
        <w:t>.</w:t>
      </w:r>
      <w:r w:rsidRPr="00A10B98">
        <w:rPr>
          <w:rFonts w:ascii="Times New Roman" w:hAnsi="Times New Roman" w:cs="Times New Roman"/>
          <w:color w:val="000000" w:themeColor="text1"/>
          <w:sz w:val="28"/>
          <w:szCs w:val="28"/>
          <w:lang w:val="en-US"/>
        </w:rPr>
        <w:t>–</w:t>
      </w:r>
      <w:r w:rsidRPr="005D2D34">
        <w:rPr>
          <w:rFonts w:ascii="Times New Roman" w:hAnsi="Times New Roman" w:cs="Times New Roman"/>
          <w:color w:val="000000" w:themeColor="text1"/>
          <w:sz w:val="28"/>
          <w:szCs w:val="28"/>
          <w:shd w:val="clear" w:color="auto" w:fill="FFFFFF" w:themeFill="background1"/>
          <w:lang w:val="en-US"/>
        </w:rPr>
        <w:t>2022.</w:t>
      </w:r>
      <w:r w:rsidRPr="005D2D34">
        <w:rPr>
          <w:rFonts w:ascii="Times New Roman" w:hAnsi="Times New Roman" w:cs="Times New Roman"/>
          <w:color w:val="000000" w:themeColor="text1"/>
          <w:sz w:val="28"/>
          <w:szCs w:val="28"/>
          <w:lang w:val="en-US"/>
        </w:rPr>
        <w:t>–</w:t>
      </w:r>
      <w:r w:rsidRPr="005D2D34">
        <w:rPr>
          <w:rFonts w:ascii="Times New Roman" w:hAnsi="Times New Roman" w:cs="Times New Roman"/>
          <w:color w:val="000000" w:themeColor="text1"/>
          <w:sz w:val="28"/>
          <w:szCs w:val="28"/>
          <w:shd w:val="clear" w:color="auto" w:fill="FFFFFF" w:themeFill="background1"/>
          <w:lang w:val="en-US"/>
        </w:rPr>
        <w:t>№</w:t>
      </w:r>
      <w:r w:rsidRPr="00053D60">
        <w:rPr>
          <w:rFonts w:ascii="Times New Roman" w:hAnsi="Times New Roman" w:cs="Times New Roman"/>
          <w:color w:val="000000" w:themeColor="text1"/>
          <w:sz w:val="28"/>
          <w:szCs w:val="28"/>
          <w:shd w:val="clear" w:color="auto" w:fill="FFFFFF" w:themeFill="background1"/>
          <w:lang w:val="en-US"/>
        </w:rPr>
        <w:t>1(6).</w:t>
      </w:r>
      <w:r w:rsidRPr="00053D60">
        <w:rPr>
          <w:rFonts w:ascii="Times New Roman" w:hAnsi="Times New Roman" w:cs="Times New Roman"/>
          <w:color w:val="000000" w:themeColor="text1"/>
          <w:sz w:val="28"/>
          <w:szCs w:val="28"/>
          <w:lang w:val="en-US"/>
        </w:rPr>
        <w:t>–</w:t>
      </w:r>
      <w:r w:rsidRPr="002C2E46">
        <w:rPr>
          <w:rFonts w:ascii="Times New Roman" w:hAnsi="Times New Roman" w:cs="Times New Roman"/>
          <w:color w:val="000000" w:themeColor="text1"/>
          <w:sz w:val="28"/>
          <w:szCs w:val="28"/>
          <w:shd w:val="clear" w:color="auto" w:fill="FFFFFF" w:themeFill="background1"/>
          <w:lang w:val="en-US"/>
        </w:rPr>
        <w:t>P</w:t>
      </w:r>
      <w:r w:rsidRPr="00053D60">
        <w:rPr>
          <w:rFonts w:ascii="Times New Roman" w:hAnsi="Times New Roman" w:cs="Times New Roman"/>
          <w:color w:val="000000" w:themeColor="text1"/>
          <w:sz w:val="28"/>
          <w:szCs w:val="28"/>
          <w:shd w:val="clear" w:color="auto" w:fill="FFFFFF" w:themeFill="background1"/>
          <w:lang w:val="en-US"/>
        </w:rPr>
        <w:t>.71</w:t>
      </w:r>
      <w:r w:rsidRPr="00053D60">
        <w:rPr>
          <w:rFonts w:ascii="Times New Roman" w:hAnsi="Times New Roman" w:cs="Times New Roman"/>
          <w:color w:val="000000" w:themeColor="text1"/>
          <w:sz w:val="28"/>
          <w:szCs w:val="28"/>
          <w:lang w:val="en-US"/>
        </w:rPr>
        <w:t>–</w:t>
      </w:r>
      <w:r w:rsidRPr="00053D60">
        <w:rPr>
          <w:rFonts w:ascii="Times New Roman" w:hAnsi="Times New Roman" w:cs="Times New Roman"/>
          <w:color w:val="000000" w:themeColor="text1"/>
          <w:sz w:val="28"/>
          <w:szCs w:val="28"/>
          <w:shd w:val="clear" w:color="auto" w:fill="FFFFFF" w:themeFill="background1"/>
          <w:lang w:val="en-US"/>
        </w:rPr>
        <w:t>84.</w:t>
      </w:r>
      <w:r w:rsidRPr="00053D60">
        <w:rPr>
          <w:rFonts w:ascii="Times New Roman" w:eastAsia="Times New Roman" w:hAnsi="Times New Roman" w:cs="Times New Roman"/>
          <w:color w:val="000000" w:themeColor="text1"/>
          <w:sz w:val="28"/>
          <w:szCs w:val="28"/>
          <w:shd w:val="clear" w:color="auto" w:fill="FFFFFF" w:themeFill="background1"/>
          <w:lang w:val="en-US"/>
        </w:rPr>
        <w:t xml:space="preserve"> </w:t>
      </w:r>
      <w:r w:rsidRPr="0011742F">
        <w:rPr>
          <w:rFonts w:ascii="Times New Roman" w:eastAsia="Times New Roman" w:hAnsi="Times New Roman" w:cs="Times New Roman"/>
          <w:color w:val="000000" w:themeColor="text1"/>
          <w:sz w:val="28"/>
          <w:szCs w:val="28"/>
          <w:shd w:val="clear" w:color="auto" w:fill="FFFFFF" w:themeFill="background1"/>
        </w:rPr>
        <w:t>(</w:t>
      </w:r>
      <w:r w:rsidRPr="005D36D4">
        <w:rPr>
          <w:rFonts w:ascii="Times New Roman" w:eastAsia="Times New Roman" w:hAnsi="Times New Roman" w:cs="Times New Roman"/>
          <w:sz w:val="28"/>
          <w:szCs w:val="28"/>
          <w:shd w:val="clear" w:color="auto" w:fill="FFFFFF"/>
        </w:rPr>
        <w:t xml:space="preserve">РИНЦ, </w:t>
      </w:r>
      <w:r w:rsidRPr="005D36D4">
        <w:rPr>
          <w:rFonts w:ascii="Times New Roman" w:hAnsi="Times New Roman" w:cs="Times New Roman"/>
          <w:sz w:val="28"/>
          <w:szCs w:val="28"/>
          <w:shd w:val="clear" w:color="auto" w:fill="FFFFFF"/>
        </w:rPr>
        <w:t>ККСОН,</w:t>
      </w:r>
      <w:r w:rsidRPr="005D36D4">
        <w:rPr>
          <w:rFonts w:ascii="Times New Roman" w:eastAsia="Times New Roman" w:hAnsi="Times New Roman" w:cs="Times New Roman"/>
          <w:sz w:val="28"/>
          <w:szCs w:val="28"/>
          <w:shd w:val="clear" w:color="auto" w:fill="FFFFFF"/>
        </w:rPr>
        <w:t xml:space="preserve"> </w:t>
      </w:r>
      <w:r w:rsidRPr="005D36D4">
        <w:rPr>
          <w:rFonts w:ascii="Times New Roman" w:eastAsia="Times New Roman" w:hAnsi="Times New Roman" w:cs="Times New Roman"/>
          <w:sz w:val="28"/>
          <w:szCs w:val="28"/>
          <w:shd w:val="clear" w:color="auto" w:fill="FFFFFF"/>
          <w:lang w:val="en-US"/>
        </w:rPr>
        <w:t>Scopus</w:t>
      </w:r>
      <w:r w:rsidRPr="005D36D4">
        <w:rPr>
          <w:rFonts w:ascii="Times New Roman" w:eastAsia="Times New Roman" w:hAnsi="Times New Roman" w:cs="Times New Roman"/>
          <w:sz w:val="28"/>
          <w:szCs w:val="28"/>
          <w:shd w:val="clear" w:color="auto" w:fill="FFFFFF"/>
        </w:rPr>
        <w:t xml:space="preserve"> </w:t>
      </w:r>
      <w:r w:rsidRPr="005D36D4">
        <w:rPr>
          <w:rFonts w:ascii="Times New Roman" w:eastAsia="Times New Roman" w:hAnsi="Times New Roman" w:cs="Times New Roman"/>
          <w:sz w:val="28"/>
          <w:szCs w:val="28"/>
          <w:shd w:val="clear" w:color="auto" w:fill="FFFFFF"/>
          <w:lang w:val="en-US"/>
        </w:rPr>
        <w:t>Q</w:t>
      </w:r>
      <w:r w:rsidRPr="005D36D4">
        <w:rPr>
          <w:rFonts w:ascii="Times New Roman" w:eastAsia="Times New Roman" w:hAnsi="Times New Roman" w:cs="Times New Roman"/>
          <w:sz w:val="28"/>
          <w:szCs w:val="28"/>
          <w:shd w:val="clear" w:color="auto" w:fill="FFFFFF"/>
          <w:vertAlign w:val="subscript"/>
        </w:rPr>
        <w:t>4</w:t>
      </w:r>
      <w:r w:rsidRPr="005D36D4">
        <w:rPr>
          <w:rFonts w:ascii="Times New Roman" w:eastAsia="Times New Roman" w:hAnsi="Times New Roman" w:cs="Times New Roman"/>
          <w:sz w:val="28"/>
          <w:szCs w:val="28"/>
          <w:shd w:val="clear" w:color="auto" w:fill="FFFFFF"/>
          <w:vertAlign w:val="subscript"/>
          <w:lang w:val="en-US"/>
        </w:rPr>
        <w:t xml:space="preserve"> </w:t>
      </w:r>
      <w:r w:rsidRPr="005D36D4">
        <w:rPr>
          <w:rFonts w:ascii="Times New Roman" w:eastAsia="Times New Roman" w:hAnsi="Times New Roman" w:cs="Times New Roman"/>
          <w:sz w:val="28"/>
          <w:szCs w:val="28"/>
          <w:shd w:val="clear" w:color="auto" w:fill="FFFFFF"/>
          <w:lang w:val="kk-KZ"/>
        </w:rPr>
        <w:t xml:space="preserve">процентиль </w:t>
      </w:r>
      <w:r w:rsidRPr="005D36D4">
        <w:rPr>
          <w:rFonts w:ascii="Times New Roman" w:eastAsia="Times New Roman" w:hAnsi="Times New Roman" w:cs="Times New Roman"/>
          <w:sz w:val="28"/>
          <w:szCs w:val="28"/>
          <w:shd w:val="clear" w:color="auto" w:fill="FFFFFF"/>
          <w:lang w:val="en-US"/>
        </w:rPr>
        <w:t>14</w:t>
      </w:r>
      <w:r w:rsidRPr="005D36D4">
        <w:rPr>
          <w:rFonts w:ascii="Times New Roman" w:eastAsia="Times New Roman" w:hAnsi="Times New Roman" w:cs="Times New Roman"/>
          <w:sz w:val="28"/>
          <w:szCs w:val="28"/>
          <w:shd w:val="clear" w:color="auto" w:fill="FFFFFF"/>
        </w:rPr>
        <w:t>%</w:t>
      </w:r>
      <w:r w:rsidRPr="0011742F">
        <w:rPr>
          <w:rFonts w:ascii="Times New Roman" w:eastAsia="Times New Roman" w:hAnsi="Times New Roman" w:cs="Times New Roman"/>
          <w:color w:val="000000" w:themeColor="text1"/>
          <w:sz w:val="28"/>
          <w:szCs w:val="28"/>
          <w:shd w:val="clear" w:color="auto" w:fill="FFFFFF" w:themeFill="background1"/>
        </w:rPr>
        <w:t>).</w:t>
      </w:r>
      <w:r>
        <w:rPr>
          <w:rFonts w:ascii="Times New Roman" w:eastAsia="Times New Roman" w:hAnsi="Times New Roman" w:cs="Times New Roman"/>
          <w:color w:val="000000" w:themeColor="text1"/>
          <w:sz w:val="28"/>
          <w:szCs w:val="28"/>
          <w:shd w:val="clear" w:color="auto" w:fill="FFFFFF" w:themeFill="background1"/>
        </w:rPr>
        <w:t xml:space="preserve"> </w:t>
      </w:r>
      <w:r w:rsidRPr="002C2E46">
        <w:rPr>
          <w:rFonts w:ascii="Times New Roman" w:eastAsia="Times New Roman" w:hAnsi="Times New Roman" w:cs="Times New Roman"/>
          <w:color w:val="000000" w:themeColor="text1"/>
          <w:sz w:val="28"/>
          <w:szCs w:val="28"/>
          <w:shd w:val="clear" w:color="auto" w:fill="FFFFFF" w:themeFill="background1"/>
          <w:lang w:val="en-US"/>
        </w:rPr>
        <w:t>DOI</w:t>
      </w:r>
      <w:r>
        <w:rPr>
          <w:rFonts w:ascii="Times New Roman" w:eastAsia="Times New Roman" w:hAnsi="Times New Roman" w:cs="Times New Roman"/>
          <w:color w:val="000000" w:themeColor="text1"/>
          <w:sz w:val="28"/>
          <w:szCs w:val="28"/>
          <w:shd w:val="clear" w:color="auto" w:fill="FFFFFF" w:themeFill="background1"/>
        </w:rPr>
        <w:t xml:space="preserve"> </w:t>
      </w:r>
      <w:hyperlink r:id="rId11" w:tgtFrame="_blank" w:history="1">
        <w:r w:rsidRPr="0011742F">
          <w:rPr>
            <w:rStyle w:val="a3"/>
            <w:rFonts w:ascii="Times New Roman" w:eastAsia="Times New Roman" w:hAnsi="Times New Roman" w:cs="Times New Roman"/>
            <w:sz w:val="28"/>
            <w:szCs w:val="28"/>
            <w:shd w:val="clear" w:color="auto" w:fill="FFFFFF" w:themeFill="background1"/>
          </w:rPr>
          <w:t>10.32523/</w:t>
        </w:r>
        <w:r w:rsidRPr="00A10B98">
          <w:rPr>
            <w:rStyle w:val="a3"/>
            <w:rFonts w:ascii="Times New Roman" w:eastAsia="Times New Roman" w:hAnsi="Times New Roman" w:cs="Times New Roman"/>
            <w:sz w:val="28"/>
            <w:szCs w:val="28"/>
            <w:shd w:val="clear" w:color="auto" w:fill="FFFFFF" w:themeFill="background1"/>
            <w:lang w:val="en-US"/>
          </w:rPr>
          <w:t>ejpfm</w:t>
        </w:r>
        <w:r w:rsidRPr="0011742F">
          <w:rPr>
            <w:rStyle w:val="a3"/>
            <w:rFonts w:ascii="Times New Roman" w:eastAsia="Times New Roman" w:hAnsi="Times New Roman" w:cs="Times New Roman"/>
            <w:sz w:val="28"/>
            <w:szCs w:val="28"/>
            <w:shd w:val="clear" w:color="auto" w:fill="FFFFFF" w:themeFill="background1"/>
          </w:rPr>
          <w:t>.2022060107</w:t>
        </w:r>
      </w:hyperlink>
    </w:p>
    <w:p w14:paraId="0A5644B3" w14:textId="77777777" w:rsidR="00C70501" w:rsidRPr="00DC3360" w:rsidRDefault="00C70501" w:rsidP="00E47BE1">
      <w:pPr>
        <w:spacing w:after="0" w:line="240" w:lineRule="auto"/>
        <w:ind w:firstLine="709"/>
        <w:jc w:val="both"/>
        <w:rPr>
          <w:rFonts w:ascii="Times New Roman" w:hAnsi="Times New Roman" w:cs="Times New Roman"/>
          <w:bCs/>
          <w:i/>
          <w:sz w:val="28"/>
          <w:szCs w:val="28"/>
        </w:rPr>
      </w:pPr>
      <w:r w:rsidRPr="00DC3360">
        <w:rPr>
          <w:rFonts w:ascii="Times New Roman" w:hAnsi="Times New Roman" w:cs="Times New Roman"/>
          <w:bCs/>
          <w:i/>
          <w:sz w:val="28"/>
          <w:szCs w:val="28"/>
        </w:rPr>
        <w:t xml:space="preserve">Основные результаты диссертации были доложены на следующих конференциях: </w:t>
      </w:r>
    </w:p>
    <w:p w14:paraId="2A963DF4" w14:textId="77777777" w:rsidR="00C70501" w:rsidRPr="002C2E46" w:rsidRDefault="006D306E" w:rsidP="00E47BE1">
      <w:pPr>
        <w:pStyle w:val="a6"/>
        <w:numPr>
          <w:ilvl w:val="0"/>
          <w:numId w:val="7"/>
        </w:numPr>
        <w:spacing w:after="0" w:line="240" w:lineRule="auto"/>
        <w:ind w:left="0" w:firstLine="709"/>
        <w:jc w:val="both"/>
        <w:rPr>
          <w:rFonts w:ascii="Times New Roman" w:hAnsi="Times New Roman" w:cs="Times New Roman"/>
          <w:color w:val="000000" w:themeColor="text1"/>
          <w:sz w:val="28"/>
          <w:szCs w:val="28"/>
          <w:shd w:val="clear" w:color="auto" w:fill="F5F5F5"/>
        </w:rPr>
      </w:pPr>
      <w:hyperlink r:id="rId12" w:history="1">
        <w:r w:rsidR="00C70501" w:rsidRPr="002C2E46">
          <w:rPr>
            <w:rStyle w:val="a5"/>
          </w:rPr>
          <w:t>Термоэлектрические и тепловые свойства полупроводниковых сплавов K</w:t>
        </w:r>
        <w:r w:rsidR="00C70501" w:rsidRPr="002C2E46">
          <w:rPr>
            <w:rStyle w:val="a5"/>
            <w:vertAlign w:val="subscript"/>
          </w:rPr>
          <w:t>x</w:t>
        </w:r>
        <w:r w:rsidR="00C70501" w:rsidRPr="002C2E46">
          <w:rPr>
            <w:rStyle w:val="a5"/>
          </w:rPr>
          <w:t>Cu</w:t>
        </w:r>
        <w:r w:rsidR="00C70501" w:rsidRPr="002C2E46">
          <w:rPr>
            <w:rStyle w:val="a5"/>
            <w:vertAlign w:val="subscript"/>
          </w:rPr>
          <w:t>2-x</w:t>
        </w:r>
        <w:r w:rsidR="00C70501" w:rsidRPr="002C2E46">
          <w:rPr>
            <w:rStyle w:val="a5"/>
          </w:rPr>
          <w:t>S (x=0.1, 0.15, 0.2, 0.25)</w:t>
        </w:r>
      </w:hyperlink>
      <w:r w:rsidR="00C70501">
        <w:t xml:space="preserve"> </w:t>
      </w:r>
      <w:r w:rsidR="00C70501" w:rsidRPr="002C2E46">
        <w:rPr>
          <w:rStyle w:val="a5"/>
        </w:rPr>
        <w:t>Баишева А.Х., Сахабаева С., Галиева Р.И., Балапанов М.Х.</w:t>
      </w:r>
      <w:r w:rsidR="00C70501">
        <w:rPr>
          <w:rStyle w:val="a5"/>
        </w:rPr>
        <w:t xml:space="preserve"> </w:t>
      </w:r>
      <w:r w:rsidR="00C70501" w:rsidRPr="002C2E46">
        <w:rPr>
          <w:rStyle w:val="a5"/>
        </w:rPr>
        <w:t>В сборнике: Сборник тезисов, материалы Двадцать пятой Всероссийской научной конференции студентов-физиков и м</w:t>
      </w:r>
      <w:r w:rsidR="00C70501">
        <w:rPr>
          <w:rStyle w:val="a5"/>
        </w:rPr>
        <w:t xml:space="preserve">олодых ученых (ВНКСФ-25, Крым). </w:t>
      </w:r>
      <w:r w:rsidR="00C70501" w:rsidRPr="002C2E46">
        <w:rPr>
          <w:rStyle w:val="a5"/>
        </w:rPr>
        <w:t>Материалы конференции, тезисы докладов. 2019.</w:t>
      </w:r>
      <w:r w:rsidR="00C70501" w:rsidRPr="002C2E46">
        <w:rPr>
          <w:rFonts w:ascii="Times New Roman" w:hAnsi="Times New Roman" w:cs="Times New Roman"/>
          <w:color w:val="000000" w:themeColor="text1"/>
          <w:sz w:val="28"/>
          <w:szCs w:val="28"/>
        </w:rPr>
        <w:t>–</w:t>
      </w:r>
      <w:r w:rsidR="00C70501" w:rsidRPr="002C2E46">
        <w:rPr>
          <w:rStyle w:val="a5"/>
        </w:rPr>
        <w:t xml:space="preserve"> С. 65</w:t>
      </w:r>
      <w:r w:rsidR="00C70501" w:rsidRPr="002C2E46">
        <w:rPr>
          <w:rFonts w:ascii="Times New Roman" w:hAnsi="Times New Roman" w:cs="Times New Roman"/>
          <w:color w:val="000000" w:themeColor="text1"/>
          <w:sz w:val="28"/>
          <w:szCs w:val="28"/>
          <w:shd w:val="clear" w:color="auto" w:fill="F5F5F5"/>
        </w:rPr>
        <w:t>.</w:t>
      </w:r>
      <w:r w:rsidR="00C70501">
        <w:rPr>
          <w:rFonts w:ascii="Times New Roman" w:hAnsi="Times New Roman" w:cs="Times New Roman"/>
          <w:color w:val="000000" w:themeColor="text1"/>
          <w:sz w:val="28"/>
          <w:szCs w:val="28"/>
          <w:shd w:val="clear" w:color="auto" w:fill="F5F5F5"/>
        </w:rPr>
        <w:t xml:space="preserve"> </w:t>
      </w:r>
    </w:p>
    <w:p w14:paraId="60D37296" w14:textId="74D1F6D2" w:rsidR="00C70501" w:rsidRPr="002C2E46" w:rsidRDefault="00C70501" w:rsidP="00E47BE1">
      <w:pPr>
        <w:pStyle w:val="a6"/>
        <w:numPr>
          <w:ilvl w:val="0"/>
          <w:numId w:val="7"/>
        </w:numPr>
        <w:spacing w:after="0" w:line="240" w:lineRule="auto"/>
        <w:ind w:left="0" w:firstLine="709"/>
        <w:jc w:val="both"/>
        <w:rPr>
          <w:rStyle w:val="a5"/>
        </w:rPr>
      </w:pPr>
      <w:r w:rsidRPr="002C2E46">
        <w:rPr>
          <w:rFonts w:ascii="Times New Roman" w:hAnsi="Times New Roman" w:cs="Times New Roman"/>
          <w:color w:val="000000" w:themeColor="text1"/>
          <w:sz w:val="28"/>
          <w:szCs w:val="28"/>
        </w:rPr>
        <w:t xml:space="preserve">Балапанов М.Х., Ишембетов Р.Х., Кубенова М.М., Кутербеков К.А., Сахабаева С.М., Ахметгалиев Б.М., Якшибаев Р.А. Фазовый состав и термоэлектрические свойства нанокристаллических сульфидов меди </w:t>
      </w:r>
      <w:r w:rsidR="00D02A10" w:rsidRPr="00D02A10">
        <w:rPr>
          <w:rFonts w:ascii="Times New Roman" w:hAnsi="Times New Roman" w:cs="Times New Roman"/>
          <w:color w:val="000000" w:themeColor="text1"/>
          <w:sz w:val="28"/>
          <w:szCs w:val="28"/>
        </w:rPr>
        <w:t xml:space="preserve">   </w:t>
      </w:r>
      <w:r w:rsidRPr="002C2E46">
        <w:rPr>
          <w:rFonts w:ascii="Times New Roman" w:hAnsi="Times New Roman" w:cs="Times New Roman"/>
          <w:color w:val="000000" w:themeColor="text1"/>
          <w:sz w:val="28"/>
          <w:szCs w:val="28"/>
        </w:rPr>
        <w:lastRenderedPageBreak/>
        <w:t>K</w:t>
      </w:r>
      <w:r w:rsidRPr="002C2E46">
        <w:rPr>
          <w:rFonts w:ascii="Times New Roman" w:hAnsi="Times New Roman" w:cs="Times New Roman"/>
          <w:color w:val="000000" w:themeColor="text1"/>
          <w:sz w:val="28"/>
          <w:szCs w:val="28"/>
          <w:vertAlign w:val="subscript"/>
        </w:rPr>
        <w:t>x</w:t>
      </w:r>
      <w:r w:rsidRPr="002C2E46">
        <w:rPr>
          <w:rFonts w:ascii="Times New Roman" w:hAnsi="Times New Roman" w:cs="Times New Roman"/>
          <w:color w:val="000000" w:themeColor="text1"/>
          <w:sz w:val="28"/>
          <w:szCs w:val="28"/>
        </w:rPr>
        <w:t>Cu</w:t>
      </w:r>
      <w:r w:rsidRPr="002C2E46">
        <w:rPr>
          <w:rFonts w:ascii="Times New Roman" w:hAnsi="Times New Roman" w:cs="Times New Roman"/>
          <w:color w:val="000000" w:themeColor="text1"/>
          <w:sz w:val="28"/>
          <w:szCs w:val="28"/>
          <w:vertAlign w:val="subscript"/>
        </w:rPr>
        <w:t>1.97</w:t>
      </w:r>
      <w:r w:rsidR="00D02A10">
        <w:rPr>
          <w:rFonts w:ascii="Times New Roman" w:hAnsi="Times New Roman" w:cs="Times New Roman"/>
          <w:color w:val="000000" w:themeColor="text1"/>
          <w:sz w:val="28"/>
          <w:szCs w:val="28"/>
          <w:vertAlign w:val="subscript"/>
        </w:rPr>
        <w:t>-</w:t>
      </w:r>
      <w:r w:rsidRPr="002C2E46">
        <w:rPr>
          <w:rFonts w:ascii="Times New Roman" w:hAnsi="Times New Roman" w:cs="Times New Roman"/>
          <w:color w:val="000000" w:themeColor="text1"/>
          <w:sz w:val="28"/>
          <w:szCs w:val="28"/>
          <w:vertAlign w:val="subscript"/>
        </w:rPr>
        <w:t>x</w:t>
      </w:r>
      <w:r w:rsidRPr="002C2E46">
        <w:rPr>
          <w:rFonts w:ascii="Times New Roman" w:hAnsi="Times New Roman" w:cs="Times New Roman"/>
          <w:color w:val="000000" w:themeColor="text1"/>
          <w:sz w:val="28"/>
          <w:szCs w:val="28"/>
        </w:rPr>
        <w:t>S (0&lt;x &lt;0.05</w:t>
      </w:r>
      <w:r>
        <w:rPr>
          <w:rStyle w:val="a5"/>
        </w:rPr>
        <w:t>)</w:t>
      </w:r>
      <w:r w:rsidRPr="002C2E46">
        <w:rPr>
          <w:rStyle w:val="a5"/>
        </w:rPr>
        <w:t>// Актуальные проблемы науки и образования в совре</w:t>
      </w:r>
      <w:r>
        <w:rPr>
          <w:rStyle w:val="a5"/>
        </w:rPr>
        <w:t>-</w:t>
      </w:r>
      <w:r w:rsidRPr="002C2E46">
        <w:rPr>
          <w:rStyle w:val="a5"/>
        </w:rPr>
        <w:t>менном вузе: сборник трудов V Междунар. науч.-практ. конф., Республика Башкортостан, г. Стерлитамак, 16–18 сентября 2021 г. / Отв.ред. А.Л. Галиев. – Стерлитамак: Стер</w:t>
      </w:r>
      <w:r>
        <w:rPr>
          <w:rStyle w:val="a5"/>
        </w:rPr>
        <w:t>литамакский филиал БашГУ, 2021.</w:t>
      </w:r>
      <w:r w:rsidRPr="002C2E46">
        <w:rPr>
          <w:rStyle w:val="a5"/>
        </w:rPr>
        <w:t>– С. 34</w:t>
      </w:r>
      <w:r w:rsidRPr="002C2E46">
        <w:rPr>
          <w:rFonts w:ascii="Times New Roman" w:hAnsi="Times New Roman" w:cs="Times New Roman"/>
          <w:color w:val="000000" w:themeColor="text1"/>
          <w:sz w:val="28"/>
          <w:szCs w:val="28"/>
        </w:rPr>
        <w:t>–</w:t>
      </w:r>
      <w:r w:rsidRPr="002C2E46">
        <w:rPr>
          <w:rStyle w:val="a5"/>
        </w:rPr>
        <w:t>40.</w:t>
      </w:r>
    </w:p>
    <w:p w14:paraId="2ADFC022" w14:textId="4D9FC369" w:rsidR="00C70501" w:rsidRPr="0004527E" w:rsidRDefault="00C70501" w:rsidP="00E47BE1">
      <w:pPr>
        <w:pStyle w:val="a6"/>
        <w:numPr>
          <w:ilvl w:val="0"/>
          <w:numId w:val="7"/>
        </w:numPr>
        <w:spacing w:after="0" w:line="240" w:lineRule="auto"/>
        <w:ind w:left="0" w:firstLine="709"/>
        <w:jc w:val="both"/>
        <w:rPr>
          <w:rFonts w:ascii="Times New Roman" w:hAnsi="Times New Roman" w:cs="Times New Roman"/>
          <w:color w:val="000000" w:themeColor="text1"/>
          <w:sz w:val="28"/>
          <w:szCs w:val="28"/>
          <w:shd w:val="clear" w:color="auto" w:fill="F5F5F5"/>
        </w:rPr>
      </w:pPr>
      <w:r w:rsidRPr="002C2E46">
        <w:rPr>
          <w:rFonts w:ascii="Times New Roman" w:hAnsi="Times New Roman" w:cs="Times New Roman"/>
          <w:color w:val="000000" w:themeColor="text1"/>
          <w:sz w:val="28"/>
          <w:szCs w:val="28"/>
        </w:rPr>
        <w:t>Сахабаева С. Теплопроводность легированного сульфида меди K</w:t>
      </w:r>
      <w:r w:rsidRPr="002C2E46">
        <w:rPr>
          <w:rFonts w:ascii="Times New Roman" w:hAnsi="Times New Roman" w:cs="Times New Roman"/>
          <w:color w:val="000000" w:themeColor="text1"/>
          <w:sz w:val="28"/>
          <w:szCs w:val="28"/>
          <w:vertAlign w:val="subscript"/>
        </w:rPr>
        <w:t>0.25</w:t>
      </w:r>
      <w:r w:rsidRPr="002C2E46">
        <w:rPr>
          <w:rFonts w:ascii="Times New Roman" w:hAnsi="Times New Roman" w:cs="Times New Roman"/>
          <w:color w:val="000000" w:themeColor="text1"/>
          <w:sz w:val="28"/>
          <w:szCs w:val="28"/>
        </w:rPr>
        <w:t>CU</w:t>
      </w:r>
      <w:r w:rsidRPr="002C2E46">
        <w:rPr>
          <w:rFonts w:ascii="Times New Roman" w:hAnsi="Times New Roman" w:cs="Times New Roman"/>
          <w:color w:val="000000" w:themeColor="text1"/>
          <w:sz w:val="28"/>
          <w:szCs w:val="28"/>
          <w:vertAlign w:val="subscript"/>
        </w:rPr>
        <w:t>1.75</w:t>
      </w:r>
      <w:r w:rsidRPr="002C2E46">
        <w:rPr>
          <w:rFonts w:ascii="Times New Roman" w:hAnsi="Times New Roman" w:cs="Times New Roman"/>
          <w:color w:val="000000" w:themeColor="text1"/>
          <w:sz w:val="28"/>
          <w:szCs w:val="28"/>
        </w:rPr>
        <w:t>S // VII Межрегиональной школы-конференции студентов, аспирантов и молодых ученых-физиков, посвященной 60-летию первого полета человека в космос (г. Уфа, 20–21мая 2021 г.) / отв. редактор Ф.К. Заки</w:t>
      </w:r>
      <w:r>
        <w:rPr>
          <w:rFonts w:ascii="Times New Roman" w:hAnsi="Times New Roman" w:cs="Times New Roman"/>
          <w:color w:val="000000" w:themeColor="text1"/>
          <w:sz w:val="28"/>
          <w:szCs w:val="28"/>
        </w:rPr>
        <w:t>рьянов. – Уфа: РИЦ БашГУ, 2021.</w:t>
      </w:r>
      <w:r w:rsidR="00CF3CF0">
        <w:rPr>
          <w:rFonts w:ascii="Times New Roman" w:hAnsi="Times New Roman" w:cs="Times New Roman"/>
          <w:color w:val="000000" w:themeColor="text1"/>
          <w:sz w:val="28"/>
          <w:szCs w:val="28"/>
          <w:lang w:val="kk-KZ"/>
        </w:rPr>
        <w:t xml:space="preserve"> </w:t>
      </w:r>
      <w:r w:rsidRPr="002C2E46">
        <w:rPr>
          <w:rFonts w:ascii="Times New Roman" w:hAnsi="Times New Roman" w:cs="Times New Roman"/>
          <w:color w:val="000000" w:themeColor="text1"/>
          <w:sz w:val="28"/>
          <w:szCs w:val="28"/>
        </w:rPr>
        <w:t xml:space="preserve">– </w:t>
      </w:r>
      <w:r w:rsidRPr="002C2E46">
        <w:rPr>
          <w:rFonts w:ascii="Times New Roman" w:hAnsi="Times New Roman" w:cs="Times New Roman"/>
          <w:color w:val="000000" w:themeColor="text1"/>
          <w:sz w:val="28"/>
          <w:szCs w:val="28"/>
          <w:lang w:val="en-US"/>
        </w:rPr>
        <w:t>C</w:t>
      </w:r>
      <w:r w:rsidRPr="002C2E46">
        <w:rPr>
          <w:rFonts w:ascii="Times New Roman" w:hAnsi="Times New Roman" w:cs="Times New Roman"/>
          <w:color w:val="000000" w:themeColor="text1"/>
          <w:sz w:val="28"/>
          <w:szCs w:val="28"/>
        </w:rPr>
        <w:t xml:space="preserve">.29 </w:t>
      </w:r>
    </w:p>
    <w:p w14:paraId="6C9BBB07" w14:textId="0F9B0754" w:rsidR="00C70501" w:rsidRPr="00DC3360" w:rsidRDefault="00C70501" w:rsidP="00E47BE1">
      <w:pPr>
        <w:pStyle w:val="a6"/>
        <w:numPr>
          <w:ilvl w:val="0"/>
          <w:numId w:val="7"/>
        </w:numPr>
        <w:spacing w:after="0" w:line="240" w:lineRule="auto"/>
        <w:ind w:left="0" w:firstLine="709"/>
        <w:jc w:val="both"/>
        <w:rPr>
          <w:rFonts w:ascii="Times New Roman" w:hAnsi="Times New Roman" w:cs="Times New Roman"/>
          <w:color w:val="000000" w:themeColor="text1"/>
          <w:sz w:val="28"/>
          <w:szCs w:val="28"/>
          <w:shd w:val="clear" w:color="auto" w:fill="F5F5F5"/>
        </w:rPr>
      </w:pPr>
      <w:r w:rsidRPr="002C2E46">
        <w:rPr>
          <w:rFonts w:ascii="Times New Roman" w:eastAsia="Calibri" w:hAnsi="Times New Roman" w:cs="Times New Roman"/>
          <w:sz w:val="28"/>
          <w:szCs w:val="28"/>
        </w:rPr>
        <w:t>Сахабаева С.М., Ахметгалиев Б.М., Кубенова</w:t>
      </w:r>
      <w:r>
        <w:rPr>
          <w:rFonts w:ascii="Times New Roman" w:eastAsia="Calibri" w:hAnsi="Times New Roman" w:cs="Times New Roman"/>
          <w:sz w:val="28"/>
          <w:szCs w:val="28"/>
        </w:rPr>
        <w:t xml:space="preserve">  М. М.,  Балапанов М.</w:t>
      </w:r>
      <w:r w:rsidRPr="002C2E46">
        <w:rPr>
          <w:rFonts w:ascii="Times New Roman" w:eastAsia="Calibri" w:hAnsi="Times New Roman" w:cs="Times New Roman"/>
          <w:sz w:val="28"/>
          <w:szCs w:val="28"/>
        </w:rPr>
        <w:t xml:space="preserve">Х. Теплоемкость и теплопроводность нанокристаллических сульфидов меди </w:t>
      </w:r>
      <w:r w:rsidRPr="002C2E46">
        <w:rPr>
          <w:rFonts w:ascii="Times New Roman" w:eastAsia="Calibri" w:hAnsi="Times New Roman" w:cs="Times New Roman"/>
          <w:sz w:val="28"/>
          <w:szCs w:val="28"/>
          <w:lang w:val="en-US"/>
        </w:rPr>
        <w:t>K</w:t>
      </w:r>
      <w:r w:rsidRPr="002C2E46">
        <w:rPr>
          <w:rFonts w:ascii="Times New Roman" w:eastAsia="Calibri" w:hAnsi="Times New Roman" w:cs="Times New Roman"/>
          <w:sz w:val="28"/>
          <w:szCs w:val="28"/>
          <w:vertAlign w:val="subscript"/>
          <w:lang w:val="en-US"/>
        </w:rPr>
        <w:t>x</w:t>
      </w:r>
      <w:r w:rsidRPr="002C2E46">
        <w:rPr>
          <w:rFonts w:ascii="Times New Roman" w:eastAsia="Calibri" w:hAnsi="Times New Roman" w:cs="Times New Roman"/>
          <w:sz w:val="28"/>
          <w:szCs w:val="28"/>
          <w:lang w:val="en-US"/>
        </w:rPr>
        <w:t>Cu</w:t>
      </w:r>
      <w:r w:rsidRPr="002C2E46">
        <w:rPr>
          <w:rFonts w:ascii="Times New Roman" w:eastAsia="Calibri" w:hAnsi="Times New Roman" w:cs="Times New Roman"/>
          <w:sz w:val="28"/>
          <w:szCs w:val="28"/>
          <w:vertAlign w:val="subscript"/>
        </w:rPr>
        <w:t>1.85</w:t>
      </w:r>
      <w:r w:rsidRPr="002C2E46">
        <w:rPr>
          <w:rFonts w:ascii="Times New Roman" w:eastAsia="Calibri" w:hAnsi="Times New Roman" w:cs="Times New Roman"/>
          <w:sz w:val="28"/>
          <w:szCs w:val="28"/>
          <w:lang w:val="en-US"/>
        </w:rPr>
        <w:t>S</w:t>
      </w:r>
      <w:r w:rsidRPr="002C2E46">
        <w:rPr>
          <w:rFonts w:ascii="Times New Roman" w:eastAsia="Calibri" w:hAnsi="Times New Roman" w:cs="Times New Roman"/>
          <w:sz w:val="28"/>
          <w:szCs w:val="28"/>
        </w:rPr>
        <w:t xml:space="preserve"> (0&lt;</w:t>
      </w:r>
      <w:r w:rsidRPr="002C2E46">
        <w:rPr>
          <w:rFonts w:ascii="Times New Roman" w:eastAsia="Calibri" w:hAnsi="Times New Roman" w:cs="Times New Roman"/>
          <w:sz w:val="28"/>
          <w:szCs w:val="28"/>
          <w:lang w:val="en-US"/>
        </w:rPr>
        <w:t>x</w:t>
      </w:r>
      <w:r w:rsidRPr="002C2E46">
        <w:rPr>
          <w:rFonts w:ascii="Times New Roman" w:eastAsia="Calibri" w:hAnsi="Times New Roman" w:cs="Times New Roman"/>
          <w:sz w:val="28"/>
          <w:szCs w:val="28"/>
        </w:rPr>
        <w:t xml:space="preserve">&lt;0.05) // «Фундаментальная математика и её приложения в естествознании».Тезисы </w:t>
      </w:r>
      <w:r w:rsidRPr="002C2E46">
        <w:rPr>
          <w:rFonts w:ascii="Times New Roman" w:eastAsia="Calibri" w:hAnsi="Times New Roman" w:cs="Times New Roman"/>
          <w:sz w:val="28"/>
          <w:szCs w:val="28"/>
          <w:lang w:val="en-US"/>
        </w:rPr>
        <w:t>XII</w:t>
      </w:r>
      <w:r w:rsidRPr="002C2E46">
        <w:rPr>
          <w:rFonts w:ascii="Times New Roman" w:eastAsia="Calibri" w:hAnsi="Times New Roman" w:cs="Times New Roman"/>
          <w:sz w:val="28"/>
          <w:szCs w:val="28"/>
        </w:rPr>
        <w:t xml:space="preserve"> Международной школы-конферен</w:t>
      </w:r>
      <w:r>
        <w:rPr>
          <w:rFonts w:ascii="Times New Roman" w:eastAsia="Calibri" w:hAnsi="Times New Roman" w:cs="Times New Roman"/>
          <w:sz w:val="28"/>
          <w:szCs w:val="28"/>
        </w:rPr>
        <w:t>ции г. Уфа, 6–9 октября 2021 г.– Уфа: РИЦ  БашГУ, 2021.</w:t>
      </w:r>
      <w:r w:rsidRPr="002C2E46">
        <w:rPr>
          <w:rFonts w:ascii="Times New Roman" w:hAnsi="Times New Roman" w:cs="Times New Roman"/>
          <w:color w:val="000000" w:themeColor="text1"/>
          <w:sz w:val="28"/>
          <w:szCs w:val="28"/>
        </w:rPr>
        <w:t>–</w:t>
      </w:r>
      <w:r>
        <w:rPr>
          <w:rFonts w:ascii="Times New Roman" w:eastAsia="Calibri" w:hAnsi="Times New Roman" w:cs="Times New Roman"/>
          <w:sz w:val="28"/>
          <w:szCs w:val="28"/>
        </w:rPr>
        <w:t>С. 190</w:t>
      </w:r>
      <w:r w:rsidRPr="002C2E46">
        <w:rPr>
          <w:rFonts w:ascii="Times New Roman" w:eastAsia="Calibri" w:hAnsi="Times New Roman" w:cs="Times New Roman"/>
          <w:sz w:val="28"/>
          <w:szCs w:val="28"/>
        </w:rPr>
        <w:t>– 191. DOI: 10.33184/fmpve-2021-10-06.129</w:t>
      </w:r>
    </w:p>
    <w:p w14:paraId="2D62E797" w14:textId="61D42340" w:rsidR="00C70501" w:rsidRPr="00A10B98" w:rsidRDefault="00C70501" w:rsidP="00E47BE1">
      <w:pPr>
        <w:spacing w:after="0" w:line="240" w:lineRule="auto"/>
        <w:ind w:firstLine="709"/>
        <w:jc w:val="both"/>
        <w:rPr>
          <w:rFonts w:ascii="Times New Roman" w:hAnsi="Times New Roman" w:cs="Times New Roman"/>
          <w:b/>
          <w:sz w:val="28"/>
          <w:szCs w:val="28"/>
        </w:rPr>
      </w:pPr>
      <w:r w:rsidRPr="002C2E46">
        <w:rPr>
          <w:rFonts w:ascii="Times New Roman" w:hAnsi="Times New Roman" w:cs="Times New Roman"/>
          <w:b/>
          <w:sz w:val="28"/>
          <w:szCs w:val="28"/>
        </w:rPr>
        <w:t>Структура</w:t>
      </w:r>
      <w:r>
        <w:rPr>
          <w:rFonts w:ascii="Times New Roman" w:hAnsi="Times New Roman" w:cs="Times New Roman"/>
          <w:b/>
          <w:sz w:val="28"/>
          <w:szCs w:val="28"/>
        </w:rPr>
        <w:t xml:space="preserve"> </w:t>
      </w:r>
      <w:r w:rsidRPr="002C2E46">
        <w:rPr>
          <w:rFonts w:ascii="Times New Roman" w:hAnsi="Times New Roman" w:cs="Times New Roman"/>
          <w:b/>
          <w:sz w:val="28"/>
          <w:szCs w:val="28"/>
        </w:rPr>
        <w:t>и</w:t>
      </w:r>
      <w:r>
        <w:rPr>
          <w:rFonts w:ascii="Times New Roman" w:hAnsi="Times New Roman" w:cs="Times New Roman"/>
          <w:b/>
          <w:sz w:val="28"/>
          <w:szCs w:val="28"/>
        </w:rPr>
        <w:t xml:space="preserve"> </w:t>
      </w:r>
      <w:r w:rsidRPr="002C2E46">
        <w:rPr>
          <w:rFonts w:ascii="Times New Roman" w:hAnsi="Times New Roman" w:cs="Times New Roman"/>
          <w:b/>
          <w:sz w:val="28"/>
          <w:szCs w:val="28"/>
        </w:rPr>
        <w:t>объем</w:t>
      </w:r>
      <w:r>
        <w:rPr>
          <w:rFonts w:ascii="Times New Roman" w:hAnsi="Times New Roman" w:cs="Times New Roman"/>
          <w:b/>
          <w:sz w:val="28"/>
          <w:szCs w:val="28"/>
        </w:rPr>
        <w:t xml:space="preserve"> </w:t>
      </w:r>
      <w:r w:rsidRPr="002C2E46">
        <w:rPr>
          <w:rFonts w:ascii="Times New Roman" w:hAnsi="Times New Roman" w:cs="Times New Roman"/>
          <w:b/>
          <w:sz w:val="28"/>
          <w:szCs w:val="28"/>
        </w:rPr>
        <w:t>диссертации</w:t>
      </w:r>
      <w:r w:rsidR="00DC3360">
        <w:rPr>
          <w:rFonts w:ascii="Times New Roman" w:hAnsi="Times New Roman" w:cs="Times New Roman"/>
          <w:b/>
          <w:sz w:val="28"/>
          <w:szCs w:val="28"/>
        </w:rPr>
        <w:t>.</w:t>
      </w:r>
    </w:p>
    <w:p w14:paraId="465B62FF" w14:textId="4EA345BB"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Настоящая</w:t>
      </w:r>
      <w:r>
        <w:rPr>
          <w:rFonts w:ascii="Times New Roman" w:hAnsi="Times New Roman" w:cs="Times New Roman"/>
          <w:sz w:val="28"/>
          <w:szCs w:val="28"/>
        </w:rPr>
        <w:t xml:space="preserve"> </w:t>
      </w:r>
      <w:r w:rsidRPr="002C2E46">
        <w:rPr>
          <w:rFonts w:ascii="Times New Roman" w:hAnsi="Times New Roman" w:cs="Times New Roman"/>
          <w:sz w:val="28"/>
          <w:szCs w:val="28"/>
        </w:rPr>
        <w:t>диссертационная</w:t>
      </w:r>
      <w:r>
        <w:rPr>
          <w:rFonts w:ascii="Times New Roman" w:hAnsi="Times New Roman" w:cs="Times New Roman"/>
          <w:sz w:val="28"/>
          <w:szCs w:val="28"/>
        </w:rPr>
        <w:t xml:space="preserve"> </w:t>
      </w:r>
      <w:r w:rsidRPr="002C2E46">
        <w:rPr>
          <w:rFonts w:ascii="Times New Roman" w:hAnsi="Times New Roman" w:cs="Times New Roman"/>
          <w:sz w:val="28"/>
          <w:szCs w:val="28"/>
        </w:rPr>
        <w:t>работа</w:t>
      </w:r>
      <w:r>
        <w:rPr>
          <w:rFonts w:ascii="Times New Roman" w:hAnsi="Times New Roman" w:cs="Times New Roman"/>
          <w:sz w:val="28"/>
          <w:szCs w:val="28"/>
        </w:rPr>
        <w:t xml:space="preserve"> </w:t>
      </w:r>
      <w:r w:rsidRPr="002C2E46">
        <w:rPr>
          <w:rFonts w:ascii="Times New Roman" w:hAnsi="Times New Roman" w:cs="Times New Roman"/>
          <w:sz w:val="28"/>
          <w:szCs w:val="28"/>
        </w:rPr>
        <w:t>включает</w:t>
      </w:r>
      <w:r>
        <w:rPr>
          <w:rFonts w:ascii="Times New Roman" w:hAnsi="Times New Roman" w:cs="Times New Roman"/>
          <w:sz w:val="28"/>
          <w:szCs w:val="28"/>
        </w:rPr>
        <w:t xml:space="preserve"> </w:t>
      </w:r>
      <w:r w:rsidRPr="002C2E46">
        <w:rPr>
          <w:rFonts w:ascii="Times New Roman" w:hAnsi="Times New Roman" w:cs="Times New Roman"/>
          <w:sz w:val="28"/>
          <w:szCs w:val="28"/>
        </w:rPr>
        <w:t>в</w:t>
      </w:r>
      <w:r>
        <w:rPr>
          <w:rFonts w:ascii="Times New Roman" w:hAnsi="Times New Roman" w:cs="Times New Roman"/>
          <w:sz w:val="28"/>
          <w:szCs w:val="28"/>
        </w:rPr>
        <w:t xml:space="preserve"> </w:t>
      </w:r>
      <w:r w:rsidRPr="002C2E46">
        <w:rPr>
          <w:rFonts w:ascii="Times New Roman" w:hAnsi="Times New Roman" w:cs="Times New Roman"/>
          <w:sz w:val="28"/>
          <w:szCs w:val="28"/>
        </w:rPr>
        <w:t>себя</w:t>
      </w:r>
      <w:r>
        <w:rPr>
          <w:rFonts w:ascii="Times New Roman" w:hAnsi="Times New Roman" w:cs="Times New Roman"/>
          <w:sz w:val="28"/>
          <w:szCs w:val="28"/>
        </w:rPr>
        <w:t xml:space="preserve"> </w:t>
      </w:r>
      <w:r w:rsidRPr="002C2E46">
        <w:rPr>
          <w:rFonts w:ascii="Times New Roman" w:hAnsi="Times New Roman" w:cs="Times New Roman"/>
          <w:sz w:val="28"/>
          <w:szCs w:val="28"/>
        </w:rPr>
        <w:t>титульный</w:t>
      </w:r>
      <w:r>
        <w:rPr>
          <w:rFonts w:ascii="Times New Roman" w:hAnsi="Times New Roman" w:cs="Times New Roman"/>
          <w:sz w:val="28"/>
          <w:szCs w:val="28"/>
        </w:rPr>
        <w:t xml:space="preserve"> </w:t>
      </w:r>
      <w:r w:rsidRPr="002C2E46">
        <w:rPr>
          <w:rFonts w:ascii="Times New Roman" w:hAnsi="Times New Roman" w:cs="Times New Roman"/>
          <w:sz w:val="28"/>
          <w:szCs w:val="28"/>
        </w:rPr>
        <w:t>лист</w:t>
      </w:r>
      <w:r w:rsidRPr="00A10B98">
        <w:rPr>
          <w:rFonts w:ascii="Times New Roman" w:hAnsi="Times New Roman" w:cs="Times New Roman"/>
          <w:sz w:val="28"/>
          <w:szCs w:val="28"/>
        </w:rPr>
        <w:t xml:space="preserve">, </w:t>
      </w:r>
      <w:r w:rsidRPr="002C2E46">
        <w:rPr>
          <w:rFonts w:ascii="Times New Roman" w:hAnsi="Times New Roman" w:cs="Times New Roman"/>
          <w:sz w:val="28"/>
          <w:szCs w:val="28"/>
        </w:rPr>
        <w:t xml:space="preserve">содержание, нормативные ссылки, словарь обозначений и сокращений, введение, 3 главы, заключение и список использованных источников. В заключительных параграфах каждой из глав формулируются краткие итоги. Объем диссертации составляет </w:t>
      </w:r>
      <w:r w:rsidR="00DC3360">
        <w:rPr>
          <w:rFonts w:ascii="Times New Roman" w:hAnsi="Times New Roman" w:cs="Times New Roman"/>
          <w:sz w:val="28"/>
          <w:szCs w:val="28"/>
        </w:rPr>
        <w:t>88</w:t>
      </w:r>
      <w:r w:rsidRPr="002C2E46">
        <w:rPr>
          <w:rFonts w:ascii="Times New Roman" w:hAnsi="Times New Roman" w:cs="Times New Roman"/>
          <w:sz w:val="28"/>
          <w:szCs w:val="28"/>
        </w:rPr>
        <w:t xml:space="preserve"> </w:t>
      </w:r>
      <w:r w:rsidRPr="0015246C">
        <w:rPr>
          <w:rFonts w:ascii="Times New Roman" w:hAnsi="Times New Roman" w:cs="Times New Roman"/>
          <w:sz w:val="28"/>
          <w:szCs w:val="28"/>
        </w:rPr>
        <w:t>м</w:t>
      </w:r>
      <w:r w:rsidR="0015246C" w:rsidRPr="0015246C">
        <w:rPr>
          <w:rFonts w:ascii="Times New Roman" w:hAnsi="Times New Roman" w:cs="Times New Roman"/>
          <w:sz w:val="28"/>
          <w:szCs w:val="28"/>
        </w:rPr>
        <w:t>ашинописных страниц, включает 25</w:t>
      </w:r>
      <w:r w:rsidRPr="0015246C">
        <w:rPr>
          <w:rFonts w:ascii="Times New Roman" w:hAnsi="Times New Roman" w:cs="Times New Roman"/>
          <w:sz w:val="28"/>
          <w:szCs w:val="28"/>
        </w:rPr>
        <w:t xml:space="preserve"> рисунков, 3 т</w:t>
      </w:r>
      <w:r w:rsidR="0015246C" w:rsidRPr="0015246C">
        <w:rPr>
          <w:rFonts w:ascii="Times New Roman" w:hAnsi="Times New Roman" w:cs="Times New Roman"/>
          <w:sz w:val="28"/>
          <w:szCs w:val="28"/>
        </w:rPr>
        <w:t>аблиц и список литературы из 159</w:t>
      </w:r>
      <w:r w:rsidR="00DC3360" w:rsidRPr="0015246C">
        <w:rPr>
          <w:rFonts w:ascii="Times New Roman" w:hAnsi="Times New Roman" w:cs="Times New Roman"/>
          <w:sz w:val="28"/>
          <w:szCs w:val="28"/>
        </w:rPr>
        <w:t xml:space="preserve"> наименований.</w:t>
      </w:r>
    </w:p>
    <w:p w14:paraId="3AF1B3FE" w14:textId="77777777"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 xml:space="preserve">Во введении обосновывается актуальность диссертационного исследования, сформулированы цели задачи, </w:t>
      </w:r>
      <w:r>
        <w:rPr>
          <w:rFonts w:ascii="Times New Roman" w:hAnsi="Times New Roman" w:cs="Times New Roman"/>
          <w:sz w:val="28"/>
          <w:szCs w:val="28"/>
        </w:rPr>
        <w:t>определены</w:t>
      </w:r>
      <w:r w:rsidRPr="002C2E46">
        <w:rPr>
          <w:rFonts w:ascii="Times New Roman" w:hAnsi="Times New Roman" w:cs="Times New Roman"/>
          <w:sz w:val="28"/>
          <w:szCs w:val="28"/>
        </w:rPr>
        <w:t xml:space="preserve"> научная новизна и практическая ценность работы, </w:t>
      </w:r>
      <w:r>
        <w:rPr>
          <w:rFonts w:ascii="Times New Roman" w:hAnsi="Times New Roman" w:cs="Times New Roman"/>
          <w:sz w:val="28"/>
          <w:szCs w:val="28"/>
        </w:rPr>
        <w:t>представлены</w:t>
      </w:r>
      <w:r w:rsidRPr="002C2E46">
        <w:rPr>
          <w:rFonts w:ascii="Times New Roman" w:hAnsi="Times New Roman" w:cs="Times New Roman"/>
          <w:sz w:val="28"/>
          <w:szCs w:val="28"/>
        </w:rPr>
        <w:t xml:space="preserve"> основные положения, выносимые на защиту.</w:t>
      </w:r>
      <w:r>
        <w:rPr>
          <w:rFonts w:ascii="Times New Roman" w:hAnsi="Times New Roman" w:cs="Times New Roman"/>
          <w:sz w:val="28"/>
          <w:szCs w:val="28"/>
        </w:rPr>
        <w:t xml:space="preserve">  </w:t>
      </w:r>
    </w:p>
    <w:p w14:paraId="6592EB91" w14:textId="1F36E580" w:rsidR="00C70501" w:rsidRPr="002C2E46" w:rsidRDefault="00C70501" w:rsidP="00E47BE1">
      <w:pPr>
        <w:spacing w:after="0" w:line="240" w:lineRule="auto"/>
        <w:ind w:firstLine="709"/>
        <w:jc w:val="both"/>
        <w:rPr>
          <w:rFonts w:ascii="Times New Roman" w:eastAsia="Times New Roman" w:hAnsi="Times New Roman" w:cs="Times New Roman"/>
          <w:sz w:val="28"/>
          <w:szCs w:val="28"/>
        </w:rPr>
      </w:pPr>
      <w:r w:rsidRPr="002C2E46">
        <w:rPr>
          <w:rFonts w:ascii="Times New Roman" w:hAnsi="Times New Roman" w:cs="Times New Roman"/>
          <w:sz w:val="28"/>
          <w:szCs w:val="28"/>
        </w:rPr>
        <w:t xml:space="preserve">В первой главе </w:t>
      </w:r>
      <w:r>
        <w:rPr>
          <w:rFonts w:ascii="Times New Roman" w:hAnsi="Times New Roman" w:cs="Times New Roman"/>
          <w:sz w:val="28"/>
          <w:szCs w:val="28"/>
        </w:rPr>
        <w:t>описан</w:t>
      </w:r>
      <w:r w:rsidRPr="002C2E46">
        <w:rPr>
          <w:rFonts w:ascii="Times New Roman" w:hAnsi="Times New Roman" w:cs="Times New Roman"/>
          <w:sz w:val="28"/>
          <w:szCs w:val="28"/>
        </w:rPr>
        <w:t xml:space="preserve"> литературный обзор основных теоретических и экспериментальных работ по исследованию свойств и структуры </w:t>
      </w:r>
      <w:r w:rsidRPr="002C2E46">
        <w:rPr>
          <w:rFonts w:ascii="Times New Roman" w:eastAsia="Times New Roman" w:hAnsi="Times New Roman" w:cs="Times New Roman"/>
          <w:color w:val="000000"/>
          <w:sz w:val="28"/>
          <w:szCs w:val="28"/>
          <w:shd w:val="clear" w:color="auto" w:fill="FFFFFF"/>
        </w:rPr>
        <w:t>нано</w:t>
      </w:r>
      <w:r>
        <w:rPr>
          <w:rFonts w:ascii="Times New Roman" w:eastAsia="Times New Roman" w:hAnsi="Times New Roman" w:cs="Times New Roman"/>
          <w:color w:val="000000"/>
          <w:sz w:val="28"/>
          <w:szCs w:val="28"/>
          <w:shd w:val="clear" w:color="auto" w:fill="FFFFFF"/>
        </w:rPr>
        <w:t>-</w:t>
      </w:r>
      <w:r w:rsidRPr="002C2E46">
        <w:rPr>
          <w:rFonts w:ascii="Times New Roman" w:eastAsia="Times New Roman" w:hAnsi="Times New Roman" w:cs="Times New Roman"/>
          <w:color w:val="000000"/>
          <w:sz w:val="28"/>
          <w:szCs w:val="28"/>
          <w:shd w:val="clear" w:color="auto" w:fill="FFFFFF"/>
        </w:rPr>
        <w:t>кристаллических сплавов K</w:t>
      </w:r>
      <w:r w:rsidRPr="002C2E46">
        <w:rPr>
          <w:rFonts w:ascii="Times New Roman" w:eastAsia="Times New Roman" w:hAnsi="Times New Roman" w:cs="Times New Roman"/>
          <w:color w:val="000000"/>
          <w:sz w:val="28"/>
          <w:szCs w:val="28"/>
          <w:shd w:val="clear" w:color="auto" w:fill="FFFFFF"/>
          <w:vertAlign w:val="subscript"/>
        </w:rPr>
        <w:t>x</w:t>
      </w:r>
      <w:r w:rsidRPr="002C2E46">
        <w:rPr>
          <w:rFonts w:ascii="Times New Roman" w:eastAsia="Times New Roman" w:hAnsi="Times New Roman" w:cs="Times New Roman"/>
          <w:color w:val="000000"/>
          <w:sz w:val="28"/>
          <w:szCs w:val="28"/>
          <w:shd w:val="clear" w:color="auto" w:fill="FFFFFF"/>
        </w:rPr>
        <w:t>Cu</w:t>
      </w:r>
      <w:r w:rsidRPr="002C2E46">
        <w:rPr>
          <w:rFonts w:ascii="Times New Roman" w:eastAsia="Times New Roman" w:hAnsi="Times New Roman" w:cs="Times New Roman"/>
          <w:color w:val="000000"/>
          <w:sz w:val="28"/>
          <w:szCs w:val="28"/>
          <w:shd w:val="clear" w:color="auto" w:fill="FFFFFF"/>
          <w:vertAlign w:val="subscript"/>
        </w:rPr>
        <w:t>2-y</w:t>
      </w:r>
      <w:r w:rsidRPr="002C2E46">
        <w:rPr>
          <w:rFonts w:ascii="Times New Roman" w:eastAsia="Times New Roman" w:hAnsi="Times New Roman" w:cs="Times New Roman"/>
          <w:color w:val="000000"/>
          <w:sz w:val="28"/>
          <w:szCs w:val="28"/>
          <w:shd w:val="clear" w:color="auto" w:fill="FFFFFF"/>
        </w:rPr>
        <w:t>S,</w:t>
      </w:r>
      <w:r w:rsidRPr="00C70501">
        <w:rPr>
          <w:rFonts w:ascii="Times New Roman" w:eastAsia="Times New Roman" w:hAnsi="Times New Roman" w:cs="Times New Roman"/>
          <w:color w:val="000000"/>
          <w:sz w:val="28"/>
          <w:szCs w:val="28"/>
          <w:shd w:val="clear" w:color="auto" w:fill="FFFFFF"/>
        </w:rPr>
        <w:t xml:space="preserve"> </w:t>
      </w:r>
      <w:r w:rsidRPr="002C2E46">
        <w:rPr>
          <w:rFonts w:ascii="Times New Roman" w:hAnsi="Times New Roman" w:cs="Times New Roman"/>
          <w:sz w:val="28"/>
          <w:szCs w:val="28"/>
        </w:rPr>
        <w:t xml:space="preserve">а также приведены основные результаты известных работ по изучению </w:t>
      </w:r>
      <w:r w:rsidRPr="002C2E46">
        <w:rPr>
          <w:rFonts w:ascii="Times New Roman" w:eastAsia="Times New Roman" w:hAnsi="Times New Roman" w:cs="Times New Roman"/>
          <w:color w:val="000000"/>
          <w:sz w:val="28"/>
          <w:szCs w:val="28"/>
        </w:rPr>
        <w:t>термоэлектрических свойств халькогенидов меди и их сплавов.</w:t>
      </w:r>
      <w:r>
        <w:rPr>
          <w:rFonts w:ascii="Times New Roman" w:eastAsia="Times New Roman" w:hAnsi="Times New Roman" w:cs="Times New Roman"/>
          <w:color w:val="000000"/>
          <w:sz w:val="28"/>
          <w:szCs w:val="28"/>
        </w:rPr>
        <w:t xml:space="preserve">   </w:t>
      </w:r>
    </w:p>
    <w:p w14:paraId="506400C7" w14:textId="29B2C0D9"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Во втором разделе представлены метод</w:t>
      </w:r>
      <w:r>
        <w:rPr>
          <w:rFonts w:ascii="Times New Roman" w:hAnsi="Times New Roman" w:cs="Times New Roman"/>
          <w:sz w:val="28"/>
          <w:szCs w:val="28"/>
        </w:rPr>
        <w:t>ы</w:t>
      </w:r>
      <w:r w:rsidRPr="002C2E46">
        <w:rPr>
          <w:rFonts w:ascii="Times New Roman" w:hAnsi="Times New Roman" w:cs="Times New Roman"/>
          <w:sz w:val="28"/>
          <w:szCs w:val="28"/>
        </w:rPr>
        <w:t xml:space="preserve"> синтеза нано</w:t>
      </w:r>
      <w:r>
        <w:rPr>
          <w:rFonts w:ascii="Times New Roman" w:hAnsi="Times New Roman" w:cs="Times New Roman"/>
          <w:sz w:val="28"/>
          <w:szCs w:val="28"/>
        </w:rPr>
        <w:t>-</w:t>
      </w:r>
      <w:r w:rsidRPr="002C2E46">
        <w:rPr>
          <w:rFonts w:ascii="Times New Roman" w:hAnsi="Times New Roman" w:cs="Times New Roman"/>
          <w:sz w:val="28"/>
          <w:szCs w:val="28"/>
        </w:rPr>
        <w:t>кристаллических сплавов K</w:t>
      </w:r>
      <w:r w:rsidRPr="002C2E46">
        <w:rPr>
          <w:rFonts w:ascii="Times New Roman" w:hAnsi="Times New Roman" w:cs="Times New Roman"/>
          <w:sz w:val="28"/>
          <w:szCs w:val="28"/>
          <w:vertAlign w:val="subscript"/>
        </w:rPr>
        <w:t>x</w:t>
      </w:r>
      <w:r w:rsidRPr="002C2E46">
        <w:rPr>
          <w:rFonts w:ascii="Times New Roman" w:hAnsi="Times New Roman" w:cs="Times New Roman"/>
          <w:sz w:val="28"/>
          <w:szCs w:val="28"/>
        </w:rPr>
        <w:t>Cu</w:t>
      </w:r>
      <w:r w:rsidRPr="002C2E46">
        <w:rPr>
          <w:rFonts w:ascii="Times New Roman" w:hAnsi="Times New Roman" w:cs="Times New Roman"/>
          <w:sz w:val="28"/>
          <w:szCs w:val="28"/>
          <w:vertAlign w:val="subscript"/>
        </w:rPr>
        <w:t>1,85</w:t>
      </w:r>
      <w:r>
        <w:rPr>
          <w:rFonts w:ascii="Times New Roman" w:hAnsi="Times New Roman" w:cs="Times New Roman"/>
          <w:sz w:val="28"/>
          <w:szCs w:val="28"/>
        </w:rPr>
        <w:t>S (x</w:t>
      </w:r>
      <w:r w:rsidRPr="002C2E46">
        <w:rPr>
          <w:rFonts w:ascii="Times New Roman" w:hAnsi="Times New Roman" w:cs="Times New Roman"/>
          <w:sz w:val="28"/>
          <w:szCs w:val="28"/>
        </w:rPr>
        <w:t xml:space="preserve">= 0.01, 0.02, 0.03, 0.04, 0.05) и методика эксперимента. В </w:t>
      </w:r>
      <w:r>
        <w:rPr>
          <w:rFonts w:ascii="Times New Roman" w:hAnsi="Times New Roman" w:cs="Times New Roman"/>
          <w:sz w:val="28"/>
          <w:szCs w:val="28"/>
        </w:rPr>
        <w:t>нем</w:t>
      </w:r>
      <w:r w:rsidRPr="002C2E46">
        <w:rPr>
          <w:rFonts w:ascii="Times New Roman" w:hAnsi="Times New Roman" w:cs="Times New Roman"/>
          <w:sz w:val="28"/>
          <w:szCs w:val="28"/>
        </w:rPr>
        <w:t xml:space="preserve"> описаны несколько методов синтеза материалов, </w:t>
      </w:r>
      <w:r>
        <w:rPr>
          <w:rFonts w:ascii="Times New Roman" w:hAnsi="Times New Roman" w:cs="Times New Roman"/>
          <w:sz w:val="28"/>
          <w:szCs w:val="28"/>
        </w:rPr>
        <w:t xml:space="preserve">и </w:t>
      </w:r>
      <w:r w:rsidRPr="002C2E46">
        <w:rPr>
          <w:rFonts w:ascii="Times New Roman" w:hAnsi="Times New Roman" w:cs="Times New Roman"/>
          <w:sz w:val="28"/>
          <w:szCs w:val="28"/>
        </w:rPr>
        <w:t xml:space="preserve">метод дифференциальной сканирующей калориметрии. Кроме того, </w:t>
      </w:r>
      <w:r>
        <w:rPr>
          <w:rFonts w:ascii="Times New Roman" w:hAnsi="Times New Roman" w:cs="Times New Roman"/>
          <w:sz w:val="28"/>
          <w:szCs w:val="28"/>
        </w:rPr>
        <w:t>приведены</w:t>
      </w:r>
      <w:r w:rsidRPr="002C2E46">
        <w:rPr>
          <w:rFonts w:ascii="Times New Roman" w:hAnsi="Times New Roman" w:cs="Times New Roman"/>
          <w:sz w:val="28"/>
          <w:szCs w:val="28"/>
        </w:rPr>
        <w:t xml:space="preserve"> метод</w:t>
      </w:r>
      <w:r w:rsidR="00D02A10">
        <w:rPr>
          <w:rFonts w:ascii="Times New Roman" w:hAnsi="Times New Roman" w:cs="Times New Roman"/>
          <w:sz w:val="28"/>
          <w:szCs w:val="28"/>
          <w:lang w:val="kk-KZ"/>
        </w:rPr>
        <w:t>ы</w:t>
      </w:r>
      <w:r w:rsidRPr="002C2E46">
        <w:rPr>
          <w:rFonts w:ascii="Times New Roman" w:hAnsi="Times New Roman" w:cs="Times New Roman"/>
          <w:sz w:val="28"/>
          <w:szCs w:val="28"/>
        </w:rPr>
        <w:t xml:space="preserve"> измерения электронной проводимости и термо-э.д.с., описан метод измерения теплопроводности как функции температуры.</w:t>
      </w:r>
      <w:r>
        <w:rPr>
          <w:rFonts w:ascii="Times New Roman" w:hAnsi="Times New Roman" w:cs="Times New Roman"/>
          <w:sz w:val="28"/>
          <w:szCs w:val="28"/>
        </w:rPr>
        <w:t xml:space="preserve">  </w:t>
      </w:r>
    </w:p>
    <w:p w14:paraId="277EA9BC" w14:textId="77777777" w:rsidR="00C70501" w:rsidRPr="002C2E46" w:rsidRDefault="00C70501" w:rsidP="00E47BE1">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Третий раздел содержит экспериментальные результаты и их анализ для нанокристаллических сплавов K</w:t>
      </w:r>
      <w:r w:rsidRPr="002C2E46">
        <w:rPr>
          <w:rFonts w:ascii="Times New Roman" w:hAnsi="Times New Roman" w:cs="Times New Roman"/>
          <w:sz w:val="28"/>
          <w:szCs w:val="28"/>
          <w:vertAlign w:val="subscript"/>
        </w:rPr>
        <w:t>x</w:t>
      </w:r>
      <w:r w:rsidRPr="002C2E46">
        <w:rPr>
          <w:rFonts w:ascii="Times New Roman" w:hAnsi="Times New Roman" w:cs="Times New Roman"/>
          <w:sz w:val="28"/>
          <w:szCs w:val="28"/>
        </w:rPr>
        <w:t>Cu</w:t>
      </w:r>
      <w:r w:rsidRPr="002C2E46">
        <w:rPr>
          <w:rFonts w:ascii="Times New Roman" w:hAnsi="Times New Roman" w:cs="Times New Roman"/>
          <w:sz w:val="28"/>
          <w:szCs w:val="28"/>
          <w:vertAlign w:val="subscript"/>
        </w:rPr>
        <w:t>1.85</w:t>
      </w:r>
      <w:r w:rsidRPr="002C2E46">
        <w:rPr>
          <w:rFonts w:ascii="Times New Roman" w:hAnsi="Times New Roman" w:cs="Times New Roman"/>
          <w:sz w:val="28"/>
          <w:szCs w:val="28"/>
        </w:rPr>
        <w:t xml:space="preserve">S (x = 0.01, 0.02, 0.03, 0.04, 0.05), выбранных в качестве объекта исследования. В этом разделе также проведено сравнение результатов исследования с аналогичными исследованиями, опубликованными в мировой литературе. </w:t>
      </w:r>
    </w:p>
    <w:p w14:paraId="6A372CE0" w14:textId="499CFB02" w:rsidR="003E69C2" w:rsidRPr="00D02A10" w:rsidRDefault="00C70501" w:rsidP="00D02A10">
      <w:pPr>
        <w:spacing w:after="0" w:line="240" w:lineRule="auto"/>
        <w:ind w:firstLine="709"/>
        <w:jc w:val="both"/>
        <w:rPr>
          <w:rFonts w:ascii="Times New Roman" w:hAnsi="Times New Roman" w:cs="Times New Roman"/>
          <w:sz w:val="28"/>
          <w:szCs w:val="28"/>
        </w:rPr>
      </w:pPr>
      <w:r w:rsidRPr="002C2E46">
        <w:rPr>
          <w:rFonts w:ascii="Times New Roman" w:hAnsi="Times New Roman" w:cs="Times New Roman"/>
          <w:sz w:val="28"/>
          <w:szCs w:val="28"/>
        </w:rPr>
        <w:t>В заключени</w:t>
      </w:r>
      <w:r>
        <w:rPr>
          <w:rFonts w:ascii="Times New Roman" w:hAnsi="Times New Roman" w:cs="Times New Roman"/>
          <w:sz w:val="28"/>
          <w:szCs w:val="28"/>
        </w:rPr>
        <w:t>е представлены</w:t>
      </w:r>
      <w:r w:rsidRPr="002C2E46">
        <w:rPr>
          <w:rFonts w:ascii="Times New Roman" w:hAnsi="Times New Roman" w:cs="Times New Roman"/>
          <w:sz w:val="28"/>
          <w:szCs w:val="28"/>
        </w:rPr>
        <w:t xml:space="preserve"> основные выводы по всем результатам диссертационного исследования</w:t>
      </w:r>
      <w:r w:rsidR="003D3C45" w:rsidRPr="002C2E46">
        <w:rPr>
          <w:rFonts w:ascii="Times New Roman" w:hAnsi="Times New Roman" w:cs="Times New Roman"/>
          <w:sz w:val="28"/>
          <w:szCs w:val="28"/>
        </w:rPr>
        <w:t>.</w:t>
      </w:r>
      <w:r w:rsidR="003E69C2">
        <w:rPr>
          <w:rFonts w:ascii="Times New Roman" w:hAnsi="Times New Roman" w:cs="Times New Roman"/>
          <w:b/>
          <w:bCs/>
          <w:sz w:val="28"/>
          <w:szCs w:val="28"/>
        </w:rPr>
        <w:br w:type="page"/>
      </w:r>
    </w:p>
    <w:p w14:paraId="61C17DB1" w14:textId="176B1E99" w:rsidR="00AB1F41" w:rsidRDefault="003E69C2" w:rsidP="00E47BE1">
      <w:pPr>
        <w:pStyle w:val="1"/>
        <w:spacing w:before="0" w:after="0"/>
        <w:ind w:left="0" w:firstLine="709"/>
      </w:pPr>
      <w:bookmarkStart w:id="3" w:name="_Toc99661240"/>
      <w:bookmarkStart w:id="4" w:name="_Toc105083456"/>
      <w:r w:rsidRPr="00676D9B">
        <w:lastRenderedPageBreak/>
        <w:t>ОБЗОР ЛИТЕРАТУРЫ</w:t>
      </w:r>
      <w:bookmarkEnd w:id="3"/>
      <w:bookmarkEnd w:id="4"/>
    </w:p>
    <w:p w14:paraId="45545F51" w14:textId="77777777" w:rsidR="00A63E51" w:rsidRPr="00A63E51" w:rsidRDefault="00A63E51" w:rsidP="00E47BE1">
      <w:pPr>
        <w:spacing w:after="0" w:line="240" w:lineRule="auto"/>
        <w:rPr>
          <w:lang w:val="en-US"/>
        </w:rPr>
      </w:pPr>
    </w:p>
    <w:p w14:paraId="56FFD3DA" w14:textId="742A8380" w:rsidR="00AB1F41" w:rsidRPr="00676D9B" w:rsidRDefault="00676D9B" w:rsidP="00E47BE1">
      <w:pPr>
        <w:pStyle w:val="2"/>
        <w:spacing w:before="0" w:after="0" w:line="240" w:lineRule="auto"/>
        <w:ind w:firstLine="709"/>
        <w:rPr>
          <w:lang w:val="en-US"/>
        </w:rPr>
      </w:pPr>
      <w:bookmarkStart w:id="5" w:name="_Toc99661241"/>
      <w:bookmarkStart w:id="6" w:name="_Toc105083457"/>
      <w:r w:rsidRPr="00676D9B">
        <w:t xml:space="preserve">1.1 </w:t>
      </w:r>
      <w:r w:rsidR="001F534F" w:rsidRPr="00676D9B">
        <w:t>Кристаллическая структура и фазовые переходы</w:t>
      </w:r>
      <w:bookmarkEnd w:id="5"/>
      <w:bookmarkEnd w:id="6"/>
    </w:p>
    <w:p w14:paraId="2F6F4942" w14:textId="77777777" w:rsidR="001F534F" w:rsidRDefault="001411FC" w:rsidP="00E47BE1">
      <w:pPr>
        <w:pStyle w:val="a6"/>
        <w:spacing w:after="0" w:line="240" w:lineRule="auto"/>
        <w:ind w:left="0" w:firstLine="709"/>
        <w:jc w:val="both"/>
        <w:rPr>
          <w:rFonts w:ascii="Times New Roman" w:hAnsi="Times New Roman" w:cs="Times New Roman"/>
          <w:sz w:val="28"/>
          <w:szCs w:val="28"/>
        </w:rPr>
      </w:pPr>
      <w:r w:rsidRPr="00117CBD">
        <w:rPr>
          <w:rFonts w:ascii="Times New Roman" w:hAnsi="Times New Roman" w:cs="Times New Roman"/>
          <w:sz w:val="28"/>
          <w:szCs w:val="28"/>
        </w:rPr>
        <w:t xml:space="preserve">Нанокристаллы, состоящие из мелких кристаллитов диаметром </w:t>
      </w:r>
      <w:r w:rsidR="00117CBD" w:rsidRPr="00117CBD">
        <w:rPr>
          <w:rFonts w:ascii="Times New Roman" w:hAnsi="Times New Roman" w:cs="Times New Roman"/>
          <w:sz w:val="28"/>
          <w:szCs w:val="28"/>
        </w:rPr>
        <w:t>1–</w:t>
      </w:r>
      <w:r w:rsidR="000C55AF" w:rsidRPr="00117CBD">
        <w:rPr>
          <w:rFonts w:ascii="Times New Roman" w:hAnsi="Times New Roman" w:cs="Times New Roman"/>
          <w:sz w:val="28"/>
          <w:szCs w:val="28"/>
        </w:rPr>
        <w:t>100 нм</w:t>
      </w:r>
      <w:r w:rsidRPr="00117CBD">
        <w:rPr>
          <w:rFonts w:ascii="Times New Roman" w:hAnsi="Times New Roman" w:cs="Times New Roman"/>
          <w:sz w:val="28"/>
          <w:szCs w:val="28"/>
        </w:rPr>
        <w:t>, часто обладают новыми физическими и химическими свойствами, отличными от свойств соответствующих сыпучих материалов. Например, полупроводники</w:t>
      </w:r>
      <w:r w:rsidR="00025621">
        <w:rPr>
          <w:rFonts w:ascii="Times New Roman" w:hAnsi="Times New Roman" w:cs="Times New Roman"/>
          <w:sz w:val="28"/>
          <w:szCs w:val="28"/>
        </w:rPr>
        <w:t xml:space="preserve"> с кристаллитами</w:t>
      </w:r>
      <w:r w:rsidRPr="00117CBD">
        <w:rPr>
          <w:rFonts w:ascii="Times New Roman" w:hAnsi="Times New Roman" w:cs="Times New Roman"/>
          <w:sz w:val="28"/>
          <w:szCs w:val="28"/>
        </w:rPr>
        <w:t xml:space="preserve"> нанометрового размера демонстрируют зависимость электронных и оптических свойств от размера частиц, что делает их потенциальными кандидатами для применений, связанных с возможностью настройки </w:t>
      </w:r>
      <w:r w:rsidR="00025621">
        <w:rPr>
          <w:rFonts w:ascii="Times New Roman" w:hAnsi="Times New Roman" w:cs="Times New Roman"/>
          <w:sz w:val="28"/>
          <w:szCs w:val="28"/>
        </w:rPr>
        <w:t xml:space="preserve">и оптимизации </w:t>
      </w:r>
      <w:r w:rsidRPr="00117CBD">
        <w:rPr>
          <w:rFonts w:ascii="Times New Roman" w:hAnsi="Times New Roman" w:cs="Times New Roman"/>
          <w:sz w:val="28"/>
          <w:szCs w:val="28"/>
        </w:rPr>
        <w:t>электронных или оптических свойств.</w:t>
      </w:r>
    </w:p>
    <w:p w14:paraId="5B5A3481" w14:textId="1BD49BFC" w:rsidR="00364B9E" w:rsidRDefault="00117CBD" w:rsidP="00E47BE1">
      <w:pPr>
        <w:pStyle w:val="a6"/>
        <w:spacing w:after="0" w:line="240" w:lineRule="auto"/>
        <w:ind w:left="0" w:firstLine="709"/>
        <w:jc w:val="both"/>
        <w:rPr>
          <w:rFonts w:ascii="Times New Roman" w:hAnsi="Times New Roman" w:cs="Times New Roman"/>
          <w:sz w:val="28"/>
          <w:szCs w:val="28"/>
          <w:lang w:val="kk-KZ"/>
        </w:rPr>
      </w:pPr>
      <w:r w:rsidRPr="00117CBD">
        <w:rPr>
          <w:rFonts w:ascii="Times New Roman" w:hAnsi="Times New Roman" w:cs="Times New Roman"/>
          <w:sz w:val="28"/>
          <w:szCs w:val="28"/>
          <w:lang w:val="kk-KZ"/>
        </w:rPr>
        <w:t xml:space="preserve">Вопрос о влиянии размера кристаллитов на структурную стабильность в этих нанокристаллах представляет значительный интерес с фундаментальной точки зрения, а также в </w:t>
      </w:r>
      <w:r w:rsidR="00025621">
        <w:rPr>
          <w:rFonts w:ascii="Times New Roman" w:hAnsi="Times New Roman" w:cs="Times New Roman"/>
          <w:sz w:val="28"/>
          <w:szCs w:val="28"/>
          <w:lang w:val="kk-KZ"/>
        </w:rPr>
        <w:t>вопросах практического</w:t>
      </w:r>
      <w:r w:rsidRPr="00117CBD">
        <w:rPr>
          <w:rFonts w:ascii="Times New Roman" w:hAnsi="Times New Roman" w:cs="Times New Roman"/>
          <w:sz w:val="28"/>
          <w:szCs w:val="28"/>
          <w:lang w:val="kk-KZ"/>
        </w:rPr>
        <w:t xml:space="preserve"> примен</w:t>
      </w:r>
      <w:r w:rsidR="00025621">
        <w:rPr>
          <w:rFonts w:ascii="Times New Roman" w:hAnsi="Times New Roman" w:cs="Times New Roman"/>
          <w:sz w:val="28"/>
          <w:szCs w:val="28"/>
          <w:lang w:val="kk-KZ"/>
        </w:rPr>
        <w:t>ения</w:t>
      </w:r>
      <w:r w:rsidRPr="00117CBD">
        <w:rPr>
          <w:rFonts w:ascii="Times New Roman" w:hAnsi="Times New Roman" w:cs="Times New Roman"/>
          <w:sz w:val="28"/>
          <w:szCs w:val="28"/>
          <w:lang w:val="kk-KZ"/>
        </w:rPr>
        <w:t xml:space="preserve"> этих материалов.</w:t>
      </w:r>
      <w:r w:rsidR="00D55DA2" w:rsidRPr="00D55DA2">
        <w:t xml:space="preserve"> </w:t>
      </w:r>
      <w:r w:rsidR="00D55DA2" w:rsidRPr="00D55DA2">
        <w:rPr>
          <w:rFonts w:ascii="Times New Roman" w:hAnsi="Times New Roman" w:cs="Times New Roman"/>
          <w:sz w:val="28"/>
          <w:szCs w:val="28"/>
          <w:lang w:val="kk-KZ"/>
        </w:rPr>
        <w:t>Для нанокристаллов это преобразование наноструктурированных материалов из одной твердой структуры в другую под действием давления для получения относительной стабильности различных возможных твердых структур по сравнению с объемными материалами.</w:t>
      </w:r>
      <w:r w:rsidR="00ED493D">
        <w:rPr>
          <w:rFonts w:ascii="Times New Roman" w:hAnsi="Times New Roman" w:cs="Times New Roman"/>
          <w:sz w:val="28"/>
          <w:szCs w:val="28"/>
          <w:lang w:val="kk-KZ"/>
        </w:rPr>
        <w:t xml:space="preserve"> </w:t>
      </w:r>
      <w:r w:rsidR="00364B9E">
        <w:rPr>
          <w:rFonts w:ascii="Times New Roman" w:hAnsi="Times New Roman" w:cs="Times New Roman"/>
          <w:sz w:val="28"/>
          <w:szCs w:val="28"/>
          <w:lang w:val="kk-KZ"/>
        </w:rPr>
        <w:t xml:space="preserve">В работе </w:t>
      </w:r>
      <w:r w:rsidR="00364B9E" w:rsidRPr="00364B9E">
        <w:rPr>
          <w:rFonts w:ascii="Times New Roman" w:hAnsi="Times New Roman" w:cs="Times New Roman"/>
          <w:sz w:val="28"/>
          <w:szCs w:val="28"/>
          <w:lang w:val="kk-KZ"/>
        </w:rPr>
        <w:t>Дж. З. Ц</w:t>
      </w:r>
      <w:r w:rsidR="001A0F52" w:rsidRPr="00364B9E">
        <w:rPr>
          <w:rFonts w:ascii="Times New Roman" w:hAnsi="Times New Roman" w:cs="Times New Roman"/>
          <w:sz w:val="28"/>
          <w:szCs w:val="28"/>
          <w:lang w:val="kk-KZ"/>
        </w:rPr>
        <w:t>зян</w:t>
      </w:r>
      <w:r w:rsidR="00364B9E">
        <w:rPr>
          <w:rFonts w:ascii="Times New Roman" w:hAnsi="Times New Roman" w:cs="Times New Roman"/>
          <w:sz w:val="28"/>
          <w:szCs w:val="28"/>
          <w:lang w:val="kk-KZ"/>
        </w:rPr>
        <w:t xml:space="preserve"> </w:t>
      </w:r>
      <w:r w:rsidR="00364B9E" w:rsidRPr="00364B9E">
        <w:rPr>
          <w:rFonts w:ascii="Times New Roman" w:hAnsi="Times New Roman" w:cs="Times New Roman"/>
          <w:sz w:val="28"/>
          <w:szCs w:val="28"/>
        </w:rPr>
        <w:t>[</w:t>
      </w:r>
      <w:r w:rsidR="004D3AD2" w:rsidRPr="004D3AD2">
        <w:rPr>
          <w:rFonts w:ascii="Times New Roman" w:hAnsi="Times New Roman" w:cs="Times New Roman"/>
          <w:sz w:val="28"/>
          <w:szCs w:val="28"/>
        </w:rPr>
        <w:t>6</w:t>
      </w:r>
      <w:r w:rsidR="00364B9E" w:rsidRPr="00364B9E">
        <w:rPr>
          <w:rFonts w:ascii="Times New Roman" w:hAnsi="Times New Roman" w:cs="Times New Roman"/>
          <w:sz w:val="28"/>
          <w:szCs w:val="28"/>
        </w:rPr>
        <w:t xml:space="preserve">], </w:t>
      </w:r>
      <w:r w:rsidR="004A7480">
        <w:rPr>
          <w:rFonts w:ascii="Times New Roman" w:hAnsi="Times New Roman" w:cs="Times New Roman"/>
          <w:sz w:val="28"/>
          <w:szCs w:val="28"/>
          <w:lang w:val="kk-KZ"/>
        </w:rPr>
        <w:t>р</w:t>
      </w:r>
      <w:r w:rsidR="004A7480" w:rsidRPr="004A7480">
        <w:rPr>
          <w:rFonts w:ascii="Times New Roman" w:hAnsi="Times New Roman" w:cs="Times New Roman"/>
          <w:sz w:val="28"/>
          <w:szCs w:val="28"/>
          <w:lang w:val="kk-KZ"/>
        </w:rPr>
        <w:t>ассмотрен характер изменения фазового перехода в нанокристаллах по сравнению с соответствующим объемным материалом. они показали, что влияние размера зерна на структурный фазовый переход может быть любого знака в зависимости от рассматриваемой системы. Что касается результатов их экспериментов, термодинамический анализ показал, что разница в фазовом переходе между нанокристаллами и объемным материалом зависит от трех компонентов: степени уменьшения объема, разницы поверхностной энергии и разницы внутренней энергии. Наконец, они сформулировали, что будет ли фазовый переход усиленным, ослабленным или неизменным, зависит от относительной важности этих трех компонентов</w:t>
      </w:r>
      <w:r w:rsidR="00364B9E" w:rsidRPr="00364B9E">
        <w:rPr>
          <w:rFonts w:ascii="Times New Roman" w:hAnsi="Times New Roman" w:cs="Times New Roman"/>
          <w:sz w:val="28"/>
          <w:szCs w:val="28"/>
          <w:lang w:val="kk-KZ"/>
        </w:rPr>
        <w:t>.</w:t>
      </w:r>
    </w:p>
    <w:p w14:paraId="2E9D164D" w14:textId="77777777" w:rsidR="00D55DA2" w:rsidRPr="00AB1F41" w:rsidRDefault="00364B9E" w:rsidP="00E47BE1">
      <w:pPr>
        <w:pStyle w:val="a6"/>
        <w:spacing w:after="0" w:line="240" w:lineRule="auto"/>
        <w:ind w:left="0" w:firstLine="709"/>
        <w:jc w:val="both"/>
        <w:rPr>
          <w:rFonts w:ascii="Times New Roman" w:hAnsi="Times New Roman" w:cs="Times New Roman"/>
          <w:sz w:val="28"/>
          <w:szCs w:val="28"/>
          <w:lang w:val="kk-KZ"/>
        </w:rPr>
      </w:pPr>
      <w:r w:rsidRPr="00364B9E">
        <w:rPr>
          <w:rFonts w:ascii="Times New Roman" w:hAnsi="Times New Roman" w:cs="Times New Roman"/>
          <w:sz w:val="28"/>
          <w:szCs w:val="28"/>
        </w:rPr>
        <w:t>В первой части этой диссертационной работы мы обобщаем результаты, полученные в результате продолжающегося систематического исследования фазовой стабильности в нанокристаллах. Природа изменения давления перехода в нанокристаллах по сравнению с соответствующим объемным материалом рассматривается с точки зрения термодинамики.</w:t>
      </w:r>
    </w:p>
    <w:p w14:paraId="5B6D4EDA" w14:textId="77777777" w:rsidR="00AB4607" w:rsidRDefault="00E56389" w:rsidP="00E47BE1">
      <w:pPr>
        <w:spacing w:after="0" w:line="240" w:lineRule="auto"/>
        <w:ind w:firstLine="709"/>
        <w:jc w:val="both"/>
        <w:rPr>
          <w:rFonts w:ascii="Times New Roman" w:hAnsi="Times New Roman" w:cs="Times New Roman"/>
          <w:sz w:val="28"/>
          <w:szCs w:val="28"/>
        </w:rPr>
      </w:pPr>
      <w:r w:rsidRPr="00975371">
        <w:rPr>
          <w:rFonts w:ascii="Times New Roman" w:hAnsi="Times New Roman" w:cs="Times New Roman"/>
          <w:sz w:val="28"/>
          <w:szCs w:val="28"/>
        </w:rPr>
        <w:t>Стекла обладают одними из самых низких значений теплопроводности решетки. В стекле теплопроводность рассматривается как случайное блуждание энергии через решетку, а не быстрый перенос через фононы, и приводит к концепции минимальной теплопроводности</w:t>
      </w:r>
      <w:r w:rsidR="00CF20C6" w:rsidRPr="00975371">
        <w:rPr>
          <w:rFonts w:ascii="Times New Roman" w:hAnsi="Times New Roman" w:cs="Times New Roman"/>
          <w:sz w:val="28"/>
          <w:szCs w:val="28"/>
        </w:rPr>
        <w:t xml:space="preserve"> [</w:t>
      </w:r>
      <w:r w:rsidR="004D3AD2" w:rsidRPr="00975371">
        <w:rPr>
          <w:rFonts w:ascii="Times New Roman" w:hAnsi="Times New Roman" w:cs="Times New Roman"/>
          <w:sz w:val="28"/>
          <w:szCs w:val="28"/>
        </w:rPr>
        <w:t>7</w:t>
      </w:r>
      <w:r w:rsidR="00CF20C6" w:rsidRPr="00975371">
        <w:rPr>
          <w:rFonts w:ascii="Times New Roman" w:hAnsi="Times New Roman" w:cs="Times New Roman"/>
          <w:sz w:val="28"/>
          <w:szCs w:val="28"/>
        </w:rPr>
        <w:t>]</w:t>
      </w:r>
      <w:r w:rsidRPr="00975371">
        <w:rPr>
          <w:rFonts w:ascii="Times New Roman" w:hAnsi="Times New Roman" w:cs="Times New Roman"/>
          <w:sz w:val="28"/>
          <w:szCs w:val="28"/>
        </w:rPr>
        <w:t xml:space="preserve">. Однако настоящие стекла являются плохими термоэлектриками, поскольку им не хватает необходимых "электронно-кристаллических" свойств — по сравнению с кристаллическими полупроводниками они обладают меньшей </w:t>
      </w:r>
      <w:r w:rsidR="007E20FA" w:rsidRPr="0095607D">
        <w:rPr>
          <w:rFonts w:ascii="Times New Roman" w:hAnsi="Times New Roman" w:cs="Times New Roman"/>
          <w:sz w:val="28"/>
          <w:szCs w:val="28"/>
        </w:rPr>
        <w:t xml:space="preserve">электронной </w:t>
      </w:r>
      <w:r w:rsidRPr="0095607D">
        <w:rPr>
          <w:rFonts w:ascii="Times New Roman" w:hAnsi="Times New Roman" w:cs="Times New Roman"/>
          <w:sz w:val="28"/>
          <w:szCs w:val="28"/>
        </w:rPr>
        <w:t xml:space="preserve">подвижностью из-за увеличения рассеяния электронов и меньшей эффективной массы из-за более широких </w:t>
      </w:r>
      <w:r w:rsidR="007E20FA" w:rsidRPr="0095607D">
        <w:rPr>
          <w:rFonts w:ascii="Times New Roman" w:hAnsi="Times New Roman" w:cs="Times New Roman"/>
          <w:sz w:val="28"/>
          <w:szCs w:val="28"/>
        </w:rPr>
        <w:t>зон</w:t>
      </w:r>
      <w:r w:rsidRPr="0095607D">
        <w:rPr>
          <w:rFonts w:ascii="Times New Roman" w:hAnsi="Times New Roman" w:cs="Times New Roman"/>
          <w:sz w:val="28"/>
          <w:szCs w:val="28"/>
        </w:rPr>
        <w:t>.</w:t>
      </w:r>
      <w:r w:rsidRPr="00975371">
        <w:rPr>
          <w:rFonts w:ascii="Times New Roman" w:hAnsi="Times New Roman" w:cs="Times New Roman"/>
          <w:sz w:val="28"/>
          <w:szCs w:val="28"/>
        </w:rPr>
        <w:t xml:space="preserve"> Поэтому хорошие термоэлектрики </w:t>
      </w:r>
      <w:r w:rsidR="00E040A3" w:rsidRPr="00975371">
        <w:rPr>
          <w:rFonts w:ascii="Times New Roman" w:hAnsi="Times New Roman" w:cs="Times New Roman"/>
          <w:sz w:val="28"/>
          <w:szCs w:val="28"/>
        </w:rPr>
        <w:t>— это</w:t>
      </w:r>
      <w:r w:rsidRPr="00975371">
        <w:rPr>
          <w:rFonts w:ascii="Times New Roman" w:hAnsi="Times New Roman" w:cs="Times New Roman"/>
          <w:sz w:val="28"/>
          <w:szCs w:val="28"/>
        </w:rPr>
        <w:t xml:space="preserve"> кристаллические материалы, которым удается рассеивать фононы без существенного нарушения электропроводности. Тепловой поток переносится спектром фононов с широко варьирующимися длинами волн и средними </w:t>
      </w:r>
      <w:r w:rsidR="007E20FA">
        <w:rPr>
          <w:rFonts w:ascii="Times New Roman" w:hAnsi="Times New Roman" w:cs="Times New Roman"/>
          <w:sz w:val="28"/>
          <w:szCs w:val="28"/>
        </w:rPr>
        <w:t>длинами свободного пробега</w:t>
      </w:r>
      <w:r w:rsidRPr="00975371">
        <w:rPr>
          <w:rFonts w:ascii="Times New Roman" w:hAnsi="Times New Roman" w:cs="Times New Roman"/>
          <w:sz w:val="28"/>
          <w:szCs w:val="28"/>
        </w:rPr>
        <w:t xml:space="preserve"> (от менее 1 нм до более </w:t>
      </w:r>
      <w:r w:rsidRPr="00975371">
        <w:rPr>
          <w:rFonts w:ascii="Times New Roman" w:hAnsi="Times New Roman" w:cs="Times New Roman"/>
          <w:sz w:val="28"/>
          <w:szCs w:val="28"/>
        </w:rPr>
        <w:lastRenderedPageBreak/>
        <w:t>10 мкм), что создает потребность в фононных рассеивателях</w:t>
      </w:r>
      <w:r w:rsidR="007E20FA">
        <w:rPr>
          <w:rFonts w:ascii="Times New Roman" w:hAnsi="Times New Roman" w:cs="Times New Roman"/>
          <w:sz w:val="28"/>
          <w:szCs w:val="28"/>
        </w:rPr>
        <w:t xml:space="preserve"> (неоднородностей среды) с размерами, соответствующими</w:t>
      </w:r>
      <w:r w:rsidRPr="00975371">
        <w:rPr>
          <w:rFonts w:ascii="Times New Roman" w:hAnsi="Times New Roman" w:cs="Times New Roman"/>
          <w:sz w:val="28"/>
          <w:szCs w:val="28"/>
        </w:rPr>
        <w:t xml:space="preserve"> </w:t>
      </w:r>
      <w:r w:rsidR="007E20FA">
        <w:rPr>
          <w:rFonts w:ascii="Times New Roman" w:hAnsi="Times New Roman" w:cs="Times New Roman"/>
          <w:sz w:val="28"/>
          <w:szCs w:val="28"/>
        </w:rPr>
        <w:t>также широкому диапазону</w:t>
      </w:r>
      <w:r w:rsidRPr="00975371">
        <w:rPr>
          <w:rFonts w:ascii="Times New Roman" w:hAnsi="Times New Roman" w:cs="Times New Roman"/>
          <w:sz w:val="28"/>
          <w:szCs w:val="28"/>
        </w:rPr>
        <w:t xml:space="preserve"> </w:t>
      </w:r>
      <w:r w:rsidR="007E20FA">
        <w:rPr>
          <w:rFonts w:ascii="Times New Roman" w:hAnsi="Times New Roman" w:cs="Times New Roman"/>
          <w:sz w:val="28"/>
          <w:szCs w:val="28"/>
        </w:rPr>
        <w:t>длин</w:t>
      </w:r>
      <w:r w:rsidR="00CF20C6" w:rsidRPr="00975371">
        <w:rPr>
          <w:rFonts w:ascii="Times New Roman" w:hAnsi="Times New Roman" w:cs="Times New Roman"/>
          <w:sz w:val="28"/>
          <w:szCs w:val="28"/>
        </w:rPr>
        <w:t xml:space="preserve"> [</w:t>
      </w:r>
      <w:r w:rsidR="00E04223" w:rsidRPr="00975371">
        <w:rPr>
          <w:rFonts w:ascii="Times New Roman" w:hAnsi="Times New Roman" w:cs="Times New Roman"/>
          <w:sz w:val="28"/>
          <w:szCs w:val="28"/>
        </w:rPr>
        <w:t>8</w:t>
      </w:r>
      <w:r w:rsidR="00CF20C6" w:rsidRPr="00975371">
        <w:rPr>
          <w:rFonts w:ascii="Times New Roman" w:hAnsi="Times New Roman" w:cs="Times New Roman"/>
          <w:sz w:val="28"/>
          <w:szCs w:val="28"/>
        </w:rPr>
        <w:t>]</w:t>
      </w:r>
      <w:r w:rsidRPr="00975371">
        <w:rPr>
          <w:rFonts w:ascii="Times New Roman" w:hAnsi="Times New Roman" w:cs="Times New Roman"/>
          <w:sz w:val="28"/>
          <w:szCs w:val="28"/>
        </w:rPr>
        <w:t>.</w:t>
      </w:r>
    </w:p>
    <w:p w14:paraId="38C59C72" w14:textId="77777777" w:rsidR="00B51C4A" w:rsidRPr="00676D9B" w:rsidRDefault="00B51C4A" w:rsidP="00E47BE1">
      <w:pPr>
        <w:spacing w:after="0" w:line="240" w:lineRule="auto"/>
        <w:ind w:firstLine="709"/>
        <w:jc w:val="both"/>
        <w:rPr>
          <w:rFonts w:ascii="Times New Roman" w:hAnsi="Times New Roman" w:cs="Times New Roman"/>
          <w:sz w:val="28"/>
          <w:szCs w:val="28"/>
        </w:rPr>
      </w:pPr>
    </w:p>
    <w:p w14:paraId="0B76FAF5" w14:textId="7A7CE79B" w:rsidR="00E56389" w:rsidRPr="00B51C4A" w:rsidRDefault="00676D9B" w:rsidP="00E47BE1">
      <w:pPr>
        <w:pStyle w:val="3"/>
        <w:spacing w:before="0" w:after="0" w:line="240" w:lineRule="auto"/>
        <w:ind w:firstLine="709"/>
        <w:jc w:val="both"/>
        <w:rPr>
          <w:b w:val="0"/>
          <w:i w:val="0"/>
          <w:lang w:val="ru-RU"/>
        </w:rPr>
      </w:pPr>
      <w:bookmarkStart w:id="7" w:name="_Toc99661242"/>
      <w:bookmarkStart w:id="8" w:name="_Toc105083458"/>
      <w:r w:rsidRPr="00B51C4A">
        <w:rPr>
          <w:b w:val="0"/>
          <w:i w:val="0"/>
          <w:lang w:val="ru-RU"/>
        </w:rPr>
        <w:t xml:space="preserve">1.1.1 </w:t>
      </w:r>
      <w:r w:rsidR="00071642" w:rsidRPr="00B51C4A">
        <w:rPr>
          <w:b w:val="0"/>
          <w:i w:val="0"/>
          <w:lang w:val="ru-RU"/>
        </w:rPr>
        <w:t>Сульфид меди</w:t>
      </w:r>
      <w:bookmarkEnd w:id="7"/>
      <w:bookmarkEnd w:id="8"/>
    </w:p>
    <w:p w14:paraId="6E8642D9" w14:textId="77777777" w:rsidR="00937B45" w:rsidRPr="00937B45" w:rsidRDefault="00937B45" w:rsidP="00E47BE1">
      <w:pPr>
        <w:pStyle w:val="a6"/>
        <w:spacing w:after="0" w:line="240" w:lineRule="auto"/>
        <w:ind w:left="0" w:firstLine="709"/>
        <w:jc w:val="both"/>
        <w:rPr>
          <w:rFonts w:ascii="Times New Roman" w:hAnsi="Times New Roman" w:cs="Times New Roman"/>
          <w:sz w:val="28"/>
          <w:szCs w:val="28"/>
        </w:rPr>
      </w:pPr>
      <w:r w:rsidRPr="00937B45">
        <w:rPr>
          <w:rFonts w:ascii="Times New Roman" w:hAnsi="Times New Roman" w:cs="Times New Roman"/>
          <w:sz w:val="28"/>
          <w:szCs w:val="28"/>
        </w:rPr>
        <w:t xml:space="preserve">В термоэлектрическом </w:t>
      </w:r>
      <w:r w:rsidR="0002181C">
        <w:rPr>
          <w:rFonts w:ascii="Times New Roman" w:hAnsi="Times New Roman" w:cs="Times New Roman"/>
          <w:sz w:val="28"/>
          <w:szCs w:val="28"/>
        </w:rPr>
        <w:t>аспекте</w:t>
      </w:r>
      <w:r w:rsidRPr="00937B45">
        <w:rPr>
          <w:rFonts w:ascii="Times New Roman" w:hAnsi="Times New Roman" w:cs="Times New Roman"/>
          <w:sz w:val="28"/>
          <w:szCs w:val="28"/>
        </w:rPr>
        <w:t xml:space="preserve"> уже более полувека </w:t>
      </w:r>
      <w:r w:rsidR="0002181C">
        <w:rPr>
          <w:rFonts w:ascii="Times New Roman" w:hAnsi="Times New Roman" w:cs="Times New Roman"/>
          <w:sz w:val="28"/>
          <w:szCs w:val="28"/>
        </w:rPr>
        <w:t>известны</w:t>
      </w:r>
      <w:r w:rsidRPr="00937B45">
        <w:rPr>
          <w:rFonts w:ascii="Times New Roman" w:hAnsi="Times New Roman" w:cs="Times New Roman"/>
          <w:sz w:val="28"/>
          <w:szCs w:val="28"/>
        </w:rPr>
        <w:t xml:space="preserve"> архетипические термоэлектрические соединения</w:t>
      </w:r>
      <w:r w:rsidR="0002181C" w:rsidRPr="0002181C">
        <w:rPr>
          <w:rFonts w:ascii="Times New Roman" w:hAnsi="Times New Roman" w:cs="Times New Roman"/>
          <w:sz w:val="28"/>
          <w:szCs w:val="28"/>
        </w:rPr>
        <w:t xml:space="preserve"> </w:t>
      </w:r>
      <w:r w:rsidR="0002181C">
        <w:rPr>
          <w:rFonts w:ascii="Times New Roman" w:hAnsi="Times New Roman" w:cs="Times New Roman"/>
          <w:sz w:val="28"/>
          <w:szCs w:val="28"/>
        </w:rPr>
        <w:t xml:space="preserve">групп </w:t>
      </w:r>
      <w:r w:rsidR="0002181C" w:rsidRPr="00937B45">
        <w:rPr>
          <w:rFonts w:ascii="Times New Roman" w:hAnsi="Times New Roman" w:cs="Times New Roman"/>
          <w:sz w:val="28"/>
          <w:szCs w:val="28"/>
        </w:rPr>
        <w:t>теллурид</w:t>
      </w:r>
      <w:r w:rsidR="0002181C">
        <w:rPr>
          <w:rFonts w:ascii="Times New Roman" w:hAnsi="Times New Roman" w:cs="Times New Roman"/>
          <w:sz w:val="28"/>
          <w:szCs w:val="28"/>
        </w:rPr>
        <w:t>ов</w:t>
      </w:r>
      <w:r w:rsidR="0002181C" w:rsidRPr="00937B45">
        <w:rPr>
          <w:rFonts w:ascii="Times New Roman" w:hAnsi="Times New Roman" w:cs="Times New Roman"/>
          <w:sz w:val="28"/>
          <w:szCs w:val="28"/>
        </w:rPr>
        <w:t xml:space="preserve"> и селенид</w:t>
      </w:r>
      <w:r w:rsidR="0002181C">
        <w:rPr>
          <w:rFonts w:ascii="Times New Roman" w:hAnsi="Times New Roman" w:cs="Times New Roman"/>
          <w:sz w:val="28"/>
          <w:szCs w:val="28"/>
        </w:rPr>
        <w:t>ов</w:t>
      </w:r>
      <w:r w:rsidRPr="00937B45">
        <w:rPr>
          <w:rFonts w:ascii="Times New Roman" w:hAnsi="Times New Roman" w:cs="Times New Roman"/>
          <w:sz w:val="28"/>
          <w:szCs w:val="28"/>
        </w:rPr>
        <w:t xml:space="preserve">. Причины объясняются их простым синтезом, </w:t>
      </w:r>
      <w:r w:rsidR="007E20FA">
        <w:rPr>
          <w:rFonts w:ascii="Times New Roman" w:hAnsi="Times New Roman" w:cs="Times New Roman"/>
          <w:sz w:val="28"/>
          <w:szCs w:val="28"/>
        </w:rPr>
        <w:t>достаточными</w:t>
      </w:r>
      <w:r w:rsidRPr="00937B45">
        <w:rPr>
          <w:rFonts w:ascii="Times New Roman" w:hAnsi="Times New Roman" w:cs="Times New Roman"/>
          <w:sz w:val="28"/>
          <w:szCs w:val="28"/>
        </w:rPr>
        <w:t xml:space="preserve"> zT и </w:t>
      </w:r>
      <w:r w:rsidR="007E20FA">
        <w:rPr>
          <w:rFonts w:ascii="Times New Roman" w:hAnsi="Times New Roman" w:cs="Times New Roman"/>
          <w:sz w:val="28"/>
          <w:szCs w:val="28"/>
        </w:rPr>
        <w:t xml:space="preserve">приемлемыми </w:t>
      </w:r>
      <w:r w:rsidRPr="00937B45">
        <w:rPr>
          <w:rFonts w:ascii="Times New Roman" w:hAnsi="Times New Roman" w:cs="Times New Roman"/>
          <w:sz w:val="28"/>
          <w:szCs w:val="28"/>
        </w:rPr>
        <w:t xml:space="preserve">ценами, а также хорошо налаженной реализацией </w:t>
      </w:r>
      <w:r w:rsidR="00E34005" w:rsidRPr="00E34005">
        <w:rPr>
          <w:rFonts w:ascii="Times New Roman" w:hAnsi="Times New Roman" w:cs="Times New Roman"/>
          <w:sz w:val="28"/>
          <w:szCs w:val="28"/>
        </w:rPr>
        <w:t>[</w:t>
      </w:r>
      <w:r w:rsidR="00E04223" w:rsidRPr="00E04223">
        <w:rPr>
          <w:rFonts w:ascii="Times New Roman" w:hAnsi="Times New Roman" w:cs="Times New Roman"/>
          <w:sz w:val="28"/>
          <w:szCs w:val="28"/>
        </w:rPr>
        <w:t>9</w:t>
      </w:r>
      <w:r w:rsidR="00E34005" w:rsidRPr="00E34005">
        <w:rPr>
          <w:rFonts w:ascii="Times New Roman" w:hAnsi="Times New Roman" w:cs="Times New Roman"/>
          <w:sz w:val="28"/>
          <w:szCs w:val="28"/>
        </w:rPr>
        <w:t>].</w:t>
      </w:r>
      <w:r w:rsidRPr="00937B45">
        <w:rPr>
          <w:rFonts w:ascii="Times New Roman" w:hAnsi="Times New Roman" w:cs="Times New Roman"/>
          <w:sz w:val="28"/>
          <w:szCs w:val="28"/>
        </w:rPr>
        <w:t xml:space="preserve"> Однако из-за экологических причин и дефицита они должны быть заменены в будущем, если планируется широкое применение. Одним из возможных способов достижения этой цели является рассмотрение группы сульфидов из-за их химического и структурного сходства с теллуридами и селенидами. У них более низкие показатели качества, чем у их дефицитных аналогов, потому что масса атома серы легче, чем у селена или теллура, а также большинство из них также демонстрируют очень высокую или очень низкую концентрацию носителей заряда (экстремальные концентрации, как правило, </w:t>
      </w:r>
      <w:r w:rsidR="007E20FA">
        <w:rPr>
          <w:rFonts w:ascii="Times New Roman" w:hAnsi="Times New Roman" w:cs="Times New Roman"/>
          <w:sz w:val="28"/>
          <w:szCs w:val="28"/>
        </w:rPr>
        <w:t>определяются</w:t>
      </w:r>
      <w:r w:rsidRPr="00937B45">
        <w:rPr>
          <w:rFonts w:ascii="Times New Roman" w:hAnsi="Times New Roman" w:cs="Times New Roman"/>
          <w:sz w:val="28"/>
          <w:szCs w:val="28"/>
        </w:rPr>
        <w:t xml:space="preserve"> </w:t>
      </w:r>
      <w:r w:rsidR="007E20FA">
        <w:rPr>
          <w:rFonts w:ascii="Times New Roman" w:hAnsi="Times New Roman" w:cs="Times New Roman"/>
          <w:sz w:val="28"/>
          <w:szCs w:val="28"/>
        </w:rPr>
        <w:t xml:space="preserve">концентрацией </w:t>
      </w:r>
      <w:r w:rsidRPr="00937B45">
        <w:rPr>
          <w:rFonts w:ascii="Times New Roman" w:hAnsi="Times New Roman" w:cs="Times New Roman"/>
          <w:sz w:val="28"/>
          <w:szCs w:val="28"/>
        </w:rPr>
        <w:t>дефектов). Однако в последнее время уделя</w:t>
      </w:r>
      <w:r w:rsidR="0002181C">
        <w:rPr>
          <w:rFonts w:ascii="Times New Roman" w:hAnsi="Times New Roman" w:cs="Times New Roman"/>
          <w:sz w:val="28"/>
          <w:szCs w:val="28"/>
        </w:rPr>
        <w:t>ется</w:t>
      </w:r>
      <w:r w:rsidRPr="00937B45">
        <w:rPr>
          <w:rFonts w:ascii="Times New Roman" w:hAnsi="Times New Roman" w:cs="Times New Roman"/>
          <w:sz w:val="28"/>
          <w:szCs w:val="28"/>
        </w:rPr>
        <w:t xml:space="preserve"> значительное внимание термоэлектрическому </w:t>
      </w:r>
      <w:r w:rsidR="0002181C">
        <w:rPr>
          <w:rFonts w:ascii="Times New Roman" w:hAnsi="Times New Roman" w:cs="Times New Roman"/>
          <w:sz w:val="28"/>
          <w:szCs w:val="28"/>
        </w:rPr>
        <w:t xml:space="preserve">дизайну сульфидов </w:t>
      </w:r>
      <w:r w:rsidRPr="00937B45">
        <w:rPr>
          <w:rFonts w:ascii="Times New Roman" w:hAnsi="Times New Roman" w:cs="Times New Roman"/>
          <w:sz w:val="28"/>
          <w:szCs w:val="28"/>
        </w:rPr>
        <w:t>из-за их широкого спектра соединений, легкого синтеза, низкой токсичности и обилия</w:t>
      </w:r>
      <w:r w:rsidR="0002181C">
        <w:rPr>
          <w:rFonts w:ascii="Times New Roman" w:hAnsi="Times New Roman" w:cs="Times New Roman"/>
          <w:sz w:val="28"/>
          <w:szCs w:val="28"/>
        </w:rPr>
        <w:t xml:space="preserve"> в природе</w:t>
      </w:r>
      <w:r w:rsidRPr="00937B45">
        <w:rPr>
          <w:rFonts w:ascii="Times New Roman" w:hAnsi="Times New Roman" w:cs="Times New Roman"/>
          <w:sz w:val="28"/>
          <w:szCs w:val="28"/>
        </w:rPr>
        <w:t>.</w:t>
      </w:r>
    </w:p>
    <w:p w14:paraId="2FBF615D" w14:textId="20B52C06" w:rsidR="000803A4" w:rsidRPr="00E34005" w:rsidRDefault="00517570" w:rsidP="00E47BE1">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работе </w:t>
      </w:r>
      <w:r w:rsidR="00676D9B">
        <w:rPr>
          <w:rFonts w:ascii="Times New Roman" w:hAnsi="Times New Roman" w:cs="Times New Roman"/>
          <w:sz w:val="28"/>
          <w:szCs w:val="28"/>
          <w:lang w:val="en-US"/>
        </w:rPr>
        <w:t>O</w:t>
      </w:r>
      <w:r w:rsidR="00676D9B" w:rsidRPr="00676D9B">
        <w:rPr>
          <w:rFonts w:ascii="Times New Roman" w:hAnsi="Times New Roman" w:cs="Times New Roman"/>
          <w:sz w:val="28"/>
          <w:szCs w:val="28"/>
        </w:rPr>
        <w:t xml:space="preserve">. </w:t>
      </w:r>
      <w:r w:rsidRPr="00517570">
        <w:rPr>
          <w:rFonts w:ascii="Times New Roman" w:hAnsi="Times New Roman" w:cs="Times New Roman"/>
          <w:sz w:val="28"/>
          <w:szCs w:val="28"/>
          <w:lang w:val="kk-KZ"/>
        </w:rPr>
        <w:t>Кабальеро-Кальдерон, Х</w:t>
      </w:r>
      <w:r w:rsidR="00676D9B" w:rsidRPr="00676D9B">
        <w:rPr>
          <w:rFonts w:ascii="Times New Roman" w:hAnsi="Times New Roman" w:cs="Times New Roman"/>
          <w:sz w:val="28"/>
          <w:szCs w:val="28"/>
        </w:rPr>
        <w:t>.</w:t>
      </w:r>
      <w:r w:rsidRPr="00517570">
        <w:rPr>
          <w:rFonts w:ascii="Times New Roman" w:hAnsi="Times New Roman" w:cs="Times New Roman"/>
          <w:sz w:val="28"/>
          <w:szCs w:val="28"/>
          <w:lang w:val="kk-KZ"/>
        </w:rPr>
        <w:t>Р. Арес</w:t>
      </w:r>
      <w:r w:rsidR="00676D9B">
        <w:rPr>
          <w:rFonts w:ascii="Times New Roman" w:hAnsi="Times New Roman" w:cs="Times New Roman"/>
          <w:sz w:val="28"/>
          <w:szCs w:val="28"/>
          <w:lang w:val="en-US"/>
        </w:rPr>
        <w:t>a</w:t>
      </w:r>
      <w:r w:rsidRPr="00517570">
        <w:rPr>
          <w:rFonts w:ascii="Times New Roman" w:hAnsi="Times New Roman" w:cs="Times New Roman"/>
          <w:sz w:val="28"/>
          <w:szCs w:val="28"/>
          <w:lang w:val="kk-KZ"/>
        </w:rPr>
        <w:t xml:space="preserve"> и М</w:t>
      </w:r>
      <w:r w:rsidR="00676D9B" w:rsidRPr="00676D9B">
        <w:rPr>
          <w:rFonts w:ascii="Times New Roman" w:hAnsi="Times New Roman" w:cs="Times New Roman"/>
          <w:sz w:val="28"/>
          <w:szCs w:val="28"/>
        </w:rPr>
        <w:t xml:space="preserve">. </w:t>
      </w:r>
      <w:r w:rsidRPr="00517570">
        <w:rPr>
          <w:rFonts w:ascii="Times New Roman" w:hAnsi="Times New Roman" w:cs="Times New Roman"/>
          <w:sz w:val="28"/>
          <w:szCs w:val="28"/>
          <w:lang w:val="kk-KZ"/>
        </w:rPr>
        <w:t>Мартин-Гонсалес</w:t>
      </w:r>
      <w:r w:rsidR="00E34005" w:rsidRPr="00E34005">
        <w:rPr>
          <w:rFonts w:ascii="Times New Roman" w:hAnsi="Times New Roman" w:cs="Times New Roman"/>
          <w:sz w:val="28"/>
          <w:szCs w:val="28"/>
        </w:rPr>
        <w:t xml:space="preserve"> [</w:t>
      </w:r>
      <w:r w:rsidR="000C55AF" w:rsidRPr="000C55AF">
        <w:rPr>
          <w:rFonts w:ascii="Times New Roman" w:hAnsi="Times New Roman" w:cs="Times New Roman"/>
          <w:sz w:val="28"/>
          <w:szCs w:val="28"/>
        </w:rPr>
        <w:t>1</w:t>
      </w:r>
      <w:r w:rsidR="00E04223" w:rsidRPr="00E04223">
        <w:rPr>
          <w:rFonts w:ascii="Times New Roman" w:hAnsi="Times New Roman" w:cs="Times New Roman"/>
          <w:sz w:val="28"/>
          <w:szCs w:val="28"/>
        </w:rPr>
        <w:t>0</w:t>
      </w:r>
      <w:r w:rsidR="0002181C">
        <w:rPr>
          <w:rFonts w:ascii="Times New Roman" w:hAnsi="Times New Roman" w:cs="Times New Roman"/>
          <w:sz w:val="28"/>
          <w:szCs w:val="28"/>
        </w:rPr>
        <w:t>]</w:t>
      </w:r>
      <w:r w:rsidR="000803A4" w:rsidRPr="000803A4">
        <w:rPr>
          <w:rFonts w:ascii="Times New Roman" w:hAnsi="Times New Roman" w:cs="Times New Roman"/>
          <w:sz w:val="28"/>
          <w:szCs w:val="28"/>
        </w:rPr>
        <w:t xml:space="preserve"> исследова</w:t>
      </w:r>
      <w:r w:rsidR="0002181C">
        <w:rPr>
          <w:rFonts w:ascii="Times New Roman" w:hAnsi="Times New Roman" w:cs="Times New Roman"/>
          <w:sz w:val="28"/>
          <w:szCs w:val="28"/>
        </w:rPr>
        <w:t>л</w:t>
      </w:r>
      <w:r w:rsidR="002B6A22">
        <w:rPr>
          <w:rFonts w:ascii="Times New Roman" w:hAnsi="Times New Roman" w:cs="Times New Roman"/>
          <w:sz w:val="28"/>
          <w:szCs w:val="28"/>
        </w:rPr>
        <w:t xml:space="preserve">ся </w:t>
      </w:r>
      <w:r w:rsidR="000803A4" w:rsidRPr="000803A4">
        <w:rPr>
          <w:rFonts w:ascii="Times New Roman" w:hAnsi="Times New Roman" w:cs="Times New Roman"/>
          <w:sz w:val="28"/>
          <w:szCs w:val="28"/>
          <w:lang w:val="kk-KZ"/>
        </w:rPr>
        <w:t xml:space="preserve">пирит (синтезированный </w:t>
      </w:r>
      <w:r w:rsidR="0002181C">
        <w:rPr>
          <w:rFonts w:ascii="Times New Roman" w:hAnsi="Times New Roman" w:cs="Times New Roman"/>
          <w:sz w:val="28"/>
          <w:szCs w:val="28"/>
          <w:lang w:val="kk-KZ"/>
        </w:rPr>
        <w:t>как</w:t>
      </w:r>
      <w:r w:rsidR="000803A4" w:rsidRPr="000803A4">
        <w:rPr>
          <w:rFonts w:ascii="Times New Roman" w:hAnsi="Times New Roman" w:cs="Times New Roman"/>
          <w:sz w:val="28"/>
          <w:szCs w:val="28"/>
          <w:lang w:val="kk-KZ"/>
        </w:rPr>
        <w:t xml:space="preserve"> объем</w:t>
      </w:r>
      <w:r w:rsidR="0002181C">
        <w:rPr>
          <w:rFonts w:ascii="Times New Roman" w:hAnsi="Times New Roman" w:cs="Times New Roman"/>
          <w:sz w:val="28"/>
          <w:szCs w:val="28"/>
          <w:lang w:val="kk-KZ"/>
        </w:rPr>
        <w:t>ный материал</w:t>
      </w:r>
      <w:r w:rsidR="000803A4" w:rsidRPr="000803A4">
        <w:rPr>
          <w:rFonts w:ascii="Times New Roman" w:hAnsi="Times New Roman" w:cs="Times New Roman"/>
          <w:sz w:val="28"/>
          <w:szCs w:val="28"/>
          <w:lang w:val="kk-KZ"/>
        </w:rPr>
        <w:t xml:space="preserve">) как </w:t>
      </w:r>
      <w:r w:rsidR="0002181C">
        <w:rPr>
          <w:rFonts w:ascii="Times New Roman" w:hAnsi="Times New Roman" w:cs="Times New Roman"/>
          <w:sz w:val="28"/>
          <w:szCs w:val="28"/>
          <w:lang w:val="kk-KZ"/>
        </w:rPr>
        <w:t xml:space="preserve">типичный представитель группы </w:t>
      </w:r>
      <w:r w:rsidR="000803A4" w:rsidRPr="000803A4">
        <w:rPr>
          <w:rFonts w:ascii="Times New Roman" w:hAnsi="Times New Roman" w:cs="Times New Roman"/>
          <w:sz w:val="28"/>
          <w:szCs w:val="28"/>
          <w:lang w:val="kk-KZ"/>
        </w:rPr>
        <w:t>термоэлектрически</w:t>
      </w:r>
      <w:r w:rsidR="0002181C">
        <w:rPr>
          <w:rFonts w:ascii="Times New Roman" w:hAnsi="Times New Roman" w:cs="Times New Roman"/>
          <w:sz w:val="28"/>
          <w:szCs w:val="28"/>
          <w:lang w:val="kk-KZ"/>
        </w:rPr>
        <w:t>х</w:t>
      </w:r>
      <w:r w:rsidR="000803A4" w:rsidRPr="000803A4">
        <w:rPr>
          <w:rFonts w:ascii="Times New Roman" w:hAnsi="Times New Roman" w:cs="Times New Roman"/>
          <w:sz w:val="28"/>
          <w:szCs w:val="28"/>
          <w:lang w:val="kk-KZ"/>
        </w:rPr>
        <w:t xml:space="preserve"> сульфид</w:t>
      </w:r>
      <w:r w:rsidR="0002181C">
        <w:rPr>
          <w:rFonts w:ascii="Times New Roman" w:hAnsi="Times New Roman" w:cs="Times New Roman"/>
          <w:sz w:val="28"/>
          <w:szCs w:val="28"/>
          <w:lang w:val="kk-KZ"/>
        </w:rPr>
        <w:t>ов</w:t>
      </w:r>
      <w:r w:rsidR="000803A4" w:rsidRPr="000803A4">
        <w:rPr>
          <w:rFonts w:ascii="Times New Roman" w:hAnsi="Times New Roman" w:cs="Times New Roman"/>
          <w:sz w:val="28"/>
          <w:szCs w:val="28"/>
          <w:lang w:val="kk-KZ"/>
        </w:rPr>
        <w:t xml:space="preserve">. </w:t>
      </w:r>
      <w:r w:rsidR="0002181C">
        <w:rPr>
          <w:rFonts w:ascii="Times New Roman" w:hAnsi="Times New Roman" w:cs="Times New Roman"/>
          <w:sz w:val="28"/>
          <w:szCs w:val="28"/>
          <w:lang w:val="kk-KZ"/>
        </w:rPr>
        <w:t>Синтезированный пирит</w:t>
      </w:r>
      <w:r w:rsidR="000803A4" w:rsidRPr="000803A4">
        <w:rPr>
          <w:rFonts w:ascii="Times New Roman" w:hAnsi="Times New Roman" w:cs="Times New Roman"/>
          <w:sz w:val="28"/>
          <w:szCs w:val="28"/>
          <w:lang w:val="kk-KZ"/>
        </w:rPr>
        <w:t xml:space="preserve"> имел высокие значения коэффициента Зе</w:t>
      </w:r>
      <w:r w:rsidR="0005262A">
        <w:rPr>
          <w:rFonts w:ascii="Times New Roman" w:hAnsi="Times New Roman" w:cs="Times New Roman"/>
          <w:sz w:val="28"/>
          <w:szCs w:val="28"/>
          <w:lang w:val="kk-KZ"/>
        </w:rPr>
        <w:t>е</w:t>
      </w:r>
      <w:r w:rsidR="000803A4" w:rsidRPr="000803A4">
        <w:rPr>
          <w:rFonts w:ascii="Times New Roman" w:hAnsi="Times New Roman" w:cs="Times New Roman"/>
          <w:sz w:val="28"/>
          <w:szCs w:val="28"/>
          <w:lang w:val="kk-KZ"/>
        </w:rPr>
        <w:t xml:space="preserve">бека: </w:t>
      </w:r>
      <w:r w:rsidR="000803A4">
        <w:rPr>
          <w:rFonts w:ascii="Times New Roman" w:hAnsi="Times New Roman" w:cs="Times New Roman"/>
          <w:sz w:val="28"/>
          <w:szCs w:val="28"/>
          <w:lang w:val="kk-KZ"/>
        </w:rPr>
        <w:sym w:font="Symbol" w:char="F061"/>
      </w:r>
      <w:r w:rsidR="000803A4" w:rsidRPr="000803A4">
        <w:rPr>
          <w:rFonts w:ascii="Times New Roman" w:hAnsi="Times New Roman" w:cs="Times New Roman"/>
          <w:sz w:val="28"/>
          <w:szCs w:val="28"/>
          <w:lang w:val="kk-KZ"/>
        </w:rPr>
        <w:t xml:space="preserve"> ≈300 мкВ·К</w:t>
      </w:r>
      <w:r w:rsidR="000803A4" w:rsidRPr="000803A4">
        <w:rPr>
          <w:rFonts w:ascii="Times New Roman" w:hAnsi="Times New Roman" w:cs="Times New Roman"/>
          <w:sz w:val="28"/>
          <w:szCs w:val="28"/>
          <w:vertAlign w:val="superscript"/>
          <w:lang w:val="kk-KZ"/>
        </w:rPr>
        <w:t>-1</w:t>
      </w:r>
      <w:r w:rsidR="000803A4" w:rsidRPr="000803A4">
        <w:rPr>
          <w:rFonts w:ascii="Times New Roman" w:hAnsi="Times New Roman" w:cs="Times New Roman"/>
          <w:sz w:val="28"/>
          <w:szCs w:val="28"/>
          <w:lang w:val="kk-KZ"/>
        </w:rPr>
        <w:t xml:space="preserve"> при 300 К</w:t>
      </w:r>
      <w:r w:rsidR="000803A4">
        <w:rPr>
          <w:rFonts w:ascii="Times New Roman" w:hAnsi="Times New Roman" w:cs="Times New Roman"/>
          <w:sz w:val="28"/>
          <w:szCs w:val="28"/>
          <w:lang w:val="kk-KZ"/>
        </w:rPr>
        <w:t>,</w:t>
      </w:r>
      <w:r w:rsidR="000803A4" w:rsidRPr="000803A4">
        <w:rPr>
          <w:rFonts w:ascii="Times New Roman" w:hAnsi="Times New Roman" w:cs="Times New Roman"/>
          <w:sz w:val="28"/>
          <w:szCs w:val="28"/>
          <w:lang w:val="kk-KZ"/>
        </w:rPr>
        <w:t xml:space="preserve"> </w:t>
      </w:r>
      <w:r w:rsidR="000803A4">
        <w:rPr>
          <w:rFonts w:ascii="Times New Roman" w:hAnsi="Times New Roman" w:cs="Times New Roman"/>
          <w:sz w:val="28"/>
          <w:szCs w:val="28"/>
          <w:lang w:val="kk-KZ"/>
        </w:rPr>
        <w:t>н</w:t>
      </w:r>
      <w:r w:rsidR="000803A4" w:rsidRPr="000803A4">
        <w:rPr>
          <w:rFonts w:ascii="Times New Roman" w:hAnsi="Times New Roman" w:cs="Times New Roman"/>
          <w:sz w:val="28"/>
          <w:szCs w:val="28"/>
          <w:lang w:val="kk-KZ"/>
        </w:rPr>
        <w:t>о средняя теплопроводность при комнатной температуре составляла 26 Вт·м</w:t>
      </w:r>
      <w:r w:rsidR="000803A4" w:rsidRPr="000803A4">
        <w:rPr>
          <w:rFonts w:ascii="Times New Roman" w:hAnsi="Times New Roman" w:cs="Times New Roman"/>
          <w:sz w:val="28"/>
          <w:szCs w:val="28"/>
          <w:vertAlign w:val="superscript"/>
          <w:lang w:val="kk-KZ"/>
        </w:rPr>
        <w:t>−1</w:t>
      </w:r>
      <w:r w:rsidR="000803A4" w:rsidRPr="000803A4">
        <w:rPr>
          <w:rFonts w:ascii="Times New Roman" w:hAnsi="Times New Roman" w:cs="Times New Roman"/>
          <w:sz w:val="28"/>
          <w:szCs w:val="28"/>
          <w:lang w:val="kk-KZ"/>
        </w:rPr>
        <w:t>·К</w:t>
      </w:r>
      <w:r w:rsidR="000803A4" w:rsidRPr="000803A4">
        <w:rPr>
          <w:rFonts w:ascii="Times New Roman" w:hAnsi="Times New Roman" w:cs="Times New Roman"/>
          <w:sz w:val="28"/>
          <w:szCs w:val="28"/>
          <w:vertAlign w:val="superscript"/>
          <w:lang w:val="kk-KZ"/>
        </w:rPr>
        <w:t>−1</w:t>
      </w:r>
      <w:r w:rsidR="00AC0294">
        <w:rPr>
          <w:rFonts w:ascii="Times New Roman" w:hAnsi="Times New Roman" w:cs="Times New Roman"/>
          <w:sz w:val="28"/>
          <w:szCs w:val="28"/>
          <w:lang w:val="kk-KZ"/>
        </w:rPr>
        <w:t xml:space="preserve"> и 5 </w:t>
      </w:r>
      <w:r w:rsidR="000803A4" w:rsidRPr="000803A4">
        <w:rPr>
          <w:rFonts w:ascii="Times New Roman" w:hAnsi="Times New Roman" w:cs="Times New Roman"/>
          <w:sz w:val="28"/>
          <w:szCs w:val="28"/>
          <w:lang w:val="kk-KZ"/>
        </w:rPr>
        <w:t>Вт·м</w:t>
      </w:r>
      <w:r w:rsidR="000803A4" w:rsidRPr="000803A4">
        <w:rPr>
          <w:rFonts w:ascii="Times New Roman" w:hAnsi="Times New Roman" w:cs="Times New Roman"/>
          <w:sz w:val="28"/>
          <w:szCs w:val="28"/>
          <w:vertAlign w:val="superscript"/>
          <w:lang w:val="kk-KZ"/>
        </w:rPr>
        <w:t>−1</w:t>
      </w:r>
      <w:r w:rsidR="000803A4" w:rsidRPr="000803A4">
        <w:rPr>
          <w:rFonts w:ascii="Times New Roman" w:hAnsi="Times New Roman" w:cs="Times New Roman"/>
          <w:sz w:val="28"/>
          <w:szCs w:val="28"/>
          <w:lang w:val="kk-KZ"/>
        </w:rPr>
        <w:t>·К</w:t>
      </w:r>
      <w:r w:rsidR="000803A4" w:rsidRPr="000803A4">
        <w:rPr>
          <w:rFonts w:ascii="Times New Roman" w:hAnsi="Times New Roman" w:cs="Times New Roman"/>
          <w:sz w:val="28"/>
          <w:szCs w:val="28"/>
          <w:vertAlign w:val="superscript"/>
          <w:lang w:val="kk-KZ"/>
        </w:rPr>
        <w:t>−1</w:t>
      </w:r>
      <w:r w:rsidR="000803A4" w:rsidRPr="000803A4">
        <w:rPr>
          <w:rFonts w:ascii="Times New Roman" w:hAnsi="Times New Roman" w:cs="Times New Roman"/>
          <w:sz w:val="28"/>
          <w:szCs w:val="28"/>
          <w:lang w:val="kk-KZ"/>
        </w:rPr>
        <w:t xml:space="preserve"> при 270°С, а электропроводность достигала от 10 до 10</w:t>
      </w:r>
      <w:r w:rsidR="000803A4" w:rsidRPr="0002181C">
        <w:rPr>
          <w:rFonts w:ascii="Times New Roman" w:hAnsi="Times New Roman" w:cs="Times New Roman"/>
          <w:sz w:val="28"/>
          <w:szCs w:val="28"/>
          <w:vertAlign w:val="superscript"/>
          <w:lang w:val="kk-KZ"/>
        </w:rPr>
        <w:t>3</w:t>
      </w:r>
      <w:r w:rsidR="0002181C">
        <w:rPr>
          <w:rFonts w:ascii="Times New Roman" w:hAnsi="Times New Roman" w:cs="Times New Roman"/>
          <w:sz w:val="28"/>
          <w:szCs w:val="28"/>
          <w:lang w:val="kk-KZ"/>
        </w:rPr>
        <w:t xml:space="preserve"> С</w:t>
      </w:r>
      <w:r w:rsidR="000803A4" w:rsidRPr="000803A4">
        <w:rPr>
          <w:rFonts w:ascii="Times New Roman" w:hAnsi="Times New Roman" w:cs="Times New Roman"/>
          <w:sz w:val="28"/>
          <w:szCs w:val="28"/>
          <w:lang w:val="kk-KZ"/>
        </w:rPr>
        <w:t>м</w:t>
      </w:r>
      <w:r w:rsidR="000803A4" w:rsidRPr="000803A4">
        <w:rPr>
          <w:rFonts w:ascii="Times New Roman" w:hAnsi="Times New Roman" w:cs="Times New Roman"/>
          <w:sz w:val="28"/>
          <w:szCs w:val="28"/>
          <w:vertAlign w:val="superscript"/>
          <w:lang w:val="kk-KZ"/>
        </w:rPr>
        <w:t>−1</w:t>
      </w:r>
      <w:r w:rsidR="000803A4" w:rsidRPr="000803A4">
        <w:rPr>
          <w:rFonts w:ascii="Times New Roman" w:hAnsi="Times New Roman" w:cs="Times New Roman"/>
          <w:sz w:val="28"/>
          <w:szCs w:val="28"/>
          <w:lang w:val="kk-KZ"/>
        </w:rPr>
        <w:t>, что прив</w:t>
      </w:r>
      <w:r w:rsidR="002B6A22">
        <w:rPr>
          <w:rFonts w:ascii="Times New Roman" w:hAnsi="Times New Roman" w:cs="Times New Roman"/>
          <w:sz w:val="28"/>
          <w:szCs w:val="28"/>
          <w:lang w:val="kk-KZ"/>
        </w:rPr>
        <w:t>ело</w:t>
      </w:r>
      <w:r w:rsidR="000803A4" w:rsidRPr="000803A4">
        <w:rPr>
          <w:rFonts w:ascii="Times New Roman" w:hAnsi="Times New Roman" w:cs="Times New Roman"/>
          <w:sz w:val="28"/>
          <w:szCs w:val="28"/>
          <w:lang w:val="kk-KZ"/>
        </w:rPr>
        <w:t xml:space="preserve"> к </w:t>
      </w:r>
      <w:r w:rsidR="0002181C">
        <w:rPr>
          <w:rFonts w:ascii="Times New Roman" w:hAnsi="Times New Roman" w:cs="Times New Roman"/>
          <w:sz w:val="28"/>
          <w:szCs w:val="28"/>
          <w:lang w:val="kk-KZ"/>
        </w:rPr>
        <w:t>очень низким</w:t>
      </w:r>
      <w:r w:rsidR="000803A4" w:rsidRPr="000803A4">
        <w:rPr>
          <w:rFonts w:ascii="Times New Roman" w:hAnsi="Times New Roman" w:cs="Times New Roman"/>
          <w:sz w:val="28"/>
          <w:szCs w:val="28"/>
          <w:lang w:val="kk-KZ"/>
        </w:rPr>
        <w:t xml:space="preserve"> значениям </w:t>
      </w:r>
      <w:r w:rsidR="0002181C">
        <w:rPr>
          <w:rFonts w:ascii="Times New Roman" w:hAnsi="Times New Roman" w:cs="Times New Roman"/>
          <w:sz w:val="28"/>
          <w:szCs w:val="28"/>
          <w:lang w:val="kk-KZ"/>
        </w:rPr>
        <w:t xml:space="preserve">термоэлектрической эффективности : </w:t>
      </w:r>
      <w:r w:rsidR="000803A4" w:rsidRPr="000803A4">
        <w:rPr>
          <w:rFonts w:ascii="Times New Roman" w:hAnsi="Times New Roman" w:cs="Times New Roman"/>
          <w:sz w:val="28"/>
          <w:szCs w:val="28"/>
          <w:lang w:val="kk-KZ"/>
        </w:rPr>
        <w:t>от ZT ≈0</w:t>
      </w:r>
      <w:r w:rsidR="0002181C">
        <w:rPr>
          <w:rFonts w:ascii="Times New Roman" w:hAnsi="Times New Roman" w:cs="Times New Roman"/>
          <w:sz w:val="28"/>
          <w:szCs w:val="28"/>
          <w:lang w:val="kk-KZ"/>
        </w:rPr>
        <w:t>.</w:t>
      </w:r>
      <w:r w:rsidR="000803A4" w:rsidRPr="000803A4">
        <w:rPr>
          <w:rFonts w:ascii="Times New Roman" w:hAnsi="Times New Roman" w:cs="Times New Roman"/>
          <w:sz w:val="28"/>
          <w:szCs w:val="28"/>
          <w:lang w:val="kk-KZ"/>
        </w:rPr>
        <w:t xml:space="preserve">004 </w:t>
      </w:r>
      <w:r w:rsidR="0002181C" w:rsidRPr="000803A4">
        <w:rPr>
          <w:rFonts w:ascii="Times New Roman" w:hAnsi="Times New Roman" w:cs="Times New Roman"/>
          <w:sz w:val="28"/>
          <w:szCs w:val="28"/>
          <w:lang w:val="kk-KZ"/>
        </w:rPr>
        <w:t xml:space="preserve">при комнатной температуре </w:t>
      </w:r>
      <w:r w:rsidR="000803A4" w:rsidRPr="000803A4">
        <w:rPr>
          <w:rFonts w:ascii="Times New Roman" w:hAnsi="Times New Roman" w:cs="Times New Roman"/>
          <w:sz w:val="28"/>
          <w:szCs w:val="28"/>
          <w:lang w:val="kk-KZ"/>
        </w:rPr>
        <w:t>до ZT ≈0</w:t>
      </w:r>
      <w:r w:rsidR="002B6A22">
        <w:rPr>
          <w:rFonts w:ascii="Times New Roman" w:hAnsi="Times New Roman" w:cs="Times New Roman"/>
          <w:sz w:val="28"/>
          <w:szCs w:val="28"/>
          <w:lang w:val="kk-KZ"/>
        </w:rPr>
        <w:t>.</w:t>
      </w:r>
      <w:r w:rsidR="000803A4" w:rsidRPr="000803A4">
        <w:rPr>
          <w:rFonts w:ascii="Times New Roman" w:hAnsi="Times New Roman" w:cs="Times New Roman"/>
          <w:sz w:val="28"/>
          <w:szCs w:val="28"/>
          <w:lang w:val="kk-KZ"/>
        </w:rPr>
        <w:t xml:space="preserve">07 </w:t>
      </w:r>
      <w:r w:rsidR="0002181C">
        <w:rPr>
          <w:rFonts w:ascii="Times New Roman" w:hAnsi="Times New Roman" w:cs="Times New Roman"/>
          <w:sz w:val="28"/>
          <w:szCs w:val="28"/>
          <w:lang w:val="kk-KZ"/>
        </w:rPr>
        <w:t xml:space="preserve">при </w:t>
      </w:r>
      <w:r w:rsidR="000803A4" w:rsidRPr="000803A4">
        <w:rPr>
          <w:rFonts w:ascii="Times New Roman" w:hAnsi="Times New Roman" w:cs="Times New Roman"/>
          <w:sz w:val="28"/>
          <w:szCs w:val="28"/>
          <w:lang w:val="kk-KZ"/>
        </w:rPr>
        <w:t xml:space="preserve">543 </w:t>
      </w:r>
      <w:r w:rsidR="0002181C">
        <w:rPr>
          <w:rFonts w:ascii="Times New Roman" w:hAnsi="Times New Roman" w:cs="Times New Roman"/>
          <w:sz w:val="28"/>
          <w:szCs w:val="28"/>
          <w:lang w:val="kk-KZ"/>
        </w:rPr>
        <w:t xml:space="preserve">К </w:t>
      </w:r>
      <w:r w:rsidR="00E34005" w:rsidRPr="00E34005">
        <w:rPr>
          <w:rFonts w:ascii="Times New Roman" w:hAnsi="Times New Roman" w:cs="Times New Roman"/>
          <w:sz w:val="28"/>
          <w:szCs w:val="28"/>
        </w:rPr>
        <w:t>[</w:t>
      </w:r>
      <w:r w:rsidR="000C55AF" w:rsidRPr="000C55AF">
        <w:rPr>
          <w:rFonts w:ascii="Times New Roman" w:hAnsi="Times New Roman" w:cs="Times New Roman"/>
          <w:sz w:val="28"/>
          <w:szCs w:val="28"/>
        </w:rPr>
        <w:t>1</w:t>
      </w:r>
      <w:r w:rsidR="00E04223" w:rsidRPr="00E04223">
        <w:rPr>
          <w:rFonts w:ascii="Times New Roman" w:hAnsi="Times New Roman" w:cs="Times New Roman"/>
          <w:sz w:val="28"/>
          <w:szCs w:val="28"/>
        </w:rPr>
        <w:t>1</w:t>
      </w:r>
      <w:r w:rsidR="00E34005" w:rsidRPr="00E34005">
        <w:rPr>
          <w:rFonts w:ascii="Times New Roman" w:hAnsi="Times New Roman" w:cs="Times New Roman"/>
          <w:sz w:val="28"/>
          <w:szCs w:val="28"/>
        </w:rPr>
        <w:t>].</w:t>
      </w:r>
    </w:p>
    <w:p w14:paraId="5C07013A" w14:textId="77777777" w:rsidR="00C81714" w:rsidRDefault="003029D8" w:rsidP="00E47BE1">
      <w:pPr>
        <w:pStyle w:val="a6"/>
        <w:spacing w:after="0" w:line="240" w:lineRule="auto"/>
        <w:ind w:left="0" w:firstLine="709"/>
        <w:jc w:val="both"/>
        <w:rPr>
          <w:rFonts w:ascii="Times New Roman" w:hAnsi="Times New Roman" w:cs="Times New Roman"/>
          <w:sz w:val="28"/>
          <w:szCs w:val="28"/>
          <w:lang w:val="kk-KZ"/>
        </w:rPr>
      </w:pPr>
      <w:r w:rsidRPr="003029D8">
        <w:rPr>
          <w:rFonts w:ascii="Times New Roman" w:hAnsi="Times New Roman" w:cs="Times New Roman"/>
          <w:sz w:val="28"/>
          <w:szCs w:val="28"/>
          <w:lang w:val="kk-KZ"/>
        </w:rPr>
        <w:t>В последнее время многие сульфид</w:t>
      </w:r>
      <w:r w:rsidR="00676D9B">
        <w:rPr>
          <w:rFonts w:ascii="Times New Roman" w:hAnsi="Times New Roman" w:cs="Times New Roman"/>
          <w:sz w:val="28"/>
          <w:szCs w:val="28"/>
        </w:rPr>
        <w:t xml:space="preserve">ы </w:t>
      </w:r>
      <w:r w:rsidRPr="003029D8">
        <w:rPr>
          <w:rFonts w:ascii="Times New Roman" w:hAnsi="Times New Roman" w:cs="Times New Roman"/>
          <w:sz w:val="28"/>
          <w:szCs w:val="28"/>
          <w:lang w:val="kk-KZ"/>
        </w:rPr>
        <w:t>привлекают большое внимание в термоэлектрическом сообществе из-за нетоксичн</w:t>
      </w:r>
      <w:r w:rsidR="00676D9B">
        <w:rPr>
          <w:rFonts w:ascii="Times New Roman" w:hAnsi="Times New Roman" w:cs="Times New Roman"/>
          <w:sz w:val="28"/>
          <w:szCs w:val="28"/>
          <w:lang w:val="kk-KZ"/>
        </w:rPr>
        <w:t xml:space="preserve">ости  </w:t>
      </w:r>
      <w:r w:rsidRPr="003029D8">
        <w:rPr>
          <w:rFonts w:ascii="Times New Roman" w:hAnsi="Times New Roman" w:cs="Times New Roman"/>
          <w:sz w:val="28"/>
          <w:szCs w:val="28"/>
          <w:lang w:val="kk-KZ"/>
        </w:rPr>
        <w:t xml:space="preserve"> и распространенн</w:t>
      </w:r>
      <w:r w:rsidR="00676D9B">
        <w:rPr>
          <w:rFonts w:ascii="Times New Roman" w:hAnsi="Times New Roman" w:cs="Times New Roman"/>
          <w:sz w:val="28"/>
          <w:szCs w:val="28"/>
          <w:lang w:val="kk-KZ"/>
        </w:rPr>
        <w:t>ости в земной коре</w:t>
      </w:r>
      <w:r w:rsidRPr="003029D8">
        <w:rPr>
          <w:rFonts w:ascii="Times New Roman" w:hAnsi="Times New Roman" w:cs="Times New Roman"/>
          <w:sz w:val="28"/>
          <w:szCs w:val="28"/>
          <w:lang w:val="kk-KZ"/>
        </w:rPr>
        <w:t xml:space="preserve"> серы</w:t>
      </w:r>
      <w:r w:rsidRPr="003029D8">
        <w:rPr>
          <w:rFonts w:ascii="Times New Roman" w:hAnsi="Times New Roman" w:cs="Times New Roman"/>
          <w:sz w:val="28"/>
          <w:szCs w:val="28"/>
        </w:rPr>
        <w:t xml:space="preserve"> </w:t>
      </w:r>
      <w:r w:rsidRPr="00517570">
        <w:rPr>
          <w:rFonts w:ascii="Times New Roman" w:hAnsi="Times New Roman" w:cs="Times New Roman"/>
          <w:sz w:val="28"/>
          <w:szCs w:val="28"/>
        </w:rPr>
        <w:t>[</w:t>
      </w:r>
      <w:r w:rsidR="000C55AF" w:rsidRPr="000C55AF">
        <w:rPr>
          <w:rFonts w:ascii="Times New Roman" w:hAnsi="Times New Roman" w:cs="Times New Roman"/>
          <w:sz w:val="28"/>
          <w:szCs w:val="28"/>
        </w:rPr>
        <w:t>1</w:t>
      </w:r>
      <w:r w:rsidR="00E04223" w:rsidRPr="00E04223">
        <w:rPr>
          <w:rFonts w:ascii="Times New Roman" w:hAnsi="Times New Roman" w:cs="Times New Roman"/>
          <w:sz w:val="28"/>
          <w:szCs w:val="28"/>
        </w:rPr>
        <w:t>2</w:t>
      </w:r>
      <w:r w:rsidR="00E34005" w:rsidRPr="00E34005">
        <w:rPr>
          <w:rFonts w:ascii="Times New Roman" w:hAnsi="Times New Roman" w:cs="Times New Roman"/>
          <w:sz w:val="28"/>
          <w:szCs w:val="28"/>
        </w:rPr>
        <w:t>].</w:t>
      </w:r>
      <w:r w:rsidRPr="003029D8">
        <w:rPr>
          <w:rFonts w:ascii="Times New Roman" w:hAnsi="Times New Roman" w:cs="Times New Roman"/>
          <w:sz w:val="28"/>
          <w:szCs w:val="28"/>
          <w:lang w:val="kk-KZ"/>
        </w:rPr>
        <w:t xml:space="preserve"> Одним из типичных примеров являются сульфиды меди (C</w:t>
      </w:r>
      <w:r w:rsidR="0045075F">
        <w:rPr>
          <w:rFonts w:ascii="Times New Roman" w:hAnsi="Times New Roman" w:cs="Times New Roman"/>
          <w:sz w:val="28"/>
          <w:szCs w:val="28"/>
          <w:lang w:val="en-US"/>
        </w:rPr>
        <w:t>u</w:t>
      </w:r>
      <w:r w:rsidR="00A8436A">
        <w:rPr>
          <w:rFonts w:ascii="Times New Roman" w:hAnsi="Times New Roman" w:cs="Times New Roman"/>
          <w:sz w:val="28"/>
          <w:szCs w:val="28"/>
          <w:vertAlign w:val="subscript"/>
          <w:lang w:val="en-US"/>
        </w:rPr>
        <w:t>x</w:t>
      </w:r>
      <w:r w:rsidR="00A8436A">
        <w:rPr>
          <w:rFonts w:ascii="Times New Roman" w:hAnsi="Times New Roman" w:cs="Times New Roman"/>
          <w:sz w:val="28"/>
          <w:szCs w:val="28"/>
          <w:lang w:val="en-US"/>
        </w:rPr>
        <w:t>S</w:t>
      </w:r>
      <w:r w:rsidRPr="003029D8">
        <w:rPr>
          <w:rFonts w:ascii="Times New Roman" w:hAnsi="Times New Roman" w:cs="Times New Roman"/>
          <w:sz w:val="28"/>
          <w:szCs w:val="28"/>
          <w:lang w:val="kk-KZ"/>
        </w:rPr>
        <w:t>). Это семейство соединений интенсивно изучалось в последние пятьдесят лет, в основном</w:t>
      </w:r>
      <w:r w:rsidR="004D7B5E">
        <w:rPr>
          <w:rFonts w:ascii="Times New Roman" w:hAnsi="Times New Roman" w:cs="Times New Roman"/>
          <w:sz w:val="28"/>
          <w:szCs w:val="28"/>
          <w:lang w:val="kk-KZ"/>
        </w:rPr>
        <w:t>,</w:t>
      </w:r>
      <w:r w:rsidRPr="003029D8">
        <w:rPr>
          <w:rFonts w:ascii="Times New Roman" w:hAnsi="Times New Roman" w:cs="Times New Roman"/>
          <w:sz w:val="28"/>
          <w:szCs w:val="28"/>
          <w:lang w:val="kk-KZ"/>
        </w:rPr>
        <w:t xml:space="preserve"> сосредоточив внимание</w:t>
      </w:r>
      <w:r w:rsidR="004D7B5E">
        <w:rPr>
          <w:rFonts w:ascii="Times New Roman" w:hAnsi="Times New Roman" w:cs="Times New Roman"/>
          <w:sz w:val="28"/>
          <w:szCs w:val="28"/>
          <w:lang w:val="kk-KZ"/>
        </w:rPr>
        <w:t xml:space="preserve"> исследователей</w:t>
      </w:r>
      <w:r w:rsidRPr="003029D8">
        <w:rPr>
          <w:rFonts w:ascii="Times New Roman" w:hAnsi="Times New Roman" w:cs="Times New Roman"/>
          <w:sz w:val="28"/>
          <w:szCs w:val="28"/>
          <w:lang w:val="kk-KZ"/>
        </w:rPr>
        <w:t xml:space="preserve"> на </w:t>
      </w:r>
      <w:r w:rsidR="004D7B5E">
        <w:rPr>
          <w:rFonts w:ascii="Times New Roman" w:hAnsi="Times New Roman" w:cs="Times New Roman"/>
          <w:sz w:val="28"/>
          <w:szCs w:val="28"/>
          <w:lang w:val="kk-KZ"/>
        </w:rPr>
        <w:t xml:space="preserve">особенностях кристаллической </w:t>
      </w:r>
      <w:r w:rsidRPr="003029D8">
        <w:rPr>
          <w:rFonts w:ascii="Times New Roman" w:hAnsi="Times New Roman" w:cs="Times New Roman"/>
          <w:sz w:val="28"/>
          <w:szCs w:val="28"/>
          <w:lang w:val="kk-KZ"/>
        </w:rPr>
        <w:t>структур</w:t>
      </w:r>
      <w:r w:rsidR="004D7B5E">
        <w:rPr>
          <w:rFonts w:ascii="Times New Roman" w:hAnsi="Times New Roman" w:cs="Times New Roman"/>
          <w:sz w:val="28"/>
          <w:szCs w:val="28"/>
          <w:lang w:val="kk-KZ"/>
        </w:rPr>
        <w:t xml:space="preserve">ы </w:t>
      </w:r>
      <w:r w:rsidRPr="003029D8">
        <w:rPr>
          <w:rFonts w:ascii="Times New Roman" w:hAnsi="Times New Roman" w:cs="Times New Roman"/>
          <w:sz w:val="28"/>
          <w:szCs w:val="28"/>
          <w:lang w:val="kk-KZ"/>
        </w:rPr>
        <w:t>и применении в солнечных элементах</w:t>
      </w:r>
      <w:r w:rsidR="00EF25C7" w:rsidRPr="00EF25C7">
        <w:rPr>
          <w:rFonts w:ascii="Times New Roman" w:hAnsi="Times New Roman" w:cs="Times New Roman"/>
          <w:sz w:val="28"/>
          <w:szCs w:val="28"/>
        </w:rPr>
        <w:t xml:space="preserve"> </w:t>
      </w:r>
      <w:r w:rsidR="00E34005" w:rsidRPr="00E34005">
        <w:rPr>
          <w:rFonts w:ascii="Times New Roman" w:hAnsi="Times New Roman" w:cs="Times New Roman"/>
          <w:sz w:val="28"/>
          <w:szCs w:val="28"/>
        </w:rPr>
        <w:t>[1</w:t>
      </w:r>
      <w:r w:rsidR="00E04223" w:rsidRPr="00E04223">
        <w:rPr>
          <w:rFonts w:ascii="Times New Roman" w:hAnsi="Times New Roman" w:cs="Times New Roman"/>
          <w:sz w:val="28"/>
          <w:szCs w:val="28"/>
        </w:rPr>
        <w:t>3</w:t>
      </w:r>
      <w:r w:rsidR="00E34005" w:rsidRPr="00E34005">
        <w:rPr>
          <w:rFonts w:ascii="Times New Roman" w:hAnsi="Times New Roman" w:cs="Times New Roman"/>
          <w:sz w:val="28"/>
          <w:szCs w:val="28"/>
        </w:rPr>
        <w:t xml:space="preserve">]. </w:t>
      </w:r>
      <w:r w:rsidR="004D7B5E">
        <w:rPr>
          <w:rFonts w:ascii="Times New Roman" w:hAnsi="Times New Roman" w:cs="Times New Roman"/>
          <w:sz w:val="28"/>
          <w:szCs w:val="28"/>
          <w:lang w:val="kk-KZ"/>
        </w:rPr>
        <w:t>К</w:t>
      </w:r>
      <w:r w:rsidRPr="003029D8">
        <w:rPr>
          <w:rFonts w:ascii="Times New Roman" w:hAnsi="Times New Roman" w:cs="Times New Roman"/>
          <w:sz w:val="28"/>
          <w:szCs w:val="28"/>
          <w:lang w:val="kk-KZ"/>
        </w:rPr>
        <w:t xml:space="preserve"> термоэлектрически</w:t>
      </w:r>
      <w:r w:rsidR="004D7B5E">
        <w:rPr>
          <w:rFonts w:ascii="Times New Roman" w:hAnsi="Times New Roman" w:cs="Times New Roman"/>
          <w:sz w:val="28"/>
          <w:szCs w:val="28"/>
          <w:lang w:val="kk-KZ"/>
        </w:rPr>
        <w:t>м</w:t>
      </w:r>
      <w:r w:rsidRPr="003029D8">
        <w:rPr>
          <w:rFonts w:ascii="Times New Roman" w:hAnsi="Times New Roman" w:cs="Times New Roman"/>
          <w:sz w:val="28"/>
          <w:szCs w:val="28"/>
          <w:lang w:val="kk-KZ"/>
        </w:rPr>
        <w:t xml:space="preserve"> свойства</w:t>
      </w:r>
      <w:r w:rsidR="004D7B5E">
        <w:rPr>
          <w:rFonts w:ascii="Times New Roman" w:hAnsi="Times New Roman" w:cs="Times New Roman"/>
          <w:sz w:val="28"/>
          <w:szCs w:val="28"/>
          <w:lang w:val="kk-KZ"/>
        </w:rPr>
        <w:t>м</w:t>
      </w:r>
      <w:r w:rsidRPr="003029D8">
        <w:rPr>
          <w:rFonts w:ascii="Times New Roman" w:hAnsi="Times New Roman" w:cs="Times New Roman"/>
          <w:sz w:val="28"/>
          <w:szCs w:val="28"/>
          <w:lang w:val="kk-KZ"/>
        </w:rPr>
        <w:t xml:space="preserve"> C</w:t>
      </w:r>
      <w:r w:rsidR="00EF25C7">
        <w:rPr>
          <w:rFonts w:ascii="Times New Roman" w:hAnsi="Times New Roman" w:cs="Times New Roman"/>
          <w:sz w:val="28"/>
          <w:szCs w:val="28"/>
          <w:lang w:val="en-US"/>
        </w:rPr>
        <w:t>u</w:t>
      </w:r>
      <w:r w:rsidR="00A8436A" w:rsidRPr="00A8436A">
        <w:rPr>
          <w:rFonts w:ascii="Times New Roman" w:hAnsi="Times New Roman" w:cs="Times New Roman"/>
          <w:sz w:val="28"/>
          <w:szCs w:val="28"/>
          <w:vertAlign w:val="subscript"/>
          <w:lang w:val="en-US"/>
        </w:rPr>
        <w:t>x</w:t>
      </w:r>
      <w:r w:rsidR="00A8436A">
        <w:rPr>
          <w:rFonts w:ascii="Times New Roman" w:hAnsi="Times New Roman" w:cs="Times New Roman"/>
          <w:sz w:val="28"/>
          <w:szCs w:val="28"/>
          <w:lang w:val="en-US"/>
        </w:rPr>
        <w:t>S</w:t>
      </w:r>
      <w:r w:rsidRPr="003029D8">
        <w:rPr>
          <w:rFonts w:ascii="Times New Roman" w:hAnsi="Times New Roman" w:cs="Times New Roman"/>
          <w:sz w:val="28"/>
          <w:szCs w:val="28"/>
          <w:lang w:val="kk-KZ"/>
        </w:rPr>
        <w:t xml:space="preserve"> </w:t>
      </w:r>
      <w:r w:rsidR="004D7B5E">
        <w:rPr>
          <w:rFonts w:ascii="Times New Roman" w:hAnsi="Times New Roman" w:cs="Times New Roman"/>
          <w:sz w:val="28"/>
          <w:szCs w:val="28"/>
          <w:lang w:val="kk-KZ"/>
        </w:rPr>
        <w:t xml:space="preserve">внимание исследователей обратилось </w:t>
      </w:r>
      <w:r w:rsidRPr="003029D8">
        <w:rPr>
          <w:rFonts w:ascii="Times New Roman" w:hAnsi="Times New Roman" w:cs="Times New Roman"/>
          <w:sz w:val="28"/>
          <w:szCs w:val="28"/>
          <w:lang w:val="kk-KZ"/>
        </w:rPr>
        <w:t>совсем недавно.</w:t>
      </w:r>
    </w:p>
    <w:p w14:paraId="13C7031C" w14:textId="77777777" w:rsidR="00DC76A0" w:rsidRPr="00EA2596" w:rsidRDefault="00DC76A0" w:rsidP="00E47BE1">
      <w:pPr>
        <w:pStyle w:val="a6"/>
        <w:tabs>
          <w:tab w:val="left" w:pos="3544"/>
        </w:tabs>
        <w:spacing w:after="0" w:line="240" w:lineRule="auto"/>
        <w:ind w:left="0" w:firstLine="709"/>
        <w:jc w:val="both"/>
        <w:rPr>
          <w:rFonts w:ascii="Times New Roman" w:hAnsi="Times New Roman" w:cs="Times New Roman"/>
          <w:sz w:val="28"/>
          <w:szCs w:val="28"/>
        </w:rPr>
      </w:pPr>
      <w:r w:rsidRPr="00DC76A0">
        <w:rPr>
          <w:rFonts w:ascii="Times New Roman" w:hAnsi="Times New Roman" w:cs="Times New Roman"/>
          <w:sz w:val="28"/>
          <w:szCs w:val="28"/>
          <w:lang w:val="kk-KZ"/>
        </w:rPr>
        <w:t>Сульфиды меди, в частности, Cu</w:t>
      </w:r>
      <w:r w:rsidR="00665BAD" w:rsidRPr="00665BAD">
        <w:rPr>
          <w:rFonts w:ascii="Times New Roman" w:hAnsi="Times New Roman" w:cs="Times New Roman"/>
          <w:sz w:val="28"/>
          <w:szCs w:val="28"/>
          <w:vertAlign w:val="subscript"/>
          <w:lang w:val="kk-KZ"/>
        </w:rPr>
        <w:t>2−x</w:t>
      </w:r>
      <w:r w:rsidRPr="00DC76A0">
        <w:rPr>
          <w:rFonts w:ascii="Times New Roman" w:hAnsi="Times New Roman" w:cs="Times New Roman"/>
          <w:sz w:val="28"/>
          <w:szCs w:val="28"/>
          <w:lang w:val="kk-KZ"/>
        </w:rPr>
        <w:t>S (0 ≤ x ≤1), используются в некоторых из самых ранних тонкопленочных солнечных элементов и оптоэлектронных устройств</w:t>
      </w:r>
      <w:r w:rsidR="004D7B5E">
        <w:rPr>
          <w:rFonts w:ascii="Times New Roman" w:hAnsi="Times New Roman" w:cs="Times New Roman"/>
          <w:sz w:val="28"/>
          <w:szCs w:val="28"/>
          <w:lang w:val="kk-KZ"/>
        </w:rPr>
        <w:t xml:space="preserve"> </w:t>
      </w:r>
      <w:r w:rsidRPr="00DC76A0">
        <w:rPr>
          <w:rFonts w:ascii="Times New Roman" w:hAnsi="Times New Roman" w:cs="Times New Roman"/>
          <w:sz w:val="28"/>
          <w:szCs w:val="28"/>
          <w:lang w:val="kk-KZ"/>
        </w:rPr>
        <w:t>[</w:t>
      </w:r>
      <w:r w:rsidR="000C55AF" w:rsidRPr="000C55AF">
        <w:rPr>
          <w:rFonts w:ascii="Times New Roman" w:hAnsi="Times New Roman" w:cs="Times New Roman"/>
          <w:sz w:val="28"/>
          <w:szCs w:val="28"/>
        </w:rPr>
        <w:t>1</w:t>
      </w:r>
      <w:r w:rsidR="00E04223" w:rsidRPr="00E04223">
        <w:rPr>
          <w:rFonts w:ascii="Times New Roman" w:hAnsi="Times New Roman" w:cs="Times New Roman"/>
          <w:sz w:val="28"/>
          <w:szCs w:val="28"/>
        </w:rPr>
        <w:t>4</w:t>
      </w:r>
      <w:r w:rsidRPr="00DC76A0">
        <w:rPr>
          <w:rFonts w:ascii="Times New Roman" w:hAnsi="Times New Roman" w:cs="Times New Roman"/>
          <w:sz w:val="28"/>
          <w:szCs w:val="28"/>
          <w:lang w:val="kk-KZ"/>
        </w:rPr>
        <w:t>]</w:t>
      </w:r>
      <w:r w:rsidR="00310446" w:rsidRPr="00310446">
        <w:rPr>
          <w:rFonts w:ascii="Times New Roman" w:hAnsi="Times New Roman" w:cs="Times New Roman"/>
          <w:sz w:val="28"/>
          <w:szCs w:val="28"/>
        </w:rPr>
        <w:t>.</w:t>
      </w:r>
      <w:r w:rsidRPr="00DC76A0">
        <w:rPr>
          <w:rFonts w:ascii="Times New Roman" w:hAnsi="Times New Roman" w:cs="Times New Roman"/>
          <w:sz w:val="28"/>
          <w:szCs w:val="28"/>
          <w:lang w:val="kk-KZ"/>
        </w:rPr>
        <w:t xml:space="preserve"> </w:t>
      </w:r>
      <w:r w:rsidR="004D7B5E">
        <w:rPr>
          <w:rFonts w:ascii="Times New Roman" w:hAnsi="Times New Roman" w:cs="Times New Roman"/>
          <w:sz w:val="28"/>
          <w:szCs w:val="28"/>
          <w:lang w:val="kk-KZ"/>
        </w:rPr>
        <w:t>Химический состав сульфида меди</w:t>
      </w:r>
      <w:r w:rsidRPr="00DC76A0">
        <w:rPr>
          <w:rFonts w:ascii="Times New Roman" w:hAnsi="Times New Roman" w:cs="Times New Roman"/>
          <w:sz w:val="28"/>
          <w:szCs w:val="28"/>
          <w:lang w:val="kk-KZ"/>
        </w:rPr>
        <w:t xml:space="preserve"> </w:t>
      </w:r>
      <w:r w:rsidR="004D7B5E">
        <w:rPr>
          <w:rFonts w:ascii="Times New Roman" w:hAnsi="Times New Roman" w:cs="Times New Roman"/>
          <w:sz w:val="28"/>
          <w:szCs w:val="28"/>
          <w:lang w:val="kk-KZ"/>
        </w:rPr>
        <w:t>соответствует</w:t>
      </w:r>
      <w:r w:rsidR="004D7B5E" w:rsidRPr="00DC76A0">
        <w:rPr>
          <w:rFonts w:ascii="Times New Roman" w:hAnsi="Times New Roman" w:cs="Times New Roman"/>
          <w:sz w:val="28"/>
          <w:szCs w:val="28"/>
          <w:lang w:val="kk-KZ"/>
        </w:rPr>
        <w:t xml:space="preserve"> стехиометрическому </w:t>
      </w:r>
      <w:r w:rsidR="004D7B5E">
        <w:rPr>
          <w:rFonts w:ascii="Times New Roman" w:hAnsi="Times New Roman" w:cs="Times New Roman"/>
          <w:sz w:val="28"/>
          <w:szCs w:val="28"/>
          <w:lang w:val="kk-KZ"/>
        </w:rPr>
        <w:t>индексу</w:t>
      </w:r>
      <w:r w:rsidR="004D7B5E" w:rsidRPr="00DC76A0">
        <w:rPr>
          <w:rFonts w:ascii="Times New Roman" w:hAnsi="Times New Roman" w:cs="Times New Roman"/>
          <w:sz w:val="28"/>
          <w:szCs w:val="28"/>
          <w:lang w:val="kk-KZ"/>
        </w:rPr>
        <w:t xml:space="preserve"> (2-x) </w:t>
      </w:r>
      <w:r w:rsidR="004D7B5E">
        <w:rPr>
          <w:rFonts w:ascii="Times New Roman" w:hAnsi="Times New Roman" w:cs="Times New Roman"/>
          <w:sz w:val="28"/>
          <w:szCs w:val="28"/>
          <w:lang w:val="kk-KZ"/>
        </w:rPr>
        <w:t>, который изменяется от 2 до 1, и</w:t>
      </w:r>
      <w:r w:rsidR="004D7B5E" w:rsidRPr="00DC76A0">
        <w:rPr>
          <w:rFonts w:ascii="Times New Roman" w:hAnsi="Times New Roman" w:cs="Times New Roman"/>
          <w:sz w:val="28"/>
          <w:szCs w:val="28"/>
          <w:lang w:val="kk-KZ"/>
        </w:rPr>
        <w:t xml:space="preserve"> </w:t>
      </w:r>
      <w:r w:rsidRPr="00DC76A0">
        <w:rPr>
          <w:rFonts w:ascii="Times New Roman" w:hAnsi="Times New Roman" w:cs="Times New Roman"/>
          <w:sz w:val="28"/>
          <w:szCs w:val="28"/>
          <w:lang w:val="kk-KZ"/>
        </w:rPr>
        <w:t xml:space="preserve">варьируется от Cu-богатых </w:t>
      </w:r>
      <w:r w:rsidR="004D7B5E">
        <w:rPr>
          <w:rFonts w:ascii="Times New Roman" w:hAnsi="Times New Roman" w:cs="Times New Roman"/>
          <w:sz w:val="28"/>
          <w:szCs w:val="28"/>
          <w:lang w:val="kk-KZ"/>
        </w:rPr>
        <w:t xml:space="preserve">фаз - </w:t>
      </w:r>
      <w:r w:rsidRPr="00DC76A0">
        <w:rPr>
          <w:rFonts w:ascii="Times New Roman" w:hAnsi="Times New Roman" w:cs="Times New Roman"/>
          <w:sz w:val="28"/>
          <w:szCs w:val="28"/>
          <w:lang w:val="kk-KZ"/>
        </w:rPr>
        <w:t>Cu</w:t>
      </w:r>
      <w:r w:rsidRPr="00665BAD">
        <w:rPr>
          <w:rFonts w:ascii="Times New Roman" w:hAnsi="Times New Roman" w:cs="Times New Roman"/>
          <w:sz w:val="28"/>
          <w:szCs w:val="28"/>
          <w:vertAlign w:val="subscript"/>
          <w:lang w:val="kk-KZ"/>
        </w:rPr>
        <w:t>2</w:t>
      </w:r>
      <w:r w:rsidRPr="00DC76A0">
        <w:rPr>
          <w:rFonts w:ascii="Times New Roman" w:hAnsi="Times New Roman" w:cs="Times New Roman"/>
          <w:sz w:val="28"/>
          <w:szCs w:val="28"/>
          <w:lang w:val="kk-KZ"/>
        </w:rPr>
        <w:t xml:space="preserve">S (халькоцит, Ch) до Cu-бедных </w:t>
      </w:r>
      <w:r w:rsidR="004D7B5E">
        <w:rPr>
          <w:rFonts w:ascii="Times New Roman" w:hAnsi="Times New Roman" w:cs="Times New Roman"/>
          <w:sz w:val="28"/>
          <w:szCs w:val="28"/>
          <w:lang w:val="kk-KZ"/>
        </w:rPr>
        <w:t>фаз</w:t>
      </w:r>
      <w:r w:rsidRPr="00DC76A0">
        <w:rPr>
          <w:rFonts w:ascii="Times New Roman" w:hAnsi="Times New Roman" w:cs="Times New Roman"/>
          <w:sz w:val="28"/>
          <w:szCs w:val="28"/>
          <w:lang w:val="kk-KZ"/>
        </w:rPr>
        <w:t xml:space="preserve"> (ковеллит, Cv)</w:t>
      </w:r>
      <w:r w:rsidR="004D7B5E">
        <w:rPr>
          <w:rFonts w:ascii="Times New Roman" w:hAnsi="Times New Roman" w:cs="Times New Roman"/>
          <w:sz w:val="28"/>
          <w:szCs w:val="28"/>
          <w:lang w:val="kk-KZ"/>
        </w:rPr>
        <w:t>.</w:t>
      </w:r>
      <w:r w:rsidRPr="00DC76A0">
        <w:rPr>
          <w:rFonts w:ascii="Times New Roman" w:hAnsi="Times New Roman" w:cs="Times New Roman"/>
          <w:sz w:val="28"/>
          <w:szCs w:val="28"/>
          <w:lang w:val="kk-KZ"/>
        </w:rPr>
        <w:t xml:space="preserve"> Многие промежуточные фазы, включая Cu</w:t>
      </w:r>
      <w:r w:rsidRPr="004D7B5E">
        <w:rPr>
          <w:rFonts w:ascii="Times New Roman" w:hAnsi="Times New Roman" w:cs="Times New Roman"/>
          <w:sz w:val="28"/>
          <w:szCs w:val="28"/>
          <w:vertAlign w:val="subscript"/>
          <w:lang w:val="kk-KZ"/>
        </w:rPr>
        <w:t>1.96</w:t>
      </w:r>
      <w:r w:rsidRPr="00DC76A0">
        <w:rPr>
          <w:rFonts w:ascii="Times New Roman" w:hAnsi="Times New Roman" w:cs="Times New Roman"/>
          <w:sz w:val="28"/>
          <w:szCs w:val="28"/>
          <w:lang w:val="kk-KZ"/>
        </w:rPr>
        <w:t>S (джурле</w:t>
      </w:r>
      <w:r w:rsidR="004D7B5E">
        <w:rPr>
          <w:rFonts w:ascii="Times New Roman" w:hAnsi="Times New Roman" w:cs="Times New Roman"/>
          <w:sz w:val="28"/>
          <w:szCs w:val="28"/>
          <w:lang w:val="kk-KZ"/>
        </w:rPr>
        <w:t>и</w:t>
      </w:r>
      <w:r w:rsidRPr="00DC76A0">
        <w:rPr>
          <w:rFonts w:ascii="Times New Roman" w:hAnsi="Times New Roman" w:cs="Times New Roman"/>
          <w:sz w:val="28"/>
          <w:szCs w:val="28"/>
          <w:lang w:val="kk-KZ"/>
        </w:rPr>
        <w:t>т, Dj), Cu</w:t>
      </w:r>
      <w:r w:rsidRPr="00665BAD">
        <w:rPr>
          <w:rFonts w:ascii="Times New Roman" w:hAnsi="Times New Roman" w:cs="Times New Roman"/>
          <w:sz w:val="28"/>
          <w:szCs w:val="28"/>
          <w:vertAlign w:val="subscript"/>
          <w:lang w:val="kk-KZ"/>
        </w:rPr>
        <w:t>9</w:t>
      </w:r>
      <w:r w:rsidRPr="00DC76A0">
        <w:rPr>
          <w:rFonts w:ascii="Times New Roman" w:hAnsi="Times New Roman" w:cs="Times New Roman"/>
          <w:sz w:val="28"/>
          <w:szCs w:val="28"/>
          <w:lang w:val="kk-KZ"/>
        </w:rPr>
        <w:t>S</w:t>
      </w:r>
      <w:r w:rsidRPr="00665BAD">
        <w:rPr>
          <w:rFonts w:ascii="Times New Roman" w:hAnsi="Times New Roman" w:cs="Times New Roman"/>
          <w:sz w:val="28"/>
          <w:szCs w:val="28"/>
          <w:vertAlign w:val="subscript"/>
          <w:lang w:val="kk-KZ"/>
        </w:rPr>
        <w:t>5</w:t>
      </w:r>
      <w:r w:rsidRPr="00DC76A0">
        <w:rPr>
          <w:rFonts w:ascii="Times New Roman" w:hAnsi="Times New Roman" w:cs="Times New Roman"/>
          <w:sz w:val="28"/>
          <w:szCs w:val="28"/>
          <w:lang w:val="kk-KZ"/>
        </w:rPr>
        <w:t xml:space="preserve"> </w:t>
      </w:r>
      <w:r w:rsidR="00D63934" w:rsidRPr="00D63934">
        <w:rPr>
          <w:rFonts w:ascii="Times New Roman" w:hAnsi="Times New Roman" w:cs="Times New Roman"/>
          <w:sz w:val="28"/>
          <w:szCs w:val="28"/>
        </w:rPr>
        <w:t>(</w:t>
      </w:r>
      <w:r w:rsidR="00D63934">
        <w:rPr>
          <w:rFonts w:ascii="Times New Roman" w:hAnsi="Times New Roman" w:cs="Times New Roman"/>
          <w:sz w:val="28"/>
          <w:szCs w:val="28"/>
          <w:lang w:val="kk-KZ"/>
        </w:rPr>
        <w:t xml:space="preserve">или </w:t>
      </w:r>
      <w:r w:rsidR="00D63934">
        <w:rPr>
          <w:rFonts w:ascii="Times New Roman" w:hAnsi="Times New Roman" w:cs="Times New Roman"/>
          <w:sz w:val="28"/>
          <w:szCs w:val="28"/>
          <w:lang w:val="en-US"/>
        </w:rPr>
        <w:t>Cu</w:t>
      </w:r>
      <w:r w:rsidR="00D63934" w:rsidRPr="00665BAD">
        <w:rPr>
          <w:rFonts w:ascii="Times New Roman" w:hAnsi="Times New Roman" w:cs="Times New Roman"/>
          <w:sz w:val="28"/>
          <w:szCs w:val="28"/>
          <w:vertAlign w:val="subscript"/>
        </w:rPr>
        <w:t>1.8</w:t>
      </w:r>
      <w:r w:rsidR="00D63934">
        <w:rPr>
          <w:rFonts w:ascii="Times New Roman" w:hAnsi="Times New Roman" w:cs="Times New Roman"/>
          <w:sz w:val="28"/>
          <w:szCs w:val="28"/>
          <w:lang w:val="en-US"/>
        </w:rPr>
        <w:t>S</w:t>
      </w:r>
      <w:r w:rsidR="00D63934" w:rsidRPr="00D63934">
        <w:rPr>
          <w:rFonts w:ascii="Times New Roman" w:hAnsi="Times New Roman" w:cs="Times New Roman"/>
          <w:sz w:val="28"/>
          <w:szCs w:val="28"/>
        </w:rPr>
        <w:t>)</w:t>
      </w:r>
      <w:r w:rsidR="00975371" w:rsidRPr="00975371">
        <w:rPr>
          <w:rFonts w:ascii="Times New Roman" w:hAnsi="Times New Roman" w:cs="Times New Roman"/>
          <w:sz w:val="28"/>
          <w:szCs w:val="28"/>
        </w:rPr>
        <w:t xml:space="preserve"> </w:t>
      </w:r>
      <w:r w:rsidRPr="00DC76A0">
        <w:rPr>
          <w:rFonts w:ascii="Times New Roman" w:hAnsi="Times New Roman" w:cs="Times New Roman"/>
          <w:sz w:val="28"/>
          <w:szCs w:val="28"/>
          <w:lang w:val="kk-KZ"/>
        </w:rPr>
        <w:t>(дигенит, Dg ), и Cu</w:t>
      </w:r>
      <w:r w:rsidRPr="00665BAD">
        <w:rPr>
          <w:rFonts w:ascii="Times New Roman" w:hAnsi="Times New Roman" w:cs="Times New Roman"/>
          <w:sz w:val="28"/>
          <w:szCs w:val="28"/>
          <w:vertAlign w:val="subscript"/>
          <w:lang w:val="kk-KZ"/>
        </w:rPr>
        <w:t>7</w:t>
      </w:r>
      <w:r w:rsidRPr="00DC76A0">
        <w:rPr>
          <w:rFonts w:ascii="Times New Roman" w:hAnsi="Times New Roman" w:cs="Times New Roman"/>
          <w:sz w:val="28"/>
          <w:szCs w:val="28"/>
          <w:lang w:val="kk-KZ"/>
        </w:rPr>
        <w:t>S</w:t>
      </w:r>
      <w:r w:rsidRPr="00665BAD">
        <w:rPr>
          <w:rFonts w:ascii="Times New Roman" w:hAnsi="Times New Roman" w:cs="Times New Roman"/>
          <w:sz w:val="28"/>
          <w:szCs w:val="28"/>
          <w:vertAlign w:val="subscript"/>
          <w:lang w:val="kk-KZ"/>
        </w:rPr>
        <w:t>4</w:t>
      </w:r>
      <w:r w:rsidRPr="00DC76A0">
        <w:rPr>
          <w:rFonts w:ascii="Times New Roman" w:hAnsi="Times New Roman" w:cs="Times New Roman"/>
          <w:sz w:val="28"/>
          <w:szCs w:val="28"/>
          <w:lang w:val="kk-KZ"/>
        </w:rPr>
        <w:t xml:space="preserve"> (анилит, An) также </w:t>
      </w:r>
      <w:r w:rsidR="004D7B5E">
        <w:rPr>
          <w:rFonts w:ascii="Times New Roman" w:hAnsi="Times New Roman" w:cs="Times New Roman"/>
          <w:sz w:val="28"/>
          <w:szCs w:val="28"/>
          <w:lang w:val="kk-KZ"/>
        </w:rPr>
        <w:t xml:space="preserve">хорошо </w:t>
      </w:r>
      <w:r w:rsidR="004D7B5E">
        <w:rPr>
          <w:rFonts w:ascii="Times New Roman" w:hAnsi="Times New Roman" w:cs="Times New Roman"/>
          <w:sz w:val="28"/>
          <w:szCs w:val="28"/>
          <w:lang w:val="kk-KZ"/>
        </w:rPr>
        <w:lastRenderedPageBreak/>
        <w:t>исследованы</w:t>
      </w:r>
      <w:r w:rsidR="00310446" w:rsidRPr="00310446">
        <w:rPr>
          <w:rFonts w:ascii="Times New Roman" w:hAnsi="Times New Roman" w:cs="Times New Roman"/>
          <w:sz w:val="28"/>
          <w:szCs w:val="28"/>
        </w:rPr>
        <w:t xml:space="preserve"> </w:t>
      </w:r>
      <w:r w:rsidRPr="00DC76A0">
        <w:rPr>
          <w:rFonts w:ascii="Times New Roman" w:hAnsi="Times New Roman" w:cs="Times New Roman"/>
          <w:sz w:val="28"/>
          <w:szCs w:val="28"/>
          <w:lang w:val="kk-KZ"/>
        </w:rPr>
        <w:t>[</w:t>
      </w:r>
      <w:r w:rsidR="000C55AF" w:rsidRPr="000C55AF">
        <w:rPr>
          <w:rFonts w:ascii="Times New Roman" w:hAnsi="Times New Roman" w:cs="Times New Roman"/>
          <w:sz w:val="28"/>
          <w:szCs w:val="28"/>
        </w:rPr>
        <w:t>1</w:t>
      </w:r>
      <w:r w:rsidR="00E04223" w:rsidRPr="00E04223">
        <w:rPr>
          <w:rFonts w:ascii="Times New Roman" w:hAnsi="Times New Roman" w:cs="Times New Roman"/>
          <w:sz w:val="28"/>
          <w:szCs w:val="28"/>
        </w:rPr>
        <w:t>5</w:t>
      </w:r>
      <w:r w:rsidRPr="00DC76A0">
        <w:rPr>
          <w:rFonts w:ascii="Times New Roman" w:hAnsi="Times New Roman" w:cs="Times New Roman"/>
          <w:sz w:val="28"/>
          <w:szCs w:val="28"/>
          <w:lang w:val="kk-KZ"/>
        </w:rPr>
        <w:t>]</w:t>
      </w:r>
      <w:r w:rsidR="00310446" w:rsidRPr="00310446">
        <w:rPr>
          <w:rFonts w:ascii="Times New Roman" w:hAnsi="Times New Roman" w:cs="Times New Roman"/>
          <w:sz w:val="28"/>
          <w:szCs w:val="28"/>
        </w:rPr>
        <w:t>.</w:t>
      </w:r>
      <w:r w:rsidRPr="00DC76A0">
        <w:rPr>
          <w:rFonts w:ascii="Times New Roman" w:hAnsi="Times New Roman" w:cs="Times New Roman"/>
          <w:sz w:val="28"/>
          <w:szCs w:val="28"/>
          <w:lang w:val="kk-KZ"/>
        </w:rPr>
        <w:t xml:space="preserve"> Все эти сульфиды меди по своей сути являются полупроводниками p-типа из-за вакансий меди в решетке; однако структуры </w:t>
      </w:r>
      <w:r w:rsidR="004D7B5E">
        <w:rPr>
          <w:rFonts w:ascii="Times New Roman" w:hAnsi="Times New Roman" w:cs="Times New Roman"/>
          <w:sz w:val="28"/>
          <w:szCs w:val="28"/>
          <w:lang w:val="kk-KZ"/>
        </w:rPr>
        <w:t>энергетических зон</w:t>
      </w:r>
      <w:r w:rsidRPr="00DC76A0">
        <w:rPr>
          <w:rFonts w:ascii="Times New Roman" w:hAnsi="Times New Roman" w:cs="Times New Roman"/>
          <w:sz w:val="28"/>
          <w:szCs w:val="28"/>
          <w:lang w:val="kk-KZ"/>
        </w:rPr>
        <w:t xml:space="preserve">, кристаллические структуры и </w:t>
      </w:r>
      <w:r w:rsidR="004D7B5E">
        <w:rPr>
          <w:rFonts w:ascii="Times New Roman" w:hAnsi="Times New Roman" w:cs="Times New Roman"/>
          <w:sz w:val="28"/>
          <w:szCs w:val="28"/>
          <w:lang w:val="kk-KZ"/>
        </w:rPr>
        <w:t>механизмы</w:t>
      </w:r>
      <w:r w:rsidRPr="00DC76A0">
        <w:rPr>
          <w:rFonts w:ascii="Times New Roman" w:hAnsi="Times New Roman" w:cs="Times New Roman"/>
          <w:sz w:val="28"/>
          <w:szCs w:val="28"/>
          <w:lang w:val="kk-KZ"/>
        </w:rPr>
        <w:t xml:space="preserve"> </w:t>
      </w:r>
      <w:r w:rsidR="004D7B5E">
        <w:rPr>
          <w:rFonts w:ascii="Times New Roman" w:hAnsi="Times New Roman" w:cs="Times New Roman"/>
          <w:sz w:val="28"/>
          <w:szCs w:val="28"/>
          <w:lang w:val="kk-KZ"/>
        </w:rPr>
        <w:t xml:space="preserve">электронного </w:t>
      </w:r>
      <w:r w:rsidRPr="00DC76A0">
        <w:rPr>
          <w:rFonts w:ascii="Times New Roman" w:hAnsi="Times New Roman" w:cs="Times New Roman"/>
          <w:sz w:val="28"/>
          <w:szCs w:val="28"/>
          <w:lang w:val="kk-KZ"/>
        </w:rPr>
        <w:t>переноса различны в зависимости от содержания Cu</w:t>
      </w:r>
      <w:r w:rsidR="00310446" w:rsidRPr="00310446">
        <w:rPr>
          <w:rFonts w:ascii="Times New Roman" w:hAnsi="Times New Roman" w:cs="Times New Roman"/>
          <w:sz w:val="28"/>
          <w:szCs w:val="28"/>
        </w:rPr>
        <w:t xml:space="preserve"> </w:t>
      </w:r>
      <w:r w:rsidRPr="00DC76A0">
        <w:rPr>
          <w:rFonts w:ascii="Times New Roman" w:hAnsi="Times New Roman" w:cs="Times New Roman"/>
          <w:sz w:val="28"/>
          <w:szCs w:val="28"/>
          <w:lang w:val="kk-KZ"/>
        </w:rPr>
        <w:t>[</w:t>
      </w:r>
      <w:r w:rsidR="000C55AF" w:rsidRPr="000C55AF">
        <w:rPr>
          <w:rFonts w:ascii="Times New Roman" w:hAnsi="Times New Roman" w:cs="Times New Roman"/>
          <w:sz w:val="28"/>
          <w:szCs w:val="28"/>
        </w:rPr>
        <w:t>1</w:t>
      </w:r>
      <w:r w:rsidR="00E04223" w:rsidRPr="00E04223">
        <w:rPr>
          <w:rFonts w:ascii="Times New Roman" w:hAnsi="Times New Roman" w:cs="Times New Roman"/>
          <w:sz w:val="28"/>
          <w:szCs w:val="28"/>
        </w:rPr>
        <w:t>6</w:t>
      </w:r>
      <w:r w:rsidRPr="00DC76A0">
        <w:rPr>
          <w:rFonts w:ascii="Times New Roman" w:hAnsi="Times New Roman" w:cs="Times New Roman"/>
          <w:sz w:val="28"/>
          <w:szCs w:val="28"/>
          <w:lang w:val="kk-KZ"/>
        </w:rPr>
        <w:t>]</w:t>
      </w:r>
      <w:r w:rsidR="00310446" w:rsidRPr="00310446">
        <w:rPr>
          <w:rFonts w:ascii="Times New Roman" w:hAnsi="Times New Roman" w:cs="Times New Roman"/>
          <w:sz w:val="28"/>
          <w:szCs w:val="28"/>
        </w:rPr>
        <w:t>.</w:t>
      </w:r>
      <w:r w:rsidRPr="00DC76A0">
        <w:rPr>
          <w:rFonts w:ascii="Times New Roman" w:hAnsi="Times New Roman" w:cs="Times New Roman"/>
          <w:sz w:val="28"/>
          <w:szCs w:val="28"/>
          <w:lang w:val="kk-KZ"/>
        </w:rPr>
        <w:t xml:space="preserve"> </w:t>
      </w:r>
      <w:r w:rsidR="00665BAD" w:rsidRPr="00DC76A0">
        <w:rPr>
          <w:rFonts w:ascii="Times New Roman" w:hAnsi="Times New Roman" w:cs="Times New Roman"/>
          <w:sz w:val="28"/>
          <w:szCs w:val="28"/>
          <w:lang w:val="kk-KZ"/>
        </w:rPr>
        <w:t>Cu</w:t>
      </w:r>
      <w:r w:rsidR="00665BAD" w:rsidRPr="00665BAD">
        <w:rPr>
          <w:rFonts w:ascii="Times New Roman" w:hAnsi="Times New Roman" w:cs="Times New Roman"/>
          <w:sz w:val="28"/>
          <w:szCs w:val="28"/>
          <w:vertAlign w:val="subscript"/>
          <w:lang w:val="kk-KZ"/>
        </w:rPr>
        <w:t>9</w:t>
      </w:r>
      <w:r w:rsidR="00665BAD" w:rsidRPr="00DC76A0">
        <w:rPr>
          <w:rFonts w:ascii="Times New Roman" w:hAnsi="Times New Roman" w:cs="Times New Roman"/>
          <w:sz w:val="28"/>
          <w:szCs w:val="28"/>
          <w:lang w:val="kk-KZ"/>
        </w:rPr>
        <w:t>S</w:t>
      </w:r>
      <w:r w:rsidR="00665BAD" w:rsidRPr="00665BAD">
        <w:rPr>
          <w:rFonts w:ascii="Times New Roman" w:hAnsi="Times New Roman" w:cs="Times New Roman"/>
          <w:sz w:val="28"/>
          <w:szCs w:val="28"/>
          <w:vertAlign w:val="subscript"/>
          <w:lang w:val="kk-KZ"/>
        </w:rPr>
        <w:t>5</w:t>
      </w:r>
      <w:r w:rsidRPr="00DC76A0">
        <w:rPr>
          <w:rFonts w:ascii="Times New Roman" w:hAnsi="Times New Roman" w:cs="Times New Roman"/>
          <w:sz w:val="28"/>
          <w:szCs w:val="28"/>
          <w:lang w:val="kk-KZ"/>
        </w:rPr>
        <w:t xml:space="preserve"> имеет две разные кристаллические структуры: низкодигенитовую (гексагональная фаза, R3-MH) и высокодигенитовую (кубическая фаза, FM3-M) с температурой </w:t>
      </w:r>
      <w:r w:rsidR="004D7B5E">
        <w:rPr>
          <w:rFonts w:ascii="Times New Roman" w:hAnsi="Times New Roman" w:cs="Times New Roman"/>
          <w:sz w:val="28"/>
          <w:szCs w:val="28"/>
          <w:lang w:val="kk-KZ"/>
        </w:rPr>
        <w:t>перехода</w:t>
      </w:r>
      <w:r w:rsidRPr="00DC76A0">
        <w:rPr>
          <w:rFonts w:ascii="Times New Roman" w:hAnsi="Times New Roman" w:cs="Times New Roman"/>
          <w:sz w:val="28"/>
          <w:szCs w:val="28"/>
          <w:lang w:val="kk-KZ"/>
        </w:rPr>
        <w:t xml:space="preserve"> 360 K</w:t>
      </w:r>
      <w:r w:rsidR="00611124">
        <w:rPr>
          <w:rFonts w:ascii="Times New Roman" w:hAnsi="Times New Roman" w:cs="Times New Roman"/>
          <w:sz w:val="28"/>
          <w:szCs w:val="28"/>
          <w:lang w:val="kk-KZ"/>
        </w:rPr>
        <w:t xml:space="preserve"> </w:t>
      </w:r>
      <w:r w:rsidR="00EA2596" w:rsidRPr="00EA2596">
        <w:rPr>
          <w:rFonts w:ascii="Times New Roman" w:hAnsi="Times New Roman" w:cs="Times New Roman"/>
          <w:sz w:val="28"/>
          <w:szCs w:val="28"/>
        </w:rPr>
        <w:t>[1</w:t>
      </w:r>
      <w:r w:rsidR="00E04223" w:rsidRPr="00E04223">
        <w:rPr>
          <w:rFonts w:ascii="Times New Roman" w:hAnsi="Times New Roman" w:cs="Times New Roman"/>
          <w:sz w:val="28"/>
          <w:szCs w:val="28"/>
        </w:rPr>
        <w:t>7</w:t>
      </w:r>
      <w:r w:rsidR="00EA2596" w:rsidRPr="00EA2596">
        <w:rPr>
          <w:rFonts w:ascii="Times New Roman" w:hAnsi="Times New Roman" w:cs="Times New Roman"/>
          <w:sz w:val="28"/>
          <w:szCs w:val="28"/>
        </w:rPr>
        <w:t>]</w:t>
      </w:r>
      <w:r w:rsidR="00310446" w:rsidRPr="00FD7701">
        <w:rPr>
          <w:rFonts w:ascii="Times New Roman" w:hAnsi="Times New Roman" w:cs="Times New Roman"/>
          <w:sz w:val="28"/>
          <w:szCs w:val="28"/>
        </w:rPr>
        <w:t>.</w:t>
      </w:r>
      <w:r w:rsidRPr="00DC76A0">
        <w:rPr>
          <w:rFonts w:ascii="Times New Roman" w:hAnsi="Times New Roman" w:cs="Times New Roman"/>
          <w:sz w:val="28"/>
          <w:szCs w:val="28"/>
          <w:lang w:val="kk-KZ"/>
        </w:rPr>
        <w:t xml:space="preserve"> Положение атом</w:t>
      </w:r>
      <w:r w:rsidR="004D7B5E">
        <w:rPr>
          <w:rFonts w:ascii="Times New Roman" w:hAnsi="Times New Roman" w:cs="Times New Roman"/>
          <w:sz w:val="28"/>
          <w:szCs w:val="28"/>
          <w:lang w:val="kk-KZ"/>
        </w:rPr>
        <w:t>ов</w:t>
      </w:r>
      <w:r w:rsidRPr="00DC76A0">
        <w:rPr>
          <w:rFonts w:ascii="Times New Roman" w:hAnsi="Times New Roman" w:cs="Times New Roman"/>
          <w:sz w:val="28"/>
          <w:szCs w:val="28"/>
          <w:lang w:val="kk-KZ"/>
        </w:rPr>
        <w:t xml:space="preserve"> Cu в кристаллической структуре меняется от </w:t>
      </w:r>
      <w:r w:rsidR="004D7B5E">
        <w:rPr>
          <w:rFonts w:ascii="Times New Roman" w:hAnsi="Times New Roman" w:cs="Times New Roman"/>
          <w:sz w:val="28"/>
          <w:szCs w:val="28"/>
          <w:lang w:val="kk-KZ"/>
        </w:rPr>
        <w:t>локализованных</w:t>
      </w:r>
      <w:r w:rsidRPr="00DC76A0">
        <w:rPr>
          <w:rFonts w:ascii="Times New Roman" w:hAnsi="Times New Roman" w:cs="Times New Roman"/>
          <w:sz w:val="28"/>
          <w:szCs w:val="28"/>
          <w:lang w:val="kk-KZ"/>
        </w:rPr>
        <w:t xml:space="preserve"> состояний к </w:t>
      </w:r>
      <w:r w:rsidR="004D7B5E">
        <w:rPr>
          <w:rFonts w:ascii="Times New Roman" w:hAnsi="Times New Roman" w:cs="Times New Roman"/>
          <w:sz w:val="28"/>
          <w:szCs w:val="28"/>
          <w:lang w:val="kk-KZ"/>
        </w:rPr>
        <w:t>разупорядоченным</w:t>
      </w:r>
      <w:r w:rsidRPr="00DC76A0">
        <w:rPr>
          <w:rFonts w:ascii="Times New Roman" w:hAnsi="Times New Roman" w:cs="Times New Roman"/>
          <w:sz w:val="28"/>
          <w:szCs w:val="28"/>
          <w:lang w:val="kk-KZ"/>
        </w:rPr>
        <w:t xml:space="preserve">, когда температура превышает 360 K. При высокой температуре кристаллические формы дигенитов </w:t>
      </w:r>
      <w:r w:rsidR="001A3D9A">
        <w:rPr>
          <w:rFonts w:ascii="Times New Roman" w:hAnsi="Times New Roman" w:cs="Times New Roman"/>
          <w:sz w:val="28"/>
          <w:szCs w:val="28"/>
          <w:lang w:val="kk-KZ"/>
        </w:rPr>
        <w:t>становятся</w:t>
      </w:r>
      <w:r w:rsidRPr="00DC76A0">
        <w:rPr>
          <w:rFonts w:ascii="Times New Roman" w:hAnsi="Times New Roman" w:cs="Times New Roman"/>
          <w:sz w:val="28"/>
          <w:szCs w:val="28"/>
          <w:lang w:val="kk-KZ"/>
        </w:rPr>
        <w:t xml:space="preserve"> кубическими, </w:t>
      </w:r>
      <w:r w:rsidR="001A3D9A">
        <w:rPr>
          <w:rFonts w:ascii="Times New Roman" w:hAnsi="Times New Roman" w:cs="Times New Roman"/>
          <w:sz w:val="28"/>
          <w:szCs w:val="28"/>
          <w:lang w:val="kk-KZ"/>
        </w:rPr>
        <w:t xml:space="preserve">с </w:t>
      </w:r>
      <w:r w:rsidRPr="00DC76A0">
        <w:rPr>
          <w:rFonts w:ascii="Times New Roman" w:hAnsi="Times New Roman" w:cs="Times New Roman"/>
          <w:sz w:val="28"/>
          <w:szCs w:val="28"/>
          <w:lang w:val="kk-KZ"/>
        </w:rPr>
        <w:t>гран</w:t>
      </w:r>
      <w:r w:rsidR="001A3D9A">
        <w:rPr>
          <w:rFonts w:ascii="Times New Roman" w:hAnsi="Times New Roman" w:cs="Times New Roman"/>
          <w:sz w:val="28"/>
          <w:szCs w:val="28"/>
          <w:lang w:val="kk-KZ"/>
        </w:rPr>
        <w:t>е</w:t>
      </w:r>
      <w:r w:rsidRPr="00DC76A0">
        <w:rPr>
          <w:rFonts w:ascii="Times New Roman" w:hAnsi="Times New Roman" w:cs="Times New Roman"/>
          <w:sz w:val="28"/>
          <w:szCs w:val="28"/>
          <w:lang w:val="kk-KZ"/>
        </w:rPr>
        <w:t>центрированн</w:t>
      </w:r>
      <w:r w:rsidR="001A3D9A">
        <w:rPr>
          <w:rFonts w:ascii="Times New Roman" w:hAnsi="Times New Roman" w:cs="Times New Roman"/>
          <w:sz w:val="28"/>
          <w:szCs w:val="28"/>
          <w:lang w:val="kk-KZ"/>
        </w:rPr>
        <w:t>ой</w:t>
      </w:r>
      <w:r w:rsidRPr="00DC76A0">
        <w:rPr>
          <w:rFonts w:ascii="Times New Roman" w:hAnsi="Times New Roman" w:cs="Times New Roman"/>
          <w:sz w:val="28"/>
          <w:szCs w:val="28"/>
          <w:lang w:val="kk-KZ"/>
        </w:rPr>
        <w:t xml:space="preserve"> кубическ</w:t>
      </w:r>
      <w:r w:rsidR="001A3D9A">
        <w:rPr>
          <w:rFonts w:ascii="Times New Roman" w:hAnsi="Times New Roman" w:cs="Times New Roman"/>
          <w:sz w:val="28"/>
          <w:szCs w:val="28"/>
          <w:lang w:val="kk-KZ"/>
        </w:rPr>
        <w:t xml:space="preserve">ой </w:t>
      </w:r>
      <w:r w:rsidRPr="00DC76A0">
        <w:rPr>
          <w:rFonts w:ascii="Times New Roman" w:hAnsi="Times New Roman" w:cs="Times New Roman"/>
          <w:sz w:val="28"/>
          <w:szCs w:val="28"/>
          <w:lang w:val="kk-KZ"/>
        </w:rPr>
        <w:t>подрешетк</w:t>
      </w:r>
      <w:r w:rsidR="001A3D9A">
        <w:rPr>
          <w:rFonts w:ascii="Times New Roman" w:hAnsi="Times New Roman" w:cs="Times New Roman"/>
          <w:sz w:val="28"/>
          <w:szCs w:val="28"/>
          <w:lang w:val="kk-KZ"/>
        </w:rPr>
        <w:t>ой</w:t>
      </w:r>
      <w:r w:rsidRPr="00DC76A0">
        <w:rPr>
          <w:rFonts w:ascii="Times New Roman" w:hAnsi="Times New Roman" w:cs="Times New Roman"/>
          <w:sz w:val="28"/>
          <w:szCs w:val="28"/>
          <w:lang w:val="kk-KZ"/>
        </w:rPr>
        <w:t xml:space="preserve"> </w:t>
      </w:r>
      <w:r w:rsidR="001A3D9A">
        <w:rPr>
          <w:rFonts w:ascii="Times New Roman" w:hAnsi="Times New Roman" w:cs="Times New Roman"/>
          <w:sz w:val="28"/>
          <w:szCs w:val="28"/>
          <w:lang w:val="kk-KZ"/>
        </w:rPr>
        <w:t>серы</w:t>
      </w:r>
      <w:r w:rsidRPr="00DC76A0">
        <w:rPr>
          <w:rFonts w:ascii="Times New Roman" w:hAnsi="Times New Roman" w:cs="Times New Roman"/>
          <w:sz w:val="28"/>
          <w:szCs w:val="28"/>
          <w:lang w:val="kk-KZ"/>
        </w:rPr>
        <w:t xml:space="preserve">. </w:t>
      </w:r>
      <w:r w:rsidR="001A3D9A">
        <w:rPr>
          <w:rFonts w:ascii="Times New Roman" w:hAnsi="Times New Roman" w:cs="Times New Roman"/>
          <w:sz w:val="28"/>
          <w:szCs w:val="28"/>
        </w:rPr>
        <w:t>Медь</w:t>
      </w:r>
      <w:r w:rsidRPr="00DC76A0">
        <w:rPr>
          <w:rFonts w:ascii="Times New Roman" w:hAnsi="Times New Roman" w:cs="Times New Roman"/>
          <w:sz w:val="28"/>
          <w:szCs w:val="28"/>
          <w:lang w:val="kk-KZ"/>
        </w:rPr>
        <w:t xml:space="preserve"> занима</w:t>
      </w:r>
      <w:r w:rsidR="001A3D9A">
        <w:rPr>
          <w:rFonts w:ascii="Times New Roman" w:hAnsi="Times New Roman" w:cs="Times New Roman"/>
          <w:sz w:val="28"/>
          <w:szCs w:val="28"/>
          <w:lang w:val="kk-KZ"/>
        </w:rPr>
        <w:t>ет</w:t>
      </w:r>
      <w:r w:rsidRPr="00DC76A0">
        <w:rPr>
          <w:rFonts w:ascii="Times New Roman" w:hAnsi="Times New Roman" w:cs="Times New Roman"/>
          <w:sz w:val="28"/>
          <w:szCs w:val="28"/>
          <w:lang w:val="kk-KZ"/>
        </w:rPr>
        <w:t xml:space="preserve"> </w:t>
      </w:r>
      <w:r w:rsidR="001A3D9A">
        <w:rPr>
          <w:rFonts w:ascii="Times New Roman" w:hAnsi="Times New Roman" w:cs="Times New Roman"/>
          <w:sz w:val="28"/>
          <w:szCs w:val="28"/>
          <w:lang w:val="kk-KZ"/>
        </w:rPr>
        <w:t>позиции</w:t>
      </w:r>
      <w:r w:rsidRPr="00DC76A0">
        <w:rPr>
          <w:rFonts w:ascii="Times New Roman" w:hAnsi="Times New Roman" w:cs="Times New Roman"/>
          <w:sz w:val="28"/>
          <w:szCs w:val="28"/>
          <w:lang w:val="kk-KZ"/>
        </w:rPr>
        <w:t xml:space="preserve"> 8а с 1/10 вакансиями в </w:t>
      </w:r>
      <w:r>
        <w:rPr>
          <w:rFonts w:ascii="Times New Roman" w:hAnsi="Times New Roman" w:cs="Times New Roman"/>
          <w:sz w:val="28"/>
          <w:szCs w:val="28"/>
          <w:lang w:val="en-US"/>
        </w:rPr>
        <w:t>Cu</w:t>
      </w:r>
      <w:r w:rsidR="00EA2596" w:rsidRPr="00EA2596">
        <w:rPr>
          <w:rFonts w:ascii="Times New Roman" w:hAnsi="Times New Roman" w:cs="Times New Roman"/>
          <w:sz w:val="28"/>
          <w:szCs w:val="28"/>
        </w:rPr>
        <w:t xml:space="preserve"> </w:t>
      </w:r>
      <w:r w:rsidRPr="00DC76A0">
        <w:rPr>
          <w:rFonts w:ascii="Times New Roman" w:hAnsi="Times New Roman" w:cs="Times New Roman"/>
          <w:sz w:val="28"/>
          <w:szCs w:val="28"/>
          <w:lang w:val="kk-KZ"/>
        </w:rPr>
        <w:t>[</w:t>
      </w:r>
      <w:r w:rsidR="009D4C63" w:rsidRPr="009D4C63">
        <w:rPr>
          <w:rFonts w:ascii="Times New Roman" w:hAnsi="Times New Roman" w:cs="Times New Roman"/>
          <w:sz w:val="28"/>
          <w:szCs w:val="28"/>
        </w:rPr>
        <w:t>1</w:t>
      </w:r>
      <w:r w:rsidR="00E04223" w:rsidRPr="00E04223">
        <w:rPr>
          <w:rFonts w:ascii="Times New Roman" w:hAnsi="Times New Roman" w:cs="Times New Roman"/>
          <w:sz w:val="28"/>
          <w:szCs w:val="28"/>
        </w:rPr>
        <w:t>8</w:t>
      </w:r>
      <w:r w:rsidRPr="00DC76A0">
        <w:rPr>
          <w:rFonts w:ascii="Times New Roman" w:hAnsi="Times New Roman" w:cs="Times New Roman"/>
          <w:sz w:val="28"/>
          <w:szCs w:val="28"/>
          <w:lang w:val="kk-KZ"/>
        </w:rPr>
        <w:t>]</w:t>
      </w:r>
      <w:r w:rsidR="00EA2596" w:rsidRPr="00EA2596">
        <w:rPr>
          <w:rFonts w:ascii="Times New Roman" w:hAnsi="Times New Roman" w:cs="Times New Roman"/>
          <w:sz w:val="28"/>
          <w:szCs w:val="28"/>
        </w:rPr>
        <w:t>.</w:t>
      </w:r>
    </w:p>
    <w:p w14:paraId="54CF185F" w14:textId="628B0256" w:rsidR="00147689" w:rsidRDefault="00665BAD" w:rsidP="00E47BE1">
      <w:pPr>
        <w:pStyle w:val="a6"/>
        <w:spacing w:after="0" w:line="240" w:lineRule="auto"/>
        <w:ind w:left="0" w:firstLine="709"/>
        <w:jc w:val="both"/>
        <w:rPr>
          <w:rFonts w:ascii="Times New Roman" w:hAnsi="Times New Roman" w:cs="Times New Roman"/>
          <w:sz w:val="28"/>
          <w:szCs w:val="28"/>
          <w:lang w:val="kk-KZ"/>
        </w:rPr>
      </w:pPr>
      <w:r w:rsidRPr="00DC76A0">
        <w:rPr>
          <w:rFonts w:ascii="Times New Roman" w:hAnsi="Times New Roman" w:cs="Times New Roman"/>
          <w:sz w:val="28"/>
          <w:szCs w:val="28"/>
          <w:lang w:val="kk-KZ"/>
        </w:rPr>
        <w:t>Cu</w:t>
      </w:r>
      <w:r w:rsidRPr="00665BAD">
        <w:rPr>
          <w:rFonts w:ascii="Times New Roman" w:hAnsi="Times New Roman" w:cs="Times New Roman"/>
          <w:sz w:val="28"/>
          <w:szCs w:val="28"/>
          <w:vertAlign w:val="subscript"/>
          <w:lang w:val="kk-KZ"/>
        </w:rPr>
        <w:t>9</w:t>
      </w:r>
      <w:r w:rsidRPr="00DC76A0">
        <w:rPr>
          <w:rFonts w:ascii="Times New Roman" w:hAnsi="Times New Roman" w:cs="Times New Roman"/>
          <w:sz w:val="28"/>
          <w:szCs w:val="28"/>
          <w:lang w:val="kk-KZ"/>
        </w:rPr>
        <w:t>S</w:t>
      </w:r>
      <w:r w:rsidRPr="00665BAD">
        <w:rPr>
          <w:rFonts w:ascii="Times New Roman" w:hAnsi="Times New Roman" w:cs="Times New Roman"/>
          <w:sz w:val="28"/>
          <w:szCs w:val="28"/>
          <w:vertAlign w:val="subscript"/>
          <w:lang w:val="kk-KZ"/>
        </w:rPr>
        <w:t>5</w:t>
      </w:r>
      <w:r w:rsidR="00535E7D" w:rsidRPr="00535E7D">
        <w:rPr>
          <w:rFonts w:ascii="Times New Roman" w:hAnsi="Times New Roman" w:cs="Times New Roman"/>
          <w:sz w:val="28"/>
          <w:szCs w:val="28"/>
          <w:lang w:val="kk-KZ"/>
        </w:rPr>
        <w:t xml:space="preserve"> сообщается как суперионный проводник. Суперионные проводники представляют собой твердые материалы, которые имеют ионную проводимость, такую же высокую, как в расплавленных солях или жидкой воде при комнатной температуре, и ионная проводимость должна быть выше 0</w:t>
      </w:r>
      <w:r w:rsidR="001A3D9A">
        <w:rPr>
          <w:rFonts w:ascii="Times New Roman" w:hAnsi="Times New Roman" w:cs="Times New Roman"/>
          <w:sz w:val="28"/>
          <w:szCs w:val="28"/>
          <w:lang w:val="kk-KZ"/>
        </w:rPr>
        <w:t>.</w:t>
      </w:r>
      <w:r w:rsidR="00535E7D" w:rsidRPr="00535E7D">
        <w:rPr>
          <w:rFonts w:ascii="Times New Roman" w:hAnsi="Times New Roman" w:cs="Times New Roman"/>
          <w:sz w:val="28"/>
          <w:szCs w:val="28"/>
          <w:lang w:val="kk-KZ"/>
        </w:rPr>
        <w:t xml:space="preserve">1 </w:t>
      </w:r>
      <w:r w:rsidR="00310446">
        <w:rPr>
          <w:rFonts w:ascii="Times New Roman" w:hAnsi="Times New Roman" w:cs="Times New Roman"/>
          <w:sz w:val="28"/>
          <w:szCs w:val="28"/>
          <w:lang w:val="en-US"/>
        </w:rPr>
        <w:t>Scm</w:t>
      </w:r>
      <w:r w:rsidR="00535E7D" w:rsidRPr="00665BAD">
        <w:rPr>
          <w:rFonts w:ascii="Times New Roman" w:hAnsi="Times New Roman" w:cs="Times New Roman"/>
          <w:sz w:val="28"/>
          <w:szCs w:val="28"/>
          <w:vertAlign w:val="superscript"/>
          <w:lang w:val="kk-KZ"/>
        </w:rPr>
        <w:t>−1</w:t>
      </w:r>
      <w:r w:rsidR="00535E7D" w:rsidRPr="00535E7D">
        <w:rPr>
          <w:rFonts w:ascii="Times New Roman" w:hAnsi="Times New Roman" w:cs="Times New Roman"/>
          <w:sz w:val="28"/>
          <w:szCs w:val="28"/>
          <w:lang w:val="kk-KZ"/>
        </w:rPr>
        <w:t xml:space="preserve"> [</w:t>
      </w:r>
      <w:r w:rsidR="00E04223" w:rsidRPr="00E04223">
        <w:rPr>
          <w:rFonts w:ascii="Times New Roman" w:hAnsi="Times New Roman" w:cs="Times New Roman"/>
          <w:sz w:val="28"/>
          <w:szCs w:val="28"/>
        </w:rPr>
        <w:t>19</w:t>
      </w:r>
      <w:r w:rsidR="00535E7D" w:rsidRPr="00535E7D">
        <w:rPr>
          <w:rFonts w:ascii="Times New Roman" w:hAnsi="Times New Roman" w:cs="Times New Roman"/>
          <w:sz w:val="28"/>
          <w:szCs w:val="28"/>
          <w:lang w:val="kk-KZ"/>
        </w:rPr>
        <w:t>]</w:t>
      </w:r>
      <w:r w:rsidR="00EA2596" w:rsidRPr="00EA2596">
        <w:rPr>
          <w:rFonts w:ascii="Times New Roman" w:hAnsi="Times New Roman" w:cs="Times New Roman"/>
          <w:sz w:val="28"/>
          <w:szCs w:val="28"/>
        </w:rPr>
        <w:t>.</w:t>
      </w:r>
      <w:r w:rsidR="00535E7D" w:rsidRPr="00535E7D">
        <w:rPr>
          <w:rFonts w:ascii="Times New Roman" w:hAnsi="Times New Roman" w:cs="Times New Roman"/>
          <w:sz w:val="28"/>
          <w:szCs w:val="28"/>
          <w:lang w:val="kk-KZ"/>
        </w:rPr>
        <w:t xml:space="preserve"> Мансур </w:t>
      </w:r>
      <w:r w:rsidR="001A3D9A">
        <w:rPr>
          <w:rFonts w:ascii="Times New Roman" w:hAnsi="Times New Roman" w:cs="Times New Roman"/>
          <w:sz w:val="28"/>
          <w:szCs w:val="28"/>
          <w:lang w:val="kk-KZ"/>
        </w:rPr>
        <w:t xml:space="preserve">с соавторами одни из первых </w:t>
      </w:r>
      <w:r w:rsidR="00535E7D" w:rsidRPr="00535E7D">
        <w:rPr>
          <w:rFonts w:ascii="Times New Roman" w:hAnsi="Times New Roman" w:cs="Times New Roman"/>
          <w:sz w:val="28"/>
          <w:szCs w:val="28"/>
          <w:lang w:val="kk-KZ"/>
        </w:rPr>
        <w:t>исследовал</w:t>
      </w:r>
      <w:r w:rsidR="001A3D9A">
        <w:rPr>
          <w:rFonts w:ascii="Times New Roman" w:hAnsi="Times New Roman" w:cs="Times New Roman"/>
          <w:sz w:val="28"/>
          <w:szCs w:val="28"/>
          <w:lang w:val="kk-KZ"/>
        </w:rPr>
        <w:t>и</w:t>
      </w:r>
      <w:r w:rsidR="00535E7D" w:rsidRPr="00535E7D">
        <w:rPr>
          <w:rFonts w:ascii="Times New Roman" w:hAnsi="Times New Roman" w:cs="Times New Roman"/>
          <w:sz w:val="28"/>
          <w:szCs w:val="28"/>
          <w:lang w:val="kk-KZ"/>
        </w:rPr>
        <w:t xml:space="preserve"> </w:t>
      </w:r>
      <w:r w:rsidR="001A3D9A">
        <w:rPr>
          <w:rFonts w:ascii="Times New Roman" w:hAnsi="Times New Roman" w:cs="Times New Roman"/>
          <w:sz w:val="28"/>
          <w:szCs w:val="28"/>
          <w:lang w:val="kk-KZ"/>
        </w:rPr>
        <w:t>коэффициент термо- э.д.с.</w:t>
      </w:r>
      <w:r w:rsidR="006C68C8" w:rsidRPr="006C68C8">
        <w:rPr>
          <w:rFonts w:ascii="Times New Roman" w:hAnsi="Times New Roman" w:cs="Times New Roman"/>
          <w:sz w:val="28"/>
          <w:szCs w:val="28"/>
        </w:rPr>
        <w:t xml:space="preserve"> </w:t>
      </w:r>
      <w:r w:rsidR="006C68C8" w:rsidRPr="00A364AE">
        <w:rPr>
          <w:rFonts w:ascii="Times New Roman" w:hAnsi="Times New Roman" w:cs="Times New Roman"/>
          <w:sz w:val="28"/>
          <w:szCs w:val="28"/>
        </w:rPr>
        <w:t>α</w:t>
      </w:r>
      <w:r w:rsidR="001A3D9A">
        <w:rPr>
          <w:rFonts w:ascii="Times New Roman" w:hAnsi="Times New Roman" w:cs="Times New Roman"/>
          <w:sz w:val="28"/>
          <w:szCs w:val="28"/>
          <w:lang w:val="kk-KZ"/>
        </w:rPr>
        <w:t xml:space="preserve"> и термоэлектрическую </w:t>
      </w:r>
      <w:r w:rsidR="00535E7D" w:rsidRPr="00535E7D">
        <w:rPr>
          <w:rFonts w:ascii="Times New Roman" w:hAnsi="Times New Roman" w:cs="Times New Roman"/>
          <w:sz w:val="28"/>
          <w:szCs w:val="28"/>
          <w:lang w:val="kk-KZ"/>
        </w:rPr>
        <w:t xml:space="preserve">мощность </w:t>
      </w:r>
      <w:r w:rsidRPr="00DC76A0">
        <w:rPr>
          <w:rFonts w:ascii="Times New Roman" w:hAnsi="Times New Roman" w:cs="Times New Roman"/>
          <w:sz w:val="28"/>
          <w:szCs w:val="28"/>
          <w:lang w:val="kk-KZ"/>
        </w:rPr>
        <w:t>Cu</w:t>
      </w:r>
      <w:r w:rsidRPr="00665BAD">
        <w:rPr>
          <w:rFonts w:ascii="Times New Roman" w:hAnsi="Times New Roman" w:cs="Times New Roman"/>
          <w:sz w:val="28"/>
          <w:szCs w:val="28"/>
          <w:vertAlign w:val="subscript"/>
          <w:lang w:val="kk-KZ"/>
        </w:rPr>
        <w:t>9</w:t>
      </w:r>
      <w:r w:rsidRPr="00DC76A0">
        <w:rPr>
          <w:rFonts w:ascii="Times New Roman" w:hAnsi="Times New Roman" w:cs="Times New Roman"/>
          <w:sz w:val="28"/>
          <w:szCs w:val="28"/>
          <w:lang w:val="kk-KZ"/>
        </w:rPr>
        <w:t>S</w:t>
      </w:r>
      <w:r w:rsidRPr="00665BAD">
        <w:rPr>
          <w:rFonts w:ascii="Times New Roman" w:hAnsi="Times New Roman" w:cs="Times New Roman"/>
          <w:sz w:val="28"/>
          <w:szCs w:val="28"/>
          <w:vertAlign w:val="subscript"/>
          <w:lang w:val="kk-KZ"/>
        </w:rPr>
        <w:t>5</w:t>
      </w:r>
      <w:r w:rsidR="00535E7D" w:rsidRPr="00535E7D">
        <w:rPr>
          <w:rFonts w:ascii="Times New Roman" w:hAnsi="Times New Roman" w:cs="Times New Roman"/>
          <w:sz w:val="28"/>
          <w:szCs w:val="28"/>
          <w:lang w:val="kk-KZ"/>
        </w:rPr>
        <w:t>, легированного In и Cd, и сообщил</w:t>
      </w:r>
      <w:r w:rsidR="001A3D9A">
        <w:rPr>
          <w:rFonts w:ascii="Times New Roman" w:hAnsi="Times New Roman" w:cs="Times New Roman"/>
          <w:sz w:val="28"/>
          <w:szCs w:val="28"/>
          <w:lang w:val="kk-KZ"/>
        </w:rPr>
        <w:t>и</w:t>
      </w:r>
      <w:r w:rsidR="00535E7D" w:rsidRPr="00535E7D">
        <w:rPr>
          <w:rFonts w:ascii="Times New Roman" w:hAnsi="Times New Roman" w:cs="Times New Roman"/>
          <w:sz w:val="28"/>
          <w:szCs w:val="28"/>
          <w:lang w:val="kk-KZ"/>
        </w:rPr>
        <w:t xml:space="preserve">, что электропроводность </w:t>
      </w:r>
      <w:r w:rsidR="001A3D9A" w:rsidRPr="00A364AE">
        <w:rPr>
          <w:rFonts w:ascii="Times New Roman" w:hAnsi="Times New Roman" w:cs="Times New Roman"/>
          <w:sz w:val="28"/>
          <w:szCs w:val="28"/>
        </w:rPr>
        <w:t>σ</w:t>
      </w:r>
      <w:r w:rsidR="001A3D9A" w:rsidRPr="00535E7D">
        <w:rPr>
          <w:rFonts w:ascii="Times New Roman" w:hAnsi="Times New Roman" w:cs="Times New Roman"/>
          <w:sz w:val="28"/>
          <w:szCs w:val="28"/>
          <w:lang w:val="kk-KZ"/>
        </w:rPr>
        <w:t xml:space="preserve"> </w:t>
      </w:r>
      <w:r w:rsidR="00535E7D" w:rsidRPr="00535E7D">
        <w:rPr>
          <w:rFonts w:ascii="Times New Roman" w:hAnsi="Times New Roman" w:cs="Times New Roman"/>
          <w:sz w:val="28"/>
          <w:szCs w:val="28"/>
          <w:lang w:val="kk-KZ"/>
        </w:rPr>
        <w:t xml:space="preserve">была снижена, а </w:t>
      </w:r>
      <w:r w:rsidR="001A3D9A">
        <w:rPr>
          <w:rFonts w:ascii="Times New Roman" w:hAnsi="Times New Roman" w:cs="Times New Roman"/>
          <w:sz w:val="28"/>
          <w:szCs w:val="28"/>
          <w:lang w:val="kk-KZ"/>
        </w:rPr>
        <w:t>термоэлектрическая</w:t>
      </w:r>
      <w:r w:rsidR="00535E7D" w:rsidRPr="00535E7D">
        <w:rPr>
          <w:rFonts w:ascii="Times New Roman" w:hAnsi="Times New Roman" w:cs="Times New Roman"/>
          <w:sz w:val="28"/>
          <w:szCs w:val="28"/>
          <w:lang w:val="kk-KZ"/>
        </w:rPr>
        <w:t xml:space="preserve"> мощность </w:t>
      </w:r>
      <w:r w:rsidR="001A3D9A" w:rsidRPr="00A364AE">
        <w:rPr>
          <w:rFonts w:ascii="Times New Roman" w:hAnsi="Times New Roman" w:cs="Times New Roman"/>
          <w:sz w:val="28"/>
          <w:szCs w:val="28"/>
          <w:lang w:val="en-US"/>
        </w:rPr>
        <w:t>P</w:t>
      </w:r>
      <w:r w:rsidR="001A3D9A" w:rsidRPr="00A364AE">
        <w:rPr>
          <w:rFonts w:ascii="Times New Roman" w:hAnsi="Times New Roman" w:cs="Times New Roman"/>
          <w:sz w:val="28"/>
          <w:szCs w:val="28"/>
        </w:rPr>
        <w:t>=α</w:t>
      </w:r>
      <w:r w:rsidR="001A3D9A" w:rsidRPr="00A364AE">
        <w:rPr>
          <w:rFonts w:ascii="Times New Roman" w:hAnsi="Times New Roman" w:cs="Times New Roman"/>
          <w:sz w:val="28"/>
          <w:szCs w:val="28"/>
          <w:vertAlign w:val="superscript"/>
        </w:rPr>
        <w:t>2</w:t>
      </w:r>
      <w:r w:rsidR="001A3D9A" w:rsidRPr="00A364AE">
        <w:rPr>
          <w:rFonts w:ascii="Times New Roman" w:hAnsi="Times New Roman" w:cs="Times New Roman"/>
          <w:sz w:val="28"/>
          <w:szCs w:val="28"/>
        </w:rPr>
        <w:t>σ</w:t>
      </w:r>
      <w:r w:rsidR="001A3D9A" w:rsidRPr="00535E7D">
        <w:rPr>
          <w:rFonts w:ascii="Times New Roman" w:hAnsi="Times New Roman" w:cs="Times New Roman"/>
          <w:sz w:val="28"/>
          <w:szCs w:val="28"/>
          <w:lang w:val="kk-KZ"/>
        </w:rPr>
        <w:t xml:space="preserve"> </w:t>
      </w:r>
      <w:r w:rsidR="00535E7D" w:rsidRPr="00535E7D">
        <w:rPr>
          <w:rFonts w:ascii="Times New Roman" w:hAnsi="Times New Roman" w:cs="Times New Roman"/>
          <w:sz w:val="28"/>
          <w:szCs w:val="28"/>
          <w:lang w:val="kk-KZ"/>
        </w:rPr>
        <w:t xml:space="preserve">была улучшена, когда в </w:t>
      </w:r>
      <w:r w:rsidRPr="00DC76A0">
        <w:rPr>
          <w:rFonts w:ascii="Times New Roman" w:hAnsi="Times New Roman" w:cs="Times New Roman"/>
          <w:sz w:val="28"/>
          <w:szCs w:val="28"/>
          <w:lang w:val="kk-KZ"/>
        </w:rPr>
        <w:t>Cu</w:t>
      </w:r>
      <w:r w:rsidRPr="00665BAD">
        <w:rPr>
          <w:rFonts w:ascii="Times New Roman" w:hAnsi="Times New Roman" w:cs="Times New Roman"/>
          <w:sz w:val="28"/>
          <w:szCs w:val="28"/>
          <w:vertAlign w:val="subscript"/>
          <w:lang w:val="kk-KZ"/>
        </w:rPr>
        <w:t>9</w:t>
      </w:r>
      <w:r w:rsidRPr="00DC76A0">
        <w:rPr>
          <w:rFonts w:ascii="Times New Roman" w:hAnsi="Times New Roman" w:cs="Times New Roman"/>
          <w:sz w:val="28"/>
          <w:szCs w:val="28"/>
          <w:lang w:val="kk-KZ"/>
        </w:rPr>
        <w:t>S</w:t>
      </w:r>
      <w:r w:rsidRPr="00665BAD">
        <w:rPr>
          <w:rFonts w:ascii="Times New Roman" w:hAnsi="Times New Roman" w:cs="Times New Roman"/>
          <w:sz w:val="28"/>
          <w:szCs w:val="28"/>
          <w:vertAlign w:val="subscript"/>
          <w:lang w:val="kk-KZ"/>
        </w:rPr>
        <w:t>5</w:t>
      </w:r>
      <w:r w:rsidR="00535E7D" w:rsidRPr="00535E7D">
        <w:rPr>
          <w:rFonts w:ascii="Times New Roman" w:hAnsi="Times New Roman" w:cs="Times New Roman"/>
          <w:sz w:val="28"/>
          <w:szCs w:val="28"/>
          <w:lang w:val="kk-KZ"/>
        </w:rPr>
        <w:t xml:space="preserve"> были добавлены In и Cd. Однако они не </w:t>
      </w:r>
      <w:r w:rsidR="001A3D9A">
        <w:rPr>
          <w:rFonts w:ascii="Times New Roman" w:hAnsi="Times New Roman" w:cs="Times New Roman"/>
          <w:sz w:val="28"/>
          <w:szCs w:val="28"/>
          <w:lang w:val="kk-KZ"/>
        </w:rPr>
        <w:t xml:space="preserve">измеряли </w:t>
      </w:r>
      <w:r w:rsidR="00535E7D" w:rsidRPr="00535E7D">
        <w:rPr>
          <w:rFonts w:ascii="Times New Roman" w:hAnsi="Times New Roman" w:cs="Times New Roman"/>
          <w:sz w:val="28"/>
          <w:szCs w:val="28"/>
          <w:lang w:val="kk-KZ"/>
        </w:rPr>
        <w:t>теплопроводност</w:t>
      </w:r>
      <w:r w:rsidR="001A3D9A">
        <w:rPr>
          <w:rFonts w:ascii="Times New Roman" w:hAnsi="Times New Roman" w:cs="Times New Roman"/>
          <w:sz w:val="28"/>
          <w:szCs w:val="28"/>
          <w:lang w:val="kk-KZ"/>
        </w:rPr>
        <w:t>ь</w:t>
      </w:r>
      <w:r w:rsidR="00535E7D" w:rsidRPr="00535E7D">
        <w:rPr>
          <w:rFonts w:ascii="Times New Roman" w:hAnsi="Times New Roman" w:cs="Times New Roman"/>
          <w:sz w:val="28"/>
          <w:szCs w:val="28"/>
          <w:lang w:val="kk-KZ"/>
        </w:rPr>
        <w:t xml:space="preserve"> и </w:t>
      </w:r>
      <w:r w:rsidR="001A3D9A">
        <w:rPr>
          <w:rFonts w:ascii="Times New Roman" w:hAnsi="Times New Roman" w:cs="Times New Roman"/>
          <w:sz w:val="28"/>
          <w:szCs w:val="28"/>
          <w:lang w:val="kk-KZ"/>
        </w:rPr>
        <w:t xml:space="preserve">не определяли </w:t>
      </w:r>
      <w:r w:rsidR="00535E7D" w:rsidRPr="00535E7D">
        <w:rPr>
          <w:rFonts w:ascii="Times New Roman" w:hAnsi="Times New Roman" w:cs="Times New Roman"/>
          <w:sz w:val="28"/>
          <w:szCs w:val="28"/>
          <w:lang w:val="kk-KZ"/>
        </w:rPr>
        <w:t>значени</w:t>
      </w:r>
      <w:r w:rsidR="001A3D9A">
        <w:rPr>
          <w:rFonts w:ascii="Times New Roman" w:hAnsi="Times New Roman" w:cs="Times New Roman"/>
          <w:sz w:val="28"/>
          <w:szCs w:val="28"/>
          <w:lang w:val="kk-KZ"/>
        </w:rPr>
        <w:t>я</w:t>
      </w:r>
      <w:r w:rsidR="00535E7D" w:rsidRPr="00535E7D">
        <w:rPr>
          <w:rFonts w:ascii="Times New Roman" w:hAnsi="Times New Roman" w:cs="Times New Roman"/>
          <w:sz w:val="28"/>
          <w:szCs w:val="28"/>
          <w:lang w:val="kk-KZ"/>
        </w:rPr>
        <w:t xml:space="preserve"> ZT</w:t>
      </w:r>
      <w:r w:rsidR="00EA2596" w:rsidRPr="00EA2596">
        <w:rPr>
          <w:rFonts w:ascii="Times New Roman" w:hAnsi="Times New Roman" w:cs="Times New Roman"/>
          <w:sz w:val="28"/>
          <w:szCs w:val="28"/>
        </w:rPr>
        <w:t xml:space="preserve"> </w:t>
      </w:r>
      <w:r w:rsidR="00535E7D" w:rsidRPr="00535E7D">
        <w:rPr>
          <w:rFonts w:ascii="Times New Roman" w:hAnsi="Times New Roman" w:cs="Times New Roman"/>
          <w:sz w:val="28"/>
          <w:szCs w:val="28"/>
          <w:lang w:val="kk-KZ"/>
        </w:rPr>
        <w:t>[</w:t>
      </w:r>
      <w:r w:rsidR="009D4C63" w:rsidRPr="009D4C63">
        <w:rPr>
          <w:rFonts w:ascii="Times New Roman" w:hAnsi="Times New Roman" w:cs="Times New Roman"/>
          <w:sz w:val="28"/>
          <w:szCs w:val="28"/>
        </w:rPr>
        <w:t>2</w:t>
      </w:r>
      <w:r w:rsidR="008069D2">
        <w:rPr>
          <w:rFonts w:ascii="Times New Roman" w:hAnsi="Times New Roman" w:cs="Times New Roman"/>
          <w:sz w:val="28"/>
          <w:szCs w:val="28"/>
        </w:rPr>
        <w:t>0</w:t>
      </w:r>
      <w:r w:rsidR="00535E7D" w:rsidRPr="00535E7D">
        <w:rPr>
          <w:rFonts w:ascii="Times New Roman" w:hAnsi="Times New Roman" w:cs="Times New Roman"/>
          <w:sz w:val="28"/>
          <w:szCs w:val="28"/>
          <w:lang w:val="kk-KZ"/>
        </w:rPr>
        <w:t>]</w:t>
      </w:r>
      <w:r w:rsidR="00EA2596" w:rsidRPr="00A320AB">
        <w:rPr>
          <w:rFonts w:ascii="Times New Roman" w:hAnsi="Times New Roman" w:cs="Times New Roman"/>
          <w:sz w:val="28"/>
          <w:szCs w:val="28"/>
        </w:rPr>
        <w:t>.</w:t>
      </w:r>
      <w:r w:rsidR="00535E7D" w:rsidRPr="00535E7D">
        <w:rPr>
          <w:rFonts w:ascii="Times New Roman" w:hAnsi="Times New Roman" w:cs="Times New Roman"/>
          <w:sz w:val="28"/>
          <w:szCs w:val="28"/>
          <w:lang w:val="kk-KZ"/>
        </w:rPr>
        <w:t xml:space="preserve"> </w:t>
      </w:r>
      <w:r w:rsidR="00147689" w:rsidRPr="00F658DA">
        <w:rPr>
          <w:rFonts w:ascii="Times New Roman" w:hAnsi="Times New Roman" w:cs="Times New Roman"/>
          <w:sz w:val="28"/>
          <w:szCs w:val="28"/>
          <w:lang w:val="kk-KZ"/>
        </w:rPr>
        <w:t xml:space="preserve">В </w:t>
      </w:r>
      <w:r w:rsidR="001A3D9A">
        <w:rPr>
          <w:rFonts w:ascii="Times New Roman" w:hAnsi="Times New Roman" w:cs="Times New Roman"/>
          <w:sz w:val="28"/>
          <w:szCs w:val="28"/>
          <w:lang w:val="kk-KZ"/>
        </w:rPr>
        <w:t xml:space="preserve">недавней </w:t>
      </w:r>
      <w:r w:rsidR="00147689" w:rsidRPr="00F658DA">
        <w:rPr>
          <w:rFonts w:ascii="Times New Roman" w:hAnsi="Times New Roman" w:cs="Times New Roman"/>
          <w:sz w:val="28"/>
          <w:szCs w:val="28"/>
          <w:lang w:val="kk-KZ"/>
        </w:rPr>
        <w:t>работе Zhen-Hua Ge и др.</w:t>
      </w:r>
      <w:r w:rsidR="00147689" w:rsidRPr="00F658DA">
        <w:rPr>
          <w:rFonts w:ascii="Times New Roman" w:hAnsi="Times New Roman" w:cs="Times New Roman"/>
          <w:sz w:val="28"/>
          <w:szCs w:val="28"/>
        </w:rPr>
        <w:t xml:space="preserve"> </w:t>
      </w:r>
      <w:r w:rsidR="00147689" w:rsidRPr="008069D2">
        <w:rPr>
          <w:rFonts w:ascii="Times New Roman" w:hAnsi="Times New Roman" w:cs="Times New Roman"/>
          <w:sz w:val="28"/>
          <w:szCs w:val="28"/>
        </w:rPr>
        <w:t>[</w:t>
      </w:r>
      <w:r w:rsidR="009D4C63" w:rsidRPr="008069D2">
        <w:rPr>
          <w:rFonts w:ascii="Times New Roman" w:hAnsi="Times New Roman" w:cs="Times New Roman"/>
          <w:sz w:val="28"/>
          <w:szCs w:val="28"/>
        </w:rPr>
        <w:t>2</w:t>
      </w:r>
      <w:r w:rsidR="00E04223" w:rsidRPr="008069D2">
        <w:rPr>
          <w:rFonts w:ascii="Times New Roman" w:hAnsi="Times New Roman" w:cs="Times New Roman"/>
          <w:sz w:val="28"/>
          <w:szCs w:val="28"/>
        </w:rPr>
        <w:t>1</w:t>
      </w:r>
      <w:r w:rsidR="00147689" w:rsidRPr="008069D2">
        <w:rPr>
          <w:rFonts w:ascii="Times New Roman" w:hAnsi="Times New Roman" w:cs="Times New Roman"/>
          <w:sz w:val="28"/>
          <w:szCs w:val="28"/>
        </w:rPr>
        <w:t>]</w:t>
      </w:r>
      <w:r w:rsidR="008069D2" w:rsidRPr="008069D2">
        <w:rPr>
          <w:rFonts w:ascii="Times New Roman" w:hAnsi="Times New Roman" w:cs="Times New Roman"/>
          <w:sz w:val="28"/>
          <w:szCs w:val="28"/>
          <w:lang w:val="kk-KZ"/>
        </w:rPr>
        <w:t>,</w:t>
      </w:r>
      <w:r w:rsidR="00147689" w:rsidRPr="00F658DA">
        <w:rPr>
          <w:rFonts w:ascii="Times New Roman" w:hAnsi="Times New Roman" w:cs="Times New Roman"/>
          <w:sz w:val="28"/>
          <w:szCs w:val="28"/>
          <w:lang w:val="kk-KZ"/>
        </w:rPr>
        <w:t xml:space="preserve"> сообщил</w:t>
      </w:r>
      <w:r w:rsidR="001A3D9A">
        <w:rPr>
          <w:rFonts w:ascii="Times New Roman" w:hAnsi="Times New Roman" w:cs="Times New Roman"/>
          <w:sz w:val="28"/>
          <w:szCs w:val="28"/>
          <w:lang w:val="kk-KZ"/>
        </w:rPr>
        <w:t>и</w:t>
      </w:r>
      <w:r w:rsidR="00147689" w:rsidRPr="00F658DA">
        <w:rPr>
          <w:rFonts w:ascii="Times New Roman" w:hAnsi="Times New Roman" w:cs="Times New Roman"/>
          <w:sz w:val="28"/>
          <w:szCs w:val="28"/>
          <w:lang w:val="kk-KZ"/>
        </w:rPr>
        <w:t xml:space="preserve">, что значение ZT </w:t>
      </w:r>
      <w:r w:rsidR="001A3D9A">
        <w:rPr>
          <w:rFonts w:ascii="Times New Roman" w:hAnsi="Times New Roman" w:cs="Times New Roman"/>
          <w:sz w:val="28"/>
          <w:szCs w:val="28"/>
          <w:lang w:val="kk-KZ"/>
        </w:rPr>
        <w:t>синтезированного</w:t>
      </w:r>
      <w:r w:rsidR="00147689" w:rsidRPr="00F658DA">
        <w:rPr>
          <w:rFonts w:ascii="Times New Roman" w:hAnsi="Times New Roman" w:cs="Times New Roman"/>
          <w:sz w:val="28"/>
          <w:szCs w:val="28"/>
          <w:lang w:val="kk-KZ"/>
        </w:rPr>
        <w:t xml:space="preserve"> </w:t>
      </w:r>
      <w:r w:rsidRPr="00F658DA">
        <w:rPr>
          <w:rFonts w:ascii="Times New Roman" w:hAnsi="Times New Roman" w:cs="Times New Roman"/>
          <w:sz w:val="28"/>
          <w:szCs w:val="28"/>
          <w:lang w:val="kk-KZ"/>
        </w:rPr>
        <w:t>Cu</w:t>
      </w:r>
      <w:r w:rsidRPr="00F658DA">
        <w:rPr>
          <w:rFonts w:ascii="Times New Roman" w:hAnsi="Times New Roman" w:cs="Times New Roman"/>
          <w:sz w:val="28"/>
          <w:szCs w:val="28"/>
          <w:vertAlign w:val="subscript"/>
          <w:lang w:val="kk-KZ"/>
        </w:rPr>
        <w:t>9</w:t>
      </w:r>
      <w:r w:rsidRPr="00F658DA">
        <w:rPr>
          <w:rFonts w:ascii="Times New Roman" w:hAnsi="Times New Roman" w:cs="Times New Roman"/>
          <w:sz w:val="28"/>
          <w:szCs w:val="28"/>
          <w:lang w:val="kk-KZ"/>
        </w:rPr>
        <w:t>S</w:t>
      </w:r>
      <w:r w:rsidRPr="00F658DA">
        <w:rPr>
          <w:rFonts w:ascii="Times New Roman" w:hAnsi="Times New Roman" w:cs="Times New Roman"/>
          <w:sz w:val="28"/>
          <w:szCs w:val="28"/>
          <w:vertAlign w:val="subscript"/>
          <w:lang w:val="kk-KZ"/>
        </w:rPr>
        <w:t>5</w:t>
      </w:r>
      <w:r w:rsidR="00147689" w:rsidRPr="00F658DA">
        <w:rPr>
          <w:rFonts w:ascii="Times New Roman" w:hAnsi="Times New Roman" w:cs="Times New Roman"/>
          <w:sz w:val="28"/>
          <w:szCs w:val="28"/>
          <w:lang w:val="kk-KZ"/>
        </w:rPr>
        <w:t xml:space="preserve"> достигло 0</w:t>
      </w:r>
      <w:r w:rsidR="001A3D9A">
        <w:rPr>
          <w:rFonts w:ascii="Times New Roman" w:hAnsi="Times New Roman" w:cs="Times New Roman"/>
          <w:sz w:val="28"/>
          <w:szCs w:val="28"/>
          <w:lang w:val="kk-KZ"/>
        </w:rPr>
        <w:t>.</w:t>
      </w:r>
      <w:r w:rsidR="00147689" w:rsidRPr="00F658DA">
        <w:rPr>
          <w:rFonts w:ascii="Times New Roman" w:hAnsi="Times New Roman" w:cs="Times New Roman"/>
          <w:sz w:val="28"/>
          <w:szCs w:val="28"/>
          <w:lang w:val="kk-KZ"/>
        </w:rPr>
        <w:t>3 при 673 К, а значение ZT для образца с оптимизированной температурой спекания может быть дополнительно увеличено до 0</w:t>
      </w:r>
      <w:r w:rsidR="001A3D9A">
        <w:rPr>
          <w:rFonts w:ascii="Times New Roman" w:hAnsi="Times New Roman" w:cs="Times New Roman"/>
          <w:sz w:val="28"/>
          <w:szCs w:val="28"/>
          <w:lang w:val="kk-KZ"/>
        </w:rPr>
        <w:t>.</w:t>
      </w:r>
      <w:r w:rsidR="00147689" w:rsidRPr="00F658DA">
        <w:rPr>
          <w:rFonts w:ascii="Times New Roman" w:hAnsi="Times New Roman" w:cs="Times New Roman"/>
          <w:sz w:val="28"/>
          <w:szCs w:val="28"/>
          <w:lang w:val="kk-KZ"/>
        </w:rPr>
        <w:t>5 из-за наличия второй фазы Cu</w:t>
      </w:r>
      <w:r w:rsidR="00147689" w:rsidRPr="00F658DA">
        <w:rPr>
          <w:rFonts w:ascii="Times New Roman" w:hAnsi="Times New Roman" w:cs="Times New Roman"/>
          <w:sz w:val="28"/>
          <w:szCs w:val="28"/>
          <w:vertAlign w:val="subscript"/>
          <w:lang w:val="kk-KZ"/>
        </w:rPr>
        <w:t>1.96</w:t>
      </w:r>
      <w:r w:rsidR="00147689" w:rsidRPr="00F658DA">
        <w:rPr>
          <w:rFonts w:ascii="Times New Roman" w:hAnsi="Times New Roman" w:cs="Times New Roman"/>
          <w:sz w:val="28"/>
          <w:szCs w:val="28"/>
          <w:lang w:val="kk-KZ"/>
        </w:rPr>
        <w:t>S и значительного количества пор.</w:t>
      </w:r>
    </w:p>
    <w:p w14:paraId="27E6CE21" w14:textId="77777777" w:rsidR="00535E7D" w:rsidRDefault="00535E7D" w:rsidP="00E47BE1">
      <w:pPr>
        <w:pStyle w:val="a6"/>
        <w:spacing w:after="0" w:line="240" w:lineRule="auto"/>
        <w:ind w:left="0" w:firstLine="709"/>
        <w:jc w:val="both"/>
        <w:rPr>
          <w:rFonts w:ascii="Times New Roman" w:hAnsi="Times New Roman" w:cs="Times New Roman"/>
          <w:sz w:val="28"/>
          <w:szCs w:val="28"/>
          <w:lang w:val="kk-KZ"/>
        </w:rPr>
      </w:pPr>
      <w:r w:rsidRPr="00535E7D">
        <w:rPr>
          <w:rFonts w:ascii="Times New Roman" w:hAnsi="Times New Roman" w:cs="Times New Roman"/>
          <w:sz w:val="28"/>
          <w:szCs w:val="28"/>
          <w:lang w:val="kk-KZ"/>
        </w:rPr>
        <w:t xml:space="preserve">Высокоэффективные термоэлектрические материалы должны одновременно обладать большими коэффициентами Зеебека, высокой электропроводностью и низкой теплопроводностью, но эти три параметра взаимосвязаны друг с другом. Трудно улучшить все параметры одновременно, например, улучшение электропроводности обычно приводит к </w:t>
      </w:r>
      <w:r w:rsidR="003876E1">
        <w:rPr>
          <w:rFonts w:ascii="Times New Roman" w:hAnsi="Times New Roman" w:cs="Times New Roman"/>
          <w:sz w:val="28"/>
          <w:szCs w:val="28"/>
          <w:lang w:val="kk-KZ"/>
        </w:rPr>
        <w:t>снижению</w:t>
      </w:r>
      <w:r w:rsidRPr="00535E7D">
        <w:rPr>
          <w:rFonts w:ascii="Times New Roman" w:hAnsi="Times New Roman" w:cs="Times New Roman"/>
          <w:sz w:val="28"/>
          <w:szCs w:val="28"/>
          <w:lang w:val="kk-KZ"/>
        </w:rPr>
        <w:t xml:space="preserve"> коэффициента </w:t>
      </w:r>
      <w:r w:rsidR="003876E1">
        <w:rPr>
          <w:rFonts w:ascii="Times New Roman" w:hAnsi="Times New Roman" w:cs="Times New Roman"/>
          <w:sz w:val="28"/>
          <w:szCs w:val="28"/>
          <w:lang w:val="kk-KZ"/>
        </w:rPr>
        <w:t xml:space="preserve">Зеебека и росту теплопроводности </w:t>
      </w:r>
      <w:r w:rsidRPr="00535E7D">
        <w:rPr>
          <w:rFonts w:ascii="Times New Roman" w:hAnsi="Times New Roman" w:cs="Times New Roman"/>
          <w:sz w:val="28"/>
          <w:szCs w:val="28"/>
          <w:lang w:val="kk-KZ"/>
        </w:rPr>
        <w:t>[</w:t>
      </w:r>
      <w:r w:rsidR="00EA2596" w:rsidRPr="00EA2596">
        <w:rPr>
          <w:rFonts w:ascii="Times New Roman" w:hAnsi="Times New Roman" w:cs="Times New Roman"/>
          <w:sz w:val="28"/>
          <w:szCs w:val="28"/>
        </w:rPr>
        <w:t>2</w:t>
      </w:r>
      <w:r w:rsidR="00E04223" w:rsidRPr="00E04223">
        <w:rPr>
          <w:rFonts w:ascii="Times New Roman" w:hAnsi="Times New Roman" w:cs="Times New Roman"/>
          <w:sz w:val="28"/>
          <w:szCs w:val="28"/>
        </w:rPr>
        <w:t>2</w:t>
      </w:r>
      <w:r w:rsidRPr="00535E7D">
        <w:rPr>
          <w:rFonts w:ascii="Times New Roman" w:hAnsi="Times New Roman" w:cs="Times New Roman"/>
          <w:sz w:val="28"/>
          <w:szCs w:val="28"/>
          <w:lang w:val="kk-KZ"/>
        </w:rPr>
        <w:t>]</w:t>
      </w:r>
      <w:r w:rsidR="003876E1">
        <w:rPr>
          <w:rFonts w:ascii="Times New Roman" w:hAnsi="Times New Roman" w:cs="Times New Roman"/>
          <w:sz w:val="28"/>
          <w:szCs w:val="28"/>
          <w:lang w:val="kk-KZ"/>
        </w:rPr>
        <w:t>.</w:t>
      </w:r>
      <w:r w:rsidRPr="00535E7D">
        <w:rPr>
          <w:rFonts w:ascii="Times New Roman" w:hAnsi="Times New Roman" w:cs="Times New Roman"/>
          <w:sz w:val="28"/>
          <w:szCs w:val="28"/>
          <w:lang w:val="kk-KZ"/>
        </w:rPr>
        <w:t xml:space="preserve"> Основными задачами для улучшения термоэлектрических свойств материалов на основе Cu</w:t>
      </w:r>
      <w:r w:rsidRPr="003876E1">
        <w:rPr>
          <w:rFonts w:ascii="Times New Roman" w:hAnsi="Times New Roman" w:cs="Times New Roman"/>
          <w:sz w:val="28"/>
          <w:szCs w:val="28"/>
          <w:vertAlign w:val="subscript"/>
          <w:lang w:val="kk-KZ"/>
        </w:rPr>
        <w:t>9</w:t>
      </w:r>
      <w:r w:rsidRPr="00535E7D">
        <w:rPr>
          <w:rFonts w:ascii="Times New Roman" w:hAnsi="Times New Roman" w:cs="Times New Roman"/>
          <w:sz w:val="28"/>
          <w:szCs w:val="28"/>
          <w:lang w:val="kk-KZ"/>
        </w:rPr>
        <w:t>S</w:t>
      </w:r>
      <w:r w:rsidRPr="003876E1">
        <w:rPr>
          <w:rFonts w:ascii="Times New Roman" w:hAnsi="Times New Roman" w:cs="Times New Roman"/>
          <w:sz w:val="28"/>
          <w:szCs w:val="28"/>
          <w:vertAlign w:val="subscript"/>
          <w:lang w:val="kk-KZ"/>
        </w:rPr>
        <w:t>5</w:t>
      </w:r>
      <w:r w:rsidRPr="00535E7D">
        <w:rPr>
          <w:rFonts w:ascii="Times New Roman" w:hAnsi="Times New Roman" w:cs="Times New Roman"/>
          <w:sz w:val="28"/>
          <w:szCs w:val="28"/>
          <w:lang w:val="kk-KZ"/>
        </w:rPr>
        <w:t xml:space="preserve"> являются улучшение коэффициента Зеебека за счет оптимизации концентрации носителей.</w:t>
      </w:r>
    </w:p>
    <w:p w14:paraId="5C7E84C1" w14:textId="77777777" w:rsidR="00C7555D" w:rsidRDefault="00C7555D" w:rsidP="00E47BE1">
      <w:pPr>
        <w:pStyle w:val="a6"/>
        <w:spacing w:after="0" w:line="240" w:lineRule="auto"/>
        <w:ind w:left="0" w:firstLine="709"/>
        <w:jc w:val="both"/>
        <w:rPr>
          <w:rFonts w:ascii="Times New Roman" w:hAnsi="Times New Roman" w:cs="Times New Roman"/>
          <w:sz w:val="28"/>
          <w:szCs w:val="28"/>
          <w:lang w:val="kk-KZ"/>
        </w:rPr>
      </w:pPr>
      <w:r w:rsidRPr="00C7555D">
        <w:rPr>
          <w:rFonts w:ascii="Times New Roman" w:hAnsi="Times New Roman" w:cs="Times New Roman"/>
          <w:sz w:val="28"/>
          <w:szCs w:val="28"/>
          <w:lang w:val="kk-KZ"/>
        </w:rPr>
        <w:t xml:space="preserve">Следует отметить, что поликристаллические </w:t>
      </w:r>
      <w:r w:rsidR="003876E1">
        <w:rPr>
          <w:rFonts w:ascii="Times New Roman" w:hAnsi="Times New Roman" w:cs="Times New Roman"/>
          <w:sz w:val="28"/>
          <w:szCs w:val="28"/>
          <w:lang w:val="kk-KZ"/>
        </w:rPr>
        <w:t>образцы</w:t>
      </w:r>
      <w:r w:rsidRPr="00C7555D">
        <w:rPr>
          <w:rFonts w:ascii="Times New Roman" w:hAnsi="Times New Roman" w:cs="Times New Roman"/>
          <w:sz w:val="28"/>
          <w:szCs w:val="28"/>
          <w:lang w:val="kk-KZ"/>
        </w:rPr>
        <w:t>, как правило, изготавлива</w:t>
      </w:r>
      <w:r w:rsidR="003876E1">
        <w:rPr>
          <w:rFonts w:ascii="Times New Roman" w:hAnsi="Times New Roman" w:cs="Times New Roman"/>
          <w:sz w:val="28"/>
          <w:szCs w:val="28"/>
          <w:lang w:val="kk-KZ"/>
        </w:rPr>
        <w:t>ются теперь</w:t>
      </w:r>
      <w:r w:rsidRPr="00C7555D">
        <w:rPr>
          <w:rFonts w:ascii="Times New Roman" w:hAnsi="Times New Roman" w:cs="Times New Roman"/>
          <w:sz w:val="28"/>
          <w:szCs w:val="28"/>
          <w:lang w:val="kk-KZ"/>
        </w:rPr>
        <w:t xml:space="preserve"> методом горячего прессования с использованием спекания искровой плазмой при высокой температуре и высоком давлении. Этот подход требует дорогостоящих приборов и высокого электрического тока для спекания в искровой плазме и может привести к миграции </w:t>
      </w:r>
      <w:r w:rsidR="003876E1">
        <w:rPr>
          <w:rFonts w:ascii="Times New Roman" w:hAnsi="Times New Roman" w:cs="Times New Roman"/>
          <w:sz w:val="28"/>
          <w:szCs w:val="28"/>
          <w:lang w:val="kk-KZ"/>
        </w:rPr>
        <w:t>меди</w:t>
      </w:r>
      <w:r w:rsidRPr="00C7555D">
        <w:rPr>
          <w:rFonts w:ascii="Times New Roman" w:hAnsi="Times New Roman" w:cs="Times New Roman"/>
          <w:sz w:val="28"/>
          <w:szCs w:val="28"/>
          <w:lang w:val="kk-KZ"/>
        </w:rPr>
        <w:t xml:space="preserve"> , что является неблагоприятным </w:t>
      </w:r>
      <w:r w:rsidR="003876E1">
        <w:rPr>
          <w:rFonts w:ascii="Times New Roman" w:hAnsi="Times New Roman" w:cs="Times New Roman"/>
          <w:sz w:val="28"/>
          <w:szCs w:val="28"/>
          <w:lang w:val="kk-KZ"/>
        </w:rPr>
        <w:t xml:space="preserve">фактором </w:t>
      </w:r>
      <w:r w:rsidRPr="00C7555D">
        <w:rPr>
          <w:rFonts w:ascii="Times New Roman" w:hAnsi="Times New Roman" w:cs="Times New Roman"/>
          <w:sz w:val="28"/>
          <w:szCs w:val="28"/>
          <w:lang w:val="kk-KZ"/>
        </w:rPr>
        <w:t>для крупномасштабного изготовления однородных термоэлектрических материалов</w:t>
      </w:r>
      <w:r w:rsidRPr="00C7555D">
        <w:rPr>
          <w:rFonts w:ascii="Times New Roman" w:hAnsi="Times New Roman" w:cs="Times New Roman"/>
          <w:sz w:val="28"/>
          <w:szCs w:val="28"/>
        </w:rPr>
        <w:t xml:space="preserve"> [</w:t>
      </w:r>
      <w:r w:rsidR="00EA2596" w:rsidRPr="00EA2596">
        <w:rPr>
          <w:rFonts w:ascii="Times New Roman" w:hAnsi="Times New Roman" w:cs="Times New Roman"/>
          <w:sz w:val="28"/>
          <w:szCs w:val="28"/>
        </w:rPr>
        <w:t>2</w:t>
      </w:r>
      <w:r w:rsidR="00E04223" w:rsidRPr="00E04223">
        <w:rPr>
          <w:rFonts w:ascii="Times New Roman" w:hAnsi="Times New Roman" w:cs="Times New Roman"/>
          <w:sz w:val="28"/>
          <w:szCs w:val="28"/>
        </w:rPr>
        <w:t>3</w:t>
      </w:r>
      <w:r w:rsidRPr="00C7555D">
        <w:rPr>
          <w:rFonts w:ascii="Times New Roman" w:hAnsi="Times New Roman" w:cs="Times New Roman"/>
          <w:sz w:val="28"/>
          <w:szCs w:val="28"/>
        </w:rPr>
        <w:t>]</w:t>
      </w:r>
      <w:r w:rsidRPr="00C7555D">
        <w:rPr>
          <w:rFonts w:ascii="Times New Roman" w:hAnsi="Times New Roman" w:cs="Times New Roman"/>
          <w:sz w:val="28"/>
          <w:szCs w:val="28"/>
          <w:lang w:val="kk-KZ"/>
        </w:rPr>
        <w:t xml:space="preserve">. Поэтому </w:t>
      </w:r>
      <w:r w:rsidR="003876E1">
        <w:rPr>
          <w:rFonts w:ascii="Times New Roman" w:hAnsi="Times New Roman" w:cs="Times New Roman"/>
          <w:sz w:val="28"/>
          <w:szCs w:val="28"/>
          <w:lang w:val="kk-KZ"/>
        </w:rPr>
        <w:t>необходимо</w:t>
      </w:r>
      <w:r w:rsidRPr="00C7555D">
        <w:rPr>
          <w:rFonts w:ascii="Times New Roman" w:hAnsi="Times New Roman" w:cs="Times New Roman"/>
          <w:sz w:val="28"/>
          <w:szCs w:val="28"/>
          <w:lang w:val="kk-KZ"/>
        </w:rPr>
        <w:t xml:space="preserve"> найти </w:t>
      </w:r>
      <w:r w:rsidR="003876E1">
        <w:rPr>
          <w:rFonts w:ascii="Times New Roman" w:hAnsi="Times New Roman" w:cs="Times New Roman"/>
          <w:sz w:val="28"/>
          <w:szCs w:val="28"/>
          <w:lang w:val="kk-KZ"/>
        </w:rPr>
        <w:t>простой</w:t>
      </w:r>
      <w:r w:rsidRPr="00C7555D">
        <w:rPr>
          <w:rFonts w:ascii="Times New Roman" w:hAnsi="Times New Roman" w:cs="Times New Roman"/>
          <w:sz w:val="28"/>
          <w:szCs w:val="28"/>
          <w:lang w:val="kk-KZ"/>
        </w:rPr>
        <w:t xml:space="preserve"> и энергоэффективный способ изготовления высокоплотных образцов Cu</w:t>
      </w:r>
      <w:r w:rsidRPr="00B6107D">
        <w:rPr>
          <w:rFonts w:ascii="Times New Roman" w:hAnsi="Times New Roman" w:cs="Times New Roman"/>
          <w:sz w:val="28"/>
          <w:szCs w:val="28"/>
          <w:vertAlign w:val="subscript"/>
          <w:lang w:val="kk-KZ"/>
        </w:rPr>
        <w:t>2</w:t>
      </w:r>
      <w:r w:rsidR="00B6107D" w:rsidRPr="00B6107D">
        <w:rPr>
          <w:rFonts w:ascii="Times New Roman" w:hAnsi="Times New Roman" w:cs="Times New Roman"/>
          <w:sz w:val="28"/>
          <w:szCs w:val="28"/>
          <w:vertAlign w:val="subscript"/>
        </w:rPr>
        <w:t>-</w:t>
      </w:r>
      <w:r w:rsidR="00B6107D" w:rsidRPr="00B6107D">
        <w:rPr>
          <w:rFonts w:ascii="Times New Roman" w:hAnsi="Times New Roman" w:cs="Times New Roman"/>
          <w:sz w:val="28"/>
          <w:szCs w:val="28"/>
          <w:vertAlign w:val="subscript"/>
          <w:lang w:val="en-US"/>
        </w:rPr>
        <w:t>x</w:t>
      </w:r>
      <w:r w:rsidRPr="00C7555D">
        <w:rPr>
          <w:rFonts w:ascii="Times New Roman" w:hAnsi="Times New Roman" w:cs="Times New Roman"/>
          <w:sz w:val="28"/>
          <w:szCs w:val="28"/>
          <w:lang w:val="kk-KZ"/>
        </w:rPr>
        <w:t xml:space="preserve">S. Кроме того, хорошая стабильность термоэлектрических свойств, таких </w:t>
      </w:r>
      <w:r w:rsidRPr="00C7555D">
        <w:rPr>
          <w:rFonts w:ascii="Times New Roman" w:hAnsi="Times New Roman" w:cs="Times New Roman"/>
          <w:sz w:val="28"/>
          <w:szCs w:val="28"/>
          <w:lang w:val="kk-KZ"/>
        </w:rPr>
        <w:lastRenderedPageBreak/>
        <w:t xml:space="preserve">как электропроводность, коэффициент Зеебека и теплопроводность, имеет решающее значение для практического применения термоэлектрических материалов. Следовательно, необходимо проводить повторные измерения </w:t>
      </w:r>
      <w:r w:rsidR="003876E1">
        <w:rPr>
          <w:rFonts w:ascii="Times New Roman" w:hAnsi="Times New Roman" w:cs="Times New Roman"/>
          <w:sz w:val="28"/>
          <w:szCs w:val="28"/>
          <w:lang w:val="kk-KZ"/>
        </w:rPr>
        <w:t xml:space="preserve">свойств при </w:t>
      </w:r>
      <w:r w:rsidRPr="00C7555D">
        <w:rPr>
          <w:rFonts w:ascii="Times New Roman" w:hAnsi="Times New Roman" w:cs="Times New Roman"/>
          <w:sz w:val="28"/>
          <w:szCs w:val="28"/>
          <w:lang w:val="kk-KZ"/>
        </w:rPr>
        <w:t>нагрев</w:t>
      </w:r>
      <w:r w:rsidR="003876E1">
        <w:rPr>
          <w:rFonts w:ascii="Times New Roman" w:hAnsi="Times New Roman" w:cs="Times New Roman"/>
          <w:sz w:val="28"/>
          <w:szCs w:val="28"/>
          <w:lang w:val="kk-KZ"/>
        </w:rPr>
        <w:t>е</w:t>
      </w:r>
      <w:r w:rsidRPr="00C7555D">
        <w:rPr>
          <w:rFonts w:ascii="Times New Roman" w:hAnsi="Times New Roman" w:cs="Times New Roman"/>
          <w:sz w:val="28"/>
          <w:szCs w:val="28"/>
          <w:lang w:val="kk-KZ"/>
        </w:rPr>
        <w:t xml:space="preserve"> и охлаждени</w:t>
      </w:r>
      <w:r w:rsidR="003876E1">
        <w:rPr>
          <w:rFonts w:ascii="Times New Roman" w:hAnsi="Times New Roman" w:cs="Times New Roman"/>
          <w:sz w:val="28"/>
          <w:szCs w:val="28"/>
          <w:lang w:val="kk-KZ"/>
        </w:rPr>
        <w:t>и (термическое циклирование)</w:t>
      </w:r>
      <w:r w:rsidRPr="00C7555D">
        <w:rPr>
          <w:rFonts w:ascii="Times New Roman" w:hAnsi="Times New Roman" w:cs="Times New Roman"/>
          <w:sz w:val="28"/>
          <w:szCs w:val="28"/>
          <w:lang w:val="kk-KZ"/>
        </w:rPr>
        <w:t xml:space="preserve"> для проверки термоэлектрической стабильности соединения </w:t>
      </w:r>
      <w:r w:rsidR="00B6107D" w:rsidRPr="00C7555D">
        <w:rPr>
          <w:rFonts w:ascii="Times New Roman" w:hAnsi="Times New Roman" w:cs="Times New Roman"/>
          <w:sz w:val="28"/>
          <w:szCs w:val="28"/>
          <w:lang w:val="kk-KZ"/>
        </w:rPr>
        <w:t>Cu</w:t>
      </w:r>
      <w:r w:rsidR="00B6107D" w:rsidRPr="00B6107D">
        <w:rPr>
          <w:rFonts w:ascii="Times New Roman" w:hAnsi="Times New Roman" w:cs="Times New Roman"/>
          <w:sz w:val="28"/>
          <w:szCs w:val="28"/>
          <w:vertAlign w:val="subscript"/>
          <w:lang w:val="kk-KZ"/>
        </w:rPr>
        <w:t>2</w:t>
      </w:r>
      <w:r w:rsidR="00B6107D" w:rsidRPr="00B6107D">
        <w:rPr>
          <w:rFonts w:ascii="Times New Roman" w:hAnsi="Times New Roman" w:cs="Times New Roman"/>
          <w:sz w:val="28"/>
          <w:szCs w:val="28"/>
          <w:vertAlign w:val="subscript"/>
        </w:rPr>
        <w:t>-</w:t>
      </w:r>
      <w:r w:rsidR="00B6107D" w:rsidRPr="00B6107D">
        <w:rPr>
          <w:rFonts w:ascii="Times New Roman" w:hAnsi="Times New Roman" w:cs="Times New Roman"/>
          <w:sz w:val="28"/>
          <w:szCs w:val="28"/>
          <w:vertAlign w:val="subscript"/>
          <w:lang w:val="en-US"/>
        </w:rPr>
        <w:t>x</w:t>
      </w:r>
      <w:r w:rsidR="00B6107D" w:rsidRPr="00C7555D">
        <w:rPr>
          <w:rFonts w:ascii="Times New Roman" w:hAnsi="Times New Roman" w:cs="Times New Roman"/>
          <w:sz w:val="28"/>
          <w:szCs w:val="28"/>
          <w:lang w:val="kk-KZ"/>
        </w:rPr>
        <w:t>S</w:t>
      </w:r>
      <w:r w:rsidRPr="00C7555D">
        <w:rPr>
          <w:rFonts w:ascii="Times New Roman" w:hAnsi="Times New Roman" w:cs="Times New Roman"/>
          <w:sz w:val="28"/>
          <w:szCs w:val="28"/>
          <w:lang w:val="kk-KZ"/>
        </w:rPr>
        <w:t>.</w:t>
      </w:r>
    </w:p>
    <w:p w14:paraId="7CB7C5DD" w14:textId="77777777" w:rsidR="00B6107D" w:rsidRDefault="00B6107D" w:rsidP="00E47BE1">
      <w:pPr>
        <w:pStyle w:val="a6"/>
        <w:spacing w:after="0" w:line="240" w:lineRule="auto"/>
        <w:ind w:left="0" w:firstLine="709"/>
        <w:jc w:val="both"/>
        <w:rPr>
          <w:rFonts w:ascii="Times New Roman" w:hAnsi="Times New Roman" w:cs="Times New Roman"/>
          <w:sz w:val="28"/>
          <w:szCs w:val="28"/>
          <w:lang w:val="kk-KZ"/>
        </w:rPr>
      </w:pPr>
      <w:r w:rsidRPr="00B6107D">
        <w:rPr>
          <w:rFonts w:ascii="Times New Roman" w:hAnsi="Times New Roman" w:cs="Times New Roman"/>
          <w:sz w:val="28"/>
          <w:szCs w:val="28"/>
          <w:lang w:val="kk-KZ"/>
        </w:rPr>
        <w:t>Кроме того, механическое напряжение, вызванное хорошим контактом между термоэлектрическими модулями и источником тепла, и тепловое напряжение, вызванное градиентом температуры между горячей и холодной сторонами, сосуществуют внутри термоэлектрических устройств, что может снизить надежность термоэлектрических модулей</w:t>
      </w:r>
      <w:r w:rsidRPr="00B6107D">
        <w:rPr>
          <w:rFonts w:ascii="Times New Roman" w:hAnsi="Times New Roman" w:cs="Times New Roman"/>
          <w:sz w:val="28"/>
          <w:szCs w:val="28"/>
        </w:rPr>
        <w:t xml:space="preserve"> [</w:t>
      </w:r>
      <w:r w:rsidR="00EA2596" w:rsidRPr="00EA2596">
        <w:rPr>
          <w:rFonts w:ascii="Times New Roman" w:hAnsi="Times New Roman" w:cs="Times New Roman"/>
          <w:sz w:val="28"/>
          <w:szCs w:val="28"/>
        </w:rPr>
        <w:t>2</w:t>
      </w:r>
      <w:r w:rsidR="00E04223" w:rsidRPr="00E04223">
        <w:rPr>
          <w:rFonts w:ascii="Times New Roman" w:hAnsi="Times New Roman" w:cs="Times New Roman"/>
          <w:sz w:val="28"/>
          <w:szCs w:val="28"/>
        </w:rPr>
        <w:t>4</w:t>
      </w:r>
      <w:r w:rsidRPr="00B6107D">
        <w:rPr>
          <w:rFonts w:ascii="Times New Roman" w:hAnsi="Times New Roman" w:cs="Times New Roman"/>
          <w:sz w:val="28"/>
          <w:szCs w:val="28"/>
        </w:rPr>
        <w:t>]</w:t>
      </w:r>
      <w:r w:rsidRPr="00B6107D">
        <w:rPr>
          <w:rFonts w:ascii="Times New Roman" w:hAnsi="Times New Roman" w:cs="Times New Roman"/>
          <w:sz w:val="28"/>
          <w:szCs w:val="28"/>
          <w:lang w:val="kk-KZ"/>
        </w:rPr>
        <w:t xml:space="preserve">. Поэтому, помимо высоких значений </w:t>
      </w:r>
      <w:r w:rsidR="00DC76A0">
        <w:rPr>
          <w:rFonts w:ascii="Times New Roman" w:hAnsi="Times New Roman" w:cs="Times New Roman"/>
          <w:sz w:val="28"/>
          <w:szCs w:val="28"/>
          <w:lang w:val="en-US"/>
        </w:rPr>
        <w:t>Z</w:t>
      </w:r>
      <w:r w:rsidRPr="00B6107D">
        <w:rPr>
          <w:rFonts w:ascii="Times New Roman" w:hAnsi="Times New Roman" w:cs="Times New Roman"/>
          <w:sz w:val="28"/>
          <w:szCs w:val="28"/>
          <w:lang w:val="kk-KZ"/>
        </w:rPr>
        <w:t xml:space="preserve">T, термоэлектрические материалы также должны обладать хорошими механическими свойствами, и важно исследовать механические свойства изготовленных образцов </w:t>
      </w:r>
      <w:r w:rsidRPr="00C7555D">
        <w:rPr>
          <w:rFonts w:ascii="Times New Roman" w:hAnsi="Times New Roman" w:cs="Times New Roman"/>
          <w:sz w:val="28"/>
          <w:szCs w:val="28"/>
          <w:lang w:val="kk-KZ"/>
        </w:rPr>
        <w:t>Cu</w:t>
      </w:r>
      <w:r w:rsidRPr="00B6107D">
        <w:rPr>
          <w:rFonts w:ascii="Times New Roman" w:hAnsi="Times New Roman" w:cs="Times New Roman"/>
          <w:sz w:val="28"/>
          <w:szCs w:val="28"/>
          <w:vertAlign w:val="subscript"/>
          <w:lang w:val="kk-KZ"/>
        </w:rPr>
        <w:t>2</w:t>
      </w:r>
      <w:r w:rsidRPr="00B6107D">
        <w:rPr>
          <w:rFonts w:ascii="Times New Roman" w:hAnsi="Times New Roman" w:cs="Times New Roman"/>
          <w:sz w:val="28"/>
          <w:szCs w:val="28"/>
          <w:vertAlign w:val="subscript"/>
        </w:rPr>
        <w:t>-</w:t>
      </w:r>
      <w:r w:rsidRPr="00B6107D">
        <w:rPr>
          <w:rFonts w:ascii="Times New Roman" w:hAnsi="Times New Roman" w:cs="Times New Roman"/>
          <w:sz w:val="28"/>
          <w:szCs w:val="28"/>
          <w:vertAlign w:val="subscript"/>
          <w:lang w:val="en-US"/>
        </w:rPr>
        <w:t>x</w:t>
      </w:r>
      <w:r w:rsidRPr="00C7555D">
        <w:rPr>
          <w:rFonts w:ascii="Times New Roman" w:hAnsi="Times New Roman" w:cs="Times New Roman"/>
          <w:sz w:val="28"/>
          <w:szCs w:val="28"/>
          <w:lang w:val="kk-KZ"/>
        </w:rPr>
        <w:t>S</w:t>
      </w:r>
      <w:r w:rsidRPr="00B6107D">
        <w:rPr>
          <w:rFonts w:ascii="Times New Roman" w:hAnsi="Times New Roman" w:cs="Times New Roman"/>
          <w:sz w:val="28"/>
          <w:szCs w:val="28"/>
        </w:rPr>
        <w:t xml:space="preserve"> [</w:t>
      </w:r>
      <w:r w:rsidR="00EA2596" w:rsidRPr="00EA2596">
        <w:rPr>
          <w:rFonts w:ascii="Times New Roman" w:hAnsi="Times New Roman" w:cs="Times New Roman"/>
          <w:sz w:val="28"/>
          <w:szCs w:val="28"/>
        </w:rPr>
        <w:t>2</w:t>
      </w:r>
      <w:r w:rsidR="00E04223" w:rsidRPr="00E04223">
        <w:rPr>
          <w:rFonts w:ascii="Times New Roman" w:hAnsi="Times New Roman" w:cs="Times New Roman"/>
          <w:sz w:val="28"/>
          <w:szCs w:val="28"/>
        </w:rPr>
        <w:t>5</w:t>
      </w:r>
      <w:r w:rsidRPr="00B6107D">
        <w:rPr>
          <w:rFonts w:ascii="Times New Roman" w:hAnsi="Times New Roman" w:cs="Times New Roman"/>
          <w:sz w:val="28"/>
          <w:szCs w:val="28"/>
        </w:rPr>
        <w:t>]</w:t>
      </w:r>
      <w:r w:rsidRPr="00B6107D">
        <w:rPr>
          <w:rFonts w:ascii="Times New Roman" w:hAnsi="Times New Roman" w:cs="Times New Roman"/>
          <w:sz w:val="28"/>
          <w:szCs w:val="28"/>
          <w:lang w:val="kk-KZ"/>
        </w:rPr>
        <w:t>.</w:t>
      </w:r>
    </w:p>
    <w:p w14:paraId="312EA2C0" w14:textId="5B441F5F" w:rsidR="003029D8" w:rsidRDefault="003029D8" w:rsidP="00E47BE1">
      <w:pPr>
        <w:pStyle w:val="a6"/>
        <w:spacing w:after="0" w:line="240" w:lineRule="auto"/>
        <w:ind w:left="0" w:firstLine="709"/>
        <w:jc w:val="both"/>
        <w:rPr>
          <w:rFonts w:ascii="Times New Roman" w:hAnsi="Times New Roman" w:cs="Times New Roman"/>
          <w:sz w:val="28"/>
          <w:szCs w:val="28"/>
          <w:lang w:val="kk-KZ"/>
        </w:rPr>
      </w:pPr>
      <w:r w:rsidRPr="003029D8">
        <w:rPr>
          <w:rFonts w:ascii="Times New Roman" w:hAnsi="Times New Roman" w:cs="Times New Roman"/>
          <w:sz w:val="28"/>
          <w:szCs w:val="28"/>
          <w:lang w:val="kk-KZ"/>
        </w:rPr>
        <w:t xml:space="preserve"> В </w:t>
      </w:r>
      <w:r w:rsidR="00A8436A">
        <w:rPr>
          <w:rFonts w:ascii="Times New Roman" w:hAnsi="Times New Roman" w:cs="Times New Roman"/>
          <w:sz w:val="28"/>
          <w:szCs w:val="28"/>
          <w:lang w:val="kk-KZ"/>
        </w:rPr>
        <w:t xml:space="preserve">работе </w:t>
      </w:r>
      <w:r w:rsidRPr="003029D8">
        <w:rPr>
          <w:rFonts w:ascii="Times New Roman" w:hAnsi="Times New Roman" w:cs="Times New Roman"/>
          <w:sz w:val="28"/>
          <w:szCs w:val="28"/>
          <w:lang w:val="kk-KZ"/>
        </w:rPr>
        <w:t>Ge и др.</w:t>
      </w:r>
      <w:r w:rsidR="00E34005" w:rsidRPr="00E34005">
        <w:rPr>
          <w:rFonts w:ascii="Times New Roman" w:hAnsi="Times New Roman" w:cs="Times New Roman"/>
          <w:sz w:val="28"/>
          <w:szCs w:val="28"/>
        </w:rPr>
        <w:t xml:space="preserve"> </w:t>
      </w:r>
      <w:r w:rsidR="00E34005" w:rsidRPr="008069D2">
        <w:rPr>
          <w:rFonts w:ascii="Times New Roman" w:hAnsi="Times New Roman" w:cs="Times New Roman"/>
          <w:sz w:val="28"/>
          <w:szCs w:val="28"/>
        </w:rPr>
        <w:t>[</w:t>
      </w:r>
      <w:r w:rsidR="00EA2596" w:rsidRPr="008069D2">
        <w:rPr>
          <w:rFonts w:ascii="Times New Roman" w:hAnsi="Times New Roman" w:cs="Times New Roman"/>
          <w:sz w:val="28"/>
          <w:szCs w:val="28"/>
        </w:rPr>
        <w:t>2</w:t>
      </w:r>
      <w:r w:rsidR="00E04223" w:rsidRPr="008069D2">
        <w:rPr>
          <w:rFonts w:ascii="Times New Roman" w:hAnsi="Times New Roman" w:cs="Times New Roman"/>
          <w:sz w:val="28"/>
          <w:szCs w:val="28"/>
        </w:rPr>
        <w:t>6</w:t>
      </w:r>
      <w:r w:rsidR="00E34005" w:rsidRPr="008069D2">
        <w:rPr>
          <w:rFonts w:ascii="Times New Roman" w:hAnsi="Times New Roman" w:cs="Times New Roman"/>
          <w:sz w:val="28"/>
          <w:szCs w:val="28"/>
        </w:rPr>
        <w:t>]</w:t>
      </w:r>
      <w:r w:rsidR="008069D2" w:rsidRPr="008069D2">
        <w:rPr>
          <w:rFonts w:ascii="Times New Roman" w:hAnsi="Times New Roman" w:cs="Times New Roman"/>
          <w:sz w:val="28"/>
          <w:szCs w:val="28"/>
        </w:rPr>
        <w:t>,</w:t>
      </w:r>
      <w:r w:rsidR="00C80E93" w:rsidRPr="00C80E93">
        <w:rPr>
          <w:rFonts w:ascii="Times New Roman" w:hAnsi="Times New Roman" w:cs="Times New Roman"/>
          <w:sz w:val="28"/>
          <w:szCs w:val="28"/>
        </w:rPr>
        <w:t xml:space="preserve"> </w:t>
      </w:r>
      <w:r w:rsidRPr="003029D8">
        <w:rPr>
          <w:rFonts w:ascii="Times New Roman" w:hAnsi="Times New Roman" w:cs="Times New Roman"/>
          <w:sz w:val="28"/>
          <w:szCs w:val="28"/>
          <w:lang w:val="kk-KZ"/>
        </w:rPr>
        <w:t>получен поликристаллический Cu</w:t>
      </w:r>
      <w:r w:rsidRPr="00CB62FE">
        <w:rPr>
          <w:rFonts w:ascii="Times New Roman" w:hAnsi="Times New Roman" w:cs="Times New Roman"/>
          <w:sz w:val="28"/>
          <w:szCs w:val="28"/>
          <w:vertAlign w:val="subscript"/>
          <w:lang w:val="kk-KZ"/>
        </w:rPr>
        <w:t>1.8</w:t>
      </w:r>
      <w:r w:rsidRPr="003029D8">
        <w:rPr>
          <w:rFonts w:ascii="Times New Roman" w:hAnsi="Times New Roman" w:cs="Times New Roman"/>
          <w:sz w:val="28"/>
          <w:szCs w:val="28"/>
          <w:lang w:val="kk-KZ"/>
        </w:rPr>
        <w:t>S с использованием метода механического легирования и спекания в искровой плазме. Получен максимальный ZT</w:t>
      </w:r>
      <w:r w:rsidR="00CB62FE" w:rsidRPr="00CB62FE">
        <w:rPr>
          <w:rFonts w:ascii="Times New Roman" w:hAnsi="Times New Roman" w:cs="Times New Roman"/>
          <w:sz w:val="28"/>
          <w:szCs w:val="28"/>
        </w:rPr>
        <w:t xml:space="preserve"> =</w:t>
      </w:r>
      <w:r w:rsidRPr="003029D8">
        <w:rPr>
          <w:rFonts w:ascii="Times New Roman" w:hAnsi="Times New Roman" w:cs="Times New Roman"/>
          <w:sz w:val="28"/>
          <w:szCs w:val="28"/>
          <w:lang w:val="kk-KZ"/>
        </w:rPr>
        <w:t xml:space="preserve"> 0</w:t>
      </w:r>
      <w:r w:rsidR="003876E1">
        <w:rPr>
          <w:rFonts w:ascii="Times New Roman" w:hAnsi="Times New Roman" w:cs="Times New Roman"/>
          <w:sz w:val="28"/>
          <w:szCs w:val="28"/>
          <w:lang w:val="kk-KZ"/>
        </w:rPr>
        <w:t>.</w:t>
      </w:r>
      <w:r w:rsidRPr="003029D8">
        <w:rPr>
          <w:rFonts w:ascii="Times New Roman" w:hAnsi="Times New Roman" w:cs="Times New Roman"/>
          <w:sz w:val="28"/>
          <w:szCs w:val="28"/>
          <w:lang w:val="kk-KZ"/>
        </w:rPr>
        <w:t xml:space="preserve">3 при 673 К. </w:t>
      </w:r>
      <w:r w:rsidR="00CB62FE">
        <w:rPr>
          <w:rFonts w:ascii="Times New Roman" w:hAnsi="Times New Roman" w:cs="Times New Roman"/>
          <w:sz w:val="28"/>
          <w:szCs w:val="28"/>
          <w:lang w:val="kk-KZ"/>
        </w:rPr>
        <w:t xml:space="preserve">В работе </w:t>
      </w:r>
      <w:r w:rsidR="00CB62FE" w:rsidRPr="00CB62FE">
        <w:rPr>
          <w:rFonts w:ascii="Times New Roman" w:hAnsi="Times New Roman" w:cs="Times New Roman"/>
          <w:sz w:val="28"/>
          <w:szCs w:val="28"/>
          <w:lang w:val="kk-KZ"/>
        </w:rPr>
        <w:t>Ю.</w:t>
      </w:r>
      <w:r w:rsidR="00CB62FE" w:rsidRPr="00CB62FE">
        <w:rPr>
          <w:rFonts w:ascii="Times New Roman" w:hAnsi="Times New Roman" w:cs="Times New Roman"/>
          <w:sz w:val="28"/>
          <w:szCs w:val="28"/>
        </w:rPr>
        <w:t xml:space="preserve"> </w:t>
      </w:r>
      <w:r w:rsidR="00CB62FE" w:rsidRPr="00CB62FE">
        <w:rPr>
          <w:rFonts w:ascii="Times New Roman" w:hAnsi="Times New Roman" w:cs="Times New Roman"/>
          <w:sz w:val="28"/>
          <w:szCs w:val="28"/>
          <w:lang w:val="kk-KZ"/>
        </w:rPr>
        <w:t>Хе</w:t>
      </w:r>
      <w:r w:rsidRPr="003029D8">
        <w:rPr>
          <w:rFonts w:ascii="Times New Roman" w:hAnsi="Times New Roman" w:cs="Times New Roman"/>
          <w:sz w:val="28"/>
          <w:szCs w:val="28"/>
          <w:lang w:val="kk-KZ"/>
        </w:rPr>
        <w:t xml:space="preserve"> и др</w:t>
      </w:r>
      <w:r w:rsidR="00CB62FE" w:rsidRPr="003029D8">
        <w:rPr>
          <w:rFonts w:ascii="Times New Roman" w:hAnsi="Times New Roman" w:cs="Times New Roman"/>
          <w:sz w:val="28"/>
          <w:szCs w:val="28"/>
          <w:lang w:val="kk-KZ"/>
        </w:rPr>
        <w:t>.</w:t>
      </w:r>
      <w:r w:rsidR="00E34005" w:rsidRPr="00E34005">
        <w:rPr>
          <w:rFonts w:ascii="Times New Roman" w:hAnsi="Times New Roman" w:cs="Times New Roman"/>
          <w:sz w:val="28"/>
          <w:szCs w:val="28"/>
        </w:rPr>
        <w:t xml:space="preserve"> [</w:t>
      </w:r>
      <w:r w:rsidR="00EA2596" w:rsidRPr="00EA2596">
        <w:rPr>
          <w:rFonts w:ascii="Times New Roman" w:hAnsi="Times New Roman" w:cs="Times New Roman"/>
          <w:sz w:val="28"/>
          <w:szCs w:val="28"/>
        </w:rPr>
        <w:t>2</w:t>
      </w:r>
      <w:r w:rsidR="00E04223" w:rsidRPr="00E04223">
        <w:rPr>
          <w:rFonts w:ascii="Times New Roman" w:hAnsi="Times New Roman" w:cs="Times New Roman"/>
          <w:sz w:val="28"/>
          <w:szCs w:val="28"/>
        </w:rPr>
        <w:t>7</w:t>
      </w:r>
      <w:r w:rsidR="00E34005" w:rsidRPr="00E34005">
        <w:rPr>
          <w:rFonts w:ascii="Times New Roman" w:hAnsi="Times New Roman" w:cs="Times New Roman"/>
          <w:sz w:val="28"/>
          <w:szCs w:val="28"/>
        </w:rPr>
        <w:t>]</w:t>
      </w:r>
      <w:r w:rsidR="00CB62FE" w:rsidRPr="003029D8">
        <w:rPr>
          <w:rFonts w:ascii="Times New Roman" w:hAnsi="Times New Roman" w:cs="Times New Roman"/>
          <w:sz w:val="28"/>
          <w:szCs w:val="28"/>
          <w:lang w:val="kk-KZ"/>
        </w:rPr>
        <w:t xml:space="preserve">  </w:t>
      </w:r>
      <w:r w:rsidRPr="003029D8">
        <w:rPr>
          <w:rFonts w:ascii="Times New Roman" w:hAnsi="Times New Roman" w:cs="Times New Roman"/>
          <w:sz w:val="28"/>
          <w:szCs w:val="28"/>
          <w:lang w:val="kk-KZ"/>
        </w:rPr>
        <w:t xml:space="preserve"> исследовал термоэлектрические характеристики C</w:t>
      </w:r>
      <w:r w:rsidR="00CB62FE" w:rsidRPr="003029D8">
        <w:rPr>
          <w:rFonts w:ascii="Times New Roman" w:hAnsi="Times New Roman" w:cs="Times New Roman"/>
          <w:sz w:val="28"/>
          <w:szCs w:val="28"/>
          <w:lang w:val="kk-KZ"/>
        </w:rPr>
        <w:t>u</w:t>
      </w:r>
      <w:r w:rsidR="00CB62FE" w:rsidRPr="00CB62FE">
        <w:rPr>
          <w:rFonts w:ascii="Times New Roman" w:hAnsi="Times New Roman" w:cs="Times New Roman"/>
          <w:sz w:val="28"/>
          <w:szCs w:val="28"/>
          <w:vertAlign w:val="subscript"/>
          <w:lang w:val="kk-KZ"/>
        </w:rPr>
        <w:t>x</w:t>
      </w:r>
      <w:r w:rsidRPr="003029D8">
        <w:rPr>
          <w:rFonts w:ascii="Times New Roman" w:hAnsi="Times New Roman" w:cs="Times New Roman"/>
          <w:sz w:val="28"/>
          <w:szCs w:val="28"/>
          <w:lang w:val="kk-KZ"/>
        </w:rPr>
        <w:t>S (x=1,97, 1,98 и 2) и достиг очень высоких значений ZT</w:t>
      </w:r>
      <w:r w:rsidR="00CB62FE" w:rsidRPr="00CB62FE">
        <w:rPr>
          <w:rFonts w:ascii="Times New Roman" w:hAnsi="Times New Roman" w:cs="Times New Roman"/>
          <w:sz w:val="28"/>
          <w:szCs w:val="28"/>
        </w:rPr>
        <w:t xml:space="preserve"> =</w:t>
      </w:r>
      <w:r w:rsidRPr="003029D8">
        <w:rPr>
          <w:rFonts w:ascii="Times New Roman" w:hAnsi="Times New Roman" w:cs="Times New Roman"/>
          <w:sz w:val="28"/>
          <w:szCs w:val="28"/>
          <w:lang w:val="kk-KZ"/>
        </w:rPr>
        <w:t xml:space="preserve"> 1,4–1,7 при 1000 К</w:t>
      </w:r>
      <w:r w:rsidR="00CB62FE" w:rsidRPr="00CB62FE">
        <w:rPr>
          <w:rFonts w:ascii="Times New Roman" w:hAnsi="Times New Roman" w:cs="Times New Roman"/>
          <w:sz w:val="28"/>
          <w:szCs w:val="28"/>
        </w:rPr>
        <w:t>.</w:t>
      </w:r>
      <w:r w:rsidRPr="003029D8">
        <w:rPr>
          <w:rFonts w:ascii="Times New Roman" w:hAnsi="Times New Roman" w:cs="Times New Roman"/>
          <w:sz w:val="28"/>
          <w:szCs w:val="28"/>
          <w:lang w:val="kk-KZ"/>
        </w:rPr>
        <w:t xml:space="preserve"> Аналогично фазе β-Cu</w:t>
      </w:r>
      <w:r w:rsidRPr="00CB62FE">
        <w:rPr>
          <w:rFonts w:ascii="Times New Roman" w:hAnsi="Times New Roman" w:cs="Times New Roman"/>
          <w:sz w:val="28"/>
          <w:szCs w:val="28"/>
          <w:vertAlign w:val="subscript"/>
          <w:lang w:val="kk-KZ"/>
        </w:rPr>
        <w:t>2</w:t>
      </w:r>
      <w:r w:rsidRPr="003029D8">
        <w:rPr>
          <w:rFonts w:ascii="Times New Roman" w:hAnsi="Times New Roman" w:cs="Times New Roman"/>
          <w:sz w:val="28"/>
          <w:szCs w:val="28"/>
          <w:lang w:val="kk-KZ"/>
        </w:rPr>
        <w:t>Se с характером “фонон-жидкий электрон-кристалл”</w:t>
      </w:r>
      <w:r w:rsidR="00CB62FE" w:rsidRPr="00CB62FE">
        <w:rPr>
          <w:rFonts w:ascii="Times New Roman" w:hAnsi="Times New Roman" w:cs="Times New Roman"/>
          <w:sz w:val="28"/>
          <w:szCs w:val="28"/>
        </w:rPr>
        <w:t xml:space="preserve"> </w:t>
      </w:r>
      <w:r w:rsidR="00E34005" w:rsidRPr="00E34005">
        <w:rPr>
          <w:rFonts w:ascii="Times New Roman" w:hAnsi="Times New Roman" w:cs="Times New Roman"/>
          <w:sz w:val="28"/>
          <w:szCs w:val="28"/>
        </w:rPr>
        <w:t>[</w:t>
      </w:r>
      <w:r w:rsidR="00EA2596" w:rsidRPr="00EA2596">
        <w:rPr>
          <w:rFonts w:ascii="Times New Roman" w:hAnsi="Times New Roman" w:cs="Times New Roman"/>
          <w:sz w:val="28"/>
          <w:szCs w:val="28"/>
        </w:rPr>
        <w:t>2</w:t>
      </w:r>
      <w:r w:rsidR="00E04223" w:rsidRPr="00E04223">
        <w:rPr>
          <w:rFonts w:ascii="Times New Roman" w:hAnsi="Times New Roman" w:cs="Times New Roman"/>
          <w:sz w:val="28"/>
          <w:szCs w:val="28"/>
        </w:rPr>
        <w:t>8</w:t>
      </w:r>
      <w:r w:rsidR="00E34005" w:rsidRPr="00E34005">
        <w:rPr>
          <w:rFonts w:ascii="Times New Roman" w:hAnsi="Times New Roman" w:cs="Times New Roman"/>
          <w:sz w:val="28"/>
          <w:szCs w:val="28"/>
        </w:rPr>
        <w:t>]</w:t>
      </w:r>
      <w:r w:rsidR="00CB62FE" w:rsidRPr="003029D8">
        <w:rPr>
          <w:rFonts w:ascii="Times New Roman" w:hAnsi="Times New Roman" w:cs="Times New Roman"/>
          <w:sz w:val="28"/>
          <w:szCs w:val="28"/>
          <w:lang w:val="kk-KZ"/>
        </w:rPr>
        <w:t xml:space="preserve">  </w:t>
      </w:r>
      <w:r w:rsidRPr="003029D8">
        <w:rPr>
          <w:rFonts w:ascii="Times New Roman" w:hAnsi="Times New Roman" w:cs="Times New Roman"/>
          <w:sz w:val="28"/>
          <w:szCs w:val="28"/>
          <w:lang w:val="kk-KZ"/>
        </w:rPr>
        <w:t>, такие высокие значения ZT в основном обусловлены сверхнизкой теплопроводностью решетки (около 0,3–0,5 Вт/мк), вызванной жидкоподобными ионами Cu. Однако до сих пор о термоэлектрических свойствах сульфидов меди с атомными соотношениями Cu/S от 1,8 до 1,97 практически не сообщалось.</w:t>
      </w:r>
    </w:p>
    <w:p w14:paraId="65267624" w14:textId="39E6A46B" w:rsidR="008A0883" w:rsidRDefault="00517570" w:rsidP="00E47BE1">
      <w:pPr>
        <w:pStyle w:val="a6"/>
        <w:spacing w:after="0" w:line="240" w:lineRule="auto"/>
        <w:ind w:left="0" w:firstLine="709"/>
        <w:jc w:val="both"/>
        <w:rPr>
          <w:rFonts w:ascii="Times New Roman" w:hAnsi="Times New Roman" w:cs="Times New Roman"/>
          <w:sz w:val="28"/>
          <w:szCs w:val="28"/>
        </w:rPr>
      </w:pPr>
      <w:r w:rsidRPr="00517570">
        <w:rPr>
          <w:rFonts w:ascii="Times New Roman" w:hAnsi="Times New Roman" w:cs="Times New Roman"/>
          <w:sz w:val="28"/>
          <w:szCs w:val="28"/>
        </w:rPr>
        <w:t xml:space="preserve"> </w:t>
      </w:r>
      <w:r w:rsidR="00E34005" w:rsidRPr="00E34005">
        <w:rPr>
          <w:rFonts w:ascii="Times New Roman" w:hAnsi="Times New Roman" w:cs="Times New Roman"/>
          <w:sz w:val="28"/>
          <w:szCs w:val="28"/>
        </w:rPr>
        <w:t>Несмотря на простую химическую формулу, кристаллические структуры сульфидов меди Cu</w:t>
      </w:r>
      <w:r w:rsidR="00E34005" w:rsidRPr="00E34005">
        <w:rPr>
          <w:rFonts w:ascii="Times New Roman" w:hAnsi="Times New Roman" w:cs="Times New Roman"/>
          <w:sz w:val="28"/>
          <w:szCs w:val="28"/>
          <w:vertAlign w:val="subscript"/>
        </w:rPr>
        <w:t>x</w:t>
      </w:r>
      <w:r w:rsidR="00E34005" w:rsidRPr="00E34005">
        <w:rPr>
          <w:rFonts w:ascii="Times New Roman" w:hAnsi="Times New Roman" w:cs="Times New Roman"/>
          <w:sz w:val="28"/>
          <w:szCs w:val="28"/>
        </w:rPr>
        <w:t>S при комнатной температуре довольно сложны и очень чувствительны к атомному соотношению Cu/S (x)</w:t>
      </w:r>
      <w:r w:rsidR="00E34005" w:rsidRPr="00A82731">
        <w:rPr>
          <w:rFonts w:ascii="Times New Roman" w:hAnsi="Times New Roman" w:cs="Times New Roman"/>
          <w:sz w:val="28"/>
          <w:szCs w:val="28"/>
        </w:rPr>
        <w:t xml:space="preserve"> [</w:t>
      </w:r>
      <w:r w:rsidR="00E04223" w:rsidRPr="00E62949">
        <w:rPr>
          <w:rFonts w:ascii="Times New Roman" w:hAnsi="Times New Roman" w:cs="Times New Roman"/>
          <w:sz w:val="28"/>
          <w:szCs w:val="28"/>
        </w:rPr>
        <w:t>29</w:t>
      </w:r>
      <w:r w:rsidR="00E34005" w:rsidRPr="00A82731">
        <w:rPr>
          <w:rFonts w:ascii="Times New Roman" w:hAnsi="Times New Roman" w:cs="Times New Roman"/>
          <w:sz w:val="28"/>
          <w:szCs w:val="28"/>
        </w:rPr>
        <w:t>]</w:t>
      </w:r>
      <w:r w:rsidR="00E34005" w:rsidRPr="00E34005">
        <w:rPr>
          <w:rFonts w:ascii="Times New Roman" w:hAnsi="Times New Roman" w:cs="Times New Roman"/>
          <w:sz w:val="28"/>
          <w:szCs w:val="28"/>
        </w:rPr>
        <w:t xml:space="preserve">. Например, когда x находится между 1,8 и 2, экспериментально сообщалось о </w:t>
      </w:r>
      <w:r w:rsidR="00E34005" w:rsidRPr="00E3285D">
        <w:rPr>
          <w:rFonts w:ascii="Times New Roman" w:hAnsi="Times New Roman" w:cs="Times New Roman"/>
          <w:sz w:val="28"/>
          <w:szCs w:val="28"/>
        </w:rPr>
        <w:t>трех видах минеральных форм с различными структурами, а именно дигенит (Cu</w:t>
      </w:r>
      <w:r w:rsidR="00E34005" w:rsidRPr="00E3285D">
        <w:rPr>
          <w:rFonts w:ascii="Times New Roman" w:hAnsi="Times New Roman" w:cs="Times New Roman"/>
          <w:sz w:val="28"/>
          <w:szCs w:val="28"/>
          <w:vertAlign w:val="subscript"/>
        </w:rPr>
        <w:t>1.8</w:t>
      </w:r>
      <w:r w:rsidR="00E34005" w:rsidRPr="00E3285D">
        <w:rPr>
          <w:rFonts w:ascii="Times New Roman" w:hAnsi="Times New Roman" w:cs="Times New Roman"/>
          <w:sz w:val="28"/>
          <w:szCs w:val="28"/>
        </w:rPr>
        <w:t>S), дж</w:t>
      </w:r>
      <w:r w:rsidR="0066355A">
        <w:rPr>
          <w:rFonts w:ascii="Times New Roman" w:hAnsi="Times New Roman" w:cs="Times New Roman"/>
          <w:sz w:val="28"/>
          <w:szCs w:val="28"/>
        </w:rPr>
        <w:t>а</w:t>
      </w:r>
      <w:r w:rsidR="00E34005" w:rsidRPr="00E3285D">
        <w:rPr>
          <w:rFonts w:ascii="Times New Roman" w:hAnsi="Times New Roman" w:cs="Times New Roman"/>
          <w:sz w:val="28"/>
          <w:szCs w:val="28"/>
        </w:rPr>
        <w:t>рле</w:t>
      </w:r>
      <w:r w:rsidR="0066355A">
        <w:rPr>
          <w:rFonts w:ascii="Times New Roman" w:hAnsi="Times New Roman" w:cs="Times New Roman"/>
          <w:sz w:val="28"/>
          <w:szCs w:val="28"/>
        </w:rPr>
        <w:t>и</w:t>
      </w:r>
      <w:r w:rsidR="00E34005" w:rsidRPr="00E3285D">
        <w:rPr>
          <w:rFonts w:ascii="Times New Roman" w:hAnsi="Times New Roman" w:cs="Times New Roman"/>
          <w:sz w:val="28"/>
          <w:szCs w:val="28"/>
        </w:rPr>
        <w:t>т (Cu</w:t>
      </w:r>
      <w:r w:rsidR="00E34005" w:rsidRPr="00E3285D">
        <w:rPr>
          <w:rFonts w:ascii="Times New Roman" w:hAnsi="Times New Roman" w:cs="Times New Roman"/>
          <w:sz w:val="28"/>
          <w:szCs w:val="28"/>
          <w:vertAlign w:val="subscript"/>
        </w:rPr>
        <w:t>1.93</w:t>
      </w:r>
      <w:r w:rsidR="00E34005" w:rsidRPr="00E3285D">
        <w:rPr>
          <w:rFonts w:ascii="Times New Roman" w:hAnsi="Times New Roman" w:cs="Times New Roman"/>
          <w:sz w:val="28"/>
          <w:szCs w:val="28"/>
        </w:rPr>
        <w:t>S–Cu</w:t>
      </w:r>
      <w:r w:rsidR="00E34005" w:rsidRPr="00E3285D">
        <w:rPr>
          <w:rFonts w:ascii="Times New Roman" w:hAnsi="Times New Roman" w:cs="Times New Roman"/>
          <w:sz w:val="28"/>
          <w:szCs w:val="28"/>
          <w:vertAlign w:val="subscript"/>
        </w:rPr>
        <w:t>1.96</w:t>
      </w:r>
      <w:r w:rsidR="00E34005" w:rsidRPr="00E3285D">
        <w:rPr>
          <w:rFonts w:ascii="Times New Roman" w:hAnsi="Times New Roman" w:cs="Times New Roman"/>
          <w:sz w:val="28"/>
          <w:szCs w:val="28"/>
        </w:rPr>
        <w:t>S) и халькоцит (Cu</w:t>
      </w:r>
      <w:r w:rsidR="00E34005" w:rsidRPr="00E3285D">
        <w:rPr>
          <w:rFonts w:ascii="Times New Roman" w:hAnsi="Times New Roman" w:cs="Times New Roman"/>
          <w:sz w:val="28"/>
          <w:szCs w:val="28"/>
          <w:vertAlign w:val="subscript"/>
        </w:rPr>
        <w:t>2</w:t>
      </w:r>
      <w:r w:rsidR="00E34005" w:rsidRPr="00E3285D">
        <w:rPr>
          <w:rFonts w:ascii="Times New Roman" w:hAnsi="Times New Roman" w:cs="Times New Roman"/>
          <w:sz w:val="28"/>
          <w:szCs w:val="28"/>
        </w:rPr>
        <w:t>S).</w:t>
      </w:r>
      <w:r w:rsidR="00A82731" w:rsidRPr="00E3285D">
        <w:rPr>
          <w:rFonts w:ascii="Times New Roman" w:hAnsi="Times New Roman" w:cs="Times New Roman"/>
          <w:sz w:val="28"/>
          <w:szCs w:val="28"/>
        </w:rPr>
        <w:t xml:space="preserve"> Стехиометрическое соединение Cu</w:t>
      </w:r>
      <w:r w:rsidR="00A82731" w:rsidRPr="00E3285D">
        <w:rPr>
          <w:rFonts w:ascii="Times New Roman" w:hAnsi="Times New Roman" w:cs="Times New Roman"/>
          <w:sz w:val="28"/>
          <w:szCs w:val="28"/>
          <w:vertAlign w:val="subscript"/>
        </w:rPr>
        <w:t>2</w:t>
      </w:r>
      <w:r w:rsidR="00A82731" w:rsidRPr="00E3285D">
        <w:rPr>
          <w:rFonts w:ascii="Times New Roman" w:hAnsi="Times New Roman" w:cs="Times New Roman"/>
          <w:sz w:val="28"/>
          <w:szCs w:val="28"/>
        </w:rPr>
        <w:t>S имеет три типа фазовых структур в зависимости от температуры, а именно низкотемпературный халькоцит с моноклинной (M) симметрией, высокотемпературный халькоцит с гексагональной (H) симметрией и дигенит с кубической (C) симметрией с температурами двухфазного пере</w:t>
      </w:r>
      <w:r w:rsidR="00AC0294">
        <w:rPr>
          <w:rFonts w:ascii="Times New Roman" w:hAnsi="Times New Roman" w:cs="Times New Roman"/>
          <w:sz w:val="28"/>
          <w:szCs w:val="28"/>
        </w:rPr>
        <w:t>хода около 370 К и около 700 К.</w:t>
      </w:r>
      <w:r w:rsidR="00E34005" w:rsidRPr="00E3285D">
        <w:rPr>
          <w:rFonts w:ascii="Times New Roman" w:hAnsi="Times New Roman" w:cs="Times New Roman"/>
          <w:sz w:val="28"/>
          <w:szCs w:val="28"/>
        </w:rPr>
        <w:t xml:space="preserve"> Среди них дигенит кристаллизуется в кубической структуре (пространственная группа Fd3m) при комнатной температуре</w:t>
      </w:r>
      <w:r w:rsidR="00C80E93" w:rsidRPr="00E3285D">
        <w:rPr>
          <w:rFonts w:ascii="Times New Roman" w:hAnsi="Times New Roman" w:cs="Times New Roman"/>
          <w:sz w:val="28"/>
          <w:szCs w:val="28"/>
        </w:rPr>
        <w:t xml:space="preserve"> [</w:t>
      </w:r>
      <w:r w:rsidR="00EA2596" w:rsidRPr="00EA2596">
        <w:rPr>
          <w:rFonts w:ascii="Times New Roman" w:hAnsi="Times New Roman" w:cs="Times New Roman"/>
          <w:sz w:val="28"/>
          <w:szCs w:val="28"/>
        </w:rPr>
        <w:t>3</w:t>
      </w:r>
      <w:r w:rsidR="00E04223" w:rsidRPr="00E04223">
        <w:rPr>
          <w:rFonts w:ascii="Times New Roman" w:hAnsi="Times New Roman" w:cs="Times New Roman"/>
          <w:sz w:val="28"/>
          <w:szCs w:val="28"/>
        </w:rPr>
        <w:t>0</w:t>
      </w:r>
      <w:r w:rsidR="00C80E93" w:rsidRPr="00E3285D">
        <w:rPr>
          <w:rFonts w:ascii="Times New Roman" w:hAnsi="Times New Roman" w:cs="Times New Roman"/>
          <w:sz w:val="28"/>
          <w:szCs w:val="28"/>
        </w:rPr>
        <w:t>]</w:t>
      </w:r>
      <w:r w:rsidR="00E34005" w:rsidRPr="00E3285D">
        <w:rPr>
          <w:rFonts w:ascii="Times New Roman" w:hAnsi="Times New Roman" w:cs="Times New Roman"/>
          <w:sz w:val="28"/>
          <w:szCs w:val="28"/>
        </w:rPr>
        <w:t xml:space="preserve">, в то время как </w:t>
      </w:r>
      <w:r w:rsidR="008A0883" w:rsidRPr="00E3285D">
        <w:rPr>
          <w:rFonts w:ascii="Times New Roman" w:hAnsi="Times New Roman" w:cs="Times New Roman"/>
          <w:sz w:val="28"/>
          <w:szCs w:val="28"/>
        </w:rPr>
        <w:t>дж</w:t>
      </w:r>
      <w:r w:rsidR="0066355A">
        <w:rPr>
          <w:rFonts w:ascii="Times New Roman" w:hAnsi="Times New Roman" w:cs="Times New Roman"/>
          <w:sz w:val="28"/>
          <w:szCs w:val="28"/>
        </w:rPr>
        <w:t>а</w:t>
      </w:r>
      <w:r w:rsidR="008A0883" w:rsidRPr="00E3285D">
        <w:rPr>
          <w:rFonts w:ascii="Times New Roman" w:hAnsi="Times New Roman" w:cs="Times New Roman"/>
          <w:sz w:val="28"/>
          <w:szCs w:val="28"/>
        </w:rPr>
        <w:t>рле</w:t>
      </w:r>
      <w:r w:rsidR="0066355A">
        <w:rPr>
          <w:rFonts w:ascii="Times New Roman" w:hAnsi="Times New Roman" w:cs="Times New Roman"/>
          <w:sz w:val="28"/>
          <w:szCs w:val="28"/>
        </w:rPr>
        <w:t>и</w:t>
      </w:r>
      <w:r w:rsidR="008A0883" w:rsidRPr="00E3285D">
        <w:rPr>
          <w:rFonts w:ascii="Times New Roman" w:hAnsi="Times New Roman" w:cs="Times New Roman"/>
          <w:sz w:val="28"/>
          <w:szCs w:val="28"/>
        </w:rPr>
        <w:t xml:space="preserve">т </w:t>
      </w:r>
      <w:r w:rsidR="00E34005" w:rsidRPr="00E3285D">
        <w:rPr>
          <w:rFonts w:ascii="Times New Roman" w:hAnsi="Times New Roman" w:cs="Times New Roman"/>
          <w:sz w:val="28"/>
          <w:szCs w:val="28"/>
        </w:rPr>
        <w:t>(пространственная группа P2</w:t>
      </w:r>
      <w:r w:rsidR="00E34005" w:rsidRPr="00E3285D">
        <w:rPr>
          <w:rFonts w:ascii="Times New Roman" w:hAnsi="Times New Roman" w:cs="Times New Roman"/>
          <w:sz w:val="28"/>
          <w:szCs w:val="28"/>
          <w:vertAlign w:val="subscript"/>
        </w:rPr>
        <w:t>1</w:t>
      </w:r>
      <w:r w:rsidR="00E34005" w:rsidRPr="00E3285D">
        <w:rPr>
          <w:rFonts w:ascii="Times New Roman" w:hAnsi="Times New Roman" w:cs="Times New Roman"/>
          <w:sz w:val="28"/>
          <w:szCs w:val="28"/>
        </w:rPr>
        <w:t>/n) и халькоцит (пространственная группа P2</w:t>
      </w:r>
      <w:r w:rsidR="00E34005" w:rsidRPr="00E3285D">
        <w:rPr>
          <w:rFonts w:ascii="Times New Roman" w:hAnsi="Times New Roman" w:cs="Times New Roman"/>
          <w:sz w:val="28"/>
          <w:szCs w:val="28"/>
          <w:vertAlign w:val="subscript"/>
        </w:rPr>
        <w:t>1</w:t>
      </w:r>
      <w:r w:rsidR="00E34005" w:rsidRPr="00E3285D">
        <w:rPr>
          <w:rFonts w:ascii="Times New Roman" w:hAnsi="Times New Roman" w:cs="Times New Roman"/>
          <w:sz w:val="28"/>
          <w:szCs w:val="28"/>
        </w:rPr>
        <w:t>/c) имеют схожие моноклинные структуры</w:t>
      </w:r>
      <w:r w:rsidR="00C80E93" w:rsidRPr="00E3285D">
        <w:rPr>
          <w:rFonts w:ascii="Times New Roman" w:hAnsi="Times New Roman" w:cs="Times New Roman"/>
          <w:sz w:val="28"/>
          <w:szCs w:val="28"/>
        </w:rPr>
        <w:t xml:space="preserve"> [</w:t>
      </w:r>
      <w:r w:rsidR="00EA2596" w:rsidRPr="00EA2596">
        <w:rPr>
          <w:rFonts w:ascii="Times New Roman" w:hAnsi="Times New Roman" w:cs="Times New Roman"/>
          <w:sz w:val="28"/>
          <w:szCs w:val="28"/>
        </w:rPr>
        <w:t>3</w:t>
      </w:r>
      <w:r w:rsidR="00E04223" w:rsidRPr="00E04223">
        <w:rPr>
          <w:rFonts w:ascii="Times New Roman" w:hAnsi="Times New Roman" w:cs="Times New Roman"/>
          <w:sz w:val="28"/>
          <w:szCs w:val="28"/>
        </w:rPr>
        <w:t>1</w:t>
      </w:r>
      <w:r w:rsidR="00C80E93" w:rsidRPr="00E3285D">
        <w:rPr>
          <w:rFonts w:ascii="Times New Roman" w:hAnsi="Times New Roman" w:cs="Times New Roman"/>
          <w:sz w:val="28"/>
          <w:szCs w:val="28"/>
        </w:rPr>
        <w:t>]</w:t>
      </w:r>
      <w:r w:rsidR="00E34005" w:rsidRPr="00E3285D">
        <w:rPr>
          <w:rFonts w:ascii="Times New Roman" w:hAnsi="Times New Roman" w:cs="Times New Roman"/>
          <w:sz w:val="28"/>
          <w:szCs w:val="28"/>
        </w:rPr>
        <w:t xml:space="preserve">. </w:t>
      </w:r>
      <w:r w:rsidR="00A82731" w:rsidRPr="00E3285D">
        <w:rPr>
          <w:rFonts w:ascii="Times New Roman" w:hAnsi="Times New Roman" w:cs="Times New Roman"/>
          <w:sz w:val="28"/>
          <w:szCs w:val="28"/>
        </w:rPr>
        <w:t xml:space="preserve">После одного или двух фазовых переходов, зависящих от температуры, </w:t>
      </w:r>
      <w:r w:rsidR="00A82731" w:rsidRPr="00E3285D">
        <w:rPr>
          <w:rFonts w:ascii="Times New Roman" w:hAnsi="Times New Roman" w:cs="Times New Roman"/>
          <w:sz w:val="28"/>
          <w:szCs w:val="28"/>
          <w:lang w:val="kk-KZ"/>
        </w:rPr>
        <w:t>п</w:t>
      </w:r>
      <w:r w:rsidR="008A0883" w:rsidRPr="00E3285D">
        <w:rPr>
          <w:rFonts w:ascii="Times New Roman" w:hAnsi="Times New Roman" w:cs="Times New Roman"/>
          <w:sz w:val="28"/>
          <w:szCs w:val="28"/>
        </w:rPr>
        <w:t>одобно Cu</w:t>
      </w:r>
      <w:r w:rsidR="008A0883" w:rsidRPr="00E3285D">
        <w:rPr>
          <w:rFonts w:ascii="Times New Roman" w:hAnsi="Times New Roman" w:cs="Times New Roman"/>
          <w:sz w:val="28"/>
          <w:szCs w:val="28"/>
          <w:vertAlign w:val="subscript"/>
        </w:rPr>
        <w:t>2</w:t>
      </w:r>
      <w:r w:rsidR="008A0883" w:rsidRPr="00E3285D">
        <w:rPr>
          <w:rFonts w:ascii="Times New Roman" w:hAnsi="Times New Roman" w:cs="Times New Roman"/>
          <w:sz w:val="28"/>
          <w:szCs w:val="28"/>
        </w:rPr>
        <w:t>S, все образцы C</w:t>
      </w:r>
      <w:r w:rsidR="002E26DD" w:rsidRPr="00E3285D">
        <w:rPr>
          <w:rFonts w:ascii="Times New Roman" w:hAnsi="Times New Roman" w:cs="Times New Roman"/>
          <w:sz w:val="28"/>
          <w:szCs w:val="28"/>
        </w:rPr>
        <w:t>u</w:t>
      </w:r>
      <w:r w:rsidR="002E26DD" w:rsidRPr="00E3285D">
        <w:rPr>
          <w:rFonts w:ascii="Times New Roman" w:hAnsi="Times New Roman" w:cs="Times New Roman"/>
          <w:sz w:val="28"/>
          <w:szCs w:val="28"/>
          <w:vertAlign w:val="subscript"/>
        </w:rPr>
        <w:t>x</w:t>
      </w:r>
      <w:r w:rsidR="008A0883" w:rsidRPr="00E3285D">
        <w:rPr>
          <w:rFonts w:ascii="Times New Roman" w:hAnsi="Times New Roman" w:cs="Times New Roman"/>
          <w:sz w:val="28"/>
          <w:szCs w:val="28"/>
        </w:rPr>
        <w:t xml:space="preserve">S </w:t>
      </w:r>
      <w:r w:rsidR="00D06B72" w:rsidRPr="00E3285D">
        <w:rPr>
          <w:rFonts w:ascii="Times New Roman" w:hAnsi="Times New Roman" w:cs="Times New Roman"/>
          <w:sz w:val="28"/>
          <w:szCs w:val="28"/>
        </w:rPr>
        <w:t>в итоге</w:t>
      </w:r>
      <w:r w:rsidR="008A0883" w:rsidRPr="00E3285D">
        <w:rPr>
          <w:rFonts w:ascii="Times New Roman" w:hAnsi="Times New Roman" w:cs="Times New Roman"/>
          <w:sz w:val="28"/>
          <w:szCs w:val="28"/>
        </w:rPr>
        <w:t xml:space="preserve"> преобразуются в одну и ту же кубическую антифлюоритовую структуру (пространственная группа Fm3m), в которой участки Cu частично заняты, а ионы Cu случайным образом расположены в промежутках кубического каркаса серы [</w:t>
      </w:r>
      <w:r w:rsidR="00EA2596" w:rsidRPr="00EA2596">
        <w:rPr>
          <w:rFonts w:ascii="Times New Roman" w:hAnsi="Times New Roman" w:cs="Times New Roman"/>
          <w:sz w:val="28"/>
          <w:szCs w:val="28"/>
        </w:rPr>
        <w:t>3</w:t>
      </w:r>
      <w:r w:rsidR="00E04223" w:rsidRPr="00E04223">
        <w:rPr>
          <w:rFonts w:ascii="Times New Roman" w:hAnsi="Times New Roman" w:cs="Times New Roman"/>
          <w:sz w:val="28"/>
          <w:szCs w:val="28"/>
        </w:rPr>
        <w:t>2</w:t>
      </w:r>
      <w:r w:rsidR="008A0883" w:rsidRPr="00E3285D">
        <w:rPr>
          <w:rFonts w:ascii="Times New Roman" w:hAnsi="Times New Roman" w:cs="Times New Roman"/>
          <w:sz w:val="28"/>
          <w:szCs w:val="28"/>
        </w:rPr>
        <w:t xml:space="preserve">]. Поскольку дополнительные вакансии Cu способствуют диффузии ионов Cu в этой кубической структуре, этот материал предоставляет </w:t>
      </w:r>
      <w:r w:rsidR="008A0883" w:rsidRPr="00E3285D">
        <w:rPr>
          <w:rFonts w:ascii="Times New Roman" w:hAnsi="Times New Roman" w:cs="Times New Roman"/>
          <w:sz w:val="28"/>
          <w:szCs w:val="28"/>
        </w:rPr>
        <w:lastRenderedPageBreak/>
        <w:t xml:space="preserve">хорошую возможность систематически исследовать роль химического состава в электрическом и тепловом переносах в </w:t>
      </w:r>
      <w:r w:rsidR="002E26DD" w:rsidRPr="00E3285D">
        <w:rPr>
          <w:rFonts w:ascii="Times New Roman" w:hAnsi="Times New Roman" w:cs="Times New Roman"/>
          <w:sz w:val="28"/>
          <w:szCs w:val="28"/>
        </w:rPr>
        <w:t>Cu</w:t>
      </w:r>
      <w:r w:rsidR="002E26DD" w:rsidRPr="00E3285D">
        <w:rPr>
          <w:rFonts w:ascii="Times New Roman" w:hAnsi="Times New Roman" w:cs="Times New Roman"/>
          <w:sz w:val="28"/>
          <w:szCs w:val="28"/>
          <w:vertAlign w:val="subscript"/>
        </w:rPr>
        <w:t>x</w:t>
      </w:r>
      <w:r w:rsidR="002E26DD" w:rsidRPr="00E3285D">
        <w:rPr>
          <w:rFonts w:ascii="Times New Roman" w:hAnsi="Times New Roman" w:cs="Times New Roman"/>
          <w:sz w:val="28"/>
          <w:szCs w:val="28"/>
        </w:rPr>
        <w:t>S</w:t>
      </w:r>
      <w:r w:rsidR="008A0883" w:rsidRPr="00E3285D">
        <w:rPr>
          <w:rFonts w:ascii="Times New Roman" w:hAnsi="Times New Roman" w:cs="Times New Roman"/>
          <w:sz w:val="28"/>
          <w:szCs w:val="28"/>
        </w:rPr>
        <w:t xml:space="preserve"> при повышенных температурах.</w:t>
      </w:r>
    </w:p>
    <w:p w14:paraId="0F8F2D7B" w14:textId="77777777" w:rsidR="00E56389" w:rsidRDefault="00E34005" w:rsidP="00E47BE1">
      <w:pPr>
        <w:pStyle w:val="a6"/>
        <w:spacing w:after="0" w:line="240" w:lineRule="auto"/>
        <w:ind w:left="0" w:firstLine="709"/>
        <w:jc w:val="both"/>
        <w:rPr>
          <w:rFonts w:ascii="Times New Roman" w:hAnsi="Times New Roman" w:cs="Times New Roman"/>
          <w:sz w:val="28"/>
          <w:szCs w:val="28"/>
        </w:rPr>
      </w:pPr>
      <w:r w:rsidRPr="00E34005">
        <w:rPr>
          <w:rFonts w:ascii="Times New Roman" w:hAnsi="Times New Roman" w:cs="Times New Roman"/>
          <w:sz w:val="28"/>
          <w:szCs w:val="28"/>
        </w:rPr>
        <w:t xml:space="preserve">Кристаллическая структура дигенита основана на </w:t>
      </w:r>
      <w:r w:rsidR="00DD45A0">
        <w:rPr>
          <w:rFonts w:ascii="Times New Roman" w:hAnsi="Times New Roman" w:cs="Times New Roman"/>
          <w:sz w:val="28"/>
          <w:szCs w:val="28"/>
        </w:rPr>
        <w:t>элементарной ячейке</w:t>
      </w:r>
      <w:r w:rsidRPr="00E34005">
        <w:rPr>
          <w:rFonts w:ascii="Times New Roman" w:hAnsi="Times New Roman" w:cs="Times New Roman"/>
          <w:sz w:val="28"/>
          <w:szCs w:val="28"/>
        </w:rPr>
        <w:t xml:space="preserve"> антифлюоритового типа, в которо</w:t>
      </w:r>
      <w:r w:rsidR="00DD45A0">
        <w:rPr>
          <w:rFonts w:ascii="Times New Roman" w:hAnsi="Times New Roman" w:cs="Times New Roman"/>
          <w:sz w:val="28"/>
          <w:szCs w:val="28"/>
        </w:rPr>
        <w:t>й</w:t>
      </w:r>
      <w:r w:rsidRPr="00E34005">
        <w:rPr>
          <w:rFonts w:ascii="Times New Roman" w:hAnsi="Times New Roman" w:cs="Times New Roman"/>
          <w:sz w:val="28"/>
          <w:szCs w:val="28"/>
        </w:rPr>
        <w:t xml:space="preserve"> атомы серы образуют кубически плотно упакованный каркас. Напротив, кристаллические структуры как д</w:t>
      </w:r>
      <w:r w:rsidR="00DD45A0">
        <w:rPr>
          <w:rFonts w:ascii="Times New Roman" w:hAnsi="Times New Roman" w:cs="Times New Roman"/>
          <w:sz w:val="28"/>
          <w:szCs w:val="28"/>
        </w:rPr>
        <w:t>жа</w:t>
      </w:r>
      <w:r w:rsidRPr="00E34005">
        <w:rPr>
          <w:rFonts w:ascii="Times New Roman" w:hAnsi="Times New Roman" w:cs="Times New Roman"/>
          <w:sz w:val="28"/>
          <w:szCs w:val="28"/>
        </w:rPr>
        <w:t>рлеита, так и халькоцита получены из структуры с высоким содержанием халькоцита (P6</w:t>
      </w:r>
      <w:r w:rsidR="00AB1815" w:rsidRPr="00AB1815">
        <w:rPr>
          <w:rFonts w:ascii="Times New Roman" w:hAnsi="Times New Roman" w:cs="Times New Roman"/>
          <w:sz w:val="28"/>
          <w:szCs w:val="28"/>
          <w:vertAlign w:val="subscript"/>
        </w:rPr>
        <w:t>3</w:t>
      </w:r>
      <w:r w:rsidRPr="00E34005">
        <w:rPr>
          <w:rFonts w:ascii="Times New Roman" w:hAnsi="Times New Roman" w:cs="Times New Roman"/>
          <w:sz w:val="28"/>
          <w:szCs w:val="28"/>
        </w:rPr>
        <w:t>/mmc, a =3,96 Å, c =6,72 Å и содержание ячеек = 2 [Cu</w:t>
      </w:r>
      <w:r w:rsidRPr="00AB1815">
        <w:rPr>
          <w:rFonts w:ascii="Times New Roman" w:hAnsi="Times New Roman" w:cs="Times New Roman"/>
          <w:sz w:val="28"/>
          <w:szCs w:val="28"/>
          <w:vertAlign w:val="subscript"/>
        </w:rPr>
        <w:t>2</w:t>
      </w:r>
      <w:r w:rsidRPr="00E34005">
        <w:rPr>
          <w:rFonts w:ascii="Times New Roman" w:hAnsi="Times New Roman" w:cs="Times New Roman"/>
          <w:sz w:val="28"/>
          <w:szCs w:val="28"/>
        </w:rPr>
        <w:t xml:space="preserve">S]), а атомы серы образуют </w:t>
      </w:r>
      <w:r w:rsidR="00DD45A0">
        <w:rPr>
          <w:rFonts w:ascii="Times New Roman" w:hAnsi="Times New Roman" w:cs="Times New Roman"/>
          <w:sz w:val="28"/>
          <w:szCs w:val="28"/>
        </w:rPr>
        <w:t>подрешетку</w:t>
      </w:r>
      <w:r w:rsidRPr="00E34005">
        <w:rPr>
          <w:rFonts w:ascii="Times New Roman" w:hAnsi="Times New Roman" w:cs="Times New Roman"/>
          <w:sz w:val="28"/>
          <w:szCs w:val="28"/>
        </w:rPr>
        <w:t xml:space="preserve"> на основе гексагонально-плотно упакованного каркаса. В одной элементарной ячейке дж</w:t>
      </w:r>
      <w:r w:rsidR="00DD45A0">
        <w:rPr>
          <w:rFonts w:ascii="Times New Roman" w:hAnsi="Times New Roman" w:cs="Times New Roman"/>
          <w:sz w:val="28"/>
          <w:szCs w:val="28"/>
        </w:rPr>
        <w:t>а</w:t>
      </w:r>
      <w:r w:rsidRPr="00E34005">
        <w:rPr>
          <w:rFonts w:ascii="Times New Roman" w:hAnsi="Times New Roman" w:cs="Times New Roman"/>
          <w:sz w:val="28"/>
          <w:szCs w:val="28"/>
        </w:rPr>
        <w:t>рле</w:t>
      </w:r>
      <w:r w:rsidR="00DD45A0">
        <w:rPr>
          <w:rFonts w:ascii="Times New Roman" w:hAnsi="Times New Roman" w:cs="Times New Roman"/>
          <w:sz w:val="28"/>
          <w:szCs w:val="28"/>
        </w:rPr>
        <w:t>и</w:t>
      </w:r>
      <w:r w:rsidRPr="00E34005">
        <w:rPr>
          <w:rFonts w:ascii="Times New Roman" w:hAnsi="Times New Roman" w:cs="Times New Roman"/>
          <w:sz w:val="28"/>
          <w:szCs w:val="28"/>
        </w:rPr>
        <w:t xml:space="preserve">т содержит 8 </w:t>
      </w:r>
      <w:r w:rsidR="00DD45A0">
        <w:rPr>
          <w:rFonts w:ascii="Times New Roman" w:hAnsi="Times New Roman" w:cs="Times New Roman"/>
          <w:sz w:val="28"/>
          <w:szCs w:val="28"/>
        </w:rPr>
        <w:t>единиц</w:t>
      </w:r>
      <w:r w:rsidR="00DD45A0" w:rsidRPr="00AB1815">
        <w:rPr>
          <w:rFonts w:ascii="Times New Roman" w:hAnsi="Times New Roman" w:cs="Times New Roman"/>
          <w:sz w:val="28"/>
          <w:szCs w:val="28"/>
        </w:rPr>
        <w:t xml:space="preserve"> </w:t>
      </w:r>
      <w:r w:rsidR="00AB1815" w:rsidRPr="00AB1815">
        <w:rPr>
          <w:rFonts w:ascii="Times New Roman" w:hAnsi="Times New Roman" w:cs="Times New Roman"/>
          <w:sz w:val="28"/>
          <w:szCs w:val="28"/>
        </w:rPr>
        <w:t>(</w:t>
      </w:r>
      <w:r w:rsidRPr="00E34005">
        <w:rPr>
          <w:rFonts w:ascii="Times New Roman" w:hAnsi="Times New Roman" w:cs="Times New Roman"/>
          <w:sz w:val="28"/>
          <w:szCs w:val="28"/>
        </w:rPr>
        <w:t>C</w:t>
      </w:r>
      <w:r w:rsidR="00AB1815" w:rsidRPr="00E34005">
        <w:rPr>
          <w:rFonts w:ascii="Times New Roman" w:hAnsi="Times New Roman" w:cs="Times New Roman"/>
          <w:sz w:val="28"/>
          <w:szCs w:val="28"/>
        </w:rPr>
        <w:t>u</w:t>
      </w:r>
      <w:r w:rsidRPr="00AB1815">
        <w:rPr>
          <w:rFonts w:ascii="Times New Roman" w:hAnsi="Times New Roman" w:cs="Times New Roman"/>
          <w:sz w:val="28"/>
          <w:szCs w:val="28"/>
          <w:vertAlign w:val="subscript"/>
        </w:rPr>
        <w:t>31</w:t>
      </w:r>
      <w:r w:rsidRPr="00E34005">
        <w:rPr>
          <w:rFonts w:ascii="Times New Roman" w:hAnsi="Times New Roman" w:cs="Times New Roman"/>
          <w:sz w:val="28"/>
          <w:szCs w:val="28"/>
        </w:rPr>
        <w:t>S</w:t>
      </w:r>
      <w:r w:rsidRPr="00AB1815">
        <w:rPr>
          <w:rFonts w:ascii="Times New Roman" w:hAnsi="Times New Roman" w:cs="Times New Roman"/>
          <w:sz w:val="28"/>
          <w:szCs w:val="28"/>
          <w:vertAlign w:val="subscript"/>
        </w:rPr>
        <w:t>16</w:t>
      </w:r>
      <w:r w:rsidR="00AB1815" w:rsidRPr="00AB1815">
        <w:rPr>
          <w:rFonts w:ascii="Times New Roman" w:hAnsi="Times New Roman" w:cs="Times New Roman"/>
          <w:sz w:val="28"/>
          <w:szCs w:val="28"/>
        </w:rPr>
        <w:t>)</w:t>
      </w:r>
      <w:r w:rsidRPr="00E34005">
        <w:rPr>
          <w:rFonts w:ascii="Times New Roman" w:hAnsi="Times New Roman" w:cs="Times New Roman"/>
          <w:sz w:val="28"/>
          <w:szCs w:val="28"/>
        </w:rPr>
        <w:t xml:space="preserve">, а халькоцит содержит 48 </w:t>
      </w:r>
      <w:r w:rsidR="00AB1815" w:rsidRPr="00AB1815">
        <w:rPr>
          <w:rFonts w:ascii="Times New Roman" w:hAnsi="Times New Roman" w:cs="Times New Roman"/>
          <w:sz w:val="28"/>
          <w:szCs w:val="28"/>
        </w:rPr>
        <w:t>(</w:t>
      </w:r>
      <w:r w:rsidRPr="00E34005">
        <w:rPr>
          <w:rFonts w:ascii="Times New Roman" w:hAnsi="Times New Roman" w:cs="Times New Roman"/>
          <w:sz w:val="28"/>
          <w:szCs w:val="28"/>
        </w:rPr>
        <w:t>Cu</w:t>
      </w:r>
      <w:r w:rsidRPr="00AB1815">
        <w:rPr>
          <w:rFonts w:ascii="Times New Roman" w:hAnsi="Times New Roman" w:cs="Times New Roman"/>
          <w:sz w:val="28"/>
          <w:szCs w:val="28"/>
          <w:vertAlign w:val="subscript"/>
        </w:rPr>
        <w:t>2</w:t>
      </w:r>
      <w:r w:rsidRPr="00E34005">
        <w:rPr>
          <w:rFonts w:ascii="Times New Roman" w:hAnsi="Times New Roman" w:cs="Times New Roman"/>
          <w:sz w:val="28"/>
          <w:szCs w:val="28"/>
        </w:rPr>
        <w:t>S</w:t>
      </w:r>
      <w:r w:rsidR="00AB1815" w:rsidRPr="00AB1815">
        <w:rPr>
          <w:rFonts w:ascii="Times New Roman" w:hAnsi="Times New Roman" w:cs="Times New Roman"/>
          <w:sz w:val="28"/>
          <w:szCs w:val="28"/>
        </w:rPr>
        <w:t>) [</w:t>
      </w:r>
      <w:r w:rsidR="00EA2596" w:rsidRPr="00EA2596">
        <w:rPr>
          <w:rFonts w:ascii="Times New Roman" w:hAnsi="Times New Roman" w:cs="Times New Roman"/>
          <w:sz w:val="28"/>
          <w:szCs w:val="28"/>
        </w:rPr>
        <w:t>3</w:t>
      </w:r>
      <w:r w:rsidR="00E04223" w:rsidRPr="00E04223">
        <w:rPr>
          <w:rFonts w:ascii="Times New Roman" w:hAnsi="Times New Roman" w:cs="Times New Roman"/>
          <w:sz w:val="28"/>
          <w:szCs w:val="28"/>
        </w:rPr>
        <w:t>3</w:t>
      </w:r>
      <w:r w:rsidR="00AB1815" w:rsidRPr="00AB1815">
        <w:rPr>
          <w:rFonts w:ascii="Times New Roman" w:hAnsi="Times New Roman" w:cs="Times New Roman"/>
          <w:sz w:val="28"/>
          <w:szCs w:val="28"/>
        </w:rPr>
        <w:t>]</w:t>
      </w:r>
      <w:r w:rsidRPr="00E34005">
        <w:rPr>
          <w:rFonts w:ascii="Times New Roman" w:hAnsi="Times New Roman" w:cs="Times New Roman"/>
          <w:sz w:val="28"/>
          <w:szCs w:val="28"/>
        </w:rPr>
        <w:t>. Как эти кристаллографические различия между дигенитом, дж</w:t>
      </w:r>
      <w:r w:rsidR="00DD45A0">
        <w:rPr>
          <w:rFonts w:ascii="Times New Roman" w:hAnsi="Times New Roman" w:cs="Times New Roman"/>
          <w:sz w:val="28"/>
          <w:szCs w:val="28"/>
        </w:rPr>
        <w:t>а</w:t>
      </w:r>
      <w:r w:rsidRPr="00E34005">
        <w:rPr>
          <w:rFonts w:ascii="Times New Roman" w:hAnsi="Times New Roman" w:cs="Times New Roman"/>
          <w:sz w:val="28"/>
          <w:szCs w:val="28"/>
        </w:rPr>
        <w:t>рлеитом и халькоцитом влияют на электрический и тепловой перенос, до сих пор неясно. Так как эта кубическая структура позволяет x непрерывно варьироваться от 1,8 до 2, это дает хорошую возможность систематически исследовать роль химического состава в электрическом и тепловом транспорте в C</w:t>
      </w:r>
      <w:r w:rsidR="00AB1815" w:rsidRPr="00E34005">
        <w:rPr>
          <w:rFonts w:ascii="Times New Roman" w:hAnsi="Times New Roman" w:cs="Times New Roman"/>
          <w:sz w:val="28"/>
          <w:szCs w:val="28"/>
        </w:rPr>
        <w:t>u</w:t>
      </w:r>
      <w:r w:rsidR="00AB1815" w:rsidRPr="00AB1815">
        <w:rPr>
          <w:rFonts w:ascii="Times New Roman" w:hAnsi="Times New Roman" w:cs="Times New Roman"/>
          <w:sz w:val="28"/>
          <w:szCs w:val="28"/>
          <w:vertAlign w:val="subscript"/>
        </w:rPr>
        <w:t>x</w:t>
      </w:r>
      <w:r w:rsidR="00AB1815">
        <w:rPr>
          <w:rFonts w:ascii="Times New Roman" w:hAnsi="Times New Roman" w:cs="Times New Roman"/>
          <w:sz w:val="28"/>
          <w:szCs w:val="28"/>
          <w:lang w:val="en-US"/>
        </w:rPr>
        <w:t>S</w:t>
      </w:r>
      <w:r w:rsidRPr="00E34005">
        <w:rPr>
          <w:rFonts w:ascii="Times New Roman" w:hAnsi="Times New Roman" w:cs="Times New Roman"/>
          <w:sz w:val="28"/>
          <w:szCs w:val="28"/>
        </w:rPr>
        <w:t xml:space="preserve"> при повышенной температуре, что очень важно для понимания этого нетоксичного и </w:t>
      </w:r>
      <w:r w:rsidR="00DD45A0">
        <w:rPr>
          <w:rFonts w:ascii="Times New Roman" w:hAnsi="Times New Roman" w:cs="Times New Roman"/>
          <w:sz w:val="28"/>
          <w:szCs w:val="28"/>
        </w:rPr>
        <w:t>распространенного в земной коре</w:t>
      </w:r>
      <w:r w:rsidRPr="00E34005">
        <w:rPr>
          <w:rFonts w:ascii="Times New Roman" w:hAnsi="Times New Roman" w:cs="Times New Roman"/>
          <w:sz w:val="28"/>
          <w:szCs w:val="28"/>
        </w:rPr>
        <w:t xml:space="preserve"> термоэлектрического материала.</w:t>
      </w:r>
    </w:p>
    <w:p w14:paraId="02D07877" w14:textId="0518620C" w:rsidR="00D30138" w:rsidRDefault="00D30138" w:rsidP="00E47BE1">
      <w:pPr>
        <w:pStyle w:val="a6"/>
        <w:spacing w:after="0" w:line="240" w:lineRule="auto"/>
        <w:ind w:left="0" w:firstLine="709"/>
        <w:jc w:val="both"/>
        <w:rPr>
          <w:rFonts w:ascii="Times New Roman" w:hAnsi="Times New Roman" w:cs="Times New Roman"/>
          <w:sz w:val="28"/>
          <w:szCs w:val="28"/>
        </w:rPr>
      </w:pPr>
      <w:r w:rsidRPr="00D30138">
        <w:rPr>
          <w:rFonts w:ascii="Times New Roman" w:hAnsi="Times New Roman" w:cs="Times New Roman"/>
          <w:sz w:val="28"/>
          <w:szCs w:val="28"/>
        </w:rPr>
        <w:t>В исследовании [</w:t>
      </w:r>
      <w:r w:rsidR="00EA2596" w:rsidRPr="00EA2596">
        <w:rPr>
          <w:rFonts w:ascii="Times New Roman" w:hAnsi="Times New Roman" w:cs="Times New Roman"/>
          <w:sz w:val="28"/>
          <w:szCs w:val="28"/>
        </w:rPr>
        <w:t>3</w:t>
      </w:r>
      <w:r w:rsidR="00E04223" w:rsidRPr="00E04223">
        <w:rPr>
          <w:rFonts w:ascii="Times New Roman" w:hAnsi="Times New Roman" w:cs="Times New Roman"/>
          <w:sz w:val="28"/>
          <w:szCs w:val="28"/>
        </w:rPr>
        <w:t>4</w:t>
      </w:r>
      <w:r w:rsidRPr="00D30138">
        <w:rPr>
          <w:rFonts w:ascii="Times New Roman" w:hAnsi="Times New Roman" w:cs="Times New Roman"/>
          <w:sz w:val="28"/>
          <w:szCs w:val="28"/>
        </w:rPr>
        <w:t>], серия сульфидов меди Cu</w:t>
      </w:r>
      <w:r w:rsidRPr="00DD45A0">
        <w:rPr>
          <w:rFonts w:ascii="Times New Roman" w:hAnsi="Times New Roman" w:cs="Times New Roman"/>
          <w:sz w:val="28"/>
          <w:szCs w:val="28"/>
          <w:vertAlign w:val="subscript"/>
        </w:rPr>
        <w:t>x</w:t>
      </w:r>
      <w:r w:rsidRPr="00D30138">
        <w:rPr>
          <w:rFonts w:ascii="Times New Roman" w:hAnsi="Times New Roman" w:cs="Times New Roman"/>
          <w:sz w:val="28"/>
          <w:szCs w:val="28"/>
        </w:rPr>
        <w:t xml:space="preserve">S (x = 1.8, 1.84, 1.86, 1.90, 1.92, 1.94, и 1.96) был подготовлен, и их кристаллические структуры, валентные состояния элементов, а также электрические и тепловые свойства переноса были систематически измерены. Взаимосвязь между этими физическими свойствами была глубоко проанализирована, и были обсуждены соответствующие механизмы. </w:t>
      </w:r>
      <w:r w:rsidR="00DD45A0">
        <w:rPr>
          <w:rFonts w:ascii="Times New Roman" w:hAnsi="Times New Roman" w:cs="Times New Roman"/>
          <w:sz w:val="28"/>
          <w:szCs w:val="28"/>
        </w:rPr>
        <w:t>В</w:t>
      </w:r>
      <w:r w:rsidRPr="00D30138">
        <w:rPr>
          <w:rFonts w:ascii="Times New Roman" w:hAnsi="Times New Roman" w:cs="Times New Roman"/>
          <w:sz w:val="28"/>
          <w:szCs w:val="28"/>
        </w:rPr>
        <w:t xml:space="preserve"> этой статье элемент Cu высокой чистоты и элемент S были взвешены в атомном соотношении Cu</w:t>
      </w:r>
      <w:r w:rsidRPr="00D30138">
        <w:rPr>
          <w:rFonts w:ascii="Times New Roman" w:hAnsi="Times New Roman" w:cs="Times New Roman"/>
          <w:sz w:val="28"/>
          <w:szCs w:val="28"/>
          <w:vertAlign w:val="subscript"/>
        </w:rPr>
        <w:t>x</w:t>
      </w:r>
      <w:r>
        <w:rPr>
          <w:rFonts w:ascii="Times New Roman" w:hAnsi="Times New Roman" w:cs="Times New Roman"/>
          <w:sz w:val="28"/>
          <w:szCs w:val="28"/>
          <w:lang w:val="en-US"/>
        </w:rPr>
        <w:t>S</w:t>
      </w:r>
      <w:r w:rsidRPr="00D30138">
        <w:rPr>
          <w:rFonts w:ascii="Times New Roman" w:hAnsi="Times New Roman" w:cs="Times New Roman"/>
          <w:sz w:val="28"/>
          <w:szCs w:val="28"/>
        </w:rPr>
        <w:t xml:space="preserve"> (x = 1.8, 1.84, 1.86, 1.90, 1.92, 1.94, и 1.96), а затем зап</w:t>
      </w:r>
      <w:r w:rsidR="00DD45A0">
        <w:rPr>
          <w:rFonts w:ascii="Times New Roman" w:hAnsi="Times New Roman" w:cs="Times New Roman"/>
          <w:sz w:val="28"/>
          <w:szCs w:val="28"/>
        </w:rPr>
        <w:t>аяны</w:t>
      </w:r>
      <w:r w:rsidRPr="00D30138">
        <w:rPr>
          <w:rFonts w:ascii="Times New Roman" w:hAnsi="Times New Roman" w:cs="Times New Roman"/>
          <w:sz w:val="28"/>
          <w:szCs w:val="28"/>
        </w:rPr>
        <w:t xml:space="preserve"> в вакуумированные кварцевые ампулы, которые были покрыты углеродом. Зап</w:t>
      </w:r>
      <w:r w:rsidR="00DD45A0">
        <w:rPr>
          <w:rFonts w:ascii="Times New Roman" w:hAnsi="Times New Roman" w:cs="Times New Roman"/>
          <w:sz w:val="28"/>
          <w:szCs w:val="28"/>
        </w:rPr>
        <w:t>аян</w:t>
      </w:r>
      <w:r w:rsidRPr="00D30138">
        <w:rPr>
          <w:rFonts w:ascii="Times New Roman" w:hAnsi="Times New Roman" w:cs="Times New Roman"/>
          <w:sz w:val="28"/>
          <w:szCs w:val="28"/>
        </w:rPr>
        <w:t xml:space="preserve">ные ампулы медленно нагревали до 1273 К со скоростью 2 К/мин, а затем оставляли при этой температуре в течение 20 ч перед закалкой </w:t>
      </w:r>
      <w:r w:rsidR="00DD45A0">
        <w:rPr>
          <w:rFonts w:ascii="Times New Roman" w:hAnsi="Times New Roman" w:cs="Times New Roman"/>
          <w:sz w:val="28"/>
          <w:szCs w:val="28"/>
        </w:rPr>
        <w:t>в</w:t>
      </w:r>
      <w:r w:rsidRPr="00D30138">
        <w:rPr>
          <w:rFonts w:ascii="Times New Roman" w:hAnsi="Times New Roman" w:cs="Times New Roman"/>
          <w:sz w:val="28"/>
          <w:szCs w:val="28"/>
        </w:rPr>
        <w:t xml:space="preserve"> водяной бане. Затем слитки отжигали при 773 К в течение 5 дней. Для формирования плотных гранул полученные слитки вручную измельчали до мелкодисперсных порошков (&lt;100 мкм), а затем спекали горячим прессом при 723 К в течение 1 часа. Для всех образцов были получены высокие плотности (&gt;</w:t>
      </w:r>
      <w:r w:rsidR="00CF3CF0">
        <w:rPr>
          <w:rFonts w:ascii="Times New Roman" w:hAnsi="Times New Roman" w:cs="Times New Roman"/>
          <w:sz w:val="28"/>
          <w:szCs w:val="28"/>
          <w:lang w:val="kk-KZ"/>
        </w:rPr>
        <w:t xml:space="preserve"> </w:t>
      </w:r>
      <w:r w:rsidRPr="00D30138">
        <w:rPr>
          <w:rFonts w:ascii="Times New Roman" w:hAnsi="Times New Roman" w:cs="Times New Roman"/>
          <w:sz w:val="28"/>
          <w:szCs w:val="28"/>
        </w:rPr>
        <w:t>98 % от теоретической плотности).</w:t>
      </w:r>
    </w:p>
    <w:p w14:paraId="12AA2A3A" w14:textId="3F766D06" w:rsidR="002E26DD" w:rsidRDefault="0005262A" w:rsidP="00E47BE1">
      <w:pPr>
        <w:pStyle w:val="a6"/>
        <w:spacing w:after="0" w:line="240" w:lineRule="auto"/>
        <w:ind w:left="0" w:firstLine="709"/>
        <w:jc w:val="both"/>
        <w:rPr>
          <w:rFonts w:ascii="Times New Roman" w:hAnsi="Times New Roman" w:cs="Times New Roman"/>
          <w:sz w:val="28"/>
          <w:szCs w:val="28"/>
        </w:rPr>
      </w:pPr>
      <w:r w:rsidRPr="0005262A">
        <w:rPr>
          <w:rFonts w:ascii="Times New Roman" w:hAnsi="Times New Roman" w:cs="Times New Roman"/>
          <w:sz w:val="28"/>
          <w:szCs w:val="28"/>
        </w:rPr>
        <w:t>В работе Чжао и др. [</w:t>
      </w:r>
      <w:r w:rsidR="00EA2596" w:rsidRPr="00EA2596">
        <w:rPr>
          <w:rFonts w:ascii="Times New Roman" w:hAnsi="Times New Roman" w:cs="Times New Roman"/>
          <w:sz w:val="28"/>
          <w:szCs w:val="28"/>
        </w:rPr>
        <w:t>3</w:t>
      </w:r>
      <w:r w:rsidR="00E04223" w:rsidRPr="00E04223">
        <w:rPr>
          <w:rFonts w:ascii="Times New Roman" w:hAnsi="Times New Roman" w:cs="Times New Roman"/>
          <w:sz w:val="28"/>
          <w:szCs w:val="28"/>
        </w:rPr>
        <w:t>5</w:t>
      </w:r>
      <w:r w:rsidRPr="0005262A">
        <w:rPr>
          <w:rFonts w:ascii="Times New Roman" w:hAnsi="Times New Roman" w:cs="Times New Roman"/>
          <w:sz w:val="28"/>
          <w:szCs w:val="28"/>
        </w:rPr>
        <w:t>], с использованием метода катионизации расплава подготовлен поликристаллический Cu</w:t>
      </w:r>
      <w:r w:rsidRPr="0005262A">
        <w:rPr>
          <w:rFonts w:ascii="Times New Roman" w:hAnsi="Times New Roman" w:cs="Times New Roman"/>
          <w:sz w:val="28"/>
          <w:szCs w:val="28"/>
          <w:vertAlign w:val="subscript"/>
        </w:rPr>
        <w:t>2-</w:t>
      </w:r>
      <w:r w:rsidRPr="0005262A">
        <w:rPr>
          <w:rFonts w:ascii="Times New Roman" w:hAnsi="Times New Roman" w:cs="Times New Roman"/>
          <w:sz w:val="28"/>
          <w:szCs w:val="28"/>
          <w:vertAlign w:val="subscript"/>
          <w:lang w:val="en-US"/>
        </w:rPr>
        <w:t>x</w:t>
      </w:r>
      <w:r w:rsidRPr="0005262A">
        <w:rPr>
          <w:rFonts w:ascii="Times New Roman" w:hAnsi="Times New Roman" w:cs="Times New Roman"/>
          <w:sz w:val="28"/>
          <w:szCs w:val="28"/>
        </w:rPr>
        <w:t>S (x=0 и 0,03) и получили максимальный ZT = 1,9 для Cu</w:t>
      </w:r>
      <w:r w:rsidRPr="0005262A">
        <w:rPr>
          <w:rFonts w:ascii="Times New Roman" w:hAnsi="Times New Roman" w:cs="Times New Roman"/>
          <w:sz w:val="28"/>
          <w:szCs w:val="28"/>
          <w:vertAlign w:val="subscript"/>
        </w:rPr>
        <w:t>1.97</w:t>
      </w:r>
      <w:r w:rsidRPr="0005262A">
        <w:rPr>
          <w:rFonts w:ascii="Times New Roman" w:hAnsi="Times New Roman" w:cs="Times New Roman"/>
          <w:sz w:val="28"/>
          <w:szCs w:val="28"/>
        </w:rPr>
        <w:t>S при 973 К.  В результате синтезированные Cu</w:t>
      </w:r>
      <w:r w:rsidRPr="0005262A">
        <w:rPr>
          <w:rFonts w:ascii="Times New Roman" w:hAnsi="Times New Roman" w:cs="Times New Roman"/>
          <w:sz w:val="28"/>
          <w:szCs w:val="28"/>
          <w:vertAlign w:val="subscript"/>
        </w:rPr>
        <w:t>2</w:t>
      </w:r>
      <w:r w:rsidRPr="0005262A">
        <w:rPr>
          <w:rFonts w:ascii="Times New Roman" w:hAnsi="Times New Roman" w:cs="Times New Roman"/>
          <w:sz w:val="28"/>
          <w:szCs w:val="28"/>
        </w:rPr>
        <w:t>S и Cu</w:t>
      </w:r>
      <w:r w:rsidRPr="0005262A">
        <w:rPr>
          <w:rFonts w:ascii="Times New Roman" w:hAnsi="Times New Roman" w:cs="Times New Roman"/>
          <w:sz w:val="28"/>
          <w:szCs w:val="28"/>
          <w:vertAlign w:val="subscript"/>
        </w:rPr>
        <w:t>1.97</w:t>
      </w:r>
      <w:r w:rsidRPr="0005262A">
        <w:rPr>
          <w:rFonts w:ascii="Times New Roman" w:hAnsi="Times New Roman" w:cs="Times New Roman"/>
          <w:sz w:val="28"/>
          <w:szCs w:val="28"/>
        </w:rPr>
        <w:t>S продемонстрировали отличную воспроизводимость коэффициента температурной проводимости при повторяющихся процессах нагрева и охлаждения, а при одновременном воздействии высоких температур и электрического поля показали плохую воспроизво</w:t>
      </w:r>
      <w:r w:rsidR="00B51C4A">
        <w:rPr>
          <w:rFonts w:ascii="Times New Roman" w:hAnsi="Times New Roman" w:cs="Times New Roman"/>
          <w:sz w:val="28"/>
          <w:szCs w:val="28"/>
        </w:rPr>
        <w:t>димость для электропроводности,</w:t>
      </w:r>
      <w:r w:rsidRPr="0005262A">
        <w:rPr>
          <w:rFonts w:ascii="Times New Roman" w:hAnsi="Times New Roman" w:cs="Times New Roman"/>
          <w:sz w:val="28"/>
          <w:szCs w:val="28"/>
        </w:rPr>
        <w:t xml:space="preserve"> коэффициента Зеебека и коэффициента мощности. Расчеты по теории функционала плотности </w:t>
      </w:r>
      <w:r w:rsidR="00DD45A0">
        <w:rPr>
          <w:rFonts w:ascii="Times New Roman" w:hAnsi="Times New Roman" w:cs="Times New Roman"/>
          <w:sz w:val="28"/>
          <w:szCs w:val="28"/>
        </w:rPr>
        <w:t xml:space="preserve">показали, что </w:t>
      </w:r>
      <w:r w:rsidRPr="0005262A">
        <w:rPr>
          <w:rFonts w:ascii="Times New Roman" w:hAnsi="Times New Roman" w:cs="Times New Roman"/>
          <w:sz w:val="28"/>
          <w:szCs w:val="28"/>
        </w:rPr>
        <w:t>стехиометрически</w:t>
      </w:r>
      <w:r w:rsidR="00DD45A0">
        <w:rPr>
          <w:rFonts w:ascii="Times New Roman" w:hAnsi="Times New Roman" w:cs="Times New Roman"/>
          <w:sz w:val="28"/>
          <w:szCs w:val="28"/>
        </w:rPr>
        <w:t xml:space="preserve">й </w:t>
      </w:r>
      <w:r w:rsidRPr="0005262A">
        <w:rPr>
          <w:rFonts w:ascii="Times New Roman" w:hAnsi="Times New Roman" w:cs="Times New Roman"/>
          <w:sz w:val="28"/>
          <w:szCs w:val="28"/>
        </w:rPr>
        <w:t>Cu</w:t>
      </w:r>
      <w:r w:rsidRPr="0005262A">
        <w:rPr>
          <w:rFonts w:ascii="Times New Roman" w:hAnsi="Times New Roman" w:cs="Times New Roman"/>
          <w:sz w:val="28"/>
          <w:szCs w:val="28"/>
          <w:vertAlign w:val="subscript"/>
        </w:rPr>
        <w:t>2</w:t>
      </w:r>
      <w:r w:rsidRPr="0005262A">
        <w:rPr>
          <w:rFonts w:ascii="Times New Roman" w:hAnsi="Times New Roman" w:cs="Times New Roman"/>
          <w:sz w:val="28"/>
          <w:szCs w:val="28"/>
        </w:rPr>
        <w:t>S - полупроводник с малой запрещенной зоной, а дефицит меди превращает коэффициент меди Cu</w:t>
      </w:r>
      <w:r w:rsidRPr="0005262A">
        <w:rPr>
          <w:rFonts w:ascii="Times New Roman" w:hAnsi="Times New Roman" w:cs="Times New Roman"/>
          <w:sz w:val="28"/>
          <w:szCs w:val="28"/>
          <w:vertAlign w:val="subscript"/>
        </w:rPr>
        <w:t>2-</w:t>
      </w:r>
      <w:r w:rsidRPr="0005262A">
        <w:rPr>
          <w:rFonts w:ascii="Times New Roman" w:hAnsi="Times New Roman" w:cs="Times New Roman"/>
          <w:sz w:val="28"/>
          <w:szCs w:val="28"/>
          <w:vertAlign w:val="subscript"/>
          <w:lang w:val="en-US"/>
        </w:rPr>
        <w:t>x</w:t>
      </w:r>
      <w:r w:rsidRPr="0005262A">
        <w:rPr>
          <w:rFonts w:ascii="Times New Roman" w:hAnsi="Times New Roman" w:cs="Times New Roman"/>
          <w:sz w:val="28"/>
          <w:szCs w:val="28"/>
        </w:rPr>
        <w:t>S во внутренний проводник p-типа.</w:t>
      </w:r>
    </w:p>
    <w:p w14:paraId="2522A101" w14:textId="3D415D37" w:rsidR="007C2269" w:rsidRDefault="007C2269" w:rsidP="00E47BE1">
      <w:pPr>
        <w:pStyle w:val="a6"/>
        <w:spacing w:after="0" w:line="240" w:lineRule="auto"/>
        <w:ind w:left="0" w:firstLine="709"/>
        <w:jc w:val="both"/>
        <w:rPr>
          <w:rFonts w:ascii="Times New Roman" w:hAnsi="Times New Roman" w:cs="Times New Roman"/>
          <w:sz w:val="28"/>
          <w:szCs w:val="28"/>
        </w:rPr>
      </w:pPr>
      <w:r w:rsidRPr="007C2269">
        <w:rPr>
          <w:rFonts w:ascii="Times New Roman" w:hAnsi="Times New Roman" w:cs="Times New Roman"/>
          <w:sz w:val="28"/>
          <w:szCs w:val="28"/>
        </w:rPr>
        <w:lastRenderedPageBreak/>
        <w:t xml:space="preserve">В работе </w:t>
      </w:r>
      <w:r>
        <w:rPr>
          <w:rFonts w:ascii="Times New Roman" w:hAnsi="Times New Roman" w:cs="Times New Roman"/>
          <w:sz w:val="28"/>
          <w:szCs w:val="28"/>
          <w:lang w:val="kk-KZ"/>
        </w:rPr>
        <w:t>Ли и др.</w:t>
      </w:r>
      <w:r w:rsidRPr="007C2269">
        <w:rPr>
          <w:rFonts w:ascii="Times New Roman" w:hAnsi="Times New Roman" w:cs="Times New Roman"/>
          <w:sz w:val="28"/>
          <w:szCs w:val="28"/>
        </w:rPr>
        <w:t xml:space="preserve"> [</w:t>
      </w:r>
      <w:r w:rsidR="00EA2596" w:rsidRPr="00EA2596">
        <w:rPr>
          <w:rFonts w:ascii="Times New Roman" w:hAnsi="Times New Roman" w:cs="Times New Roman"/>
          <w:sz w:val="28"/>
          <w:szCs w:val="28"/>
        </w:rPr>
        <w:t>3</w:t>
      </w:r>
      <w:r w:rsidR="00E04223" w:rsidRPr="00E04223">
        <w:rPr>
          <w:rFonts w:ascii="Times New Roman" w:hAnsi="Times New Roman" w:cs="Times New Roman"/>
          <w:sz w:val="28"/>
          <w:szCs w:val="28"/>
        </w:rPr>
        <w:t>6</w:t>
      </w:r>
      <w:r w:rsidRPr="007C2269">
        <w:rPr>
          <w:rFonts w:ascii="Times New Roman" w:hAnsi="Times New Roman" w:cs="Times New Roman"/>
          <w:sz w:val="28"/>
          <w:szCs w:val="28"/>
        </w:rPr>
        <w:t xml:space="preserve">] исследовано влияние содержания Cu (x) на фазовую структуру и термоэлектрические транспортные свойства </w:t>
      </w:r>
      <w:r w:rsidRPr="004E3602">
        <w:rPr>
          <w:rFonts w:ascii="Times New Roman" w:hAnsi="Times New Roman" w:cs="Times New Roman"/>
          <w:sz w:val="28"/>
          <w:szCs w:val="28"/>
        </w:rPr>
        <w:t>Cu</w:t>
      </w:r>
      <w:r w:rsidRPr="004E3602">
        <w:rPr>
          <w:rFonts w:ascii="Times New Roman" w:hAnsi="Times New Roman" w:cs="Times New Roman"/>
          <w:sz w:val="28"/>
          <w:szCs w:val="28"/>
          <w:vertAlign w:val="subscript"/>
        </w:rPr>
        <w:t>x</w:t>
      </w:r>
      <w:r w:rsidRPr="004E3602">
        <w:rPr>
          <w:rFonts w:ascii="Times New Roman" w:hAnsi="Times New Roman" w:cs="Times New Roman"/>
          <w:sz w:val="28"/>
          <w:szCs w:val="28"/>
        </w:rPr>
        <w:t>S</w:t>
      </w:r>
      <w:r w:rsidRPr="007C2269">
        <w:rPr>
          <w:rFonts w:ascii="Times New Roman" w:hAnsi="Times New Roman" w:cs="Times New Roman"/>
          <w:sz w:val="28"/>
          <w:szCs w:val="28"/>
        </w:rPr>
        <w:t xml:space="preserve"> (x=1,92, 1,94, 1,98) объемных материалов, изготовленных путем сочетания механического легирования и спекания в искровой плазме. В результате образец с x=1,92 показал улучшенную электропроводность 538,7 Scm</w:t>
      </w:r>
      <w:r w:rsidRPr="00855879">
        <w:rPr>
          <w:rFonts w:ascii="Times New Roman" w:hAnsi="Times New Roman" w:cs="Times New Roman"/>
          <w:sz w:val="28"/>
          <w:szCs w:val="28"/>
          <w:vertAlign w:val="superscript"/>
        </w:rPr>
        <w:t>-1</w:t>
      </w:r>
      <w:r w:rsidRPr="007C2269">
        <w:rPr>
          <w:rFonts w:ascii="Times New Roman" w:hAnsi="Times New Roman" w:cs="Times New Roman"/>
          <w:sz w:val="28"/>
          <w:szCs w:val="28"/>
        </w:rPr>
        <w:t xml:space="preserve"> при 623 К и сохранил хороший коэффициент Зеебека, что синергетически привело к высокому коэффициенту мощности в диапазоне от 105,9 до 900,3 </w:t>
      </w:r>
      <w:r>
        <w:rPr>
          <w:rFonts w:ascii="Times New Roman" w:hAnsi="Times New Roman" w:cs="Times New Roman"/>
          <w:sz w:val="28"/>
          <w:szCs w:val="28"/>
          <w:lang w:val="kk-KZ"/>
        </w:rPr>
        <w:t>мкВ</w:t>
      </w:r>
      <w:r w:rsidRPr="007C2269">
        <w:rPr>
          <w:rFonts w:ascii="Times New Roman" w:hAnsi="Times New Roman" w:cs="Times New Roman"/>
          <w:sz w:val="28"/>
          <w:szCs w:val="28"/>
        </w:rPr>
        <w:t>тм</w:t>
      </w:r>
      <w:r w:rsidRPr="00665BAD">
        <w:rPr>
          <w:rFonts w:ascii="Times New Roman" w:hAnsi="Times New Roman" w:cs="Times New Roman"/>
          <w:sz w:val="28"/>
          <w:szCs w:val="28"/>
          <w:vertAlign w:val="superscript"/>
        </w:rPr>
        <w:t>-1</w:t>
      </w:r>
      <w:r w:rsidRPr="007C2269">
        <w:rPr>
          <w:rFonts w:ascii="Times New Roman" w:hAnsi="Times New Roman" w:cs="Times New Roman"/>
          <w:sz w:val="28"/>
          <w:szCs w:val="28"/>
        </w:rPr>
        <w:t>К</w:t>
      </w:r>
      <w:r w:rsidRPr="00665BAD">
        <w:rPr>
          <w:rFonts w:ascii="Times New Roman" w:hAnsi="Times New Roman" w:cs="Times New Roman"/>
          <w:sz w:val="28"/>
          <w:szCs w:val="28"/>
          <w:vertAlign w:val="superscript"/>
        </w:rPr>
        <w:t>-2</w:t>
      </w:r>
      <w:r w:rsidRPr="007C2269">
        <w:rPr>
          <w:rFonts w:ascii="Times New Roman" w:hAnsi="Times New Roman" w:cs="Times New Roman"/>
          <w:sz w:val="28"/>
          <w:szCs w:val="28"/>
        </w:rPr>
        <w:t xml:space="preserve">. Сильно </w:t>
      </w:r>
      <w:r w:rsidR="00DD45A0">
        <w:rPr>
          <w:rFonts w:ascii="Times New Roman" w:hAnsi="Times New Roman" w:cs="Times New Roman"/>
          <w:sz w:val="28"/>
          <w:szCs w:val="28"/>
        </w:rPr>
        <w:t>разупорядоченные</w:t>
      </w:r>
      <w:r w:rsidRPr="007C2269">
        <w:rPr>
          <w:rFonts w:ascii="Times New Roman" w:hAnsi="Times New Roman" w:cs="Times New Roman"/>
          <w:sz w:val="28"/>
          <w:szCs w:val="28"/>
        </w:rPr>
        <w:t xml:space="preserve"> ионы Cu придают соединениям Cu</w:t>
      </w:r>
      <w:r w:rsidRPr="00DD45A0">
        <w:rPr>
          <w:rFonts w:ascii="Times New Roman" w:hAnsi="Times New Roman" w:cs="Times New Roman"/>
          <w:sz w:val="28"/>
          <w:szCs w:val="28"/>
          <w:vertAlign w:val="subscript"/>
        </w:rPr>
        <w:t>x</w:t>
      </w:r>
      <w:r w:rsidRPr="007C2269">
        <w:rPr>
          <w:rFonts w:ascii="Times New Roman" w:hAnsi="Times New Roman" w:cs="Times New Roman"/>
          <w:sz w:val="28"/>
          <w:szCs w:val="28"/>
        </w:rPr>
        <w:t>S внутреннюю низкую теплопроводность решетки (~0,5 Втм</w:t>
      </w:r>
      <w:r w:rsidRPr="00DD45A0">
        <w:rPr>
          <w:rFonts w:ascii="Times New Roman" w:hAnsi="Times New Roman" w:cs="Times New Roman"/>
          <w:sz w:val="28"/>
          <w:szCs w:val="28"/>
          <w:vertAlign w:val="superscript"/>
        </w:rPr>
        <w:t>-1</w:t>
      </w:r>
      <w:r w:rsidRPr="007C2269">
        <w:rPr>
          <w:rFonts w:ascii="Times New Roman" w:hAnsi="Times New Roman" w:cs="Times New Roman"/>
          <w:sz w:val="28"/>
          <w:szCs w:val="28"/>
        </w:rPr>
        <w:t>К</w:t>
      </w:r>
      <w:r w:rsidRPr="00DD45A0">
        <w:rPr>
          <w:rFonts w:ascii="Times New Roman" w:hAnsi="Times New Roman" w:cs="Times New Roman"/>
          <w:sz w:val="28"/>
          <w:szCs w:val="28"/>
          <w:vertAlign w:val="superscript"/>
        </w:rPr>
        <w:t>-1</w:t>
      </w:r>
      <w:r w:rsidR="00DD45A0">
        <w:rPr>
          <w:rFonts w:ascii="Times New Roman" w:hAnsi="Times New Roman" w:cs="Times New Roman"/>
          <w:sz w:val="28"/>
          <w:szCs w:val="28"/>
        </w:rPr>
        <w:t>), что обеспечивает высокий ZT=</w:t>
      </w:r>
      <w:r w:rsidRPr="007C2269">
        <w:rPr>
          <w:rFonts w:ascii="Times New Roman" w:hAnsi="Times New Roman" w:cs="Times New Roman"/>
          <w:sz w:val="28"/>
          <w:szCs w:val="28"/>
        </w:rPr>
        <w:t xml:space="preserve">1,23 </w:t>
      </w:r>
      <w:r w:rsidR="00DD45A0">
        <w:rPr>
          <w:rFonts w:ascii="Times New Roman" w:hAnsi="Times New Roman" w:cs="Times New Roman"/>
          <w:sz w:val="28"/>
          <w:szCs w:val="28"/>
        </w:rPr>
        <w:t>для</w:t>
      </w:r>
      <w:r w:rsidRPr="007C2269">
        <w:rPr>
          <w:rFonts w:ascii="Times New Roman" w:hAnsi="Times New Roman" w:cs="Times New Roman"/>
          <w:sz w:val="28"/>
          <w:szCs w:val="28"/>
        </w:rPr>
        <w:t xml:space="preserve"> x=1,94 этого в остальном простого полупроводника.</w:t>
      </w:r>
    </w:p>
    <w:p w14:paraId="348A892F" w14:textId="67ABD288" w:rsidR="00517570" w:rsidRPr="00B51C4A" w:rsidRDefault="004E3602" w:rsidP="00E47BE1">
      <w:pPr>
        <w:pStyle w:val="a6"/>
        <w:spacing w:after="0" w:line="240" w:lineRule="auto"/>
        <w:ind w:left="0" w:firstLine="709"/>
        <w:jc w:val="both"/>
        <w:rPr>
          <w:rFonts w:ascii="Times New Roman" w:hAnsi="Times New Roman" w:cs="Times New Roman"/>
          <w:sz w:val="28"/>
          <w:szCs w:val="28"/>
        </w:rPr>
      </w:pPr>
      <w:r w:rsidRPr="004E3602">
        <w:rPr>
          <w:rFonts w:ascii="Times New Roman" w:hAnsi="Times New Roman" w:cs="Times New Roman"/>
          <w:sz w:val="28"/>
          <w:szCs w:val="28"/>
        </w:rPr>
        <w:t>Кроме того, несмотря на уже полученные знания о Cu</w:t>
      </w:r>
      <w:r w:rsidRPr="004E3602">
        <w:rPr>
          <w:rFonts w:ascii="Times New Roman" w:hAnsi="Times New Roman" w:cs="Times New Roman"/>
          <w:sz w:val="28"/>
          <w:szCs w:val="28"/>
          <w:vertAlign w:val="subscript"/>
        </w:rPr>
        <w:t>x</w:t>
      </w:r>
      <w:r w:rsidRPr="004E3602">
        <w:rPr>
          <w:rFonts w:ascii="Times New Roman" w:hAnsi="Times New Roman" w:cs="Times New Roman"/>
          <w:sz w:val="28"/>
          <w:szCs w:val="28"/>
        </w:rPr>
        <w:t>S, для оптимизации в направлении повышения ZT необходимы дополнительные сведения о механизме транспорт</w:t>
      </w:r>
      <w:r w:rsidR="00DD45A0">
        <w:rPr>
          <w:rFonts w:ascii="Times New Roman" w:hAnsi="Times New Roman" w:cs="Times New Roman"/>
          <w:sz w:val="28"/>
          <w:szCs w:val="28"/>
        </w:rPr>
        <w:t>а</w:t>
      </w:r>
      <w:r w:rsidRPr="004E3602">
        <w:rPr>
          <w:rFonts w:ascii="Times New Roman" w:hAnsi="Times New Roman" w:cs="Times New Roman"/>
          <w:sz w:val="28"/>
          <w:szCs w:val="28"/>
        </w:rPr>
        <w:t>, а также о некоторых ключевых параметрах материала. Важно понимать, как электрические характеристики связаны с электронной структурой Cu</w:t>
      </w:r>
      <w:r w:rsidRPr="004E3602">
        <w:rPr>
          <w:rFonts w:ascii="Times New Roman" w:hAnsi="Times New Roman" w:cs="Times New Roman"/>
          <w:sz w:val="28"/>
          <w:szCs w:val="28"/>
          <w:vertAlign w:val="subscript"/>
        </w:rPr>
        <w:t>x</w:t>
      </w:r>
      <w:r w:rsidRPr="004E3602">
        <w:rPr>
          <w:rFonts w:ascii="Times New Roman" w:hAnsi="Times New Roman" w:cs="Times New Roman"/>
          <w:sz w:val="28"/>
          <w:szCs w:val="28"/>
        </w:rPr>
        <w:t>S.</w:t>
      </w:r>
    </w:p>
    <w:p w14:paraId="06573753" w14:textId="77777777" w:rsidR="00B51C4A" w:rsidRDefault="00B51C4A" w:rsidP="00E47BE1">
      <w:pPr>
        <w:pStyle w:val="3"/>
        <w:spacing w:before="0" w:after="0" w:line="240" w:lineRule="auto"/>
        <w:ind w:firstLine="709"/>
        <w:rPr>
          <w:b w:val="0"/>
          <w:i w:val="0"/>
          <w:lang w:val="ru-RU"/>
        </w:rPr>
      </w:pPr>
      <w:bookmarkStart w:id="9" w:name="_Toc99661243"/>
      <w:bookmarkStart w:id="10" w:name="_Toc105083459"/>
    </w:p>
    <w:p w14:paraId="41BDA9C3" w14:textId="67ABD288" w:rsidR="00071642" w:rsidRPr="00B51C4A" w:rsidRDefault="003876E1" w:rsidP="00E47BE1">
      <w:pPr>
        <w:pStyle w:val="3"/>
        <w:spacing w:before="0" w:after="0" w:line="240" w:lineRule="auto"/>
        <w:ind w:firstLine="709"/>
        <w:rPr>
          <w:b w:val="0"/>
          <w:i w:val="0"/>
          <w:lang w:val="ru-RU"/>
        </w:rPr>
      </w:pPr>
      <w:r w:rsidRPr="00B51C4A">
        <w:rPr>
          <w:b w:val="0"/>
          <w:i w:val="0"/>
          <w:lang w:val="ru-RU"/>
        </w:rPr>
        <w:t xml:space="preserve">1.1.2 </w:t>
      </w:r>
      <w:r w:rsidR="00071642" w:rsidRPr="00B51C4A">
        <w:rPr>
          <w:b w:val="0"/>
          <w:i w:val="0"/>
          <w:lang w:val="ba-RU"/>
        </w:rPr>
        <w:t>Тройные с</w:t>
      </w:r>
      <w:r w:rsidR="00071642" w:rsidRPr="00B51C4A">
        <w:rPr>
          <w:b w:val="0"/>
          <w:i w:val="0"/>
          <w:lang w:val="ru-RU"/>
        </w:rPr>
        <w:t xml:space="preserve">плавы системы </w:t>
      </w:r>
      <w:r w:rsidR="00A86D81" w:rsidRPr="00B51C4A">
        <w:rPr>
          <w:b w:val="0"/>
          <w:i w:val="0"/>
        </w:rPr>
        <w:t>K</w:t>
      </w:r>
      <w:r w:rsidR="00A86D81" w:rsidRPr="00B51C4A">
        <w:rPr>
          <w:b w:val="0"/>
          <w:i w:val="0"/>
          <w:lang w:val="ru-RU"/>
        </w:rPr>
        <w:t>-</w:t>
      </w:r>
      <w:r w:rsidR="00071642" w:rsidRPr="00B51C4A">
        <w:rPr>
          <w:b w:val="0"/>
          <w:i w:val="0"/>
        </w:rPr>
        <w:t>Cu</w:t>
      </w:r>
      <w:r w:rsidR="00071642" w:rsidRPr="00B51C4A">
        <w:rPr>
          <w:b w:val="0"/>
          <w:i w:val="0"/>
          <w:lang w:val="ru-RU"/>
        </w:rPr>
        <w:t>-</w:t>
      </w:r>
      <w:r w:rsidR="00071642" w:rsidRPr="00B51C4A">
        <w:rPr>
          <w:b w:val="0"/>
          <w:i w:val="0"/>
        </w:rPr>
        <w:t>S</w:t>
      </w:r>
      <w:bookmarkEnd w:id="9"/>
      <w:bookmarkEnd w:id="10"/>
    </w:p>
    <w:p w14:paraId="242687F1" w14:textId="77777777" w:rsidR="00B9436D" w:rsidRDefault="00B9436D" w:rsidP="00E47BE1">
      <w:pPr>
        <w:spacing w:after="0" w:line="240" w:lineRule="auto"/>
        <w:ind w:firstLine="709"/>
        <w:jc w:val="both"/>
        <w:rPr>
          <w:rFonts w:ascii="Times New Roman" w:hAnsi="Times New Roman" w:cs="Times New Roman"/>
          <w:sz w:val="28"/>
          <w:szCs w:val="28"/>
        </w:rPr>
      </w:pPr>
      <w:r w:rsidRPr="00B9436D">
        <w:rPr>
          <w:rFonts w:ascii="Times New Roman" w:hAnsi="Times New Roman" w:cs="Times New Roman"/>
          <w:sz w:val="28"/>
          <w:szCs w:val="28"/>
        </w:rPr>
        <w:t>Возникающая глобальная потребность в производстве энергии, ее сохранении и управлении усилила интерес к более эффективным средствам производства электроэнергии. Улучшения существующего энергоснабжения должны обеспечиваться за счет различных возобновляемых источников, включая солнечную энергию, ветер, биомассу и другие. Другим потенциальным источником энергии является электричество от источников тепла за счет использования термоэлектрических материалов. Тепло может поступать от сжигания ископаемого топлива, от солнечного света или в качестве побочного продукта различных процессов (например, горения, химических реакций, ядерного распада). Таким образом, термоэлектрические материалы могут играть важную роль как в производстве первичной электроэнергии, так и в энергосбережении (т. е. в сборе отработанного тепла). Горячей темой обсуждения является то, насколько велика эта роль, и ответ на этот вопрос зависит исключительно от того, насколько эффективны эти материалы. Ни в коем случае не следует ожидать, что термоэлектрическое преобразование энергии решит мировые энергетические проблемы. Однако есть надежда и ожидается, что она будет играть более важную роль, чем в прошлом, и станет одной из нескольких технологий, работающих вместе для решения проблем энергоэффективности. Термоэлектрические модули — это твердотельные устройства, которые непосредственно преобразуют тепловую энергию в электрическую. Этот процесс основан на “эффекте Зеебека”, который представляет собой появление электрического напряжения, вызванного градиентом температуры материала. Обратная сторона этого, то есть появление температурного градиента при приложении напряжения, известна как “эффект Пельтье”.</w:t>
      </w:r>
    </w:p>
    <w:p w14:paraId="7539E3D1" w14:textId="1534BC2C" w:rsidR="0061667F" w:rsidRDefault="0061667F" w:rsidP="00E47BE1">
      <w:pPr>
        <w:spacing w:after="0" w:line="240" w:lineRule="auto"/>
        <w:ind w:firstLine="709"/>
        <w:jc w:val="both"/>
        <w:rPr>
          <w:rFonts w:ascii="Times New Roman" w:hAnsi="Times New Roman" w:cs="Times New Roman"/>
          <w:sz w:val="28"/>
          <w:szCs w:val="28"/>
        </w:rPr>
      </w:pPr>
      <w:r w:rsidRPr="00B9436D">
        <w:rPr>
          <w:rFonts w:ascii="Times New Roman" w:hAnsi="Times New Roman" w:cs="Times New Roman"/>
          <w:sz w:val="28"/>
          <w:szCs w:val="28"/>
        </w:rPr>
        <w:lastRenderedPageBreak/>
        <w:t>Сочетание требований, присущих ZT, включает в себя термодинамические, а также электрические и тепловые транспортные свойства, что делает проектирование термоэлектрического материала довольно сложным. Одним из способов достижения такого необычного сочетания свойств является представление сложного материала с различными компонентами, обеспечивающими различные функции. Этот идеальный термоэлектрический материал будет иметь области структуры, состоящие из полупроводника с высокой подвижностью, который обеспечивает электронную структуру “электрон-кристалл”, пе</w:t>
      </w:r>
      <w:r w:rsidR="00B51C4A">
        <w:rPr>
          <w:rFonts w:ascii="Times New Roman" w:hAnsi="Times New Roman" w:cs="Times New Roman"/>
          <w:sz w:val="28"/>
          <w:szCs w:val="28"/>
        </w:rPr>
        <w:t>реплетенную (в масштабе A или нм</w:t>
      </w:r>
      <w:r w:rsidRPr="00B9436D">
        <w:rPr>
          <w:rFonts w:ascii="Times New Roman" w:hAnsi="Times New Roman" w:cs="Times New Roman"/>
          <w:sz w:val="28"/>
          <w:szCs w:val="28"/>
        </w:rPr>
        <w:t>) со структурой, ингибирующей фононы, чтобы действовать как “фононное стекло”</w:t>
      </w:r>
      <w:r w:rsidR="00B9436D" w:rsidRPr="00B9436D">
        <w:rPr>
          <w:rFonts w:ascii="Times New Roman" w:hAnsi="Times New Roman" w:cs="Times New Roman"/>
          <w:sz w:val="28"/>
          <w:szCs w:val="28"/>
          <w:lang w:val="kk-KZ"/>
        </w:rPr>
        <w:t xml:space="preserve"> </w:t>
      </w:r>
      <w:r w:rsidR="00B9436D" w:rsidRPr="00B9436D">
        <w:rPr>
          <w:rFonts w:ascii="Times New Roman" w:hAnsi="Times New Roman" w:cs="Times New Roman"/>
          <w:sz w:val="28"/>
          <w:szCs w:val="28"/>
        </w:rPr>
        <w:t>[</w:t>
      </w:r>
      <w:r w:rsidR="00102DF0" w:rsidRPr="00102DF0">
        <w:rPr>
          <w:rFonts w:ascii="Times New Roman" w:hAnsi="Times New Roman" w:cs="Times New Roman"/>
          <w:sz w:val="28"/>
          <w:szCs w:val="28"/>
        </w:rPr>
        <w:t>37</w:t>
      </w:r>
      <w:r w:rsidR="00B9436D" w:rsidRPr="00B9436D">
        <w:rPr>
          <w:rFonts w:ascii="Times New Roman" w:hAnsi="Times New Roman" w:cs="Times New Roman"/>
          <w:sz w:val="28"/>
          <w:szCs w:val="28"/>
        </w:rPr>
        <w:t>].</w:t>
      </w:r>
      <w:r w:rsidRPr="00B9436D">
        <w:rPr>
          <w:rFonts w:ascii="Times New Roman" w:hAnsi="Times New Roman" w:cs="Times New Roman"/>
          <w:sz w:val="28"/>
          <w:szCs w:val="28"/>
        </w:rPr>
        <w:t xml:space="preserve"> Область фононного стекла выиграла бы от беспорядка, и поэтому идеально подходит для размещения легирующих примесей без нарушения области электронного кристалла.</w:t>
      </w:r>
    </w:p>
    <w:p w14:paraId="48E5BCC4" w14:textId="77777777" w:rsidR="0066355A" w:rsidRDefault="00302A93" w:rsidP="00E47BE1">
      <w:pPr>
        <w:spacing w:after="0" w:line="240" w:lineRule="auto"/>
        <w:ind w:firstLine="709"/>
        <w:jc w:val="both"/>
        <w:rPr>
          <w:rFonts w:ascii="Times New Roman" w:hAnsi="Times New Roman" w:cs="Times New Roman"/>
          <w:sz w:val="28"/>
          <w:szCs w:val="28"/>
        </w:rPr>
      </w:pPr>
      <w:r w:rsidRPr="00302A93">
        <w:rPr>
          <w:rFonts w:ascii="Times New Roman" w:hAnsi="Times New Roman" w:cs="Times New Roman"/>
          <w:sz w:val="28"/>
          <w:szCs w:val="28"/>
        </w:rPr>
        <w:t>Тиокупраты, тройные соединения моновалентного или двухвалентного электроположительного элемента (такие как щелочные металлы (Na–Cs), [NH4]</w:t>
      </w:r>
      <w:r w:rsidRPr="001C4297">
        <w:rPr>
          <w:rFonts w:ascii="Times New Roman" w:hAnsi="Times New Roman" w:cs="Times New Roman"/>
          <w:sz w:val="28"/>
          <w:szCs w:val="28"/>
          <w:vertAlign w:val="superscript"/>
        </w:rPr>
        <w:t>+</w:t>
      </w:r>
      <w:r w:rsidRPr="00302A93">
        <w:rPr>
          <w:rFonts w:ascii="Times New Roman" w:hAnsi="Times New Roman" w:cs="Times New Roman"/>
          <w:sz w:val="28"/>
          <w:szCs w:val="28"/>
        </w:rPr>
        <w:t>, Ca, Tl(I) и Ba) с медью и серой, были впервые синтезированы в 1862 году и привлекли большой исследовательский интерес за последние 30 лет</w:t>
      </w:r>
      <w:r w:rsidR="001C4297" w:rsidRPr="001C4297">
        <w:rPr>
          <w:rFonts w:ascii="Times New Roman" w:hAnsi="Times New Roman" w:cs="Times New Roman"/>
          <w:sz w:val="28"/>
          <w:szCs w:val="28"/>
        </w:rPr>
        <w:t xml:space="preserve"> [</w:t>
      </w:r>
      <w:r w:rsidR="00102DF0" w:rsidRPr="00102DF0">
        <w:rPr>
          <w:rFonts w:ascii="Times New Roman" w:hAnsi="Times New Roman" w:cs="Times New Roman"/>
          <w:sz w:val="28"/>
          <w:szCs w:val="28"/>
        </w:rPr>
        <w:t>38</w:t>
      </w:r>
      <w:r w:rsidR="001C4297" w:rsidRPr="001C4297">
        <w:rPr>
          <w:rFonts w:ascii="Times New Roman" w:hAnsi="Times New Roman" w:cs="Times New Roman"/>
          <w:sz w:val="28"/>
          <w:szCs w:val="28"/>
        </w:rPr>
        <w:t>]</w:t>
      </w:r>
      <w:r w:rsidRPr="00302A93">
        <w:rPr>
          <w:rFonts w:ascii="Times New Roman" w:hAnsi="Times New Roman" w:cs="Times New Roman"/>
          <w:sz w:val="28"/>
          <w:szCs w:val="28"/>
        </w:rPr>
        <w:t>. Поскольку медь в такого рода соединениях может принимать различные координации, существует богатая структурная химия, которая заслуживает интенсивных экспериментальных и теоретических исследований явлений переноса твердых тел малой размерности</w:t>
      </w:r>
      <w:r w:rsidR="001C4297" w:rsidRPr="001C4297">
        <w:rPr>
          <w:rFonts w:ascii="Times New Roman" w:hAnsi="Times New Roman" w:cs="Times New Roman"/>
          <w:sz w:val="28"/>
          <w:szCs w:val="28"/>
        </w:rPr>
        <w:t xml:space="preserve"> [</w:t>
      </w:r>
      <w:r w:rsidR="00B9436D" w:rsidRPr="00B9436D">
        <w:rPr>
          <w:rFonts w:ascii="Times New Roman" w:hAnsi="Times New Roman" w:cs="Times New Roman"/>
          <w:sz w:val="28"/>
          <w:szCs w:val="28"/>
        </w:rPr>
        <w:t>3</w:t>
      </w:r>
      <w:r w:rsidR="00102DF0" w:rsidRPr="00102DF0">
        <w:rPr>
          <w:rFonts w:ascii="Times New Roman" w:hAnsi="Times New Roman" w:cs="Times New Roman"/>
          <w:sz w:val="28"/>
          <w:szCs w:val="28"/>
        </w:rPr>
        <w:t>9</w:t>
      </w:r>
      <w:r w:rsidR="001C4297" w:rsidRPr="001C4297">
        <w:rPr>
          <w:rFonts w:ascii="Times New Roman" w:hAnsi="Times New Roman" w:cs="Times New Roman"/>
          <w:sz w:val="28"/>
          <w:szCs w:val="28"/>
        </w:rPr>
        <w:t>]</w:t>
      </w:r>
      <w:r w:rsidRPr="00302A93">
        <w:rPr>
          <w:rFonts w:ascii="Times New Roman" w:hAnsi="Times New Roman" w:cs="Times New Roman"/>
          <w:sz w:val="28"/>
          <w:szCs w:val="28"/>
        </w:rPr>
        <w:t>.</w:t>
      </w:r>
      <w:r w:rsidR="00B10BDD" w:rsidRPr="00B10BDD">
        <w:rPr>
          <w:rFonts w:ascii="Times New Roman" w:hAnsi="Times New Roman" w:cs="Times New Roman"/>
          <w:sz w:val="28"/>
          <w:szCs w:val="28"/>
        </w:rPr>
        <w:t xml:space="preserve"> </w:t>
      </w:r>
    </w:p>
    <w:p w14:paraId="30877E26" w14:textId="6BB506CB" w:rsidR="0066355A" w:rsidRDefault="0007079F" w:rsidP="00E47BE1">
      <w:pPr>
        <w:spacing w:after="0" w:line="240" w:lineRule="auto"/>
        <w:ind w:firstLine="709"/>
        <w:jc w:val="both"/>
        <w:rPr>
          <w:rFonts w:ascii="Times New Roman" w:hAnsi="Times New Roman" w:cs="Times New Roman"/>
          <w:sz w:val="28"/>
          <w:szCs w:val="28"/>
        </w:rPr>
      </w:pPr>
      <w:r w:rsidRPr="0007079F">
        <w:rPr>
          <w:rFonts w:ascii="Times New Roman" w:hAnsi="Times New Roman" w:cs="Times New Roman"/>
          <w:sz w:val="28"/>
          <w:szCs w:val="28"/>
        </w:rPr>
        <w:t>Например, система K–Cu–S интенсивно исследовалась из-за ее обилия фаз и кристаллографических структур, а также уникальных физических и химических свойств. Среди них KC</w:t>
      </w:r>
      <w:r w:rsidR="009C221E" w:rsidRPr="0007079F">
        <w:rPr>
          <w:rFonts w:ascii="Times New Roman" w:hAnsi="Times New Roman" w:cs="Times New Roman"/>
          <w:sz w:val="28"/>
          <w:szCs w:val="28"/>
        </w:rPr>
        <w:t>u</w:t>
      </w:r>
      <w:r w:rsidR="009C221E" w:rsidRPr="009C221E">
        <w:rPr>
          <w:rFonts w:ascii="Times New Roman" w:hAnsi="Times New Roman" w:cs="Times New Roman"/>
          <w:sz w:val="28"/>
          <w:szCs w:val="28"/>
          <w:vertAlign w:val="subscript"/>
        </w:rPr>
        <w:t>7-x</w:t>
      </w:r>
      <w:r w:rsidRPr="0007079F">
        <w:rPr>
          <w:rFonts w:ascii="Times New Roman" w:hAnsi="Times New Roman" w:cs="Times New Roman"/>
          <w:sz w:val="28"/>
          <w:szCs w:val="28"/>
        </w:rPr>
        <w:t>S</w:t>
      </w:r>
      <w:r w:rsidRPr="009C221E">
        <w:rPr>
          <w:rFonts w:ascii="Times New Roman" w:hAnsi="Times New Roman" w:cs="Times New Roman"/>
          <w:sz w:val="28"/>
          <w:szCs w:val="28"/>
          <w:vertAlign w:val="subscript"/>
        </w:rPr>
        <w:t>4</w:t>
      </w:r>
      <w:r w:rsidRPr="0007079F">
        <w:rPr>
          <w:rFonts w:ascii="Times New Roman" w:hAnsi="Times New Roman" w:cs="Times New Roman"/>
          <w:sz w:val="28"/>
          <w:szCs w:val="28"/>
        </w:rPr>
        <w:t xml:space="preserve"> (нестехиометрический диапазон 0,0</w:t>
      </w:r>
      <w:r w:rsidR="00AC0294">
        <w:rPr>
          <w:rFonts w:ascii="Times New Roman" w:hAnsi="Times New Roman" w:cs="Times New Roman"/>
          <w:sz w:val="28"/>
          <w:szCs w:val="28"/>
        </w:rPr>
        <w:t>0</w:t>
      </w:r>
      <w:r w:rsidR="009C221E">
        <w:rPr>
          <w:rFonts w:ascii="Times New Roman" w:hAnsi="Times New Roman" w:cs="Times New Roman"/>
          <w:sz w:val="28"/>
          <w:szCs w:val="28"/>
        </w:rPr>
        <w:sym w:font="Symbol" w:char="F0A3"/>
      </w:r>
      <w:r w:rsidRPr="0007079F">
        <w:rPr>
          <w:rFonts w:ascii="Times New Roman" w:hAnsi="Times New Roman" w:cs="Times New Roman"/>
          <w:sz w:val="28"/>
          <w:szCs w:val="28"/>
        </w:rPr>
        <w:t>x</w:t>
      </w:r>
      <w:r w:rsidR="009C221E">
        <w:rPr>
          <w:rFonts w:ascii="Times New Roman" w:hAnsi="Times New Roman" w:cs="Times New Roman"/>
          <w:sz w:val="28"/>
          <w:szCs w:val="28"/>
        </w:rPr>
        <w:sym w:font="Symbol" w:char="F0A3"/>
      </w:r>
      <w:r w:rsidRPr="0007079F">
        <w:rPr>
          <w:rFonts w:ascii="Times New Roman" w:hAnsi="Times New Roman" w:cs="Times New Roman"/>
          <w:sz w:val="28"/>
          <w:szCs w:val="28"/>
        </w:rPr>
        <w:t>0,34) [</w:t>
      </w:r>
      <w:r w:rsidR="00B9436D" w:rsidRPr="00B9436D">
        <w:rPr>
          <w:rFonts w:ascii="Times New Roman" w:hAnsi="Times New Roman" w:cs="Times New Roman"/>
          <w:sz w:val="28"/>
          <w:szCs w:val="28"/>
        </w:rPr>
        <w:t>4</w:t>
      </w:r>
      <w:r w:rsidR="00102DF0" w:rsidRPr="00102DF0">
        <w:rPr>
          <w:rFonts w:ascii="Times New Roman" w:hAnsi="Times New Roman" w:cs="Times New Roman"/>
          <w:sz w:val="28"/>
          <w:szCs w:val="28"/>
        </w:rPr>
        <w:t>0</w:t>
      </w:r>
      <w:r w:rsidRPr="0007079F">
        <w:rPr>
          <w:rFonts w:ascii="Times New Roman" w:hAnsi="Times New Roman" w:cs="Times New Roman"/>
          <w:sz w:val="28"/>
          <w:szCs w:val="28"/>
        </w:rPr>
        <w:t>], как известно, состоит из двух параллельных колонн C</w:t>
      </w:r>
      <w:r w:rsidR="00B9436D">
        <w:rPr>
          <w:rFonts w:ascii="Times New Roman" w:hAnsi="Times New Roman" w:cs="Times New Roman"/>
          <w:sz w:val="28"/>
          <w:szCs w:val="28"/>
          <w:lang w:val="en-US"/>
        </w:rPr>
        <w:t>u</w:t>
      </w:r>
      <w:r w:rsidRPr="00B9436D">
        <w:rPr>
          <w:rFonts w:ascii="Times New Roman" w:hAnsi="Times New Roman" w:cs="Times New Roman"/>
          <w:sz w:val="28"/>
          <w:szCs w:val="28"/>
          <w:vertAlign w:val="subscript"/>
        </w:rPr>
        <w:t>4</w:t>
      </w:r>
      <w:r w:rsidRPr="0007079F">
        <w:rPr>
          <w:rFonts w:ascii="Times New Roman" w:hAnsi="Times New Roman" w:cs="Times New Roman"/>
          <w:sz w:val="28"/>
          <w:szCs w:val="28"/>
        </w:rPr>
        <w:t>S</w:t>
      </w:r>
      <w:r w:rsidRPr="00B9436D">
        <w:rPr>
          <w:rFonts w:ascii="Times New Roman" w:hAnsi="Times New Roman" w:cs="Times New Roman"/>
          <w:sz w:val="28"/>
          <w:szCs w:val="28"/>
          <w:vertAlign w:val="subscript"/>
        </w:rPr>
        <w:t>4</w:t>
      </w:r>
      <w:r w:rsidRPr="0007079F">
        <w:rPr>
          <w:rFonts w:ascii="Times New Roman" w:hAnsi="Times New Roman" w:cs="Times New Roman"/>
          <w:sz w:val="28"/>
          <w:szCs w:val="28"/>
        </w:rPr>
        <w:t>, которые лежат на зеркальных плоскостях, перпендикулярных оси c, и соединены между собой тетраэдрическими цепочками катионов Cu</w:t>
      </w:r>
      <w:r w:rsidRPr="009C221E">
        <w:rPr>
          <w:rFonts w:ascii="Times New Roman" w:hAnsi="Times New Roman" w:cs="Times New Roman"/>
          <w:sz w:val="28"/>
          <w:szCs w:val="28"/>
          <w:vertAlign w:val="superscript"/>
        </w:rPr>
        <w:t>+</w:t>
      </w:r>
      <w:r w:rsidRPr="0007079F">
        <w:rPr>
          <w:rFonts w:ascii="Times New Roman" w:hAnsi="Times New Roman" w:cs="Times New Roman"/>
          <w:sz w:val="28"/>
          <w:szCs w:val="28"/>
        </w:rPr>
        <w:t>, образуя псевдоодномерные каналы, в которых находятся катионы K</w:t>
      </w:r>
      <w:r w:rsidRPr="009C221E">
        <w:rPr>
          <w:rFonts w:ascii="Times New Roman" w:hAnsi="Times New Roman" w:cs="Times New Roman"/>
          <w:sz w:val="28"/>
          <w:szCs w:val="28"/>
          <w:vertAlign w:val="superscript"/>
        </w:rPr>
        <w:t>+</w:t>
      </w:r>
      <w:r w:rsidRPr="0007079F">
        <w:rPr>
          <w:rFonts w:ascii="Times New Roman" w:hAnsi="Times New Roman" w:cs="Times New Roman"/>
          <w:sz w:val="28"/>
          <w:szCs w:val="28"/>
        </w:rPr>
        <w:t xml:space="preserve"> </w:t>
      </w:r>
      <w:r w:rsidR="00B10BDD" w:rsidRPr="0007079F">
        <w:rPr>
          <w:rFonts w:ascii="Times New Roman" w:hAnsi="Times New Roman" w:cs="Times New Roman"/>
          <w:sz w:val="28"/>
          <w:szCs w:val="28"/>
        </w:rPr>
        <w:t>[</w:t>
      </w:r>
      <w:r w:rsidR="00102DF0" w:rsidRPr="00102DF0">
        <w:rPr>
          <w:rFonts w:ascii="Times New Roman" w:hAnsi="Times New Roman" w:cs="Times New Roman"/>
          <w:sz w:val="28"/>
          <w:szCs w:val="28"/>
        </w:rPr>
        <w:t>41</w:t>
      </w:r>
      <w:r w:rsidR="00B10BDD" w:rsidRPr="0007079F">
        <w:rPr>
          <w:rFonts w:ascii="Times New Roman" w:hAnsi="Times New Roman" w:cs="Times New Roman"/>
          <w:sz w:val="28"/>
          <w:szCs w:val="28"/>
        </w:rPr>
        <w:t>].</w:t>
      </w:r>
      <w:r w:rsidR="00D56C86" w:rsidRPr="00D56C86">
        <w:rPr>
          <w:rFonts w:ascii="Times New Roman" w:hAnsi="Times New Roman" w:cs="Times New Roman"/>
          <w:sz w:val="28"/>
          <w:szCs w:val="28"/>
        </w:rPr>
        <w:t xml:space="preserve"> В фазах наблюдались низкотемпературные фазовые переходы и аномалии удельного сопротивления, которые были интерпретированы путем упорядочения вакансий частично занятых тетраэдрических цепей катионов Cu</w:t>
      </w:r>
      <w:r w:rsidR="00D56C86" w:rsidRPr="009C221E">
        <w:rPr>
          <w:rFonts w:ascii="Times New Roman" w:hAnsi="Times New Roman" w:cs="Times New Roman"/>
          <w:sz w:val="28"/>
          <w:szCs w:val="28"/>
          <w:vertAlign w:val="superscript"/>
        </w:rPr>
        <w:t>+</w:t>
      </w:r>
      <w:r w:rsidR="00D56C86" w:rsidRPr="00D56C86">
        <w:rPr>
          <w:rFonts w:ascii="Times New Roman" w:hAnsi="Times New Roman" w:cs="Times New Roman"/>
          <w:sz w:val="28"/>
          <w:szCs w:val="28"/>
        </w:rPr>
        <w:t xml:space="preserve"> в структуре с помощью монокристаллических исследований [</w:t>
      </w:r>
      <w:r w:rsidR="00102DF0" w:rsidRPr="00102DF0">
        <w:rPr>
          <w:rFonts w:ascii="Times New Roman" w:hAnsi="Times New Roman" w:cs="Times New Roman"/>
          <w:sz w:val="28"/>
          <w:szCs w:val="28"/>
        </w:rPr>
        <w:t>42</w:t>
      </w:r>
      <w:r w:rsidR="00B9436D" w:rsidRPr="00B9436D">
        <w:rPr>
          <w:rFonts w:ascii="Times New Roman" w:hAnsi="Times New Roman" w:cs="Times New Roman"/>
          <w:sz w:val="28"/>
          <w:szCs w:val="28"/>
        </w:rPr>
        <w:t xml:space="preserve">, </w:t>
      </w:r>
      <w:r w:rsidR="00102DF0" w:rsidRPr="00102DF0">
        <w:rPr>
          <w:rFonts w:ascii="Times New Roman" w:hAnsi="Times New Roman" w:cs="Times New Roman"/>
          <w:sz w:val="28"/>
          <w:szCs w:val="28"/>
        </w:rPr>
        <w:t>43</w:t>
      </w:r>
      <w:r w:rsidR="00D56C86" w:rsidRPr="00D56C86">
        <w:rPr>
          <w:rFonts w:ascii="Times New Roman" w:hAnsi="Times New Roman" w:cs="Times New Roman"/>
          <w:sz w:val="28"/>
          <w:szCs w:val="28"/>
        </w:rPr>
        <w:t xml:space="preserve">]. </w:t>
      </w:r>
    </w:p>
    <w:p w14:paraId="58FF5491" w14:textId="77777777" w:rsidR="0066355A" w:rsidRDefault="00D56C86" w:rsidP="00E47BE1">
      <w:pPr>
        <w:spacing w:after="0" w:line="240" w:lineRule="auto"/>
        <w:ind w:firstLine="709"/>
        <w:jc w:val="both"/>
        <w:rPr>
          <w:rFonts w:ascii="Times New Roman" w:hAnsi="Times New Roman" w:cs="Times New Roman"/>
          <w:sz w:val="28"/>
          <w:szCs w:val="28"/>
        </w:rPr>
      </w:pPr>
      <w:r w:rsidRPr="00D56C86">
        <w:rPr>
          <w:rFonts w:ascii="Times New Roman" w:hAnsi="Times New Roman" w:cs="Times New Roman"/>
          <w:sz w:val="28"/>
          <w:szCs w:val="28"/>
        </w:rPr>
        <w:t xml:space="preserve">Между тем, наличие вакансий атомов Cu, а также </w:t>
      </w:r>
      <w:r w:rsidR="0066355A">
        <w:rPr>
          <w:rFonts w:ascii="Times New Roman" w:hAnsi="Times New Roman" w:cs="Times New Roman"/>
          <w:sz w:val="28"/>
          <w:szCs w:val="28"/>
        </w:rPr>
        <w:t>характерный</w:t>
      </w:r>
      <w:r w:rsidRPr="00D56C86">
        <w:rPr>
          <w:rFonts w:ascii="Times New Roman" w:hAnsi="Times New Roman" w:cs="Times New Roman"/>
          <w:sz w:val="28"/>
          <w:szCs w:val="28"/>
        </w:rPr>
        <w:t xml:space="preserve"> проводящий </w:t>
      </w:r>
      <w:r w:rsidR="0066355A">
        <w:rPr>
          <w:rFonts w:ascii="Times New Roman" w:hAnsi="Times New Roman" w:cs="Times New Roman"/>
          <w:sz w:val="28"/>
          <w:szCs w:val="28"/>
        </w:rPr>
        <w:t>канал</w:t>
      </w:r>
      <w:r w:rsidRPr="00D56C86">
        <w:rPr>
          <w:rFonts w:ascii="Times New Roman" w:hAnsi="Times New Roman" w:cs="Times New Roman"/>
          <w:sz w:val="28"/>
          <w:szCs w:val="28"/>
        </w:rPr>
        <w:t xml:space="preserve"> вдоль оси c приводит к относительно высокой проводимости, что </w:t>
      </w:r>
      <w:r w:rsidR="0066355A">
        <w:rPr>
          <w:rFonts w:ascii="Times New Roman" w:hAnsi="Times New Roman" w:cs="Times New Roman"/>
          <w:sz w:val="28"/>
          <w:szCs w:val="28"/>
        </w:rPr>
        <w:t>позволяет</w:t>
      </w:r>
      <w:r w:rsidRPr="00D56C86">
        <w:rPr>
          <w:rFonts w:ascii="Times New Roman" w:hAnsi="Times New Roman" w:cs="Times New Roman"/>
          <w:sz w:val="28"/>
          <w:szCs w:val="28"/>
        </w:rPr>
        <w:t xml:space="preserve"> использование </w:t>
      </w:r>
      <w:r w:rsidR="0066355A">
        <w:rPr>
          <w:rFonts w:ascii="Times New Roman" w:hAnsi="Times New Roman" w:cs="Times New Roman"/>
          <w:sz w:val="28"/>
          <w:szCs w:val="28"/>
        </w:rPr>
        <w:t>кристаллитов</w:t>
      </w:r>
      <w:r w:rsidRPr="00D56C86">
        <w:rPr>
          <w:rFonts w:ascii="Times New Roman" w:hAnsi="Times New Roman" w:cs="Times New Roman"/>
          <w:sz w:val="28"/>
          <w:szCs w:val="28"/>
        </w:rPr>
        <w:t xml:space="preserve"> KCu</w:t>
      </w:r>
      <w:r w:rsidRPr="009C221E">
        <w:rPr>
          <w:rFonts w:ascii="Times New Roman" w:hAnsi="Times New Roman" w:cs="Times New Roman"/>
          <w:sz w:val="28"/>
          <w:szCs w:val="28"/>
          <w:vertAlign w:val="subscript"/>
        </w:rPr>
        <w:t>7</w:t>
      </w:r>
      <w:r w:rsidRPr="00D56C86">
        <w:rPr>
          <w:rFonts w:ascii="Times New Roman" w:hAnsi="Times New Roman" w:cs="Times New Roman"/>
          <w:sz w:val="28"/>
          <w:szCs w:val="28"/>
        </w:rPr>
        <w:t>S</w:t>
      </w:r>
      <w:r w:rsidRPr="009C221E">
        <w:rPr>
          <w:rFonts w:ascii="Times New Roman" w:hAnsi="Times New Roman" w:cs="Times New Roman"/>
          <w:sz w:val="28"/>
          <w:szCs w:val="28"/>
          <w:vertAlign w:val="subscript"/>
        </w:rPr>
        <w:t>4</w:t>
      </w:r>
      <w:r w:rsidRPr="00D56C86">
        <w:rPr>
          <w:rFonts w:ascii="Times New Roman" w:hAnsi="Times New Roman" w:cs="Times New Roman"/>
          <w:sz w:val="28"/>
          <w:szCs w:val="28"/>
        </w:rPr>
        <w:t xml:space="preserve"> в качестве </w:t>
      </w:r>
      <w:r w:rsidR="0066355A">
        <w:rPr>
          <w:rFonts w:ascii="Times New Roman" w:hAnsi="Times New Roman" w:cs="Times New Roman"/>
          <w:sz w:val="28"/>
          <w:szCs w:val="28"/>
        </w:rPr>
        <w:t>активного материала</w:t>
      </w:r>
      <w:r w:rsidRPr="00D56C86">
        <w:rPr>
          <w:rFonts w:ascii="Times New Roman" w:hAnsi="Times New Roman" w:cs="Times New Roman"/>
          <w:sz w:val="28"/>
          <w:szCs w:val="28"/>
        </w:rPr>
        <w:t xml:space="preserve"> псевдоконденсатор</w:t>
      </w:r>
      <w:r w:rsidR="0066355A">
        <w:rPr>
          <w:rFonts w:ascii="Times New Roman" w:hAnsi="Times New Roman" w:cs="Times New Roman"/>
          <w:sz w:val="28"/>
          <w:szCs w:val="28"/>
        </w:rPr>
        <w:t>ов</w:t>
      </w:r>
      <w:r w:rsidRPr="00D56C86">
        <w:rPr>
          <w:rFonts w:ascii="Times New Roman" w:hAnsi="Times New Roman" w:cs="Times New Roman"/>
          <w:sz w:val="28"/>
          <w:szCs w:val="28"/>
        </w:rPr>
        <w:t xml:space="preserve"> [</w:t>
      </w:r>
      <w:r w:rsidR="00102DF0" w:rsidRPr="00102DF0">
        <w:rPr>
          <w:rFonts w:ascii="Times New Roman" w:hAnsi="Times New Roman" w:cs="Times New Roman"/>
          <w:sz w:val="28"/>
          <w:szCs w:val="28"/>
        </w:rPr>
        <w:t>44</w:t>
      </w:r>
      <w:r w:rsidRPr="00D56C86">
        <w:rPr>
          <w:rFonts w:ascii="Times New Roman" w:hAnsi="Times New Roman" w:cs="Times New Roman"/>
          <w:sz w:val="28"/>
          <w:szCs w:val="28"/>
        </w:rPr>
        <w:t xml:space="preserve">]. </w:t>
      </w:r>
    </w:p>
    <w:p w14:paraId="346536A4" w14:textId="160A91A9" w:rsidR="00E47BE1" w:rsidRDefault="00D56C86" w:rsidP="00E23393">
      <w:pPr>
        <w:spacing w:after="0" w:line="240" w:lineRule="auto"/>
        <w:ind w:firstLine="709"/>
        <w:jc w:val="both"/>
        <w:rPr>
          <w:rFonts w:ascii="Times New Roman" w:hAnsi="Times New Roman" w:cs="Times New Roman"/>
          <w:sz w:val="28"/>
          <w:szCs w:val="28"/>
        </w:rPr>
      </w:pPr>
      <w:r w:rsidRPr="00D56C86">
        <w:rPr>
          <w:rFonts w:ascii="Times New Roman" w:hAnsi="Times New Roman" w:cs="Times New Roman"/>
          <w:sz w:val="28"/>
          <w:szCs w:val="28"/>
        </w:rPr>
        <w:t>В последнее время метод</w:t>
      </w:r>
      <w:r w:rsidR="0066355A">
        <w:rPr>
          <w:rFonts w:ascii="Times New Roman" w:hAnsi="Times New Roman" w:cs="Times New Roman"/>
          <w:sz w:val="28"/>
          <w:szCs w:val="28"/>
        </w:rPr>
        <w:t xml:space="preserve"> синтеза</w:t>
      </w:r>
      <w:r w:rsidRPr="00D56C86">
        <w:rPr>
          <w:rFonts w:ascii="Times New Roman" w:hAnsi="Times New Roman" w:cs="Times New Roman"/>
          <w:sz w:val="28"/>
          <w:szCs w:val="28"/>
        </w:rPr>
        <w:t xml:space="preserve">, основанный на использовании </w:t>
      </w:r>
      <w:r w:rsidR="0066355A">
        <w:rPr>
          <w:rFonts w:ascii="Times New Roman" w:hAnsi="Times New Roman" w:cs="Times New Roman"/>
          <w:sz w:val="28"/>
          <w:szCs w:val="28"/>
        </w:rPr>
        <w:t>смешанных</w:t>
      </w:r>
      <w:r w:rsidRPr="00D56C86">
        <w:rPr>
          <w:rFonts w:ascii="Times New Roman" w:hAnsi="Times New Roman" w:cs="Times New Roman"/>
          <w:sz w:val="28"/>
          <w:szCs w:val="28"/>
        </w:rPr>
        <w:t xml:space="preserve"> гидроксидов</w:t>
      </w:r>
      <w:r w:rsidR="0066355A">
        <w:rPr>
          <w:rFonts w:ascii="Times New Roman" w:hAnsi="Times New Roman" w:cs="Times New Roman"/>
          <w:sz w:val="28"/>
          <w:szCs w:val="28"/>
        </w:rPr>
        <w:t xml:space="preserve"> калия и натрия</w:t>
      </w:r>
      <w:r w:rsidRPr="00D56C86">
        <w:rPr>
          <w:rFonts w:ascii="Times New Roman" w:hAnsi="Times New Roman" w:cs="Times New Roman"/>
          <w:sz w:val="28"/>
          <w:szCs w:val="28"/>
        </w:rPr>
        <w:t xml:space="preserve">, стал одноэтапным, удобным и недорогим, </w:t>
      </w:r>
      <w:r w:rsidR="0066355A">
        <w:rPr>
          <w:rFonts w:ascii="Times New Roman" w:hAnsi="Times New Roman" w:cs="Times New Roman"/>
          <w:sz w:val="28"/>
          <w:szCs w:val="28"/>
        </w:rPr>
        <w:t xml:space="preserve">это </w:t>
      </w:r>
      <w:r w:rsidRPr="00D56C86">
        <w:rPr>
          <w:rFonts w:ascii="Times New Roman" w:hAnsi="Times New Roman" w:cs="Times New Roman"/>
          <w:sz w:val="28"/>
          <w:szCs w:val="28"/>
        </w:rPr>
        <w:t>экологически чистый и, возможно, массовый способ синтеза ряда функциональных материалов в наноразмерном масштабе [</w:t>
      </w:r>
      <w:r w:rsidR="00102DF0" w:rsidRPr="00102DF0">
        <w:rPr>
          <w:rFonts w:ascii="Times New Roman" w:hAnsi="Times New Roman" w:cs="Times New Roman"/>
          <w:sz w:val="28"/>
          <w:szCs w:val="28"/>
        </w:rPr>
        <w:t>45</w:t>
      </w:r>
      <w:r w:rsidRPr="00D56C86">
        <w:rPr>
          <w:rFonts w:ascii="Times New Roman" w:hAnsi="Times New Roman" w:cs="Times New Roman"/>
          <w:sz w:val="28"/>
          <w:szCs w:val="28"/>
        </w:rPr>
        <w:t>].</w:t>
      </w:r>
      <w:r w:rsidR="0066355A">
        <w:rPr>
          <w:rFonts w:ascii="Times New Roman" w:hAnsi="Times New Roman" w:cs="Times New Roman"/>
          <w:sz w:val="28"/>
          <w:szCs w:val="28"/>
        </w:rPr>
        <w:t xml:space="preserve"> </w:t>
      </w:r>
      <w:bookmarkStart w:id="11" w:name="_Toc99661244"/>
      <w:bookmarkStart w:id="12" w:name="_Toc105083460"/>
    </w:p>
    <w:p w14:paraId="560135C2" w14:textId="77777777" w:rsidR="00E23393" w:rsidRPr="00E23393" w:rsidRDefault="00E23393" w:rsidP="00E23393">
      <w:pPr>
        <w:spacing w:after="0" w:line="240" w:lineRule="auto"/>
        <w:ind w:firstLine="709"/>
        <w:jc w:val="both"/>
        <w:rPr>
          <w:rFonts w:ascii="Times New Roman" w:hAnsi="Times New Roman" w:cs="Times New Roman"/>
          <w:sz w:val="28"/>
          <w:szCs w:val="28"/>
        </w:rPr>
      </w:pPr>
    </w:p>
    <w:p w14:paraId="25679A2A" w14:textId="2E936D25" w:rsidR="00AB1F41" w:rsidRPr="003876E1" w:rsidRDefault="00E47BE1" w:rsidP="00E47BE1">
      <w:pPr>
        <w:pStyle w:val="2"/>
        <w:spacing w:before="0" w:after="0" w:line="240" w:lineRule="auto"/>
        <w:ind w:firstLine="709"/>
      </w:pPr>
      <w:r>
        <w:lastRenderedPageBreak/>
        <w:t>1.2</w:t>
      </w:r>
      <w:r w:rsidR="003876E1">
        <w:t xml:space="preserve"> </w:t>
      </w:r>
      <w:r w:rsidR="00AB4607" w:rsidRPr="003876E1">
        <w:t>Методы синтеза нанокристаллического сульфида меди и его сплавов</w:t>
      </w:r>
      <w:bookmarkEnd w:id="11"/>
      <w:bookmarkEnd w:id="12"/>
    </w:p>
    <w:p w14:paraId="1291F3BC" w14:textId="77777777" w:rsidR="00071642" w:rsidRDefault="00C6502D" w:rsidP="00E47BE1">
      <w:pPr>
        <w:pStyle w:val="a6"/>
        <w:spacing w:after="0" w:line="240" w:lineRule="auto"/>
        <w:ind w:left="0" w:firstLine="709"/>
        <w:jc w:val="both"/>
        <w:rPr>
          <w:rFonts w:ascii="Times New Roman" w:hAnsi="Times New Roman" w:cs="Times New Roman"/>
          <w:noProof/>
          <w:sz w:val="28"/>
          <w:szCs w:val="28"/>
        </w:rPr>
      </w:pPr>
      <w:r w:rsidRPr="00C6502D">
        <w:rPr>
          <w:rFonts w:ascii="Times New Roman" w:hAnsi="Times New Roman" w:cs="Times New Roman"/>
          <w:noProof/>
          <w:sz w:val="28"/>
          <w:szCs w:val="28"/>
        </w:rPr>
        <w:t>Халькогениды переходных металлов, включая сульфиды, селениды и теллуриды, часто встречаются в минералах и в последние десятилетия привлекают значительное внимание благодаря интересным свойствам, которыми они обладают [</w:t>
      </w:r>
      <w:r w:rsidR="006C0383" w:rsidRPr="006C0383">
        <w:rPr>
          <w:rFonts w:ascii="Times New Roman" w:hAnsi="Times New Roman" w:cs="Times New Roman"/>
          <w:noProof/>
          <w:sz w:val="28"/>
          <w:szCs w:val="28"/>
        </w:rPr>
        <w:t>46</w:t>
      </w:r>
      <w:r w:rsidRPr="00C6502D">
        <w:rPr>
          <w:rFonts w:ascii="Times New Roman" w:hAnsi="Times New Roman" w:cs="Times New Roman"/>
          <w:noProof/>
          <w:sz w:val="28"/>
          <w:szCs w:val="28"/>
        </w:rPr>
        <w:t>]. Они имеют ряд коммерческих применений в пигментах, полупроводниках, флуоресцентных устройствах и даже сверхпроводниках [</w:t>
      </w:r>
      <w:r w:rsidR="006C0383" w:rsidRPr="006C0383">
        <w:rPr>
          <w:rFonts w:ascii="Times New Roman" w:hAnsi="Times New Roman" w:cs="Times New Roman"/>
          <w:noProof/>
          <w:sz w:val="28"/>
          <w:szCs w:val="28"/>
        </w:rPr>
        <w:t>47</w:t>
      </w:r>
      <w:r w:rsidRPr="00C6502D">
        <w:rPr>
          <w:rFonts w:ascii="Times New Roman" w:hAnsi="Times New Roman" w:cs="Times New Roman"/>
          <w:noProof/>
          <w:sz w:val="28"/>
          <w:szCs w:val="28"/>
        </w:rPr>
        <w:t>]. Из-за влияния 3d-электронов соединения переходных металлов, такие как сульфиды кобальта, сульфиды меди и т.д., имеют много различных фазовых составов. Известно, что сульфиды меди являются полезными минералами, и их минералогические и технологические свойства широко изучены [</w:t>
      </w:r>
      <w:r w:rsidR="006C0383" w:rsidRPr="006C0383">
        <w:rPr>
          <w:rFonts w:ascii="Times New Roman" w:hAnsi="Times New Roman" w:cs="Times New Roman"/>
          <w:noProof/>
          <w:sz w:val="28"/>
          <w:szCs w:val="28"/>
        </w:rPr>
        <w:t>48</w:t>
      </w:r>
      <w:r w:rsidRPr="00C6502D">
        <w:rPr>
          <w:rFonts w:ascii="Times New Roman" w:hAnsi="Times New Roman" w:cs="Times New Roman"/>
          <w:noProof/>
          <w:sz w:val="28"/>
          <w:szCs w:val="28"/>
        </w:rPr>
        <w:t>]. Соединения проявляют быструю ионную проводимость при высокой температуре и существуют в самых разнообразных композициях, начиная от Cu</w:t>
      </w:r>
      <w:r w:rsidRPr="00EF1811">
        <w:rPr>
          <w:rFonts w:ascii="Times New Roman" w:hAnsi="Times New Roman" w:cs="Times New Roman"/>
          <w:noProof/>
          <w:sz w:val="28"/>
          <w:szCs w:val="28"/>
          <w:vertAlign w:val="subscript"/>
        </w:rPr>
        <w:t>2</w:t>
      </w:r>
      <w:r w:rsidRPr="00C6502D">
        <w:rPr>
          <w:rFonts w:ascii="Times New Roman" w:hAnsi="Times New Roman" w:cs="Times New Roman"/>
          <w:noProof/>
          <w:sz w:val="28"/>
          <w:szCs w:val="28"/>
        </w:rPr>
        <w:t>S со стороны, богатой медью, и заканчивая C</w:t>
      </w:r>
      <w:r w:rsidR="00A141BF">
        <w:rPr>
          <w:rFonts w:ascii="Times New Roman" w:hAnsi="Times New Roman" w:cs="Times New Roman"/>
          <w:noProof/>
          <w:sz w:val="28"/>
          <w:szCs w:val="28"/>
          <w:lang w:val="en-US"/>
        </w:rPr>
        <w:t>u</w:t>
      </w:r>
      <w:r w:rsidRPr="00C6502D">
        <w:rPr>
          <w:rFonts w:ascii="Times New Roman" w:hAnsi="Times New Roman" w:cs="Times New Roman"/>
          <w:noProof/>
          <w:sz w:val="28"/>
          <w:szCs w:val="28"/>
        </w:rPr>
        <w:t>S</w:t>
      </w:r>
      <w:r w:rsidRPr="00A141BF">
        <w:rPr>
          <w:rFonts w:ascii="Times New Roman" w:hAnsi="Times New Roman" w:cs="Times New Roman"/>
          <w:noProof/>
          <w:sz w:val="28"/>
          <w:szCs w:val="28"/>
          <w:vertAlign w:val="subscript"/>
        </w:rPr>
        <w:t>2</w:t>
      </w:r>
      <w:r w:rsidRPr="00C6502D">
        <w:rPr>
          <w:rFonts w:ascii="Times New Roman" w:hAnsi="Times New Roman" w:cs="Times New Roman"/>
          <w:noProof/>
          <w:sz w:val="28"/>
          <w:szCs w:val="28"/>
        </w:rPr>
        <w:t xml:space="preserve"> со стороны, "дефицитной медью", таких как C</w:t>
      </w:r>
      <w:r w:rsidR="00C17640">
        <w:rPr>
          <w:rFonts w:ascii="Times New Roman" w:hAnsi="Times New Roman" w:cs="Times New Roman"/>
          <w:noProof/>
          <w:sz w:val="28"/>
          <w:szCs w:val="28"/>
          <w:lang w:val="en-US"/>
        </w:rPr>
        <w:t>u</w:t>
      </w:r>
      <w:r w:rsidRPr="00C6502D">
        <w:rPr>
          <w:rFonts w:ascii="Times New Roman" w:hAnsi="Times New Roman" w:cs="Times New Roman"/>
          <w:noProof/>
          <w:sz w:val="28"/>
          <w:szCs w:val="28"/>
        </w:rPr>
        <w:t>S, Cu</w:t>
      </w:r>
      <w:r w:rsidRPr="00C17640">
        <w:rPr>
          <w:rFonts w:ascii="Times New Roman" w:hAnsi="Times New Roman" w:cs="Times New Roman"/>
          <w:noProof/>
          <w:sz w:val="28"/>
          <w:szCs w:val="28"/>
          <w:vertAlign w:val="subscript"/>
        </w:rPr>
        <w:t>1.96</w:t>
      </w:r>
      <w:r w:rsidRPr="00C6502D">
        <w:rPr>
          <w:rFonts w:ascii="Times New Roman" w:hAnsi="Times New Roman" w:cs="Times New Roman"/>
          <w:noProof/>
          <w:sz w:val="28"/>
          <w:szCs w:val="28"/>
        </w:rPr>
        <w:t>S, Cu</w:t>
      </w:r>
      <w:r w:rsidRPr="00C17640">
        <w:rPr>
          <w:rFonts w:ascii="Times New Roman" w:hAnsi="Times New Roman" w:cs="Times New Roman"/>
          <w:noProof/>
          <w:sz w:val="28"/>
          <w:szCs w:val="28"/>
          <w:vertAlign w:val="subscript"/>
        </w:rPr>
        <w:t>1.94</w:t>
      </w:r>
      <w:r w:rsidRPr="00C6502D">
        <w:rPr>
          <w:rFonts w:ascii="Times New Roman" w:hAnsi="Times New Roman" w:cs="Times New Roman"/>
          <w:noProof/>
          <w:sz w:val="28"/>
          <w:szCs w:val="28"/>
        </w:rPr>
        <w:t>S, Cu</w:t>
      </w:r>
      <w:r w:rsidRPr="00C17640">
        <w:rPr>
          <w:rFonts w:ascii="Times New Roman" w:hAnsi="Times New Roman" w:cs="Times New Roman"/>
          <w:noProof/>
          <w:sz w:val="28"/>
          <w:szCs w:val="28"/>
          <w:vertAlign w:val="subscript"/>
        </w:rPr>
        <w:t>1.8</w:t>
      </w:r>
      <w:r w:rsidRPr="00C6502D">
        <w:rPr>
          <w:rFonts w:ascii="Times New Roman" w:hAnsi="Times New Roman" w:cs="Times New Roman"/>
          <w:noProof/>
          <w:sz w:val="28"/>
          <w:szCs w:val="28"/>
        </w:rPr>
        <w:t>S, Cu</w:t>
      </w:r>
      <w:r w:rsidRPr="00C17640">
        <w:rPr>
          <w:rFonts w:ascii="Times New Roman" w:hAnsi="Times New Roman" w:cs="Times New Roman"/>
          <w:noProof/>
          <w:sz w:val="28"/>
          <w:szCs w:val="28"/>
          <w:vertAlign w:val="subscript"/>
        </w:rPr>
        <w:t>7</w:t>
      </w:r>
      <w:r w:rsidRPr="00C6502D">
        <w:rPr>
          <w:rFonts w:ascii="Times New Roman" w:hAnsi="Times New Roman" w:cs="Times New Roman"/>
          <w:noProof/>
          <w:sz w:val="28"/>
          <w:szCs w:val="28"/>
        </w:rPr>
        <w:t>S</w:t>
      </w:r>
      <w:r w:rsidRPr="00C17640">
        <w:rPr>
          <w:rFonts w:ascii="Times New Roman" w:hAnsi="Times New Roman" w:cs="Times New Roman"/>
          <w:noProof/>
          <w:sz w:val="28"/>
          <w:szCs w:val="28"/>
          <w:vertAlign w:val="subscript"/>
        </w:rPr>
        <w:t>4</w:t>
      </w:r>
      <w:r w:rsidRPr="00C6502D">
        <w:rPr>
          <w:rFonts w:ascii="Times New Roman" w:hAnsi="Times New Roman" w:cs="Times New Roman"/>
          <w:noProof/>
          <w:sz w:val="28"/>
          <w:szCs w:val="28"/>
        </w:rPr>
        <w:t>, и Cu</w:t>
      </w:r>
      <w:r w:rsidRPr="00C17640">
        <w:rPr>
          <w:rFonts w:ascii="Times New Roman" w:hAnsi="Times New Roman" w:cs="Times New Roman"/>
          <w:noProof/>
          <w:sz w:val="28"/>
          <w:szCs w:val="28"/>
          <w:vertAlign w:val="subscript"/>
        </w:rPr>
        <w:t>2</w:t>
      </w:r>
      <w:r w:rsidRPr="00C6502D">
        <w:rPr>
          <w:rFonts w:ascii="Times New Roman" w:hAnsi="Times New Roman" w:cs="Times New Roman"/>
          <w:noProof/>
          <w:sz w:val="28"/>
          <w:szCs w:val="28"/>
        </w:rPr>
        <w:t>S.</w:t>
      </w:r>
    </w:p>
    <w:p w14:paraId="044028CD" w14:textId="33D05CA1" w:rsidR="00D5374F" w:rsidRDefault="00D5374F" w:rsidP="00E47BE1">
      <w:pPr>
        <w:pStyle w:val="a6"/>
        <w:spacing w:after="0" w:line="240" w:lineRule="auto"/>
        <w:ind w:left="0" w:firstLine="709"/>
        <w:jc w:val="both"/>
        <w:rPr>
          <w:rFonts w:ascii="Times New Roman" w:hAnsi="Times New Roman" w:cs="Times New Roman"/>
          <w:noProof/>
          <w:sz w:val="28"/>
          <w:szCs w:val="28"/>
        </w:rPr>
      </w:pPr>
      <w:r w:rsidRPr="00D5374F">
        <w:rPr>
          <w:rFonts w:ascii="Times New Roman" w:hAnsi="Times New Roman" w:cs="Times New Roman"/>
          <w:noProof/>
          <w:sz w:val="28"/>
          <w:szCs w:val="28"/>
        </w:rPr>
        <w:t>При комнатной температуре сульфид меди образует пять стабильных фаз, таких как ковеллит (C</w:t>
      </w:r>
      <w:r w:rsidR="00A141BF">
        <w:rPr>
          <w:rFonts w:ascii="Times New Roman" w:hAnsi="Times New Roman" w:cs="Times New Roman"/>
          <w:noProof/>
          <w:sz w:val="28"/>
          <w:szCs w:val="28"/>
          <w:lang w:val="en-US"/>
        </w:rPr>
        <w:t>u</w:t>
      </w:r>
      <w:r w:rsidRPr="00D5374F">
        <w:rPr>
          <w:rFonts w:ascii="Times New Roman" w:hAnsi="Times New Roman" w:cs="Times New Roman"/>
          <w:noProof/>
          <w:sz w:val="28"/>
          <w:szCs w:val="28"/>
        </w:rPr>
        <w:t>S), анилит (Cu</w:t>
      </w:r>
      <w:r w:rsidRPr="00A141BF">
        <w:rPr>
          <w:rFonts w:ascii="Times New Roman" w:hAnsi="Times New Roman" w:cs="Times New Roman"/>
          <w:noProof/>
          <w:sz w:val="28"/>
          <w:szCs w:val="28"/>
          <w:vertAlign w:val="subscript"/>
        </w:rPr>
        <w:t>1.75</w:t>
      </w:r>
      <w:r w:rsidRPr="00D5374F">
        <w:rPr>
          <w:rFonts w:ascii="Times New Roman" w:hAnsi="Times New Roman" w:cs="Times New Roman"/>
          <w:noProof/>
          <w:sz w:val="28"/>
          <w:szCs w:val="28"/>
        </w:rPr>
        <w:t>S, дигенит (Cu</w:t>
      </w:r>
      <w:r w:rsidRPr="00A141BF">
        <w:rPr>
          <w:rFonts w:ascii="Times New Roman" w:hAnsi="Times New Roman" w:cs="Times New Roman"/>
          <w:noProof/>
          <w:sz w:val="28"/>
          <w:szCs w:val="28"/>
          <w:vertAlign w:val="subscript"/>
        </w:rPr>
        <w:t>1.85</w:t>
      </w:r>
      <w:r w:rsidR="0066355A">
        <w:rPr>
          <w:rFonts w:ascii="Times New Roman" w:hAnsi="Times New Roman" w:cs="Times New Roman"/>
          <w:noProof/>
          <w:sz w:val="28"/>
          <w:szCs w:val="28"/>
        </w:rPr>
        <w:t>S), джар</w:t>
      </w:r>
      <w:r w:rsidRPr="00D5374F">
        <w:rPr>
          <w:rFonts w:ascii="Times New Roman" w:hAnsi="Times New Roman" w:cs="Times New Roman"/>
          <w:noProof/>
          <w:sz w:val="28"/>
          <w:szCs w:val="28"/>
        </w:rPr>
        <w:t>леит (Cu</w:t>
      </w:r>
      <w:r w:rsidRPr="00A141BF">
        <w:rPr>
          <w:rFonts w:ascii="Times New Roman" w:hAnsi="Times New Roman" w:cs="Times New Roman"/>
          <w:noProof/>
          <w:sz w:val="28"/>
          <w:szCs w:val="28"/>
          <w:vertAlign w:val="subscript"/>
        </w:rPr>
        <w:t>1.9</w:t>
      </w:r>
      <w:r w:rsidR="0066355A">
        <w:rPr>
          <w:rFonts w:ascii="Times New Roman" w:hAnsi="Times New Roman" w:cs="Times New Roman"/>
          <w:noProof/>
          <w:sz w:val="28"/>
          <w:szCs w:val="28"/>
          <w:vertAlign w:val="subscript"/>
        </w:rPr>
        <w:t>6</w:t>
      </w:r>
      <w:r w:rsidRPr="00D5374F">
        <w:rPr>
          <w:rFonts w:ascii="Times New Roman" w:hAnsi="Times New Roman" w:cs="Times New Roman"/>
          <w:noProof/>
          <w:sz w:val="28"/>
          <w:szCs w:val="28"/>
        </w:rPr>
        <w:t>S) и халькоцит (Cu</w:t>
      </w:r>
      <w:r w:rsidRPr="00A141BF">
        <w:rPr>
          <w:rFonts w:ascii="Times New Roman" w:hAnsi="Times New Roman" w:cs="Times New Roman"/>
          <w:noProof/>
          <w:sz w:val="28"/>
          <w:szCs w:val="28"/>
          <w:vertAlign w:val="subscript"/>
        </w:rPr>
        <w:t>2</w:t>
      </w:r>
      <w:r w:rsidRPr="00D5374F">
        <w:rPr>
          <w:rFonts w:ascii="Times New Roman" w:hAnsi="Times New Roman" w:cs="Times New Roman"/>
          <w:noProof/>
          <w:sz w:val="28"/>
          <w:szCs w:val="28"/>
        </w:rPr>
        <w:t>S). На свойства сульфида меди влияют точные стехиометрические показатели, которые зависят от условий приготовления химического метода. Стехиометрическое соотношение может быть изменено путем изменения концентрации предшественников меди или сульфидов, параметров реакции и вида растворителей. Эти кристаллические фазы представляют собой стабильные соединения типа р, которые могут быть использованы в качестве поглотителя в солнечных элементах [</w:t>
      </w:r>
      <w:r w:rsidR="006C0383" w:rsidRPr="006C0383">
        <w:rPr>
          <w:rFonts w:ascii="Times New Roman" w:hAnsi="Times New Roman" w:cs="Times New Roman"/>
          <w:noProof/>
          <w:sz w:val="28"/>
          <w:szCs w:val="28"/>
        </w:rPr>
        <w:t>49</w:t>
      </w:r>
      <w:r w:rsidRPr="00D5374F">
        <w:rPr>
          <w:rFonts w:ascii="Times New Roman" w:hAnsi="Times New Roman" w:cs="Times New Roman"/>
          <w:noProof/>
          <w:sz w:val="28"/>
          <w:szCs w:val="28"/>
        </w:rPr>
        <w:t>-</w:t>
      </w:r>
      <w:r w:rsidR="006C0383" w:rsidRPr="006C0383">
        <w:rPr>
          <w:rFonts w:ascii="Times New Roman" w:hAnsi="Times New Roman" w:cs="Times New Roman"/>
          <w:noProof/>
          <w:sz w:val="28"/>
          <w:szCs w:val="28"/>
        </w:rPr>
        <w:t>51</w:t>
      </w:r>
      <w:r w:rsidRPr="00D5374F">
        <w:rPr>
          <w:rFonts w:ascii="Times New Roman" w:hAnsi="Times New Roman" w:cs="Times New Roman"/>
          <w:noProof/>
          <w:sz w:val="28"/>
          <w:szCs w:val="28"/>
        </w:rPr>
        <w:t>]. На самом деле, существуют обширные исследования по синтезу нанокристаллов сульфида меди с получением различных соотношений Cu/S [</w:t>
      </w:r>
      <w:r w:rsidR="006C0383" w:rsidRPr="006C0383">
        <w:rPr>
          <w:rFonts w:ascii="Times New Roman" w:hAnsi="Times New Roman" w:cs="Times New Roman"/>
          <w:noProof/>
          <w:sz w:val="28"/>
          <w:szCs w:val="28"/>
        </w:rPr>
        <w:t>52, 53</w:t>
      </w:r>
      <w:r w:rsidRPr="00D5374F">
        <w:rPr>
          <w:rFonts w:ascii="Times New Roman" w:hAnsi="Times New Roman" w:cs="Times New Roman"/>
          <w:noProof/>
          <w:sz w:val="28"/>
          <w:szCs w:val="28"/>
        </w:rPr>
        <w:t>]. Тонкие пленки сульфида меди были получены различными химическими методами, такими как последовательная ад</w:t>
      </w:r>
      <w:r w:rsidR="001E6FF8">
        <w:rPr>
          <w:rFonts w:ascii="Times New Roman" w:hAnsi="Times New Roman" w:cs="Times New Roman"/>
          <w:noProof/>
          <w:sz w:val="28"/>
          <w:szCs w:val="28"/>
        </w:rPr>
        <w:t>сорбция и реакция ионного слоя</w:t>
      </w:r>
      <w:r w:rsidRPr="00D5374F">
        <w:rPr>
          <w:rFonts w:ascii="Times New Roman" w:hAnsi="Times New Roman" w:cs="Times New Roman"/>
          <w:noProof/>
          <w:sz w:val="28"/>
          <w:szCs w:val="28"/>
        </w:rPr>
        <w:t xml:space="preserve"> [</w:t>
      </w:r>
      <w:r w:rsidR="006C0383" w:rsidRPr="006C0383">
        <w:rPr>
          <w:rFonts w:ascii="Times New Roman" w:hAnsi="Times New Roman" w:cs="Times New Roman"/>
          <w:noProof/>
          <w:sz w:val="28"/>
          <w:szCs w:val="28"/>
        </w:rPr>
        <w:t>54, 55</w:t>
      </w:r>
      <w:r w:rsidRPr="00D5374F">
        <w:rPr>
          <w:rFonts w:ascii="Times New Roman" w:hAnsi="Times New Roman" w:cs="Times New Roman"/>
          <w:noProof/>
          <w:sz w:val="28"/>
          <w:szCs w:val="28"/>
        </w:rPr>
        <w:t>], фотохимическое осаждение, электроосаждение [</w:t>
      </w:r>
      <w:r w:rsidR="006C0383" w:rsidRPr="006C0383">
        <w:rPr>
          <w:rFonts w:ascii="Times New Roman" w:hAnsi="Times New Roman" w:cs="Times New Roman"/>
          <w:noProof/>
          <w:sz w:val="28"/>
          <w:szCs w:val="28"/>
        </w:rPr>
        <w:t>56</w:t>
      </w:r>
      <w:r w:rsidRPr="00D5374F">
        <w:rPr>
          <w:rFonts w:ascii="Times New Roman" w:hAnsi="Times New Roman" w:cs="Times New Roman"/>
          <w:noProof/>
          <w:sz w:val="28"/>
          <w:szCs w:val="28"/>
        </w:rPr>
        <w:t>], осаждение в химической ванне (</w:t>
      </w:r>
      <w:r>
        <w:rPr>
          <w:rFonts w:ascii="Times New Roman" w:hAnsi="Times New Roman" w:cs="Times New Roman"/>
          <w:noProof/>
          <w:sz w:val="28"/>
          <w:szCs w:val="28"/>
          <w:lang w:val="kk-KZ"/>
        </w:rPr>
        <w:t>ОХВ</w:t>
      </w:r>
      <w:r w:rsidRPr="00D5374F">
        <w:rPr>
          <w:rFonts w:ascii="Times New Roman" w:hAnsi="Times New Roman" w:cs="Times New Roman"/>
          <w:noProof/>
          <w:sz w:val="28"/>
          <w:szCs w:val="28"/>
        </w:rPr>
        <w:t>) [</w:t>
      </w:r>
      <w:r w:rsidR="006C0383" w:rsidRPr="006C0383">
        <w:rPr>
          <w:rFonts w:ascii="Times New Roman" w:hAnsi="Times New Roman" w:cs="Times New Roman"/>
          <w:noProof/>
          <w:sz w:val="28"/>
          <w:szCs w:val="28"/>
        </w:rPr>
        <w:t>57</w:t>
      </w:r>
      <w:r w:rsidRPr="00D5374F">
        <w:rPr>
          <w:rFonts w:ascii="Times New Roman" w:hAnsi="Times New Roman" w:cs="Times New Roman"/>
          <w:noProof/>
          <w:sz w:val="28"/>
          <w:szCs w:val="28"/>
        </w:rPr>
        <w:t>], пиролиз распылением [</w:t>
      </w:r>
      <w:r w:rsidR="006C0383" w:rsidRPr="006C0383">
        <w:rPr>
          <w:rFonts w:ascii="Times New Roman" w:hAnsi="Times New Roman" w:cs="Times New Roman"/>
          <w:noProof/>
          <w:sz w:val="28"/>
          <w:szCs w:val="28"/>
        </w:rPr>
        <w:t>58</w:t>
      </w:r>
      <w:r w:rsidRPr="00D5374F">
        <w:rPr>
          <w:rFonts w:ascii="Times New Roman" w:hAnsi="Times New Roman" w:cs="Times New Roman"/>
          <w:noProof/>
          <w:sz w:val="28"/>
          <w:szCs w:val="28"/>
        </w:rPr>
        <w:t>] и т.д.</w:t>
      </w:r>
    </w:p>
    <w:p w14:paraId="2C69E81C" w14:textId="77777777" w:rsidR="00337552" w:rsidRDefault="00337552" w:rsidP="00E47BE1">
      <w:pPr>
        <w:pStyle w:val="a6"/>
        <w:spacing w:after="0" w:line="240" w:lineRule="auto"/>
        <w:ind w:left="0" w:firstLine="709"/>
        <w:jc w:val="both"/>
        <w:rPr>
          <w:rFonts w:ascii="Times New Roman" w:hAnsi="Times New Roman" w:cs="Times New Roman"/>
          <w:noProof/>
          <w:sz w:val="28"/>
          <w:szCs w:val="28"/>
        </w:rPr>
      </w:pPr>
      <w:r w:rsidRPr="00337552">
        <w:rPr>
          <w:rFonts w:ascii="Times New Roman" w:hAnsi="Times New Roman" w:cs="Times New Roman"/>
          <w:noProof/>
          <w:sz w:val="28"/>
          <w:szCs w:val="28"/>
        </w:rPr>
        <w:t>В исследовании Баласахеб М. Пальве и др.[</w:t>
      </w:r>
      <w:r w:rsidR="006C0383" w:rsidRPr="006C0383">
        <w:rPr>
          <w:rFonts w:ascii="Times New Roman" w:hAnsi="Times New Roman" w:cs="Times New Roman"/>
          <w:noProof/>
          <w:sz w:val="28"/>
          <w:szCs w:val="28"/>
        </w:rPr>
        <w:t>59</w:t>
      </w:r>
      <w:r w:rsidRPr="00337552">
        <w:rPr>
          <w:rFonts w:ascii="Times New Roman" w:hAnsi="Times New Roman" w:cs="Times New Roman"/>
          <w:noProof/>
          <w:sz w:val="28"/>
          <w:szCs w:val="28"/>
        </w:rPr>
        <w:t>] синтезировали порошок сульфида меди путем простой реакции впрыска между сульфатом меди и тиосульфатом натрия при комнатной температуре. Необычная структура полученных порошков была охарактеризована методами рентгеновской дифракции, сканирующей электронной микроскопии, спектроскопии комбинационного рассеяния света, фотолюминесценции и поглощения УФ–излучения. Эти характеристики показали, что размер и морфология CuS могут быть частично изменены путем изменения молярного соотношения Cu</w:t>
      </w:r>
      <w:r w:rsidRPr="00A141BF">
        <w:rPr>
          <w:rFonts w:ascii="Times New Roman" w:hAnsi="Times New Roman" w:cs="Times New Roman"/>
          <w:noProof/>
          <w:sz w:val="28"/>
          <w:szCs w:val="28"/>
          <w:vertAlign w:val="superscript"/>
        </w:rPr>
        <w:t>2+</w:t>
      </w:r>
      <w:r w:rsidRPr="00337552">
        <w:rPr>
          <w:rFonts w:ascii="Times New Roman" w:hAnsi="Times New Roman" w:cs="Times New Roman"/>
          <w:noProof/>
          <w:sz w:val="28"/>
          <w:szCs w:val="28"/>
        </w:rPr>
        <w:t xml:space="preserve"> к S</w:t>
      </w:r>
      <w:r w:rsidRPr="00A141BF">
        <w:rPr>
          <w:rFonts w:ascii="Times New Roman" w:hAnsi="Times New Roman" w:cs="Times New Roman"/>
          <w:noProof/>
          <w:sz w:val="28"/>
          <w:szCs w:val="28"/>
          <w:vertAlign w:val="superscript"/>
        </w:rPr>
        <w:t>2-</w:t>
      </w:r>
      <w:r w:rsidRPr="00337552">
        <w:rPr>
          <w:rFonts w:ascii="Times New Roman" w:hAnsi="Times New Roman" w:cs="Times New Roman"/>
          <w:noProof/>
          <w:sz w:val="28"/>
          <w:szCs w:val="28"/>
        </w:rPr>
        <w:t>.</w:t>
      </w:r>
    </w:p>
    <w:p w14:paraId="75FA5761" w14:textId="77777777" w:rsidR="003E0EEF" w:rsidRDefault="003E0EEF" w:rsidP="00E47BE1">
      <w:pPr>
        <w:pStyle w:val="a6"/>
        <w:spacing w:after="0" w:line="240" w:lineRule="auto"/>
        <w:ind w:left="0" w:firstLine="709"/>
        <w:jc w:val="both"/>
        <w:rPr>
          <w:rFonts w:ascii="Times New Roman" w:hAnsi="Times New Roman" w:cs="Times New Roman"/>
          <w:noProof/>
          <w:sz w:val="28"/>
          <w:szCs w:val="28"/>
        </w:rPr>
      </w:pPr>
      <w:r w:rsidRPr="003E0EEF">
        <w:rPr>
          <w:rFonts w:ascii="Times New Roman" w:hAnsi="Times New Roman" w:cs="Times New Roman"/>
          <w:noProof/>
          <w:sz w:val="28"/>
          <w:szCs w:val="28"/>
        </w:rPr>
        <w:t>Возможность синтезировать твердотельные материалы без чрезмерного нагрева является привлекательной, особенно для тех приложений, где критически важна «низкотемпературная» реакция. В обычном твердотельном синтезе медленная скорость диффузии диктует высокую температуру и большую продолжительность [</w:t>
      </w:r>
      <w:r w:rsidR="006C0383" w:rsidRPr="006C0383">
        <w:rPr>
          <w:rFonts w:ascii="Times New Roman" w:hAnsi="Times New Roman" w:cs="Times New Roman"/>
          <w:noProof/>
          <w:sz w:val="28"/>
          <w:szCs w:val="28"/>
        </w:rPr>
        <w:t>60</w:t>
      </w:r>
      <w:r w:rsidRPr="003E0EEF">
        <w:rPr>
          <w:rFonts w:ascii="Times New Roman" w:hAnsi="Times New Roman" w:cs="Times New Roman"/>
          <w:noProof/>
          <w:sz w:val="28"/>
          <w:szCs w:val="28"/>
        </w:rPr>
        <w:t>,</w:t>
      </w:r>
      <w:r w:rsidR="004F1C65" w:rsidRPr="004F1C65">
        <w:rPr>
          <w:rFonts w:ascii="Times New Roman" w:hAnsi="Times New Roman" w:cs="Times New Roman"/>
          <w:noProof/>
          <w:sz w:val="28"/>
          <w:szCs w:val="28"/>
        </w:rPr>
        <w:t xml:space="preserve"> </w:t>
      </w:r>
      <w:r w:rsidR="006C0383" w:rsidRPr="006C0383">
        <w:rPr>
          <w:rFonts w:ascii="Times New Roman" w:hAnsi="Times New Roman" w:cs="Times New Roman"/>
          <w:noProof/>
          <w:sz w:val="28"/>
          <w:szCs w:val="28"/>
        </w:rPr>
        <w:t>61</w:t>
      </w:r>
      <w:r w:rsidRPr="003E0EEF">
        <w:rPr>
          <w:rFonts w:ascii="Times New Roman" w:hAnsi="Times New Roman" w:cs="Times New Roman"/>
          <w:noProof/>
          <w:sz w:val="28"/>
          <w:szCs w:val="28"/>
        </w:rPr>
        <w:t xml:space="preserve">]. Путем растворения твердых веществ в растворителе энергия, необходимая для индукции диффузии, может быть </w:t>
      </w:r>
      <w:r w:rsidRPr="003E0EEF">
        <w:rPr>
          <w:rFonts w:ascii="Times New Roman" w:hAnsi="Times New Roman" w:cs="Times New Roman"/>
          <w:noProof/>
          <w:sz w:val="28"/>
          <w:szCs w:val="28"/>
        </w:rPr>
        <w:lastRenderedPageBreak/>
        <w:t>значительно снижена, и, следовательно, зародышеобразование фазы может быть достигнуто при более низких температурах. Разработка реакций, управляемых электрическим потенциалом, может предложить многообещающие альтернативы традиционному синтезу протяженных твердых тел.</w:t>
      </w:r>
    </w:p>
    <w:p w14:paraId="1FF722F2" w14:textId="1B22B673" w:rsidR="004F1C65" w:rsidRDefault="004F1C65" w:rsidP="00E47BE1">
      <w:pPr>
        <w:pStyle w:val="a6"/>
        <w:spacing w:after="0" w:line="240" w:lineRule="auto"/>
        <w:ind w:left="0" w:firstLine="709"/>
        <w:jc w:val="both"/>
        <w:rPr>
          <w:rFonts w:ascii="Times New Roman" w:hAnsi="Times New Roman" w:cs="Times New Roman"/>
          <w:noProof/>
          <w:sz w:val="28"/>
          <w:szCs w:val="28"/>
        </w:rPr>
      </w:pPr>
      <w:r w:rsidRPr="004F1C65">
        <w:rPr>
          <w:rFonts w:ascii="Times New Roman" w:hAnsi="Times New Roman" w:cs="Times New Roman"/>
          <w:noProof/>
          <w:sz w:val="28"/>
          <w:szCs w:val="28"/>
        </w:rPr>
        <w:t>Цель синтеза эффективных наноструктурированных материалов состоит в том, чтобы успешно разделить термические и электронные условия переноса, и теоретически наноструктурированные материалы, по прогнозам, станут эффективным методом для достижения этой цели. Трудность заключается в попытке найти наилучший метод синтеза/изготовления, который может производить большое количество материалов, отвечающих строгости, необходимой для объемного устройства, в частности, термической стабильности и механической целостности. Кроме того, для расширения сферы применения в крупномасштабных областях, таких как утилизация отработанного тепла, необходимо учитывать эффективность преобразования материалов и диапазон рабочих температур, количество материалов, стоимость производства и токсичность. В идеале, есть четыре соображения, которые должны служить руководством при разработке синтетических подходов к наноразмерным объемным материалам для практического применения: (1) синтетический метод должен быть масштабируемым и относительно недорогим, поскольку для практического применения в конечном итоге требуются килограммы материалов. Метод также должен обеспечивать хороший контроль над размером частиц, распределением и морфологией; (2) практические конструкции устройств требуют</w:t>
      </w:r>
      <w:r w:rsidR="001E6FF8">
        <w:rPr>
          <w:rFonts w:ascii="Times New Roman" w:hAnsi="Times New Roman" w:cs="Times New Roman"/>
          <w:noProof/>
          <w:sz w:val="28"/>
          <w:szCs w:val="28"/>
        </w:rPr>
        <w:t>, чтобы материалы составляли 95</w:t>
      </w:r>
      <w:r w:rsidRPr="004F1C65">
        <w:rPr>
          <w:rFonts w:ascii="Times New Roman" w:hAnsi="Times New Roman" w:cs="Times New Roman"/>
          <w:noProof/>
          <w:sz w:val="28"/>
          <w:szCs w:val="28"/>
        </w:rPr>
        <w:t>% или более от теоретической плотности в зависимости от материала для обработки/интеграции устройства и эксплуатационных целей; (3) наноструктурированный объемный материал должен демонстрировать значительное увеличение ZT по сравнению с объемным или современным материалом и, наконец, (4) уплотненный наноструктурированный материал должен быть термостойким при запланированных температурах эксплуатации. Термическая стабильность является ключевым аспектом, поскольку в практических приложениях для выработки электроэнергии термоэлектрические устройства должны работать в течение длительных периодов времени в установившемся режиме или в условиях термоциклирования. Нет никакой выгоды в синтезе наноструктурированных материалов, если наноразмерные свойства теряются в результате роста зерен или диффузии после длительного нагрева.</w:t>
      </w:r>
    </w:p>
    <w:p w14:paraId="67045762" w14:textId="77777777" w:rsidR="003A63CB" w:rsidRPr="004B463A" w:rsidRDefault="004B463A" w:rsidP="00E47BE1">
      <w:pPr>
        <w:pStyle w:val="a6"/>
        <w:spacing w:after="0" w:line="240" w:lineRule="auto"/>
        <w:ind w:left="0" w:firstLine="709"/>
        <w:jc w:val="both"/>
        <w:rPr>
          <w:rFonts w:ascii="Times New Roman" w:hAnsi="Times New Roman" w:cs="Times New Roman"/>
          <w:noProof/>
          <w:sz w:val="28"/>
          <w:szCs w:val="28"/>
        </w:rPr>
      </w:pPr>
      <w:r w:rsidRPr="004B463A">
        <w:rPr>
          <w:rFonts w:ascii="Times New Roman" w:hAnsi="Times New Roman" w:cs="Times New Roman"/>
          <w:noProof/>
          <w:sz w:val="28"/>
          <w:szCs w:val="28"/>
        </w:rPr>
        <w:t>В работе [</w:t>
      </w:r>
      <w:r w:rsidR="006C0383" w:rsidRPr="006C0383">
        <w:rPr>
          <w:rFonts w:ascii="Times New Roman" w:hAnsi="Times New Roman" w:cs="Times New Roman"/>
          <w:noProof/>
          <w:sz w:val="28"/>
          <w:szCs w:val="28"/>
        </w:rPr>
        <w:t>62</w:t>
      </w:r>
      <w:r w:rsidRPr="004B463A">
        <w:rPr>
          <w:rFonts w:ascii="Times New Roman" w:hAnsi="Times New Roman" w:cs="Times New Roman"/>
          <w:noProof/>
          <w:sz w:val="28"/>
          <w:szCs w:val="28"/>
        </w:rPr>
        <w:t xml:space="preserve">] был представлен обзор многочисленных синтетических методов и руководство относительно того, что необходимо для практического применения в термоэлектрике. </w:t>
      </w:r>
      <w:r w:rsidR="0066355A">
        <w:rPr>
          <w:rFonts w:ascii="Times New Roman" w:hAnsi="Times New Roman" w:cs="Times New Roman"/>
          <w:noProof/>
          <w:sz w:val="28"/>
          <w:szCs w:val="28"/>
        </w:rPr>
        <w:t>Т</w:t>
      </w:r>
      <w:r w:rsidRPr="004B463A">
        <w:rPr>
          <w:rFonts w:ascii="Times New Roman" w:hAnsi="Times New Roman" w:cs="Times New Roman"/>
          <w:noProof/>
          <w:sz w:val="28"/>
          <w:szCs w:val="28"/>
        </w:rPr>
        <w:t xml:space="preserve">акже обсуждались 4 синтетических метода для практических термоэлектрических применений: (1) масштабируемые и относительно недорогие, с настраиваемыми электрическими свойствами, (2) наноразмерные материалы должны быть способны образовывать плотные уплотнения для интеграции обработки/устройства, (3) </w:t>
      </w:r>
      <w:r w:rsidRPr="004B463A">
        <w:rPr>
          <w:rFonts w:ascii="Times New Roman" w:hAnsi="Times New Roman" w:cs="Times New Roman"/>
          <w:noProof/>
          <w:sz w:val="28"/>
          <w:szCs w:val="28"/>
        </w:rPr>
        <w:lastRenderedPageBreak/>
        <w:t xml:space="preserve">наноструктурированный материал должен демонстрировать повышенный </w:t>
      </w:r>
      <w:r w:rsidRPr="004B463A">
        <w:rPr>
          <w:rFonts w:ascii="Times New Roman" w:hAnsi="Times New Roman" w:cs="Times New Roman"/>
          <w:noProof/>
          <w:sz w:val="28"/>
          <w:szCs w:val="28"/>
          <w:lang w:val="en-US"/>
        </w:rPr>
        <w:t>ZT</w:t>
      </w:r>
      <w:r w:rsidRPr="004B463A">
        <w:rPr>
          <w:rFonts w:ascii="Times New Roman" w:hAnsi="Times New Roman" w:cs="Times New Roman"/>
          <w:noProof/>
          <w:sz w:val="28"/>
          <w:szCs w:val="28"/>
        </w:rPr>
        <w:t xml:space="preserve"> по сравнению с объемным материалом и, наконец, (4) уплотненные наноразмерные характеристики должны быть термостойкими в течение длительных периодов времени. </w:t>
      </w:r>
      <w:r w:rsidR="001D002E">
        <w:rPr>
          <w:rFonts w:ascii="Times New Roman" w:hAnsi="Times New Roman" w:cs="Times New Roman"/>
          <w:noProof/>
          <w:sz w:val="28"/>
          <w:szCs w:val="28"/>
        </w:rPr>
        <w:t>В работе подчеркнуто</w:t>
      </w:r>
      <w:r w:rsidRPr="004B463A">
        <w:rPr>
          <w:rFonts w:ascii="Times New Roman" w:hAnsi="Times New Roman" w:cs="Times New Roman"/>
          <w:noProof/>
          <w:sz w:val="28"/>
          <w:szCs w:val="28"/>
        </w:rPr>
        <w:t xml:space="preserve">, что, хотя несколько методов позволяют получать перспективные </w:t>
      </w:r>
      <w:r w:rsidR="001D002E">
        <w:rPr>
          <w:rFonts w:ascii="Times New Roman" w:hAnsi="Times New Roman" w:cs="Times New Roman"/>
          <w:noProof/>
          <w:sz w:val="28"/>
          <w:szCs w:val="28"/>
        </w:rPr>
        <w:t xml:space="preserve">значения </w:t>
      </w:r>
      <w:r w:rsidR="001D002E">
        <w:rPr>
          <w:rFonts w:ascii="Times New Roman" w:hAnsi="Times New Roman" w:cs="Times New Roman"/>
          <w:noProof/>
          <w:sz w:val="28"/>
          <w:szCs w:val="28"/>
          <w:lang w:val="en-US"/>
        </w:rPr>
        <w:t>ZT</w:t>
      </w:r>
      <w:r w:rsidRPr="004B463A">
        <w:rPr>
          <w:rFonts w:ascii="Times New Roman" w:hAnsi="Times New Roman" w:cs="Times New Roman"/>
          <w:noProof/>
          <w:sz w:val="28"/>
          <w:szCs w:val="28"/>
        </w:rPr>
        <w:t>, по-прежнему требуется высокая эффективность термоэлектрического преобразования, которая применима к широкому спектру применений, таких как рекуперация использованного тепла. При правильной оптимизации этих методов и устранении различных проблем был сделан вывод о том, что наноструктура может создать перспективный класс материалов для устройств с высокими термоэлектрическими характеристиками.</w:t>
      </w:r>
    </w:p>
    <w:p w14:paraId="2C9930A8" w14:textId="203A3AD6" w:rsidR="004F1C65" w:rsidRDefault="00D86CA7" w:rsidP="00E47BE1">
      <w:pPr>
        <w:pStyle w:val="a6"/>
        <w:spacing w:after="0" w:line="240" w:lineRule="auto"/>
        <w:ind w:left="0" w:firstLine="709"/>
        <w:jc w:val="both"/>
        <w:rPr>
          <w:rFonts w:ascii="Times New Roman" w:hAnsi="Times New Roman" w:cs="Times New Roman"/>
          <w:noProof/>
          <w:sz w:val="28"/>
          <w:szCs w:val="28"/>
        </w:rPr>
      </w:pPr>
      <w:r w:rsidRPr="00D86CA7">
        <w:rPr>
          <w:rFonts w:ascii="Times New Roman" w:hAnsi="Times New Roman" w:cs="Times New Roman"/>
          <w:noProof/>
          <w:sz w:val="28"/>
          <w:szCs w:val="28"/>
        </w:rPr>
        <w:t>Существует несколько методов получения наноразмерных материалов: электрохимический синтез [</w:t>
      </w:r>
      <w:r w:rsidR="006C0383" w:rsidRPr="006C0383">
        <w:rPr>
          <w:rFonts w:ascii="Times New Roman" w:hAnsi="Times New Roman" w:cs="Times New Roman"/>
          <w:noProof/>
          <w:sz w:val="28"/>
          <w:szCs w:val="28"/>
        </w:rPr>
        <w:t>63</w:t>
      </w:r>
      <w:r w:rsidRPr="00D86CA7">
        <w:rPr>
          <w:rFonts w:ascii="Times New Roman" w:hAnsi="Times New Roman" w:cs="Times New Roman"/>
          <w:noProof/>
          <w:sz w:val="28"/>
          <w:szCs w:val="28"/>
        </w:rPr>
        <w:t>], химическое осаждение из паровой фазы [</w:t>
      </w:r>
      <w:r w:rsidR="006C0383" w:rsidRPr="006C0383">
        <w:rPr>
          <w:rFonts w:ascii="Times New Roman" w:hAnsi="Times New Roman" w:cs="Times New Roman"/>
          <w:noProof/>
          <w:sz w:val="28"/>
          <w:szCs w:val="28"/>
        </w:rPr>
        <w:t>64</w:t>
      </w:r>
      <w:r w:rsidRPr="00D86CA7">
        <w:rPr>
          <w:rFonts w:ascii="Times New Roman" w:hAnsi="Times New Roman" w:cs="Times New Roman"/>
          <w:noProof/>
          <w:sz w:val="28"/>
          <w:szCs w:val="28"/>
        </w:rPr>
        <w:t>], молекулярно-лучевая эпитаксия, [</w:t>
      </w:r>
      <w:r w:rsidR="006C0383" w:rsidRPr="006C0383">
        <w:rPr>
          <w:rFonts w:ascii="Times New Roman" w:hAnsi="Times New Roman" w:cs="Times New Roman"/>
          <w:noProof/>
          <w:sz w:val="28"/>
          <w:szCs w:val="28"/>
        </w:rPr>
        <w:t>65</w:t>
      </w:r>
      <w:r w:rsidRPr="00D86CA7">
        <w:rPr>
          <w:rFonts w:ascii="Times New Roman" w:hAnsi="Times New Roman" w:cs="Times New Roman"/>
          <w:noProof/>
          <w:sz w:val="28"/>
          <w:szCs w:val="28"/>
        </w:rPr>
        <w:t>], импульсная лазерная абляция и пиролиз летучих прекурсоров [</w:t>
      </w:r>
      <w:r w:rsidR="006C0383" w:rsidRPr="006C0383">
        <w:rPr>
          <w:rFonts w:ascii="Times New Roman" w:hAnsi="Times New Roman" w:cs="Times New Roman"/>
          <w:noProof/>
          <w:sz w:val="28"/>
          <w:szCs w:val="28"/>
        </w:rPr>
        <w:t>66</w:t>
      </w:r>
      <w:r w:rsidR="00F01641" w:rsidRPr="00F01641">
        <w:rPr>
          <w:rFonts w:ascii="Times New Roman" w:hAnsi="Times New Roman" w:cs="Times New Roman"/>
          <w:noProof/>
          <w:sz w:val="28"/>
          <w:szCs w:val="28"/>
        </w:rPr>
        <w:t xml:space="preserve">, </w:t>
      </w:r>
      <w:r w:rsidR="006C0383" w:rsidRPr="006C0383">
        <w:rPr>
          <w:rFonts w:ascii="Times New Roman" w:hAnsi="Times New Roman" w:cs="Times New Roman"/>
          <w:noProof/>
          <w:sz w:val="28"/>
          <w:szCs w:val="28"/>
        </w:rPr>
        <w:t>67</w:t>
      </w:r>
      <w:r w:rsidRPr="00D86CA7">
        <w:rPr>
          <w:rFonts w:ascii="Times New Roman" w:hAnsi="Times New Roman" w:cs="Times New Roman"/>
          <w:noProof/>
          <w:sz w:val="28"/>
          <w:szCs w:val="28"/>
        </w:rPr>
        <w:t>]. Хотя было продемонстрировано, что эти методы позволяют получать красивые наноструктурированные материалы различной геометрии и сложности, им присущи ограничения, которые часто включают сложное и дорогостоящее оборудование, токсичные прекурсоры и проблемы масштабирования. Альтернативные методы синтеза больших количеств наноструктурированных материалов включают сольвотермические</w:t>
      </w:r>
      <w:r w:rsidR="001E6FF8">
        <w:rPr>
          <w:rFonts w:ascii="Times New Roman" w:hAnsi="Times New Roman" w:cs="Times New Roman"/>
          <w:noProof/>
          <w:sz w:val="28"/>
          <w:szCs w:val="28"/>
          <w:lang w:val="kk-KZ"/>
        </w:rPr>
        <w:t xml:space="preserve"> </w:t>
      </w:r>
      <w:r w:rsidRPr="00D86CA7">
        <w:rPr>
          <w:rFonts w:ascii="Times New Roman" w:hAnsi="Times New Roman" w:cs="Times New Roman"/>
          <w:noProof/>
          <w:sz w:val="28"/>
          <w:szCs w:val="28"/>
        </w:rPr>
        <w:t>/</w:t>
      </w:r>
      <w:r w:rsidR="001E6FF8">
        <w:rPr>
          <w:rFonts w:ascii="Times New Roman" w:hAnsi="Times New Roman" w:cs="Times New Roman"/>
          <w:noProof/>
          <w:sz w:val="28"/>
          <w:szCs w:val="28"/>
          <w:lang w:val="kk-KZ"/>
        </w:rPr>
        <w:t xml:space="preserve"> </w:t>
      </w:r>
      <w:r w:rsidRPr="00D86CA7">
        <w:rPr>
          <w:rFonts w:ascii="Times New Roman" w:hAnsi="Times New Roman" w:cs="Times New Roman"/>
          <w:noProof/>
          <w:sz w:val="28"/>
          <w:szCs w:val="28"/>
        </w:rPr>
        <w:t>гидротермальные методы, синтез на основе растворов, методы самосборки/нанопреобразования и высокоэнергетическое шаровое измельчение. Преимущества и недостатки каждого из этих методов будут обсуждаться в связи с критериями идеального наноразмерного термоэлектрического материала.</w:t>
      </w:r>
    </w:p>
    <w:p w14:paraId="0BEC5FA5" w14:textId="5EC122D5" w:rsidR="0043521C" w:rsidRDefault="0043521C" w:rsidP="00E47BE1">
      <w:pPr>
        <w:pStyle w:val="a6"/>
        <w:spacing w:after="0" w:line="240" w:lineRule="auto"/>
        <w:ind w:left="0" w:firstLine="709"/>
        <w:jc w:val="both"/>
        <w:rPr>
          <w:rFonts w:ascii="Times New Roman" w:hAnsi="Times New Roman" w:cs="Times New Roman"/>
          <w:noProof/>
          <w:sz w:val="28"/>
          <w:szCs w:val="28"/>
        </w:rPr>
      </w:pPr>
      <w:r w:rsidRPr="0043521C">
        <w:rPr>
          <w:rFonts w:ascii="Times New Roman" w:hAnsi="Times New Roman" w:cs="Times New Roman"/>
          <w:noProof/>
          <w:sz w:val="28"/>
          <w:szCs w:val="28"/>
        </w:rPr>
        <w:t>Традиционно сульфиды меди получали твердотельными реакциями и самораспространяющимся высокотемпературным синтезом [</w:t>
      </w:r>
      <w:r w:rsidR="006C0383" w:rsidRPr="006C0383">
        <w:rPr>
          <w:rFonts w:ascii="Times New Roman" w:hAnsi="Times New Roman" w:cs="Times New Roman"/>
          <w:noProof/>
          <w:sz w:val="28"/>
          <w:szCs w:val="28"/>
        </w:rPr>
        <w:t>68</w:t>
      </w:r>
      <w:r w:rsidR="00D86CA7" w:rsidRPr="00D86CA7">
        <w:rPr>
          <w:rFonts w:ascii="Times New Roman" w:hAnsi="Times New Roman" w:cs="Times New Roman"/>
          <w:noProof/>
          <w:sz w:val="28"/>
          <w:szCs w:val="28"/>
        </w:rPr>
        <w:t>]</w:t>
      </w:r>
      <w:r w:rsidRPr="0043521C">
        <w:rPr>
          <w:rFonts w:ascii="Times New Roman" w:hAnsi="Times New Roman" w:cs="Times New Roman"/>
          <w:noProof/>
          <w:sz w:val="28"/>
          <w:szCs w:val="28"/>
        </w:rPr>
        <w:t>. Хотя CuS и Cu</w:t>
      </w:r>
      <w:r w:rsidRPr="00A141BF">
        <w:rPr>
          <w:rFonts w:ascii="Times New Roman" w:hAnsi="Times New Roman" w:cs="Times New Roman"/>
          <w:noProof/>
          <w:sz w:val="28"/>
          <w:szCs w:val="28"/>
          <w:vertAlign w:val="subscript"/>
        </w:rPr>
        <w:t>2</w:t>
      </w:r>
      <w:r w:rsidRPr="0043521C">
        <w:rPr>
          <w:rFonts w:ascii="Times New Roman" w:hAnsi="Times New Roman" w:cs="Times New Roman"/>
          <w:noProof/>
          <w:sz w:val="28"/>
          <w:szCs w:val="28"/>
        </w:rPr>
        <w:t>P</w:t>
      </w:r>
      <w:r w:rsidRPr="00A141BF">
        <w:rPr>
          <w:rFonts w:ascii="Times New Roman" w:hAnsi="Times New Roman" w:cs="Times New Roman"/>
          <w:noProof/>
          <w:sz w:val="28"/>
          <w:szCs w:val="28"/>
          <w:vertAlign w:val="subscript"/>
        </w:rPr>
        <w:t>x</w:t>
      </w:r>
      <w:r w:rsidR="00AC0294">
        <w:rPr>
          <w:rFonts w:ascii="Times New Roman" w:hAnsi="Times New Roman" w:cs="Times New Roman"/>
          <w:noProof/>
          <w:sz w:val="28"/>
          <w:szCs w:val="28"/>
        </w:rPr>
        <w:t>S (0,25&gt;x&gt;</w:t>
      </w:r>
      <w:r w:rsidRPr="0043521C">
        <w:rPr>
          <w:rFonts w:ascii="Times New Roman" w:hAnsi="Times New Roman" w:cs="Times New Roman"/>
          <w:noProof/>
          <w:sz w:val="28"/>
          <w:szCs w:val="28"/>
        </w:rPr>
        <w:t>0,18) были получены указанными выше способами, для инициирования реакции требуют</w:t>
      </w:r>
      <w:r w:rsidR="00AC0294">
        <w:rPr>
          <w:rFonts w:ascii="Times New Roman" w:hAnsi="Times New Roman" w:cs="Times New Roman"/>
          <w:noProof/>
          <w:sz w:val="28"/>
          <w:szCs w:val="28"/>
        </w:rPr>
        <w:t>ся высокие температуры (&gt; 500°</w:t>
      </w:r>
      <w:r w:rsidRPr="0043521C">
        <w:rPr>
          <w:rFonts w:ascii="Times New Roman" w:hAnsi="Times New Roman" w:cs="Times New Roman"/>
          <w:noProof/>
          <w:sz w:val="28"/>
          <w:szCs w:val="28"/>
        </w:rPr>
        <w:t>C). Если для получения сульфидов меди используется газообразный H</w:t>
      </w:r>
      <w:r w:rsidRPr="001D002E">
        <w:rPr>
          <w:rFonts w:ascii="Times New Roman" w:hAnsi="Times New Roman" w:cs="Times New Roman"/>
          <w:noProof/>
          <w:sz w:val="28"/>
          <w:szCs w:val="28"/>
          <w:vertAlign w:val="subscript"/>
        </w:rPr>
        <w:t>2</w:t>
      </w:r>
      <w:r w:rsidRPr="0043521C">
        <w:rPr>
          <w:rFonts w:ascii="Times New Roman" w:hAnsi="Times New Roman" w:cs="Times New Roman"/>
          <w:noProof/>
          <w:sz w:val="28"/>
          <w:szCs w:val="28"/>
        </w:rPr>
        <w:t>S, весь процесс опасен и высокотоксичен [</w:t>
      </w:r>
      <w:r w:rsidR="006C0383" w:rsidRPr="006C0383">
        <w:rPr>
          <w:rFonts w:ascii="Times New Roman" w:hAnsi="Times New Roman" w:cs="Times New Roman"/>
          <w:noProof/>
          <w:sz w:val="28"/>
          <w:szCs w:val="28"/>
        </w:rPr>
        <w:t>69</w:t>
      </w:r>
      <w:r w:rsidRPr="0043521C">
        <w:rPr>
          <w:rFonts w:ascii="Times New Roman" w:hAnsi="Times New Roman" w:cs="Times New Roman"/>
          <w:noProof/>
          <w:sz w:val="28"/>
          <w:szCs w:val="28"/>
        </w:rPr>
        <w:t>]. Молекулярные пре</w:t>
      </w:r>
      <w:r w:rsidR="001D002E">
        <w:rPr>
          <w:rFonts w:ascii="Times New Roman" w:hAnsi="Times New Roman" w:cs="Times New Roman"/>
          <w:noProof/>
          <w:sz w:val="28"/>
          <w:szCs w:val="28"/>
        </w:rPr>
        <w:t>курсоры</w:t>
      </w:r>
      <w:r w:rsidRPr="0043521C">
        <w:rPr>
          <w:rFonts w:ascii="Times New Roman" w:hAnsi="Times New Roman" w:cs="Times New Roman"/>
          <w:noProof/>
          <w:sz w:val="28"/>
          <w:szCs w:val="28"/>
        </w:rPr>
        <w:t xml:space="preserve"> также использовались для получения сульфидов меди. Paul et al. CuS получали разложением комплекса Cu(S</w:t>
      </w:r>
      <w:r w:rsidRPr="00A141BF">
        <w:rPr>
          <w:rFonts w:ascii="Times New Roman" w:hAnsi="Times New Roman" w:cs="Times New Roman"/>
          <w:noProof/>
          <w:sz w:val="28"/>
          <w:szCs w:val="28"/>
          <w:vertAlign w:val="subscript"/>
        </w:rPr>
        <w:t>6</w:t>
      </w:r>
      <w:r w:rsidR="00AC0294">
        <w:rPr>
          <w:rFonts w:ascii="Times New Roman" w:hAnsi="Times New Roman" w:cs="Times New Roman"/>
          <w:noProof/>
          <w:sz w:val="28"/>
          <w:szCs w:val="28"/>
        </w:rPr>
        <w:t>) (solv) 2 при 50°</w:t>
      </w:r>
      <w:r w:rsidRPr="0043521C">
        <w:rPr>
          <w:rFonts w:ascii="Times New Roman" w:hAnsi="Times New Roman" w:cs="Times New Roman"/>
          <w:noProof/>
          <w:sz w:val="28"/>
          <w:szCs w:val="28"/>
        </w:rPr>
        <w:t>C [</w:t>
      </w:r>
      <w:r w:rsidR="006C0383" w:rsidRPr="006C0383">
        <w:rPr>
          <w:rFonts w:ascii="Times New Roman" w:hAnsi="Times New Roman" w:cs="Times New Roman"/>
          <w:noProof/>
          <w:sz w:val="28"/>
          <w:szCs w:val="28"/>
        </w:rPr>
        <w:t>70</w:t>
      </w:r>
      <w:r w:rsidRPr="0043521C">
        <w:rPr>
          <w:rFonts w:ascii="Times New Roman" w:hAnsi="Times New Roman" w:cs="Times New Roman"/>
          <w:noProof/>
          <w:sz w:val="28"/>
          <w:szCs w:val="28"/>
        </w:rPr>
        <w:t>]. Grijavala et al. использовали [Cu(</w:t>
      </w:r>
      <w:r w:rsidR="00A141BF">
        <w:rPr>
          <w:rFonts w:ascii="Times New Roman" w:hAnsi="Times New Roman" w:cs="Times New Roman"/>
          <w:noProof/>
          <w:sz w:val="28"/>
          <w:szCs w:val="28"/>
          <w:lang w:val="en-US"/>
        </w:rPr>
        <w:t>E</w:t>
      </w:r>
      <w:r w:rsidRPr="0043521C">
        <w:rPr>
          <w:rFonts w:ascii="Times New Roman" w:hAnsi="Times New Roman" w:cs="Times New Roman"/>
          <w:noProof/>
          <w:sz w:val="28"/>
          <w:szCs w:val="28"/>
        </w:rPr>
        <w:t>n)</w:t>
      </w:r>
      <w:r w:rsidRPr="00A141BF">
        <w:rPr>
          <w:rFonts w:ascii="Times New Roman" w:hAnsi="Times New Roman" w:cs="Times New Roman"/>
          <w:noProof/>
          <w:sz w:val="28"/>
          <w:szCs w:val="28"/>
          <w:vertAlign w:val="subscript"/>
        </w:rPr>
        <w:t>2</w:t>
      </w:r>
      <w:r w:rsidRPr="0043521C">
        <w:rPr>
          <w:rFonts w:ascii="Times New Roman" w:hAnsi="Times New Roman" w:cs="Times New Roman"/>
          <w:noProof/>
          <w:sz w:val="28"/>
          <w:szCs w:val="28"/>
        </w:rPr>
        <w:t>]</w:t>
      </w:r>
      <w:r w:rsidRPr="00A141BF">
        <w:rPr>
          <w:rFonts w:ascii="Times New Roman" w:hAnsi="Times New Roman" w:cs="Times New Roman"/>
          <w:noProof/>
          <w:sz w:val="28"/>
          <w:szCs w:val="28"/>
          <w:vertAlign w:val="superscript"/>
        </w:rPr>
        <w:t>2+</w:t>
      </w:r>
      <w:r w:rsidRPr="0043521C">
        <w:rPr>
          <w:rFonts w:ascii="Times New Roman" w:hAnsi="Times New Roman" w:cs="Times New Roman"/>
          <w:noProof/>
          <w:sz w:val="28"/>
          <w:szCs w:val="28"/>
        </w:rPr>
        <w:t xml:space="preserve"> и тиомочевину для синтеза CuS [</w:t>
      </w:r>
      <w:r w:rsidR="006C0383" w:rsidRPr="006C0383">
        <w:rPr>
          <w:rFonts w:ascii="Times New Roman" w:hAnsi="Times New Roman" w:cs="Times New Roman"/>
          <w:noProof/>
          <w:sz w:val="28"/>
          <w:szCs w:val="28"/>
        </w:rPr>
        <w:t>71</w:t>
      </w:r>
      <w:r w:rsidRPr="0043521C">
        <w:rPr>
          <w:rFonts w:ascii="Times New Roman" w:hAnsi="Times New Roman" w:cs="Times New Roman"/>
          <w:noProof/>
          <w:sz w:val="28"/>
          <w:szCs w:val="28"/>
        </w:rPr>
        <w:t>], однако продукты были аморфными. Для получения кристаллических продуктов была необходима дополнительная обработка при относительно высокой температуре (250-500°C). Недавно Паркин с соавторами сообщили о низкотемпературном синтезе сульфидов меди через Cu (s) и S (s) в жидком аммиаке [</w:t>
      </w:r>
      <w:r w:rsidR="006C0383" w:rsidRPr="006C0383">
        <w:rPr>
          <w:rFonts w:ascii="Times New Roman" w:hAnsi="Times New Roman" w:cs="Times New Roman"/>
          <w:noProof/>
          <w:sz w:val="28"/>
          <w:szCs w:val="28"/>
        </w:rPr>
        <w:t>72</w:t>
      </w:r>
      <w:r w:rsidRPr="0043521C">
        <w:rPr>
          <w:rFonts w:ascii="Times New Roman" w:hAnsi="Times New Roman" w:cs="Times New Roman"/>
          <w:noProof/>
          <w:sz w:val="28"/>
          <w:szCs w:val="28"/>
        </w:rPr>
        <w:t>]; однако была получена только смесь Cu</w:t>
      </w:r>
      <w:r w:rsidRPr="00A141BF">
        <w:rPr>
          <w:rFonts w:ascii="Times New Roman" w:hAnsi="Times New Roman" w:cs="Times New Roman"/>
          <w:noProof/>
          <w:sz w:val="28"/>
          <w:szCs w:val="28"/>
          <w:vertAlign w:val="subscript"/>
        </w:rPr>
        <w:t>1.8</w:t>
      </w:r>
      <w:r w:rsidRPr="0043521C">
        <w:rPr>
          <w:rFonts w:ascii="Times New Roman" w:hAnsi="Times New Roman" w:cs="Times New Roman"/>
          <w:noProof/>
          <w:sz w:val="28"/>
          <w:szCs w:val="28"/>
        </w:rPr>
        <w:t>S, Cu</w:t>
      </w:r>
      <w:r w:rsidRPr="00A141BF">
        <w:rPr>
          <w:rFonts w:ascii="Times New Roman" w:hAnsi="Times New Roman" w:cs="Times New Roman"/>
          <w:noProof/>
          <w:sz w:val="28"/>
          <w:szCs w:val="28"/>
          <w:vertAlign w:val="subscript"/>
        </w:rPr>
        <w:t>7.2</w:t>
      </w:r>
      <w:r w:rsidRPr="0043521C">
        <w:rPr>
          <w:rFonts w:ascii="Times New Roman" w:hAnsi="Times New Roman" w:cs="Times New Roman"/>
          <w:noProof/>
          <w:sz w:val="28"/>
          <w:szCs w:val="28"/>
        </w:rPr>
        <w:t>S</w:t>
      </w:r>
      <w:r w:rsidRPr="00A141BF">
        <w:rPr>
          <w:rFonts w:ascii="Times New Roman" w:hAnsi="Times New Roman" w:cs="Times New Roman"/>
          <w:noProof/>
          <w:sz w:val="28"/>
          <w:szCs w:val="28"/>
          <w:vertAlign w:val="subscript"/>
        </w:rPr>
        <w:t>4</w:t>
      </w:r>
      <w:r w:rsidRPr="0043521C">
        <w:rPr>
          <w:rFonts w:ascii="Times New Roman" w:hAnsi="Times New Roman" w:cs="Times New Roman"/>
          <w:noProof/>
          <w:sz w:val="28"/>
          <w:szCs w:val="28"/>
        </w:rPr>
        <w:t xml:space="preserve"> и Cu</w:t>
      </w:r>
      <w:r w:rsidRPr="00A141BF">
        <w:rPr>
          <w:rFonts w:ascii="Times New Roman" w:hAnsi="Times New Roman" w:cs="Times New Roman"/>
          <w:noProof/>
          <w:sz w:val="28"/>
          <w:szCs w:val="28"/>
          <w:vertAlign w:val="subscript"/>
        </w:rPr>
        <w:t>1.96</w:t>
      </w:r>
      <w:r w:rsidRPr="0043521C">
        <w:rPr>
          <w:rFonts w:ascii="Times New Roman" w:hAnsi="Times New Roman" w:cs="Times New Roman"/>
          <w:noProof/>
          <w:sz w:val="28"/>
          <w:szCs w:val="28"/>
        </w:rPr>
        <w:t>S. Во время их экспериментов необходимо было осторожно провести несколько манипуляций при -77 °C в толстостенных стеклянных сосудах, и все операции нужно было проводить осторожно и за защитной сеткой.</w:t>
      </w:r>
    </w:p>
    <w:p w14:paraId="061E02C7" w14:textId="7CB2D237" w:rsidR="001D002E" w:rsidRDefault="00CE5B9F" w:rsidP="00E47BE1">
      <w:pPr>
        <w:pStyle w:val="a6"/>
        <w:spacing w:after="0" w:line="240" w:lineRule="auto"/>
        <w:ind w:left="0" w:firstLine="709"/>
        <w:jc w:val="both"/>
        <w:rPr>
          <w:rFonts w:ascii="Times New Roman" w:hAnsi="Times New Roman" w:cs="Times New Roman"/>
          <w:noProof/>
          <w:sz w:val="28"/>
          <w:szCs w:val="28"/>
        </w:rPr>
      </w:pPr>
      <w:r w:rsidRPr="00CE5B9F">
        <w:rPr>
          <w:rFonts w:ascii="Times New Roman" w:hAnsi="Times New Roman" w:cs="Times New Roman"/>
          <w:noProof/>
          <w:sz w:val="28"/>
          <w:szCs w:val="28"/>
        </w:rPr>
        <w:t>В статье Xuchuan Jiang и др. [</w:t>
      </w:r>
      <w:r w:rsidR="006C0383" w:rsidRPr="006C0383">
        <w:rPr>
          <w:rFonts w:ascii="Times New Roman" w:hAnsi="Times New Roman" w:cs="Times New Roman"/>
          <w:noProof/>
          <w:sz w:val="28"/>
          <w:szCs w:val="28"/>
        </w:rPr>
        <w:t>73</w:t>
      </w:r>
      <w:r w:rsidRPr="00CE5B9F">
        <w:rPr>
          <w:rFonts w:ascii="Times New Roman" w:hAnsi="Times New Roman" w:cs="Times New Roman"/>
          <w:noProof/>
          <w:sz w:val="28"/>
          <w:szCs w:val="28"/>
        </w:rPr>
        <w:t>] описана новая сольвотермическая реакция для получения фазово-чистых нанокристаллитов Cu</w:t>
      </w:r>
      <w:r w:rsidRPr="00A141BF">
        <w:rPr>
          <w:rFonts w:ascii="Times New Roman" w:hAnsi="Times New Roman" w:cs="Times New Roman"/>
          <w:noProof/>
          <w:sz w:val="28"/>
          <w:szCs w:val="28"/>
          <w:vertAlign w:val="subscript"/>
        </w:rPr>
        <w:t>9</w:t>
      </w:r>
      <w:r w:rsidRPr="00CE5B9F">
        <w:rPr>
          <w:rFonts w:ascii="Times New Roman" w:hAnsi="Times New Roman" w:cs="Times New Roman"/>
          <w:noProof/>
          <w:sz w:val="28"/>
          <w:szCs w:val="28"/>
        </w:rPr>
        <w:t>S</w:t>
      </w:r>
      <w:r w:rsidRPr="00A141BF">
        <w:rPr>
          <w:rFonts w:ascii="Times New Roman" w:hAnsi="Times New Roman" w:cs="Times New Roman"/>
          <w:noProof/>
          <w:sz w:val="28"/>
          <w:szCs w:val="28"/>
          <w:vertAlign w:val="subscript"/>
        </w:rPr>
        <w:t>8</w:t>
      </w:r>
      <w:r w:rsidRPr="00CE5B9F">
        <w:rPr>
          <w:rFonts w:ascii="Times New Roman" w:hAnsi="Times New Roman" w:cs="Times New Roman"/>
          <w:noProof/>
          <w:sz w:val="28"/>
          <w:szCs w:val="28"/>
        </w:rPr>
        <w:t>, Cu</w:t>
      </w:r>
      <w:r w:rsidRPr="00A141BF">
        <w:rPr>
          <w:rFonts w:ascii="Times New Roman" w:hAnsi="Times New Roman" w:cs="Times New Roman"/>
          <w:noProof/>
          <w:sz w:val="28"/>
          <w:szCs w:val="28"/>
          <w:vertAlign w:val="subscript"/>
        </w:rPr>
        <w:t>7</w:t>
      </w:r>
      <w:r w:rsidRPr="00CE5B9F">
        <w:rPr>
          <w:rFonts w:ascii="Times New Roman" w:hAnsi="Times New Roman" w:cs="Times New Roman"/>
          <w:noProof/>
          <w:sz w:val="28"/>
          <w:szCs w:val="28"/>
        </w:rPr>
        <w:t>S</w:t>
      </w:r>
      <w:r w:rsidRPr="00A141BF">
        <w:rPr>
          <w:rFonts w:ascii="Times New Roman" w:hAnsi="Times New Roman" w:cs="Times New Roman"/>
          <w:noProof/>
          <w:sz w:val="28"/>
          <w:szCs w:val="28"/>
          <w:vertAlign w:val="subscript"/>
        </w:rPr>
        <w:t>4</w:t>
      </w:r>
      <w:r w:rsidRPr="00CE5B9F">
        <w:rPr>
          <w:rFonts w:ascii="Times New Roman" w:hAnsi="Times New Roman" w:cs="Times New Roman"/>
          <w:noProof/>
          <w:sz w:val="28"/>
          <w:szCs w:val="28"/>
        </w:rPr>
        <w:t xml:space="preserve"> и CuS в </w:t>
      </w:r>
      <w:r w:rsidRPr="00CE5B9F">
        <w:rPr>
          <w:rFonts w:ascii="Times New Roman" w:hAnsi="Times New Roman" w:cs="Times New Roman"/>
          <w:noProof/>
          <w:sz w:val="28"/>
          <w:szCs w:val="28"/>
        </w:rPr>
        <w:lastRenderedPageBreak/>
        <w:t>во</w:t>
      </w:r>
      <w:r w:rsidR="00AC0294">
        <w:rPr>
          <w:rFonts w:ascii="Times New Roman" w:hAnsi="Times New Roman" w:cs="Times New Roman"/>
          <w:noProof/>
          <w:sz w:val="28"/>
          <w:szCs w:val="28"/>
        </w:rPr>
        <w:t>дном растворе аммиака при 603</w:t>
      </w:r>
      <w:r w:rsidR="001E6FF8">
        <w:rPr>
          <w:rFonts w:ascii="Times New Roman" w:hAnsi="Times New Roman" w:cs="Times New Roman"/>
          <w:noProof/>
          <w:sz w:val="28"/>
          <w:szCs w:val="28"/>
        </w:rPr>
        <w:t>°</w:t>
      </w:r>
      <w:r w:rsidRPr="00CE5B9F">
        <w:rPr>
          <w:rFonts w:ascii="Times New Roman" w:hAnsi="Times New Roman" w:cs="Times New Roman"/>
          <w:noProof/>
          <w:sz w:val="28"/>
          <w:szCs w:val="28"/>
        </w:rPr>
        <w:t>C. В их экспериментах тиомочевина использовалась в качестве источника серы, потому что высвобождение S</w:t>
      </w:r>
      <w:r w:rsidRPr="00A141BF">
        <w:rPr>
          <w:rFonts w:ascii="Times New Roman" w:hAnsi="Times New Roman" w:cs="Times New Roman"/>
          <w:noProof/>
          <w:sz w:val="28"/>
          <w:szCs w:val="28"/>
          <w:vertAlign w:val="subscript"/>
        </w:rPr>
        <w:t>2</w:t>
      </w:r>
      <w:r w:rsidRPr="00CE5B9F">
        <w:rPr>
          <w:rFonts w:ascii="Times New Roman" w:hAnsi="Times New Roman" w:cs="Times New Roman"/>
          <w:noProof/>
          <w:sz w:val="28"/>
          <w:szCs w:val="28"/>
        </w:rPr>
        <w:t>P из тиомочевины в водном аммиаке можно контролировать, регулируя значение pH реакционной системы. Сделан вывод, что этот процесс способствует синтезу фазово-чистого Cu</w:t>
      </w:r>
      <w:r w:rsidRPr="00A141BF">
        <w:rPr>
          <w:rFonts w:ascii="Times New Roman" w:hAnsi="Times New Roman" w:cs="Times New Roman"/>
          <w:noProof/>
          <w:sz w:val="28"/>
          <w:szCs w:val="28"/>
          <w:vertAlign w:val="subscript"/>
        </w:rPr>
        <w:t>9</w:t>
      </w:r>
      <w:r w:rsidRPr="00CE5B9F">
        <w:rPr>
          <w:rFonts w:ascii="Times New Roman" w:hAnsi="Times New Roman" w:cs="Times New Roman"/>
          <w:noProof/>
          <w:sz w:val="28"/>
          <w:szCs w:val="28"/>
        </w:rPr>
        <w:t>S</w:t>
      </w:r>
      <w:r w:rsidRPr="00A141BF">
        <w:rPr>
          <w:rFonts w:ascii="Times New Roman" w:hAnsi="Times New Roman" w:cs="Times New Roman"/>
          <w:noProof/>
          <w:sz w:val="28"/>
          <w:szCs w:val="28"/>
          <w:vertAlign w:val="subscript"/>
        </w:rPr>
        <w:t>8</w:t>
      </w:r>
      <w:r w:rsidRPr="00CE5B9F">
        <w:rPr>
          <w:rFonts w:ascii="Times New Roman" w:hAnsi="Times New Roman" w:cs="Times New Roman"/>
          <w:noProof/>
          <w:sz w:val="28"/>
          <w:szCs w:val="28"/>
        </w:rPr>
        <w:t>. Регулируя окислительно-восстановительную атмосферу, Cu</w:t>
      </w:r>
      <w:r w:rsidRPr="00A141BF">
        <w:rPr>
          <w:rFonts w:ascii="Times New Roman" w:hAnsi="Times New Roman" w:cs="Times New Roman"/>
          <w:noProof/>
          <w:sz w:val="28"/>
          <w:szCs w:val="28"/>
          <w:vertAlign w:val="subscript"/>
        </w:rPr>
        <w:t>7</w:t>
      </w:r>
      <w:r w:rsidRPr="00CE5B9F">
        <w:rPr>
          <w:rFonts w:ascii="Times New Roman" w:hAnsi="Times New Roman" w:cs="Times New Roman"/>
          <w:noProof/>
          <w:sz w:val="28"/>
          <w:szCs w:val="28"/>
        </w:rPr>
        <w:t>S</w:t>
      </w:r>
      <w:r w:rsidRPr="00A141BF">
        <w:rPr>
          <w:rFonts w:ascii="Times New Roman" w:hAnsi="Times New Roman" w:cs="Times New Roman"/>
          <w:noProof/>
          <w:sz w:val="28"/>
          <w:szCs w:val="28"/>
          <w:vertAlign w:val="subscript"/>
        </w:rPr>
        <w:t>4</w:t>
      </w:r>
      <w:r w:rsidRPr="00CE5B9F">
        <w:rPr>
          <w:rFonts w:ascii="Times New Roman" w:hAnsi="Times New Roman" w:cs="Times New Roman"/>
          <w:noProof/>
          <w:sz w:val="28"/>
          <w:szCs w:val="28"/>
        </w:rPr>
        <w:t xml:space="preserve"> и CuS были получены из свежеобразованного Cu</w:t>
      </w:r>
      <w:r w:rsidRPr="006C3283">
        <w:rPr>
          <w:rFonts w:ascii="Times New Roman" w:hAnsi="Times New Roman" w:cs="Times New Roman"/>
          <w:noProof/>
          <w:sz w:val="28"/>
          <w:szCs w:val="28"/>
          <w:vertAlign w:val="subscript"/>
        </w:rPr>
        <w:t>9</w:t>
      </w:r>
      <w:r w:rsidRPr="00CE5B9F">
        <w:rPr>
          <w:rFonts w:ascii="Times New Roman" w:hAnsi="Times New Roman" w:cs="Times New Roman"/>
          <w:noProof/>
          <w:sz w:val="28"/>
          <w:szCs w:val="28"/>
        </w:rPr>
        <w:t>S</w:t>
      </w:r>
      <w:r w:rsidRPr="006C3283">
        <w:rPr>
          <w:rFonts w:ascii="Times New Roman" w:hAnsi="Times New Roman" w:cs="Times New Roman"/>
          <w:noProof/>
          <w:sz w:val="28"/>
          <w:szCs w:val="28"/>
          <w:vertAlign w:val="subscript"/>
        </w:rPr>
        <w:t>8</w:t>
      </w:r>
      <w:r w:rsidRPr="00CE5B9F">
        <w:rPr>
          <w:rFonts w:ascii="Times New Roman" w:hAnsi="Times New Roman" w:cs="Times New Roman"/>
          <w:noProof/>
          <w:sz w:val="28"/>
          <w:szCs w:val="28"/>
        </w:rPr>
        <w:t xml:space="preserve">. </w:t>
      </w:r>
    </w:p>
    <w:p w14:paraId="485D4ADC" w14:textId="66B45AFF" w:rsidR="00CE5B9F" w:rsidRDefault="00F25AAD" w:rsidP="00E47BE1">
      <w:pPr>
        <w:pStyle w:val="a6"/>
        <w:spacing w:after="0" w:line="240" w:lineRule="auto"/>
        <w:ind w:left="0" w:firstLine="709"/>
        <w:jc w:val="both"/>
        <w:rPr>
          <w:rFonts w:ascii="Times New Roman" w:hAnsi="Times New Roman" w:cs="Times New Roman"/>
          <w:noProof/>
          <w:sz w:val="28"/>
          <w:szCs w:val="28"/>
        </w:rPr>
      </w:pPr>
      <w:r w:rsidRPr="00F25AAD">
        <w:rPr>
          <w:rFonts w:ascii="Times New Roman" w:hAnsi="Times New Roman" w:cs="Times New Roman"/>
          <w:noProof/>
          <w:sz w:val="28"/>
          <w:szCs w:val="28"/>
        </w:rPr>
        <w:t>В процессе синтеза</w:t>
      </w:r>
      <w:r w:rsidR="001D002E">
        <w:rPr>
          <w:rFonts w:ascii="Times New Roman" w:hAnsi="Times New Roman" w:cs="Times New Roman"/>
          <w:noProof/>
          <w:sz w:val="28"/>
          <w:szCs w:val="28"/>
        </w:rPr>
        <w:t xml:space="preserve"> в </w:t>
      </w:r>
      <w:r w:rsidR="00460192">
        <w:rPr>
          <w:rFonts w:ascii="Times New Roman" w:hAnsi="Times New Roman" w:cs="Times New Roman"/>
          <w:noProof/>
          <w:sz w:val="28"/>
          <w:szCs w:val="28"/>
          <w:lang w:val="kk-KZ"/>
        </w:rPr>
        <w:t xml:space="preserve">работе </w:t>
      </w:r>
      <w:r w:rsidR="001D002E" w:rsidRPr="00CE5B9F">
        <w:rPr>
          <w:rFonts w:ascii="Times New Roman" w:hAnsi="Times New Roman" w:cs="Times New Roman"/>
          <w:noProof/>
          <w:sz w:val="28"/>
          <w:szCs w:val="28"/>
        </w:rPr>
        <w:t>[</w:t>
      </w:r>
      <w:r w:rsidR="001D002E" w:rsidRPr="006C0383">
        <w:rPr>
          <w:rFonts w:ascii="Times New Roman" w:hAnsi="Times New Roman" w:cs="Times New Roman"/>
          <w:noProof/>
          <w:sz w:val="28"/>
          <w:szCs w:val="28"/>
        </w:rPr>
        <w:t>73</w:t>
      </w:r>
      <w:r w:rsidR="001D002E" w:rsidRPr="00CE5B9F">
        <w:rPr>
          <w:rFonts w:ascii="Times New Roman" w:hAnsi="Times New Roman" w:cs="Times New Roman"/>
          <w:noProof/>
          <w:sz w:val="28"/>
          <w:szCs w:val="28"/>
        </w:rPr>
        <w:t xml:space="preserve">] </w:t>
      </w:r>
      <w:r w:rsidRPr="00F25AAD">
        <w:rPr>
          <w:rFonts w:ascii="Times New Roman" w:hAnsi="Times New Roman" w:cs="Times New Roman"/>
          <w:noProof/>
          <w:sz w:val="28"/>
          <w:szCs w:val="28"/>
        </w:rPr>
        <w:t>тиомочевина (NH CSNH, Tu) (AR) была выбрана в качестве источника серы для контроля медленного высвобождения ионов S, а водный раствор аммиака (NH</w:t>
      </w:r>
      <w:r w:rsidRPr="006C3283">
        <w:rPr>
          <w:rFonts w:ascii="Times New Roman" w:hAnsi="Times New Roman" w:cs="Times New Roman"/>
          <w:noProof/>
          <w:sz w:val="28"/>
          <w:szCs w:val="28"/>
          <w:vertAlign w:val="subscript"/>
        </w:rPr>
        <w:t>3</w:t>
      </w:r>
      <w:r w:rsidR="006C3283">
        <w:rPr>
          <w:rFonts w:ascii="Times New Roman" w:hAnsi="Times New Roman" w:cs="Times New Roman"/>
          <w:noProof/>
          <w:sz w:val="28"/>
          <w:szCs w:val="28"/>
          <w:lang w:val="en-US"/>
        </w:rPr>
        <w:t>C</w:t>
      </w:r>
      <w:r w:rsidRPr="00F25AAD">
        <w:rPr>
          <w:rFonts w:ascii="Times New Roman" w:hAnsi="Times New Roman" w:cs="Times New Roman"/>
          <w:noProof/>
          <w:sz w:val="28"/>
          <w:szCs w:val="28"/>
        </w:rPr>
        <w:t>H</w:t>
      </w:r>
      <w:r w:rsidR="006C3283" w:rsidRPr="006C3283">
        <w:rPr>
          <w:rFonts w:ascii="Times New Roman" w:hAnsi="Times New Roman" w:cs="Times New Roman"/>
          <w:noProof/>
          <w:sz w:val="28"/>
          <w:szCs w:val="28"/>
          <w:vertAlign w:val="subscript"/>
        </w:rPr>
        <w:t>2</w:t>
      </w:r>
      <w:r w:rsidRPr="00F25AAD">
        <w:rPr>
          <w:rFonts w:ascii="Times New Roman" w:hAnsi="Times New Roman" w:cs="Times New Roman"/>
          <w:noProof/>
          <w:sz w:val="28"/>
          <w:szCs w:val="28"/>
        </w:rPr>
        <w:t>O, концентрация NH</w:t>
      </w:r>
      <w:r w:rsidRPr="006C3283">
        <w:rPr>
          <w:rFonts w:ascii="Times New Roman" w:hAnsi="Times New Roman" w:cs="Times New Roman"/>
          <w:noProof/>
          <w:sz w:val="28"/>
          <w:szCs w:val="28"/>
          <w:vertAlign w:val="subscript"/>
        </w:rPr>
        <w:t>3</w:t>
      </w:r>
      <w:r w:rsidRPr="00F25AAD">
        <w:rPr>
          <w:rFonts w:ascii="Times New Roman" w:hAnsi="Times New Roman" w:cs="Times New Roman"/>
          <w:noProof/>
          <w:sz w:val="28"/>
          <w:szCs w:val="28"/>
        </w:rPr>
        <w:t xml:space="preserve"> составляет около 28%) в качестве растворителя. и комплексообразующий агент Cu</w:t>
      </w:r>
      <w:r w:rsidR="006C3283" w:rsidRPr="006C3283">
        <w:rPr>
          <w:rFonts w:ascii="Times New Roman" w:hAnsi="Times New Roman" w:cs="Times New Roman"/>
          <w:noProof/>
          <w:sz w:val="28"/>
          <w:szCs w:val="28"/>
          <w:vertAlign w:val="subscript"/>
        </w:rPr>
        <w:t>2</w:t>
      </w:r>
      <w:r w:rsidR="006C3283">
        <w:rPr>
          <w:rFonts w:ascii="Times New Roman" w:hAnsi="Times New Roman" w:cs="Times New Roman"/>
          <w:noProof/>
          <w:sz w:val="28"/>
          <w:szCs w:val="28"/>
          <w:lang w:val="en-US"/>
        </w:rPr>
        <w:t>Z</w:t>
      </w:r>
      <w:r w:rsidRPr="00F25AAD">
        <w:rPr>
          <w:rFonts w:ascii="Times New Roman" w:hAnsi="Times New Roman" w:cs="Times New Roman"/>
          <w:noProof/>
          <w:sz w:val="28"/>
          <w:szCs w:val="28"/>
        </w:rPr>
        <w:t>. Процедура состояла из трех шагов. Сначала 10 мл 0,4 моль dmP3 CuCl</w:t>
      </w:r>
      <w:r w:rsidRPr="006C3283">
        <w:rPr>
          <w:rFonts w:ascii="Times New Roman" w:hAnsi="Times New Roman" w:cs="Times New Roman"/>
          <w:noProof/>
          <w:sz w:val="28"/>
          <w:szCs w:val="28"/>
          <w:vertAlign w:val="subscript"/>
        </w:rPr>
        <w:t>2</w:t>
      </w:r>
      <w:r w:rsidRPr="00F25AAD">
        <w:rPr>
          <w:rFonts w:ascii="Times New Roman" w:hAnsi="Times New Roman" w:cs="Times New Roman"/>
          <w:noProof/>
          <w:sz w:val="28"/>
          <w:szCs w:val="28"/>
        </w:rPr>
        <w:t xml:space="preserve"> смешивали с 20 мл водного раствора аммиака, что приводило к образованию синего раствора аммиачного комплекса меди. Во-вторых, 10 мл 1,0 моль раствора тиомочевины dmP3 титровали в смесь при 0,5 мл minP1 при непрерывном перемешивании, после чего раствор стал сероватым и образовался осадок. В-третьих, смешанный раствор герметично закрывали в ав</w:t>
      </w:r>
      <w:r w:rsidR="001E6FF8">
        <w:rPr>
          <w:rFonts w:ascii="Times New Roman" w:hAnsi="Times New Roman" w:cs="Times New Roman"/>
          <w:noProof/>
          <w:sz w:val="28"/>
          <w:szCs w:val="28"/>
        </w:rPr>
        <w:t>токлаве для</w:t>
      </w:r>
      <w:r w:rsidR="00365A45">
        <w:rPr>
          <w:rFonts w:ascii="Times New Roman" w:hAnsi="Times New Roman" w:cs="Times New Roman"/>
          <w:noProof/>
          <w:sz w:val="28"/>
          <w:szCs w:val="28"/>
        </w:rPr>
        <w:t xml:space="preserve"> нагревания при 60</w:t>
      </w:r>
      <w:r w:rsidR="001E6FF8">
        <w:rPr>
          <w:rFonts w:ascii="Times New Roman" w:hAnsi="Times New Roman" w:cs="Times New Roman"/>
          <w:noProof/>
          <w:sz w:val="28"/>
          <w:szCs w:val="28"/>
        </w:rPr>
        <w:t>°</w:t>
      </w:r>
      <w:r w:rsidRPr="00F25AAD">
        <w:rPr>
          <w:rFonts w:ascii="Times New Roman" w:hAnsi="Times New Roman" w:cs="Times New Roman"/>
          <w:noProof/>
          <w:sz w:val="28"/>
          <w:szCs w:val="28"/>
        </w:rPr>
        <w:t>C в течение 3 часов для кристаллизации продукта. После охлаждения до комнатной температуры осадок отфильтровывали, а затем несколько раз промывали разбавленным раствором HCl и дистиллированной водой. Конечные про</w:t>
      </w:r>
      <w:r w:rsidR="00365A45">
        <w:rPr>
          <w:rFonts w:ascii="Times New Roman" w:hAnsi="Times New Roman" w:cs="Times New Roman"/>
          <w:noProof/>
          <w:sz w:val="28"/>
          <w:szCs w:val="28"/>
        </w:rPr>
        <w:t>дукты сушили в вакууме при 25°</w:t>
      </w:r>
      <w:r w:rsidRPr="00F25AAD">
        <w:rPr>
          <w:rFonts w:ascii="Times New Roman" w:hAnsi="Times New Roman" w:cs="Times New Roman"/>
          <w:noProof/>
          <w:sz w:val="28"/>
          <w:szCs w:val="28"/>
        </w:rPr>
        <w:t>C в течение 2 часов. Фазовое превращение происходило за счет добавления окислителя или восстановителя к системам Cu</w:t>
      </w:r>
      <w:r w:rsidRPr="006C3283">
        <w:rPr>
          <w:rFonts w:ascii="Times New Roman" w:hAnsi="Times New Roman" w:cs="Times New Roman"/>
          <w:noProof/>
          <w:sz w:val="28"/>
          <w:szCs w:val="28"/>
          <w:vertAlign w:val="subscript"/>
        </w:rPr>
        <w:t>9</w:t>
      </w:r>
      <w:r w:rsidRPr="00F25AAD">
        <w:rPr>
          <w:rFonts w:ascii="Times New Roman" w:hAnsi="Times New Roman" w:cs="Times New Roman"/>
          <w:noProof/>
          <w:sz w:val="28"/>
          <w:szCs w:val="28"/>
        </w:rPr>
        <w:t>S</w:t>
      </w:r>
      <w:r w:rsidRPr="006C3283">
        <w:rPr>
          <w:rFonts w:ascii="Times New Roman" w:hAnsi="Times New Roman" w:cs="Times New Roman"/>
          <w:noProof/>
          <w:sz w:val="28"/>
          <w:szCs w:val="28"/>
          <w:vertAlign w:val="subscript"/>
        </w:rPr>
        <w:t>8</w:t>
      </w:r>
      <w:r w:rsidRPr="00F25AAD">
        <w:rPr>
          <w:rFonts w:ascii="Times New Roman" w:hAnsi="Times New Roman" w:cs="Times New Roman"/>
          <w:noProof/>
          <w:sz w:val="28"/>
          <w:szCs w:val="28"/>
        </w:rPr>
        <w:t xml:space="preserve">. </w:t>
      </w:r>
      <w:r w:rsidR="00CE5B9F" w:rsidRPr="00CE5B9F">
        <w:rPr>
          <w:rFonts w:ascii="Times New Roman" w:hAnsi="Times New Roman" w:cs="Times New Roman"/>
          <w:noProof/>
          <w:sz w:val="28"/>
          <w:szCs w:val="28"/>
        </w:rPr>
        <w:t xml:space="preserve">По сравнению с другими методами, упомянутыми выше, этот путь относительно мягкий и нетоксичный. Чтобы полностью охарактеризовать материалы, были записаны спектры оптического поглощения и фотолюминесценции, а также картины дифракции рентгеновских лучей и просвечивающие электронные микрофотографии, чтобы подтвердить морфологию нанокристаллитов </w:t>
      </w:r>
      <w:r w:rsidR="006C3283" w:rsidRPr="00F25AAD">
        <w:rPr>
          <w:rFonts w:ascii="Times New Roman" w:hAnsi="Times New Roman" w:cs="Times New Roman"/>
          <w:noProof/>
          <w:sz w:val="28"/>
          <w:szCs w:val="28"/>
        </w:rPr>
        <w:t>Cu</w:t>
      </w:r>
      <w:r w:rsidR="006C3283" w:rsidRPr="006C3283">
        <w:rPr>
          <w:rFonts w:ascii="Times New Roman" w:hAnsi="Times New Roman" w:cs="Times New Roman"/>
          <w:noProof/>
          <w:sz w:val="28"/>
          <w:szCs w:val="28"/>
          <w:vertAlign w:val="subscript"/>
        </w:rPr>
        <w:t>9</w:t>
      </w:r>
      <w:r w:rsidR="006C3283" w:rsidRPr="00F25AAD">
        <w:rPr>
          <w:rFonts w:ascii="Times New Roman" w:hAnsi="Times New Roman" w:cs="Times New Roman"/>
          <w:noProof/>
          <w:sz w:val="28"/>
          <w:szCs w:val="28"/>
        </w:rPr>
        <w:t>S</w:t>
      </w:r>
      <w:r w:rsidR="006C3283" w:rsidRPr="006C3283">
        <w:rPr>
          <w:rFonts w:ascii="Times New Roman" w:hAnsi="Times New Roman" w:cs="Times New Roman"/>
          <w:noProof/>
          <w:sz w:val="28"/>
          <w:szCs w:val="28"/>
          <w:vertAlign w:val="subscript"/>
        </w:rPr>
        <w:t>8</w:t>
      </w:r>
      <w:r w:rsidR="00CE5B9F" w:rsidRPr="00CE5B9F">
        <w:rPr>
          <w:rFonts w:ascii="Times New Roman" w:hAnsi="Times New Roman" w:cs="Times New Roman"/>
          <w:noProof/>
          <w:sz w:val="28"/>
          <w:szCs w:val="28"/>
        </w:rPr>
        <w:t>, Cu</w:t>
      </w:r>
      <w:r w:rsidR="006C3283" w:rsidRPr="006C3283">
        <w:rPr>
          <w:rFonts w:ascii="Times New Roman" w:hAnsi="Times New Roman" w:cs="Times New Roman"/>
          <w:noProof/>
          <w:sz w:val="28"/>
          <w:szCs w:val="28"/>
          <w:vertAlign w:val="subscript"/>
        </w:rPr>
        <w:t>7</w:t>
      </w:r>
      <w:r w:rsidR="00CE5B9F" w:rsidRPr="00CE5B9F">
        <w:rPr>
          <w:rFonts w:ascii="Times New Roman" w:hAnsi="Times New Roman" w:cs="Times New Roman"/>
          <w:noProof/>
          <w:sz w:val="28"/>
          <w:szCs w:val="28"/>
        </w:rPr>
        <w:t>S</w:t>
      </w:r>
      <w:r w:rsidR="00CE5B9F" w:rsidRPr="006C3283">
        <w:rPr>
          <w:rFonts w:ascii="Times New Roman" w:hAnsi="Times New Roman" w:cs="Times New Roman"/>
          <w:noProof/>
          <w:sz w:val="28"/>
          <w:szCs w:val="28"/>
          <w:vertAlign w:val="subscript"/>
        </w:rPr>
        <w:t>4</w:t>
      </w:r>
      <w:r w:rsidR="00CE5B9F" w:rsidRPr="00CE5B9F">
        <w:rPr>
          <w:rFonts w:ascii="Times New Roman" w:hAnsi="Times New Roman" w:cs="Times New Roman"/>
          <w:noProof/>
          <w:sz w:val="28"/>
          <w:szCs w:val="28"/>
        </w:rPr>
        <w:t xml:space="preserve"> и CuS. Состав продуктов был точно проанализирован с помощью спектроскопии с индуктивно связанной плазмой (</w:t>
      </w:r>
      <w:r w:rsidR="006C3283">
        <w:rPr>
          <w:rFonts w:ascii="Times New Roman" w:hAnsi="Times New Roman" w:cs="Times New Roman"/>
          <w:noProof/>
          <w:sz w:val="28"/>
          <w:szCs w:val="28"/>
          <w:lang w:val="kk-KZ"/>
        </w:rPr>
        <w:t>И</w:t>
      </w:r>
      <w:r w:rsidR="00CE5B9F" w:rsidRPr="00CE5B9F">
        <w:rPr>
          <w:rFonts w:ascii="Times New Roman" w:hAnsi="Times New Roman" w:cs="Times New Roman"/>
          <w:noProof/>
          <w:sz w:val="28"/>
          <w:szCs w:val="28"/>
        </w:rPr>
        <w:t>C</w:t>
      </w:r>
      <w:r w:rsidR="006C3283">
        <w:rPr>
          <w:rFonts w:ascii="Times New Roman" w:hAnsi="Times New Roman" w:cs="Times New Roman"/>
          <w:noProof/>
          <w:sz w:val="28"/>
          <w:szCs w:val="28"/>
          <w:lang w:val="kk-KZ"/>
        </w:rPr>
        <w:t>П</w:t>
      </w:r>
      <w:r w:rsidR="00CE5B9F" w:rsidRPr="00CE5B9F">
        <w:rPr>
          <w:rFonts w:ascii="Times New Roman" w:hAnsi="Times New Roman" w:cs="Times New Roman"/>
          <w:noProof/>
          <w:sz w:val="28"/>
          <w:szCs w:val="28"/>
        </w:rPr>
        <w:t>). Обсуждается возможный механизм образования сульфидов меди.</w:t>
      </w:r>
    </w:p>
    <w:p w14:paraId="3E0DA719" w14:textId="77777777" w:rsidR="00013D38" w:rsidRDefault="00013D38" w:rsidP="00E47BE1">
      <w:pPr>
        <w:spacing w:after="0" w:line="240" w:lineRule="auto"/>
        <w:ind w:firstLine="709"/>
        <w:jc w:val="both"/>
        <w:rPr>
          <w:rFonts w:ascii="Times New Roman" w:hAnsi="Times New Roman" w:cs="Times New Roman"/>
          <w:sz w:val="28"/>
          <w:szCs w:val="28"/>
          <w:lang w:eastAsia="en-US"/>
        </w:rPr>
      </w:pPr>
      <w:r w:rsidRPr="00013D38">
        <w:rPr>
          <w:rFonts w:ascii="Times New Roman" w:hAnsi="Times New Roman" w:cs="Times New Roman"/>
          <w:sz w:val="28"/>
          <w:szCs w:val="28"/>
          <w:lang w:eastAsia="en-US"/>
        </w:rPr>
        <w:t>Электрохимия использовалась для производства ограниченного числа химических веществ почти с тех пор, как электричество стало коммерчески доступным [</w:t>
      </w:r>
      <w:r w:rsidR="006C0383" w:rsidRPr="006C0383">
        <w:rPr>
          <w:rFonts w:ascii="Times New Roman" w:hAnsi="Times New Roman" w:cs="Times New Roman"/>
          <w:sz w:val="28"/>
          <w:szCs w:val="28"/>
          <w:lang w:eastAsia="en-US"/>
        </w:rPr>
        <w:t>74</w:t>
      </w:r>
      <w:r w:rsidRPr="00013D38">
        <w:rPr>
          <w:rFonts w:ascii="Times New Roman" w:hAnsi="Times New Roman" w:cs="Times New Roman"/>
          <w:sz w:val="28"/>
          <w:szCs w:val="28"/>
          <w:lang w:eastAsia="en-US"/>
        </w:rPr>
        <w:t>]. Вскоре появились две основные отрасли, а именно низкотемпературная химическая электрохимия и электрохимия расплавленных солей [</w:t>
      </w:r>
      <w:r w:rsidR="00B413A5" w:rsidRPr="00B413A5">
        <w:rPr>
          <w:rFonts w:ascii="Times New Roman" w:hAnsi="Times New Roman" w:cs="Times New Roman"/>
          <w:sz w:val="28"/>
          <w:szCs w:val="28"/>
          <w:lang w:eastAsia="en-US"/>
        </w:rPr>
        <w:t>75</w:t>
      </w:r>
      <w:r w:rsidRPr="00013D38">
        <w:rPr>
          <w:rFonts w:ascii="Times New Roman" w:hAnsi="Times New Roman" w:cs="Times New Roman"/>
          <w:sz w:val="28"/>
          <w:szCs w:val="28"/>
          <w:lang w:eastAsia="en-US"/>
        </w:rPr>
        <w:t>-</w:t>
      </w:r>
      <w:r w:rsidR="00B413A5" w:rsidRPr="00B413A5">
        <w:rPr>
          <w:rFonts w:ascii="Times New Roman" w:hAnsi="Times New Roman" w:cs="Times New Roman"/>
          <w:sz w:val="28"/>
          <w:szCs w:val="28"/>
          <w:lang w:eastAsia="en-US"/>
        </w:rPr>
        <w:t>78</w:t>
      </w:r>
      <w:r w:rsidRPr="00013D38">
        <w:rPr>
          <w:rFonts w:ascii="Times New Roman" w:hAnsi="Times New Roman" w:cs="Times New Roman"/>
          <w:sz w:val="28"/>
          <w:szCs w:val="28"/>
          <w:lang w:eastAsia="en-US"/>
        </w:rPr>
        <w:t>]. Эти методы использовались для синтеза технологически полезных магнитных и электронных материалов, начиная от роста объемных кристаллов и заканчивая эпитаксиальным ростом ориентированных тонких пленок. Несмотря на преимущества и долгую историю, развитие электрохимических (электронных химических) методов в исследовательском синтезе твердотельных материалов все еще находится в зачаточном состоянии [</w:t>
      </w:r>
      <w:r w:rsidR="00B413A5" w:rsidRPr="00B413A5">
        <w:rPr>
          <w:rFonts w:ascii="Times New Roman" w:hAnsi="Times New Roman" w:cs="Times New Roman"/>
          <w:sz w:val="28"/>
          <w:szCs w:val="28"/>
          <w:lang w:eastAsia="en-US"/>
        </w:rPr>
        <w:t>79</w:t>
      </w:r>
      <w:r w:rsidRPr="00013D38">
        <w:rPr>
          <w:rFonts w:ascii="Times New Roman" w:hAnsi="Times New Roman" w:cs="Times New Roman"/>
          <w:sz w:val="28"/>
          <w:szCs w:val="28"/>
          <w:lang w:eastAsia="en-US"/>
        </w:rPr>
        <w:t>].</w:t>
      </w:r>
    </w:p>
    <w:p w14:paraId="2CD0475F" w14:textId="3013E7DE" w:rsidR="00604F96" w:rsidRDefault="00604F96" w:rsidP="00E47BE1">
      <w:pPr>
        <w:spacing w:after="0" w:line="240" w:lineRule="auto"/>
        <w:ind w:firstLine="709"/>
        <w:jc w:val="both"/>
        <w:rPr>
          <w:rFonts w:ascii="Times New Roman" w:hAnsi="Times New Roman" w:cs="Times New Roman"/>
          <w:sz w:val="28"/>
          <w:szCs w:val="28"/>
          <w:lang w:eastAsia="en-US"/>
        </w:rPr>
      </w:pPr>
      <w:r w:rsidRPr="00604F96">
        <w:rPr>
          <w:rFonts w:ascii="Times New Roman" w:hAnsi="Times New Roman" w:cs="Times New Roman"/>
          <w:sz w:val="28"/>
          <w:szCs w:val="28"/>
          <w:lang w:eastAsia="en-US"/>
        </w:rPr>
        <w:t xml:space="preserve">Аналогичные явления наблюдаются в электронном химическом синтезе проводящих неорганических твердых тел. В исследовании </w:t>
      </w:r>
      <w:r w:rsidR="00365A45">
        <w:rPr>
          <w:rFonts w:ascii="Times New Roman" w:hAnsi="Times New Roman" w:cs="Times New Roman"/>
          <w:sz w:val="28"/>
          <w:szCs w:val="28"/>
          <w:lang w:val="kk-KZ" w:eastAsia="en-US"/>
        </w:rPr>
        <w:t>Циау Джу Хуа</w:t>
      </w:r>
      <w:r w:rsidRPr="00604F96">
        <w:rPr>
          <w:rFonts w:ascii="Times New Roman" w:hAnsi="Times New Roman" w:cs="Times New Roman"/>
          <w:sz w:val="28"/>
          <w:szCs w:val="28"/>
          <w:lang w:eastAsia="en-US"/>
        </w:rPr>
        <w:t xml:space="preserve"> </w:t>
      </w:r>
      <w:r w:rsidRPr="00CE5B9F">
        <w:rPr>
          <w:rFonts w:ascii="Times New Roman" w:hAnsi="Times New Roman" w:cs="Times New Roman"/>
          <w:noProof/>
          <w:sz w:val="28"/>
          <w:szCs w:val="28"/>
        </w:rPr>
        <w:t>и др. [</w:t>
      </w:r>
      <w:r w:rsidR="00B413A5" w:rsidRPr="00B413A5">
        <w:rPr>
          <w:rFonts w:ascii="Times New Roman" w:hAnsi="Times New Roman" w:cs="Times New Roman"/>
          <w:noProof/>
          <w:sz w:val="28"/>
          <w:szCs w:val="28"/>
        </w:rPr>
        <w:t>80</w:t>
      </w:r>
      <w:r w:rsidRPr="00CE5B9F">
        <w:rPr>
          <w:rFonts w:ascii="Times New Roman" w:hAnsi="Times New Roman" w:cs="Times New Roman"/>
          <w:noProof/>
          <w:sz w:val="28"/>
          <w:szCs w:val="28"/>
        </w:rPr>
        <w:t>]</w:t>
      </w:r>
      <w:r w:rsidRPr="00604F96">
        <w:rPr>
          <w:rFonts w:ascii="Times New Roman" w:hAnsi="Times New Roman" w:cs="Times New Roman"/>
          <w:sz w:val="28"/>
          <w:szCs w:val="28"/>
          <w:lang w:eastAsia="en-US"/>
        </w:rPr>
        <w:t xml:space="preserve"> показано, что монокристаллы серии KC</w:t>
      </w:r>
      <w:r w:rsidR="00E6709C">
        <w:rPr>
          <w:rFonts w:ascii="Times New Roman" w:hAnsi="Times New Roman" w:cs="Times New Roman"/>
          <w:sz w:val="28"/>
          <w:szCs w:val="28"/>
          <w:lang w:val="en-US" w:eastAsia="en-US"/>
        </w:rPr>
        <w:t>u</w:t>
      </w:r>
      <w:r w:rsidR="006C3283" w:rsidRPr="006C3283">
        <w:rPr>
          <w:rFonts w:ascii="Times New Roman" w:hAnsi="Times New Roman" w:cs="Times New Roman"/>
          <w:sz w:val="28"/>
          <w:szCs w:val="28"/>
          <w:vertAlign w:val="subscript"/>
          <w:lang w:eastAsia="en-US"/>
        </w:rPr>
        <w:t>7-x</w:t>
      </w:r>
      <w:r w:rsidRPr="00604F96">
        <w:rPr>
          <w:rFonts w:ascii="Times New Roman" w:hAnsi="Times New Roman" w:cs="Times New Roman"/>
          <w:sz w:val="28"/>
          <w:szCs w:val="28"/>
          <w:lang w:eastAsia="en-US"/>
        </w:rPr>
        <w:t>S</w:t>
      </w:r>
      <w:r w:rsidRPr="006C3283">
        <w:rPr>
          <w:rFonts w:ascii="Times New Roman" w:hAnsi="Times New Roman" w:cs="Times New Roman"/>
          <w:sz w:val="28"/>
          <w:szCs w:val="28"/>
          <w:vertAlign w:val="subscript"/>
          <w:lang w:eastAsia="en-US"/>
        </w:rPr>
        <w:t>4</w:t>
      </w:r>
      <w:r w:rsidRPr="00604F96">
        <w:rPr>
          <w:rFonts w:ascii="Times New Roman" w:hAnsi="Times New Roman" w:cs="Times New Roman"/>
          <w:sz w:val="28"/>
          <w:szCs w:val="28"/>
          <w:lang w:eastAsia="en-US"/>
        </w:rPr>
        <w:t>, включая KCu</w:t>
      </w:r>
      <w:r w:rsidRPr="006C3283">
        <w:rPr>
          <w:rFonts w:ascii="Times New Roman" w:hAnsi="Times New Roman" w:cs="Times New Roman"/>
          <w:sz w:val="28"/>
          <w:szCs w:val="28"/>
          <w:vertAlign w:val="subscript"/>
          <w:lang w:eastAsia="en-US"/>
        </w:rPr>
        <w:t>7</w:t>
      </w:r>
      <w:r w:rsidRPr="00604F96">
        <w:rPr>
          <w:rFonts w:ascii="Times New Roman" w:hAnsi="Times New Roman" w:cs="Times New Roman"/>
          <w:sz w:val="28"/>
          <w:szCs w:val="28"/>
          <w:lang w:eastAsia="en-US"/>
        </w:rPr>
        <w:t>S</w:t>
      </w:r>
      <w:r w:rsidRPr="006C3283">
        <w:rPr>
          <w:rFonts w:ascii="Times New Roman" w:hAnsi="Times New Roman" w:cs="Times New Roman"/>
          <w:sz w:val="28"/>
          <w:szCs w:val="28"/>
          <w:vertAlign w:val="subscript"/>
          <w:lang w:eastAsia="en-US"/>
        </w:rPr>
        <w:t>4</w:t>
      </w:r>
      <w:r w:rsidRPr="00604F96">
        <w:rPr>
          <w:rFonts w:ascii="Times New Roman" w:hAnsi="Times New Roman" w:cs="Times New Roman"/>
          <w:sz w:val="28"/>
          <w:szCs w:val="28"/>
          <w:lang w:eastAsia="en-US"/>
        </w:rPr>
        <w:t xml:space="preserve"> (x=0), </w:t>
      </w:r>
      <w:r w:rsidRPr="00604F96">
        <w:rPr>
          <w:rFonts w:ascii="Times New Roman" w:hAnsi="Times New Roman" w:cs="Times New Roman"/>
          <w:sz w:val="28"/>
          <w:szCs w:val="28"/>
          <w:lang w:eastAsia="en-US"/>
        </w:rPr>
        <w:lastRenderedPageBreak/>
        <w:t>получены электрокристаллизацией примерно при температуре кипения воды. Нестехиометрия и смешанная валентность вводятся с помощью электрохимического легирования. Только конечный элемент (x=0) соответствует электронной точной фазе, состоящей из ионов K</w:t>
      </w:r>
      <w:r w:rsidRPr="00604F96">
        <w:rPr>
          <w:rFonts w:ascii="Times New Roman" w:hAnsi="Times New Roman" w:cs="Times New Roman"/>
          <w:sz w:val="28"/>
          <w:szCs w:val="28"/>
          <w:vertAlign w:val="superscript"/>
          <w:lang w:eastAsia="en-US"/>
        </w:rPr>
        <w:t>+</w:t>
      </w:r>
      <w:r w:rsidRPr="00604F96">
        <w:rPr>
          <w:rFonts w:ascii="Times New Roman" w:hAnsi="Times New Roman" w:cs="Times New Roman"/>
          <w:sz w:val="28"/>
          <w:szCs w:val="28"/>
          <w:lang w:eastAsia="en-US"/>
        </w:rPr>
        <w:t>, Cu</w:t>
      </w:r>
      <w:r w:rsidRPr="00604F96">
        <w:rPr>
          <w:rFonts w:ascii="Times New Roman" w:hAnsi="Times New Roman" w:cs="Times New Roman"/>
          <w:sz w:val="28"/>
          <w:szCs w:val="28"/>
          <w:vertAlign w:val="superscript"/>
          <w:lang w:eastAsia="en-US"/>
        </w:rPr>
        <w:t>+</w:t>
      </w:r>
      <w:r w:rsidRPr="00604F96">
        <w:rPr>
          <w:rFonts w:ascii="Times New Roman" w:hAnsi="Times New Roman" w:cs="Times New Roman"/>
          <w:sz w:val="28"/>
          <w:szCs w:val="28"/>
          <w:lang w:eastAsia="en-US"/>
        </w:rPr>
        <w:t xml:space="preserve"> и S</w:t>
      </w:r>
      <w:r w:rsidRPr="00604F96">
        <w:rPr>
          <w:rFonts w:ascii="Times New Roman" w:hAnsi="Times New Roman" w:cs="Times New Roman"/>
          <w:sz w:val="28"/>
          <w:szCs w:val="28"/>
          <w:vertAlign w:val="superscript"/>
          <w:lang w:eastAsia="en-US"/>
        </w:rPr>
        <w:t>2-</w:t>
      </w:r>
      <w:r w:rsidRPr="00604F96">
        <w:rPr>
          <w:rFonts w:ascii="Times New Roman" w:hAnsi="Times New Roman" w:cs="Times New Roman"/>
          <w:sz w:val="28"/>
          <w:szCs w:val="28"/>
          <w:lang w:eastAsia="en-US"/>
        </w:rPr>
        <w:t xml:space="preserve"> в замкнутой оболочке.</w:t>
      </w:r>
    </w:p>
    <w:p w14:paraId="4D4EC075" w14:textId="1BEA8452" w:rsidR="000846C9" w:rsidRDefault="00D64C11" w:rsidP="00E47BE1">
      <w:pPr>
        <w:spacing w:after="0" w:line="240" w:lineRule="auto"/>
        <w:ind w:firstLine="709"/>
        <w:jc w:val="both"/>
        <w:rPr>
          <w:rFonts w:ascii="Times New Roman" w:hAnsi="Times New Roman" w:cs="Times New Roman"/>
          <w:sz w:val="28"/>
          <w:szCs w:val="28"/>
        </w:rPr>
      </w:pPr>
      <w:r w:rsidRPr="00111D6E">
        <w:rPr>
          <w:rFonts w:ascii="Times New Roman" w:hAnsi="Times New Roman" w:cs="Times New Roman"/>
          <w:sz w:val="28"/>
          <w:szCs w:val="28"/>
        </w:rPr>
        <w:t>Лю и др. сообщ</w:t>
      </w:r>
      <w:r w:rsidR="001D002E">
        <w:rPr>
          <w:rFonts w:ascii="Times New Roman" w:hAnsi="Times New Roman" w:cs="Times New Roman"/>
          <w:sz w:val="28"/>
          <w:szCs w:val="28"/>
        </w:rPr>
        <w:t>и</w:t>
      </w:r>
      <w:r w:rsidRPr="00111D6E">
        <w:rPr>
          <w:rFonts w:ascii="Times New Roman" w:hAnsi="Times New Roman" w:cs="Times New Roman"/>
          <w:sz w:val="28"/>
          <w:szCs w:val="28"/>
        </w:rPr>
        <w:t>л</w:t>
      </w:r>
      <w:r w:rsidR="001D002E">
        <w:rPr>
          <w:rFonts w:ascii="Times New Roman" w:hAnsi="Times New Roman" w:cs="Times New Roman"/>
          <w:sz w:val="28"/>
          <w:szCs w:val="28"/>
        </w:rPr>
        <w:t>и</w:t>
      </w:r>
      <w:r w:rsidRPr="00111D6E">
        <w:rPr>
          <w:rFonts w:ascii="Times New Roman" w:hAnsi="Times New Roman" w:cs="Times New Roman"/>
          <w:sz w:val="28"/>
          <w:szCs w:val="28"/>
        </w:rPr>
        <w:t xml:space="preserve"> о синтезе микрополос</w:t>
      </w:r>
      <w:r w:rsidR="001D002E">
        <w:rPr>
          <w:rFonts w:ascii="Times New Roman" w:hAnsi="Times New Roman" w:cs="Times New Roman"/>
          <w:sz w:val="28"/>
          <w:szCs w:val="28"/>
        </w:rPr>
        <w:t>ок</w:t>
      </w:r>
      <w:r w:rsidRPr="00111D6E">
        <w:rPr>
          <w:rFonts w:ascii="Times New Roman" w:hAnsi="Times New Roman" w:cs="Times New Roman"/>
          <w:sz w:val="28"/>
          <w:szCs w:val="28"/>
        </w:rPr>
        <w:t xml:space="preserve"> KCu</w:t>
      </w:r>
      <w:r w:rsidRPr="006C3283">
        <w:rPr>
          <w:rFonts w:ascii="Times New Roman" w:hAnsi="Times New Roman" w:cs="Times New Roman"/>
          <w:sz w:val="28"/>
          <w:szCs w:val="28"/>
          <w:vertAlign w:val="subscript"/>
        </w:rPr>
        <w:t>3</w:t>
      </w:r>
      <w:r w:rsidRPr="00111D6E">
        <w:rPr>
          <w:rFonts w:ascii="Times New Roman" w:hAnsi="Times New Roman" w:cs="Times New Roman"/>
          <w:sz w:val="28"/>
          <w:szCs w:val="28"/>
        </w:rPr>
        <w:t>S</w:t>
      </w:r>
      <w:r w:rsidRPr="006C3283">
        <w:rPr>
          <w:rFonts w:ascii="Times New Roman" w:hAnsi="Times New Roman" w:cs="Times New Roman"/>
          <w:sz w:val="28"/>
          <w:szCs w:val="28"/>
          <w:vertAlign w:val="subscript"/>
        </w:rPr>
        <w:t>2</w:t>
      </w:r>
      <w:r w:rsidRPr="00111D6E">
        <w:rPr>
          <w:rFonts w:ascii="Times New Roman" w:hAnsi="Times New Roman" w:cs="Times New Roman"/>
          <w:sz w:val="28"/>
          <w:szCs w:val="28"/>
        </w:rPr>
        <w:t xml:space="preserve"> в одном котле путем химической реакции в растворе </w:t>
      </w:r>
      <w:r w:rsidR="001D002E">
        <w:rPr>
          <w:rFonts w:ascii="Times New Roman" w:hAnsi="Times New Roman" w:cs="Times New Roman"/>
          <w:sz w:val="28"/>
          <w:szCs w:val="28"/>
        </w:rPr>
        <w:t>смеси</w:t>
      </w:r>
      <w:r w:rsidRPr="00111D6E">
        <w:rPr>
          <w:rFonts w:ascii="Times New Roman" w:hAnsi="Times New Roman" w:cs="Times New Roman"/>
          <w:sz w:val="28"/>
          <w:szCs w:val="28"/>
        </w:rPr>
        <w:t xml:space="preserve"> гидроксид</w:t>
      </w:r>
      <w:r w:rsidR="001D002E">
        <w:rPr>
          <w:rFonts w:ascii="Times New Roman" w:hAnsi="Times New Roman" w:cs="Times New Roman"/>
          <w:sz w:val="28"/>
          <w:szCs w:val="28"/>
        </w:rPr>
        <w:t>ов</w:t>
      </w:r>
      <w:r w:rsidRPr="00111D6E">
        <w:rPr>
          <w:rFonts w:ascii="Times New Roman" w:hAnsi="Times New Roman" w:cs="Times New Roman"/>
          <w:sz w:val="28"/>
          <w:szCs w:val="28"/>
        </w:rPr>
        <w:t xml:space="preserve"> (NaOH/KOH = 51,5:48,5) при 230°C [</w:t>
      </w:r>
      <w:r w:rsidR="00B413A5" w:rsidRPr="00B413A5">
        <w:rPr>
          <w:rFonts w:ascii="Times New Roman" w:hAnsi="Times New Roman" w:cs="Times New Roman"/>
          <w:sz w:val="28"/>
          <w:szCs w:val="28"/>
        </w:rPr>
        <w:t>81</w:t>
      </w:r>
      <w:r w:rsidRPr="00111D6E">
        <w:rPr>
          <w:rFonts w:ascii="Times New Roman" w:hAnsi="Times New Roman" w:cs="Times New Roman"/>
          <w:sz w:val="28"/>
          <w:szCs w:val="28"/>
        </w:rPr>
        <w:t>]. Кроме того, нанопроволоки KCu</w:t>
      </w:r>
      <w:r w:rsidRPr="00A85ACE">
        <w:rPr>
          <w:rFonts w:ascii="Times New Roman" w:hAnsi="Times New Roman" w:cs="Times New Roman"/>
          <w:sz w:val="28"/>
          <w:szCs w:val="28"/>
          <w:vertAlign w:val="subscript"/>
        </w:rPr>
        <w:t>7</w:t>
      </w:r>
      <w:r w:rsidRPr="00111D6E">
        <w:rPr>
          <w:rFonts w:ascii="Times New Roman" w:hAnsi="Times New Roman" w:cs="Times New Roman"/>
          <w:sz w:val="28"/>
          <w:szCs w:val="28"/>
        </w:rPr>
        <w:t>S</w:t>
      </w:r>
      <w:r w:rsidRPr="00A85ACE">
        <w:rPr>
          <w:rFonts w:ascii="Times New Roman" w:hAnsi="Times New Roman" w:cs="Times New Roman"/>
          <w:sz w:val="28"/>
          <w:szCs w:val="28"/>
          <w:vertAlign w:val="subscript"/>
        </w:rPr>
        <w:t>4</w:t>
      </w:r>
      <w:r w:rsidRPr="00111D6E">
        <w:rPr>
          <w:rFonts w:ascii="Times New Roman" w:hAnsi="Times New Roman" w:cs="Times New Roman"/>
          <w:sz w:val="28"/>
          <w:szCs w:val="28"/>
        </w:rPr>
        <w:t xml:space="preserve"> также были п</w:t>
      </w:r>
      <w:r w:rsidR="00460192">
        <w:rPr>
          <w:rFonts w:ascii="Times New Roman" w:hAnsi="Times New Roman" w:cs="Times New Roman"/>
          <w:sz w:val="28"/>
          <w:szCs w:val="28"/>
        </w:rPr>
        <w:t>олучены из раствора KOH при 150</w:t>
      </w:r>
      <w:r w:rsidRPr="00111D6E">
        <w:rPr>
          <w:rFonts w:ascii="Times New Roman" w:hAnsi="Times New Roman" w:cs="Times New Roman"/>
          <w:sz w:val="28"/>
          <w:szCs w:val="28"/>
        </w:rPr>
        <w:t xml:space="preserve">°C. Несмотря на эти огромные успехи в синтезе, было проведено относительно мало исследовательских работ по изучению приложений </w:t>
      </w:r>
      <w:r w:rsidR="001D002E">
        <w:rPr>
          <w:rFonts w:ascii="Times New Roman" w:hAnsi="Times New Roman" w:cs="Times New Roman"/>
          <w:sz w:val="28"/>
          <w:szCs w:val="28"/>
        </w:rPr>
        <w:t xml:space="preserve">нанокристаллических халькогенидов в </w:t>
      </w:r>
      <w:r w:rsidRPr="00111D6E">
        <w:rPr>
          <w:rFonts w:ascii="Times New Roman" w:hAnsi="Times New Roman" w:cs="Times New Roman"/>
          <w:sz w:val="28"/>
          <w:szCs w:val="28"/>
        </w:rPr>
        <w:t>электронных устройств</w:t>
      </w:r>
      <w:r w:rsidR="001D002E">
        <w:rPr>
          <w:rFonts w:ascii="Times New Roman" w:hAnsi="Times New Roman" w:cs="Times New Roman"/>
          <w:sz w:val="28"/>
          <w:szCs w:val="28"/>
        </w:rPr>
        <w:t>ах</w:t>
      </w:r>
      <w:r w:rsidRPr="00111D6E">
        <w:rPr>
          <w:rFonts w:ascii="Times New Roman" w:hAnsi="Times New Roman" w:cs="Times New Roman"/>
          <w:sz w:val="28"/>
          <w:szCs w:val="28"/>
        </w:rPr>
        <w:t xml:space="preserve"> [</w:t>
      </w:r>
      <w:r w:rsidR="00B413A5" w:rsidRPr="00B413A5">
        <w:rPr>
          <w:rFonts w:ascii="Times New Roman" w:hAnsi="Times New Roman" w:cs="Times New Roman"/>
          <w:sz w:val="28"/>
          <w:szCs w:val="28"/>
        </w:rPr>
        <w:t>82</w:t>
      </w:r>
      <w:r w:rsidRPr="00111D6E">
        <w:rPr>
          <w:rFonts w:ascii="Times New Roman" w:hAnsi="Times New Roman" w:cs="Times New Roman"/>
          <w:sz w:val="28"/>
          <w:szCs w:val="28"/>
        </w:rPr>
        <w:t>]. Чун-Янь и др. [</w:t>
      </w:r>
      <w:r w:rsidR="00B413A5" w:rsidRPr="00B413A5">
        <w:rPr>
          <w:rFonts w:ascii="Times New Roman" w:hAnsi="Times New Roman" w:cs="Times New Roman"/>
          <w:sz w:val="28"/>
          <w:szCs w:val="28"/>
        </w:rPr>
        <w:t>83</w:t>
      </w:r>
      <w:r w:rsidR="002F7D10" w:rsidRPr="00111D6E">
        <w:rPr>
          <w:rFonts w:ascii="Times New Roman" w:hAnsi="Times New Roman" w:cs="Times New Roman"/>
          <w:sz w:val="28"/>
          <w:szCs w:val="28"/>
        </w:rPr>
        <w:t>] сообщ</w:t>
      </w:r>
      <w:r w:rsidR="001D002E">
        <w:rPr>
          <w:rFonts w:ascii="Times New Roman" w:hAnsi="Times New Roman" w:cs="Times New Roman"/>
          <w:sz w:val="28"/>
          <w:szCs w:val="28"/>
        </w:rPr>
        <w:t>или</w:t>
      </w:r>
      <w:r w:rsidRPr="00111D6E">
        <w:rPr>
          <w:rFonts w:ascii="Times New Roman" w:hAnsi="Times New Roman" w:cs="Times New Roman"/>
          <w:sz w:val="28"/>
          <w:szCs w:val="28"/>
        </w:rPr>
        <w:t xml:space="preserve"> о крупномасштабном синтезе нанобелтов KCu</w:t>
      </w:r>
      <w:r w:rsidRPr="00A85ACE">
        <w:rPr>
          <w:rFonts w:ascii="Times New Roman" w:hAnsi="Times New Roman" w:cs="Times New Roman"/>
          <w:sz w:val="28"/>
          <w:szCs w:val="28"/>
          <w:vertAlign w:val="subscript"/>
        </w:rPr>
        <w:t>7</w:t>
      </w:r>
      <w:r w:rsidRPr="00111D6E">
        <w:rPr>
          <w:rFonts w:ascii="Times New Roman" w:hAnsi="Times New Roman" w:cs="Times New Roman"/>
          <w:sz w:val="28"/>
          <w:szCs w:val="28"/>
        </w:rPr>
        <w:t>S</w:t>
      </w:r>
      <w:r w:rsidRPr="00A85ACE">
        <w:rPr>
          <w:rFonts w:ascii="Times New Roman" w:hAnsi="Times New Roman" w:cs="Times New Roman"/>
          <w:sz w:val="28"/>
          <w:szCs w:val="28"/>
          <w:vertAlign w:val="subscript"/>
        </w:rPr>
        <w:t>4</w:t>
      </w:r>
      <w:r w:rsidRPr="00111D6E">
        <w:rPr>
          <w:rFonts w:ascii="Times New Roman" w:hAnsi="Times New Roman" w:cs="Times New Roman"/>
          <w:sz w:val="28"/>
          <w:szCs w:val="28"/>
        </w:rPr>
        <w:t xml:space="preserve"> (NBS) шириной </w:t>
      </w:r>
      <w:r w:rsidR="00D613EA" w:rsidRPr="00111D6E">
        <w:rPr>
          <w:rFonts w:ascii="Times New Roman" w:hAnsi="Times New Roman" w:cs="Times New Roman"/>
          <w:sz w:val="28"/>
          <w:szCs w:val="28"/>
        </w:rPr>
        <w:t>200–</w:t>
      </w:r>
      <w:r w:rsidR="00111D6E" w:rsidRPr="00111D6E">
        <w:rPr>
          <w:rFonts w:ascii="Times New Roman" w:hAnsi="Times New Roman" w:cs="Times New Roman"/>
          <w:sz w:val="28"/>
          <w:szCs w:val="28"/>
        </w:rPr>
        <w:t>600 нм</w:t>
      </w:r>
      <w:r w:rsidRPr="00111D6E">
        <w:rPr>
          <w:rFonts w:ascii="Times New Roman" w:hAnsi="Times New Roman" w:cs="Times New Roman"/>
          <w:sz w:val="28"/>
          <w:szCs w:val="28"/>
        </w:rPr>
        <w:t xml:space="preserve"> и длиной до сотен микрометров путем реакции раствора при 80°C.</w:t>
      </w:r>
    </w:p>
    <w:p w14:paraId="2DE98116" w14:textId="77777777" w:rsidR="00E23393" w:rsidRPr="00630684" w:rsidRDefault="00E23393" w:rsidP="00E47BE1">
      <w:pPr>
        <w:spacing w:after="0" w:line="240" w:lineRule="auto"/>
        <w:ind w:firstLine="709"/>
        <w:jc w:val="both"/>
        <w:rPr>
          <w:rFonts w:ascii="Times New Roman" w:hAnsi="Times New Roman" w:cs="Times New Roman"/>
          <w:sz w:val="28"/>
          <w:szCs w:val="28"/>
        </w:rPr>
      </w:pPr>
    </w:p>
    <w:p w14:paraId="613A2424" w14:textId="62490E4A" w:rsidR="00AB1F41" w:rsidRPr="003876E1" w:rsidRDefault="003876E1" w:rsidP="00E23393">
      <w:pPr>
        <w:pStyle w:val="2"/>
        <w:spacing w:before="0" w:after="0" w:line="240" w:lineRule="auto"/>
        <w:ind w:firstLine="709"/>
        <w:jc w:val="both"/>
      </w:pPr>
      <w:bookmarkStart w:id="13" w:name="_Toc99661245"/>
      <w:bookmarkStart w:id="14" w:name="_Toc105083461"/>
      <w:r>
        <w:t xml:space="preserve">1.3 </w:t>
      </w:r>
      <w:r w:rsidR="00AB4607" w:rsidRPr="003876E1">
        <w:t>Электрические свойства сульфида меди и его сплавов</w:t>
      </w:r>
      <w:bookmarkEnd w:id="13"/>
      <w:bookmarkEnd w:id="14"/>
    </w:p>
    <w:p w14:paraId="0E89588A" w14:textId="15E2CCE1" w:rsidR="00B70F2A" w:rsidRDefault="00B70F2A" w:rsidP="00E47BE1">
      <w:pPr>
        <w:pStyle w:val="a6"/>
        <w:spacing w:after="0" w:line="240" w:lineRule="auto"/>
        <w:ind w:left="0" w:firstLine="709"/>
        <w:jc w:val="both"/>
        <w:rPr>
          <w:rFonts w:ascii="Times New Roman" w:hAnsi="Times New Roman" w:cs="Times New Roman"/>
          <w:noProof/>
          <w:sz w:val="28"/>
          <w:szCs w:val="28"/>
        </w:rPr>
      </w:pPr>
      <w:r w:rsidRPr="00B70F2A">
        <w:rPr>
          <w:rFonts w:ascii="Times New Roman" w:hAnsi="Times New Roman" w:cs="Times New Roman"/>
          <w:noProof/>
          <w:sz w:val="28"/>
          <w:szCs w:val="28"/>
        </w:rPr>
        <w:t>Твердые электролиты с высокой проводимостью для ионов калия представляют интерес для использования в ряде высокотемпературных электрохимических устройств [</w:t>
      </w:r>
      <w:r w:rsidR="00736A0C" w:rsidRPr="00736A0C">
        <w:rPr>
          <w:rFonts w:ascii="Times New Roman" w:hAnsi="Times New Roman" w:cs="Times New Roman"/>
          <w:noProof/>
          <w:sz w:val="28"/>
          <w:szCs w:val="28"/>
        </w:rPr>
        <w:t>84</w:t>
      </w:r>
      <w:r w:rsidRPr="00B70F2A">
        <w:rPr>
          <w:rFonts w:ascii="Times New Roman" w:hAnsi="Times New Roman" w:cs="Times New Roman"/>
          <w:noProof/>
          <w:sz w:val="28"/>
          <w:szCs w:val="28"/>
        </w:rPr>
        <w:t xml:space="preserve">]. Так, калийные батареи могут конкурировать с натриевыми батареями, поскольку они имеют более высокую </w:t>
      </w:r>
      <w:r w:rsidR="00025621">
        <w:rPr>
          <w:rFonts w:ascii="Times New Roman" w:hAnsi="Times New Roman" w:cs="Times New Roman"/>
          <w:noProof/>
          <w:sz w:val="28"/>
          <w:szCs w:val="28"/>
        </w:rPr>
        <w:t xml:space="preserve">Э.Д.С. </w:t>
      </w:r>
      <w:r w:rsidRPr="00B70F2A">
        <w:rPr>
          <w:rFonts w:ascii="Times New Roman" w:hAnsi="Times New Roman" w:cs="Times New Roman"/>
          <w:noProof/>
          <w:sz w:val="28"/>
          <w:szCs w:val="28"/>
        </w:rPr>
        <w:t>и более низкую рабочую температуру с почти равными значениями теоретической удельной энергии [</w:t>
      </w:r>
      <w:r w:rsidR="00736A0C" w:rsidRPr="00736A0C">
        <w:rPr>
          <w:rFonts w:ascii="Times New Roman" w:hAnsi="Times New Roman" w:cs="Times New Roman"/>
          <w:noProof/>
          <w:sz w:val="28"/>
          <w:szCs w:val="28"/>
        </w:rPr>
        <w:t>85</w:t>
      </w:r>
      <w:r w:rsidRPr="00B70F2A">
        <w:rPr>
          <w:rFonts w:ascii="Times New Roman" w:hAnsi="Times New Roman" w:cs="Times New Roman"/>
          <w:noProof/>
          <w:sz w:val="28"/>
          <w:szCs w:val="28"/>
        </w:rPr>
        <w:t>]. Электролиты на основе моноалюмината калия могут представлять интерес для высокотемпературных топливных элементов с расплавом карбонатного электролита в качестве загустителей карбонатного расплава Li</w:t>
      </w:r>
      <w:r w:rsidRPr="00947A0B">
        <w:rPr>
          <w:rFonts w:ascii="Times New Roman" w:hAnsi="Times New Roman" w:cs="Times New Roman"/>
          <w:noProof/>
          <w:sz w:val="28"/>
          <w:szCs w:val="28"/>
          <w:vertAlign w:val="subscript"/>
        </w:rPr>
        <w:t>2</w:t>
      </w:r>
      <w:r w:rsidRPr="00B70F2A">
        <w:rPr>
          <w:rFonts w:ascii="Times New Roman" w:hAnsi="Times New Roman" w:cs="Times New Roman"/>
          <w:noProof/>
          <w:sz w:val="28"/>
          <w:szCs w:val="28"/>
        </w:rPr>
        <w:t>CO</w:t>
      </w:r>
      <w:r w:rsidRPr="00947A0B">
        <w:rPr>
          <w:rFonts w:ascii="Times New Roman" w:hAnsi="Times New Roman" w:cs="Times New Roman"/>
          <w:noProof/>
          <w:sz w:val="28"/>
          <w:szCs w:val="28"/>
          <w:vertAlign w:val="subscript"/>
        </w:rPr>
        <w:t>3</w:t>
      </w:r>
      <w:r w:rsidRPr="00B70F2A">
        <w:rPr>
          <w:rFonts w:ascii="Times New Roman" w:hAnsi="Times New Roman" w:cs="Times New Roman"/>
          <w:noProof/>
          <w:sz w:val="28"/>
          <w:szCs w:val="28"/>
        </w:rPr>
        <w:t xml:space="preserve"> - K</w:t>
      </w:r>
      <w:r w:rsidRPr="00947A0B">
        <w:rPr>
          <w:rFonts w:ascii="Times New Roman" w:hAnsi="Times New Roman" w:cs="Times New Roman"/>
          <w:noProof/>
          <w:sz w:val="28"/>
          <w:szCs w:val="28"/>
          <w:vertAlign w:val="subscript"/>
        </w:rPr>
        <w:t>2</w:t>
      </w:r>
      <w:r w:rsidRPr="00B70F2A">
        <w:rPr>
          <w:rFonts w:ascii="Times New Roman" w:hAnsi="Times New Roman" w:cs="Times New Roman"/>
          <w:noProof/>
          <w:sz w:val="28"/>
          <w:szCs w:val="28"/>
        </w:rPr>
        <w:t>CO</w:t>
      </w:r>
      <w:r w:rsidRPr="00947A0B">
        <w:rPr>
          <w:rFonts w:ascii="Times New Roman" w:hAnsi="Times New Roman" w:cs="Times New Roman"/>
          <w:noProof/>
          <w:sz w:val="28"/>
          <w:szCs w:val="28"/>
          <w:vertAlign w:val="subscript"/>
        </w:rPr>
        <w:t>3</w:t>
      </w:r>
      <w:r w:rsidRPr="00B70F2A">
        <w:rPr>
          <w:rFonts w:ascii="Times New Roman" w:hAnsi="Times New Roman" w:cs="Times New Roman"/>
          <w:noProof/>
          <w:sz w:val="28"/>
          <w:szCs w:val="28"/>
        </w:rPr>
        <w:t>. В настоящее время для этих целей используется практически непроводящий LiAlO</w:t>
      </w:r>
      <w:r w:rsidRPr="00947A0B">
        <w:rPr>
          <w:rFonts w:ascii="Times New Roman" w:hAnsi="Times New Roman" w:cs="Times New Roman"/>
          <w:noProof/>
          <w:sz w:val="28"/>
          <w:szCs w:val="28"/>
          <w:vertAlign w:val="subscript"/>
        </w:rPr>
        <w:t>2</w:t>
      </w:r>
      <w:r w:rsidRPr="00B70F2A">
        <w:rPr>
          <w:rFonts w:ascii="Times New Roman" w:hAnsi="Times New Roman" w:cs="Times New Roman"/>
          <w:noProof/>
          <w:sz w:val="28"/>
          <w:szCs w:val="28"/>
        </w:rPr>
        <w:t xml:space="preserve"> [</w:t>
      </w:r>
      <w:r w:rsidR="00736A0C" w:rsidRPr="00736A0C">
        <w:rPr>
          <w:rFonts w:ascii="Times New Roman" w:hAnsi="Times New Roman" w:cs="Times New Roman"/>
          <w:noProof/>
          <w:sz w:val="28"/>
          <w:szCs w:val="28"/>
        </w:rPr>
        <w:t>86</w:t>
      </w:r>
      <w:r w:rsidRPr="00B70F2A">
        <w:rPr>
          <w:rFonts w:ascii="Times New Roman" w:hAnsi="Times New Roman" w:cs="Times New Roman"/>
          <w:noProof/>
          <w:sz w:val="28"/>
          <w:szCs w:val="28"/>
        </w:rPr>
        <w:t>], и замена его на калийпроводящий твердый электролит должна привести к снижению внутреннего сопротивления. Применение твердых электролитов калия возможно и в других перспективных устройствах преобразования энергии и информации. Одним из наиболее известных в настоящее время твердых калиевых проводников с высокой проводимостью являются твердые электролиты на основе соединений типа KMO</w:t>
      </w:r>
      <w:r w:rsidRPr="00947A0B">
        <w:rPr>
          <w:rFonts w:ascii="Times New Roman" w:hAnsi="Times New Roman" w:cs="Times New Roman"/>
          <w:noProof/>
          <w:sz w:val="28"/>
          <w:szCs w:val="28"/>
          <w:vertAlign w:val="subscript"/>
        </w:rPr>
        <w:t>2</w:t>
      </w:r>
      <w:r w:rsidRPr="00B70F2A">
        <w:rPr>
          <w:rFonts w:ascii="Times New Roman" w:hAnsi="Times New Roman" w:cs="Times New Roman"/>
          <w:noProof/>
          <w:sz w:val="28"/>
          <w:szCs w:val="28"/>
        </w:rPr>
        <w:t xml:space="preserve"> (M = Al, Fe, Ga)</w:t>
      </w:r>
      <w:r w:rsidR="00181FB1" w:rsidRPr="00181FB1">
        <w:rPr>
          <w:rFonts w:ascii="Times New Roman" w:hAnsi="Times New Roman" w:cs="Times New Roman"/>
          <w:noProof/>
          <w:sz w:val="28"/>
          <w:szCs w:val="28"/>
        </w:rPr>
        <w:t xml:space="preserve"> [</w:t>
      </w:r>
      <w:r w:rsidR="00736A0C" w:rsidRPr="00736A0C">
        <w:rPr>
          <w:rFonts w:ascii="Times New Roman" w:hAnsi="Times New Roman" w:cs="Times New Roman"/>
          <w:noProof/>
          <w:sz w:val="28"/>
          <w:szCs w:val="28"/>
        </w:rPr>
        <w:t>87</w:t>
      </w:r>
      <w:r w:rsidR="00181FB1" w:rsidRPr="00181FB1">
        <w:rPr>
          <w:rFonts w:ascii="Times New Roman" w:hAnsi="Times New Roman" w:cs="Times New Roman"/>
          <w:noProof/>
          <w:sz w:val="28"/>
          <w:szCs w:val="28"/>
        </w:rPr>
        <w:t>]</w:t>
      </w:r>
      <w:r w:rsidRPr="00B70F2A">
        <w:rPr>
          <w:rFonts w:ascii="Times New Roman" w:hAnsi="Times New Roman" w:cs="Times New Roman"/>
          <w:noProof/>
          <w:sz w:val="28"/>
          <w:szCs w:val="28"/>
        </w:rPr>
        <w:t>. В то же время ферритные электролиты обладают более высокой электропроводностью, тогда как алюминатные и галлатные электролиты более устойчивы в восстановительных средах.</w:t>
      </w:r>
    </w:p>
    <w:p w14:paraId="46166958" w14:textId="018A52E4" w:rsidR="0070117E" w:rsidRDefault="00181FB1" w:rsidP="00E47BE1">
      <w:pPr>
        <w:pStyle w:val="a6"/>
        <w:spacing w:after="0" w:line="240" w:lineRule="auto"/>
        <w:ind w:left="0" w:firstLine="709"/>
        <w:jc w:val="both"/>
        <w:rPr>
          <w:rFonts w:ascii="Times New Roman" w:hAnsi="Times New Roman" w:cs="Times New Roman"/>
          <w:noProof/>
          <w:sz w:val="28"/>
          <w:szCs w:val="28"/>
        </w:rPr>
      </w:pPr>
      <w:r w:rsidRPr="00181FB1">
        <w:rPr>
          <w:rFonts w:ascii="Times New Roman" w:hAnsi="Times New Roman" w:cs="Times New Roman"/>
          <w:noProof/>
          <w:sz w:val="28"/>
          <w:szCs w:val="28"/>
        </w:rPr>
        <w:t>В работе Е.Я.Бурмакина и др.</w:t>
      </w:r>
      <w:r w:rsidR="008E6363" w:rsidRPr="008E6363">
        <w:rPr>
          <w:rFonts w:ascii="Times New Roman" w:hAnsi="Times New Roman" w:cs="Times New Roman"/>
          <w:noProof/>
          <w:sz w:val="28"/>
          <w:szCs w:val="28"/>
        </w:rPr>
        <w:t xml:space="preserve"> [</w:t>
      </w:r>
      <w:r w:rsidR="00736A0C" w:rsidRPr="00736A0C">
        <w:rPr>
          <w:rFonts w:ascii="Times New Roman" w:hAnsi="Times New Roman" w:cs="Times New Roman"/>
          <w:noProof/>
          <w:sz w:val="28"/>
          <w:szCs w:val="28"/>
        </w:rPr>
        <w:t>88</w:t>
      </w:r>
      <w:r w:rsidR="008E6363" w:rsidRPr="008E6363">
        <w:rPr>
          <w:rFonts w:ascii="Times New Roman" w:hAnsi="Times New Roman" w:cs="Times New Roman"/>
          <w:noProof/>
          <w:sz w:val="28"/>
          <w:szCs w:val="28"/>
        </w:rPr>
        <w:t>]</w:t>
      </w:r>
      <w:r w:rsidRPr="00181FB1">
        <w:rPr>
          <w:rFonts w:ascii="Times New Roman" w:hAnsi="Times New Roman" w:cs="Times New Roman"/>
          <w:noProof/>
          <w:sz w:val="28"/>
          <w:szCs w:val="28"/>
        </w:rPr>
        <w:t>, были проведены для двух систем галлат-феррит с различными типами дефектообразующих кристаллохимических замещений: K</w:t>
      </w:r>
      <w:r w:rsidRPr="00947A0B">
        <w:rPr>
          <w:rFonts w:ascii="Times New Roman" w:hAnsi="Times New Roman" w:cs="Times New Roman"/>
          <w:noProof/>
          <w:sz w:val="28"/>
          <w:szCs w:val="28"/>
          <w:vertAlign w:val="subscript"/>
        </w:rPr>
        <w:t>0.85</w:t>
      </w:r>
      <w:r w:rsidR="00947A0B">
        <w:rPr>
          <w:rFonts w:ascii="Times New Roman" w:hAnsi="Times New Roman" w:cs="Times New Roman"/>
          <w:noProof/>
          <w:sz w:val="28"/>
          <w:szCs w:val="28"/>
          <w:lang w:val="en-US"/>
        </w:rPr>
        <w:t>P</w:t>
      </w:r>
      <w:r w:rsidRPr="00181FB1">
        <w:rPr>
          <w:rFonts w:ascii="Times New Roman" w:hAnsi="Times New Roman" w:cs="Times New Roman"/>
          <w:noProof/>
          <w:sz w:val="28"/>
          <w:szCs w:val="28"/>
        </w:rPr>
        <w:t>b</w:t>
      </w:r>
      <w:r w:rsidRPr="00947A0B">
        <w:rPr>
          <w:rFonts w:ascii="Times New Roman" w:hAnsi="Times New Roman" w:cs="Times New Roman"/>
          <w:noProof/>
          <w:sz w:val="28"/>
          <w:szCs w:val="28"/>
          <w:vertAlign w:val="subscript"/>
        </w:rPr>
        <w:t>0.75</w:t>
      </w:r>
      <w:r w:rsidRPr="00181FB1">
        <w:rPr>
          <w:rFonts w:ascii="Times New Roman" w:hAnsi="Times New Roman" w:cs="Times New Roman"/>
          <w:noProof/>
          <w:sz w:val="28"/>
          <w:szCs w:val="28"/>
        </w:rPr>
        <w:t>(Ga</w:t>
      </w:r>
      <w:r w:rsidRPr="00947A0B">
        <w:rPr>
          <w:rFonts w:ascii="Times New Roman" w:hAnsi="Times New Roman" w:cs="Times New Roman"/>
          <w:noProof/>
          <w:sz w:val="28"/>
          <w:szCs w:val="28"/>
          <w:vertAlign w:val="subscript"/>
        </w:rPr>
        <w:t>1-x</w:t>
      </w:r>
      <w:r w:rsidRPr="00181FB1">
        <w:rPr>
          <w:rFonts w:ascii="Times New Roman" w:hAnsi="Times New Roman" w:cs="Times New Roman"/>
          <w:noProof/>
          <w:sz w:val="28"/>
          <w:szCs w:val="28"/>
        </w:rPr>
        <w:t>Fe</w:t>
      </w:r>
      <w:r w:rsidRPr="00947A0B">
        <w:rPr>
          <w:rFonts w:ascii="Times New Roman" w:hAnsi="Times New Roman" w:cs="Times New Roman"/>
          <w:noProof/>
          <w:sz w:val="28"/>
          <w:szCs w:val="28"/>
          <w:vertAlign w:val="subscript"/>
        </w:rPr>
        <w:t>x</w:t>
      </w:r>
      <w:r w:rsidRPr="00181FB1">
        <w:rPr>
          <w:rFonts w:ascii="Times New Roman" w:hAnsi="Times New Roman" w:cs="Times New Roman"/>
          <w:noProof/>
          <w:sz w:val="28"/>
          <w:szCs w:val="28"/>
        </w:rPr>
        <w:t>)O</w:t>
      </w:r>
      <w:r w:rsidRPr="00947A0B">
        <w:rPr>
          <w:rFonts w:ascii="Times New Roman" w:hAnsi="Times New Roman" w:cs="Times New Roman"/>
          <w:noProof/>
          <w:sz w:val="28"/>
          <w:szCs w:val="28"/>
          <w:vertAlign w:val="subscript"/>
        </w:rPr>
        <w:t>2</w:t>
      </w:r>
      <w:r w:rsidRPr="00181FB1">
        <w:rPr>
          <w:rFonts w:ascii="Times New Roman" w:hAnsi="Times New Roman" w:cs="Times New Roman"/>
          <w:noProof/>
          <w:sz w:val="28"/>
          <w:szCs w:val="28"/>
        </w:rPr>
        <w:t>(I) и K</w:t>
      </w:r>
      <w:r w:rsidRPr="00947A0B">
        <w:rPr>
          <w:rFonts w:ascii="Times New Roman" w:hAnsi="Times New Roman" w:cs="Times New Roman"/>
          <w:noProof/>
          <w:sz w:val="28"/>
          <w:szCs w:val="28"/>
          <w:vertAlign w:val="subscript"/>
        </w:rPr>
        <w:t>1.85</w:t>
      </w:r>
      <w:r w:rsidRPr="00181FB1">
        <w:rPr>
          <w:rFonts w:ascii="Times New Roman" w:hAnsi="Times New Roman" w:cs="Times New Roman"/>
          <w:noProof/>
          <w:sz w:val="28"/>
          <w:szCs w:val="28"/>
        </w:rPr>
        <w:t>(Ga</w:t>
      </w:r>
      <w:r w:rsidRPr="00947A0B">
        <w:rPr>
          <w:rFonts w:ascii="Times New Roman" w:hAnsi="Times New Roman" w:cs="Times New Roman"/>
          <w:noProof/>
          <w:sz w:val="28"/>
          <w:szCs w:val="28"/>
          <w:vertAlign w:val="subscript"/>
        </w:rPr>
        <w:t>1-x</w:t>
      </w:r>
      <w:r w:rsidRPr="00181FB1">
        <w:rPr>
          <w:rFonts w:ascii="Times New Roman" w:hAnsi="Times New Roman" w:cs="Times New Roman"/>
          <w:noProof/>
          <w:sz w:val="28"/>
          <w:szCs w:val="28"/>
        </w:rPr>
        <w:t>Fe</w:t>
      </w:r>
      <w:r w:rsidRPr="00947A0B">
        <w:rPr>
          <w:rFonts w:ascii="Times New Roman" w:hAnsi="Times New Roman" w:cs="Times New Roman"/>
          <w:noProof/>
          <w:sz w:val="28"/>
          <w:szCs w:val="28"/>
          <w:vertAlign w:val="subscript"/>
        </w:rPr>
        <w:t>x</w:t>
      </w:r>
      <w:r w:rsidRPr="00181FB1">
        <w:rPr>
          <w:rFonts w:ascii="Times New Roman" w:hAnsi="Times New Roman" w:cs="Times New Roman"/>
          <w:noProof/>
          <w:sz w:val="28"/>
          <w:szCs w:val="28"/>
        </w:rPr>
        <w:t>)</w:t>
      </w:r>
      <w:r w:rsidRPr="00947A0B">
        <w:rPr>
          <w:rFonts w:ascii="Times New Roman" w:hAnsi="Times New Roman" w:cs="Times New Roman"/>
          <w:noProof/>
          <w:sz w:val="28"/>
          <w:szCs w:val="28"/>
          <w:vertAlign w:val="subscript"/>
        </w:rPr>
        <w:t>1.925</w:t>
      </w:r>
      <w:r w:rsidRPr="00181FB1">
        <w:rPr>
          <w:rFonts w:ascii="Times New Roman" w:hAnsi="Times New Roman" w:cs="Times New Roman"/>
          <w:noProof/>
          <w:sz w:val="28"/>
          <w:szCs w:val="28"/>
        </w:rPr>
        <w:t>V</w:t>
      </w:r>
      <w:r w:rsidRPr="00947A0B">
        <w:rPr>
          <w:rFonts w:ascii="Times New Roman" w:hAnsi="Times New Roman" w:cs="Times New Roman"/>
          <w:noProof/>
          <w:sz w:val="28"/>
          <w:szCs w:val="28"/>
          <w:vertAlign w:val="subscript"/>
        </w:rPr>
        <w:t>0.75</w:t>
      </w:r>
      <w:r w:rsidRPr="00181FB1">
        <w:rPr>
          <w:rFonts w:ascii="Times New Roman" w:hAnsi="Times New Roman" w:cs="Times New Roman"/>
          <w:noProof/>
          <w:sz w:val="28"/>
          <w:szCs w:val="28"/>
        </w:rPr>
        <w:t>O</w:t>
      </w:r>
      <w:r w:rsidRPr="00947A0B">
        <w:rPr>
          <w:rFonts w:ascii="Times New Roman" w:hAnsi="Times New Roman" w:cs="Times New Roman"/>
          <w:noProof/>
          <w:sz w:val="28"/>
          <w:szCs w:val="28"/>
          <w:vertAlign w:val="subscript"/>
        </w:rPr>
        <w:t>4</w:t>
      </w:r>
      <w:r w:rsidRPr="00181FB1">
        <w:rPr>
          <w:rFonts w:ascii="Times New Roman" w:hAnsi="Times New Roman" w:cs="Times New Roman"/>
          <w:noProof/>
          <w:sz w:val="28"/>
          <w:szCs w:val="28"/>
        </w:rPr>
        <w:t>(II). Здесь роль модифицирующих добавок Pb</w:t>
      </w:r>
      <w:r w:rsidRPr="00947A0B">
        <w:rPr>
          <w:rFonts w:ascii="Times New Roman" w:hAnsi="Times New Roman" w:cs="Times New Roman"/>
          <w:noProof/>
          <w:sz w:val="28"/>
          <w:szCs w:val="28"/>
          <w:vertAlign w:val="superscript"/>
        </w:rPr>
        <w:t>2+</w:t>
      </w:r>
      <w:r w:rsidRPr="00181FB1">
        <w:rPr>
          <w:rFonts w:ascii="Times New Roman" w:hAnsi="Times New Roman" w:cs="Times New Roman"/>
          <w:noProof/>
          <w:sz w:val="28"/>
          <w:szCs w:val="28"/>
        </w:rPr>
        <w:t xml:space="preserve"> и V</w:t>
      </w:r>
      <w:r w:rsidRPr="00947A0B">
        <w:rPr>
          <w:rFonts w:ascii="Times New Roman" w:hAnsi="Times New Roman" w:cs="Times New Roman"/>
          <w:noProof/>
          <w:sz w:val="28"/>
          <w:szCs w:val="28"/>
          <w:vertAlign w:val="superscript"/>
        </w:rPr>
        <w:t>5+</w:t>
      </w:r>
      <w:r w:rsidRPr="00181FB1">
        <w:rPr>
          <w:rFonts w:ascii="Times New Roman" w:hAnsi="Times New Roman" w:cs="Times New Roman"/>
          <w:noProof/>
          <w:sz w:val="28"/>
          <w:szCs w:val="28"/>
        </w:rPr>
        <w:t xml:space="preserve"> заключается в образовании вакансий калия, которые повышают проводимость моногаллата и моноферрита. Отметим, что прогнозирование транспортных характеристик таких сложных систем путем интерполяции между конечными </w:t>
      </w:r>
      <w:r w:rsidR="0060078D">
        <w:rPr>
          <w:rFonts w:ascii="Times New Roman" w:hAnsi="Times New Roman" w:cs="Times New Roman"/>
          <w:noProof/>
          <w:sz w:val="28"/>
          <w:szCs w:val="28"/>
        </w:rPr>
        <w:t>членами (x=</w:t>
      </w:r>
      <w:r w:rsidRPr="00181FB1">
        <w:rPr>
          <w:rFonts w:ascii="Times New Roman" w:hAnsi="Times New Roman" w:cs="Times New Roman"/>
          <w:noProof/>
          <w:sz w:val="28"/>
          <w:szCs w:val="28"/>
        </w:rPr>
        <w:t xml:space="preserve">0 </w:t>
      </w:r>
      <w:r w:rsidR="0060078D">
        <w:rPr>
          <w:rFonts w:ascii="Times New Roman" w:hAnsi="Times New Roman" w:cs="Times New Roman"/>
          <w:noProof/>
          <w:sz w:val="28"/>
          <w:szCs w:val="28"/>
        </w:rPr>
        <w:t>и x=</w:t>
      </w:r>
      <w:r w:rsidRPr="00181FB1">
        <w:rPr>
          <w:rFonts w:ascii="Times New Roman" w:hAnsi="Times New Roman" w:cs="Times New Roman"/>
          <w:noProof/>
          <w:sz w:val="28"/>
          <w:szCs w:val="28"/>
        </w:rPr>
        <w:t>1) ненадежно, поскольку они могут иметь значительные отклонения от аддитивности как в отрицательную [</w:t>
      </w:r>
      <w:r w:rsidR="00736A0C" w:rsidRPr="00E62949">
        <w:rPr>
          <w:rFonts w:ascii="Times New Roman" w:hAnsi="Times New Roman" w:cs="Times New Roman"/>
          <w:noProof/>
          <w:sz w:val="28"/>
          <w:szCs w:val="28"/>
        </w:rPr>
        <w:t>89</w:t>
      </w:r>
      <w:r w:rsidRPr="00181FB1">
        <w:rPr>
          <w:rFonts w:ascii="Times New Roman" w:hAnsi="Times New Roman" w:cs="Times New Roman"/>
          <w:noProof/>
          <w:sz w:val="28"/>
          <w:szCs w:val="28"/>
        </w:rPr>
        <w:t xml:space="preserve">], так и в положительную </w:t>
      </w:r>
      <w:r w:rsidRPr="00181FB1">
        <w:rPr>
          <w:rFonts w:ascii="Times New Roman" w:hAnsi="Times New Roman" w:cs="Times New Roman"/>
          <w:noProof/>
          <w:sz w:val="28"/>
          <w:szCs w:val="28"/>
        </w:rPr>
        <w:lastRenderedPageBreak/>
        <w:t>[</w:t>
      </w:r>
      <w:r w:rsidR="00736A0C" w:rsidRPr="00E62949">
        <w:rPr>
          <w:rFonts w:ascii="Times New Roman" w:hAnsi="Times New Roman" w:cs="Times New Roman"/>
          <w:noProof/>
          <w:sz w:val="28"/>
          <w:szCs w:val="28"/>
        </w:rPr>
        <w:t>90</w:t>
      </w:r>
      <w:r w:rsidRPr="00181FB1">
        <w:rPr>
          <w:rFonts w:ascii="Times New Roman" w:hAnsi="Times New Roman" w:cs="Times New Roman"/>
          <w:noProof/>
          <w:sz w:val="28"/>
          <w:szCs w:val="28"/>
        </w:rPr>
        <w:t>] сторону. Из этого следует, что достоверную информацию об электрических свойствах таких твердых электролитов можно получить только из прямых измерений.</w:t>
      </w:r>
    </w:p>
    <w:p w14:paraId="329AA65B" w14:textId="77777777" w:rsidR="0060078D" w:rsidRPr="003876E1" w:rsidRDefault="0060078D" w:rsidP="00E47BE1">
      <w:pPr>
        <w:pStyle w:val="a6"/>
        <w:spacing w:after="0" w:line="240" w:lineRule="auto"/>
        <w:ind w:left="0" w:firstLine="709"/>
        <w:jc w:val="both"/>
        <w:rPr>
          <w:rFonts w:ascii="Times New Roman" w:hAnsi="Times New Roman" w:cs="Times New Roman"/>
          <w:noProof/>
          <w:sz w:val="28"/>
          <w:szCs w:val="28"/>
        </w:rPr>
      </w:pPr>
    </w:p>
    <w:p w14:paraId="64D42C2F" w14:textId="71ECCD5E" w:rsidR="00071642" w:rsidRPr="0060078D" w:rsidRDefault="000846C9" w:rsidP="00F674F6">
      <w:pPr>
        <w:pStyle w:val="3"/>
        <w:spacing w:before="0" w:after="0" w:line="240" w:lineRule="auto"/>
        <w:ind w:firstLine="709"/>
        <w:rPr>
          <w:b w:val="0"/>
          <w:i w:val="0"/>
          <w:lang w:val="ru-RU"/>
        </w:rPr>
      </w:pPr>
      <w:bookmarkStart w:id="15" w:name="_Toc99661246"/>
      <w:bookmarkStart w:id="16" w:name="_Toc105083462"/>
      <w:r w:rsidRPr="0060078D">
        <w:rPr>
          <w:b w:val="0"/>
          <w:i w:val="0"/>
          <w:lang w:val="ru-RU"/>
        </w:rPr>
        <w:t>1.3.1</w:t>
      </w:r>
      <w:r w:rsidRPr="0060078D">
        <w:rPr>
          <w:b w:val="0"/>
          <w:i w:val="0"/>
          <w:lang w:val="kk-KZ"/>
        </w:rPr>
        <w:t xml:space="preserve"> </w:t>
      </w:r>
      <w:r w:rsidR="00071642" w:rsidRPr="0060078D">
        <w:rPr>
          <w:b w:val="0"/>
          <w:i w:val="0"/>
          <w:lang w:val="ru-RU"/>
        </w:rPr>
        <w:t>Электронная проводимость</w:t>
      </w:r>
      <w:bookmarkEnd w:id="15"/>
      <w:bookmarkEnd w:id="16"/>
    </w:p>
    <w:p w14:paraId="3AAFF166" w14:textId="77777777" w:rsidR="000846C9" w:rsidRDefault="00D928AE" w:rsidP="00E47BE1">
      <w:pPr>
        <w:spacing w:after="0" w:line="240" w:lineRule="auto"/>
        <w:ind w:firstLine="709"/>
        <w:jc w:val="both"/>
        <w:rPr>
          <w:rFonts w:ascii="Times New Roman" w:hAnsi="Times New Roman" w:cs="Times New Roman"/>
          <w:sz w:val="28"/>
          <w:szCs w:val="28"/>
        </w:rPr>
      </w:pPr>
      <w:r w:rsidRPr="00D928AE">
        <w:rPr>
          <w:rFonts w:ascii="Times New Roman" w:hAnsi="Times New Roman" w:cs="Times New Roman"/>
          <w:sz w:val="28"/>
          <w:szCs w:val="28"/>
        </w:rPr>
        <w:t>Концепция уменьшения размера зерна для уменьшения теплопроводности и увеличения ZT известна уже некоторое время. Rowe et al. в 1980-х годах продемонстрировали снижение теплопроводности решетки примерно на 20% для Si</w:t>
      </w:r>
      <w:r w:rsidRPr="00D928AE">
        <w:rPr>
          <w:rFonts w:ascii="Times New Roman" w:hAnsi="Times New Roman" w:cs="Times New Roman"/>
          <w:sz w:val="28"/>
          <w:szCs w:val="28"/>
          <w:vertAlign w:val="subscript"/>
        </w:rPr>
        <w:t>0,80</w:t>
      </w:r>
      <w:r w:rsidRPr="00D928AE">
        <w:rPr>
          <w:rFonts w:ascii="Times New Roman" w:hAnsi="Times New Roman" w:cs="Times New Roman"/>
          <w:sz w:val="28"/>
          <w:szCs w:val="28"/>
        </w:rPr>
        <w:t>Ge</w:t>
      </w:r>
      <w:r w:rsidRPr="00D928AE">
        <w:rPr>
          <w:rFonts w:ascii="Times New Roman" w:hAnsi="Times New Roman" w:cs="Times New Roman"/>
          <w:sz w:val="28"/>
          <w:szCs w:val="28"/>
          <w:vertAlign w:val="subscript"/>
        </w:rPr>
        <w:t>0,20</w:t>
      </w:r>
      <w:r w:rsidRPr="00D928AE">
        <w:rPr>
          <w:rFonts w:ascii="Times New Roman" w:hAnsi="Times New Roman" w:cs="Times New Roman"/>
          <w:sz w:val="28"/>
          <w:szCs w:val="28"/>
        </w:rPr>
        <w:t xml:space="preserve"> за счет уменьшения размера зерна до нескольких микрон</w:t>
      </w:r>
      <w:r w:rsidR="006F5529" w:rsidRPr="006F5529">
        <w:rPr>
          <w:rFonts w:ascii="Times New Roman" w:hAnsi="Times New Roman" w:cs="Times New Roman"/>
          <w:sz w:val="28"/>
          <w:szCs w:val="28"/>
        </w:rPr>
        <w:t xml:space="preserve"> [91]</w:t>
      </w:r>
      <w:r w:rsidRPr="00D928AE">
        <w:rPr>
          <w:rFonts w:ascii="Times New Roman" w:hAnsi="Times New Roman" w:cs="Times New Roman"/>
          <w:sz w:val="28"/>
          <w:szCs w:val="28"/>
        </w:rPr>
        <w:t>. В 1990-х годах Махан предположил, что наноструктурирование в объемном масштабе было бы идеальным методом улучшение ZT для практических устройств [</w:t>
      </w:r>
      <w:r w:rsidR="006F5529" w:rsidRPr="006F5529">
        <w:rPr>
          <w:rFonts w:ascii="Times New Roman" w:hAnsi="Times New Roman" w:cs="Times New Roman"/>
          <w:sz w:val="28"/>
          <w:szCs w:val="28"/>
        </w:rPr>
        <w:t>92</w:t>
      </w:r>
      <w:r w:rsidRPr="00D928AE">
        <w:rPr>
          <w:rFonts w:ascii="Times New Roman" w:hAnsi="Times New Roman" w:cs="Times New Roman"/>
          <w:sz w:val="28"/>
          <w:szCs w:val="28"/>
        </w:rPr>
        <w:t xml:space="preserve">]. Но только недавно эта концепция стала экспериментально осуществимой, и полученные материалы можно охарактеризовать с помощью методов визуализации с высоким разрешением. Концепция «наноструктурированного объема» относительно проста: уменьшить теплопроводность решетки в термоэлектрическом материале за счет увеличения рассеяния фононов в большом диапазоне длины свободного пробега при сохранении хороших электрических свойств. </w:t>
      </w:r>
    </w:p>
    <w:p w14:paraId="0ACCA63B" w14:textId="77777777" w:rsidR="000846C9" w:rsidRDefault="00D928AE" w:rsidP="00E47BE1">
      <w:pPr>
        <w:spacing w:after="0" w:line="240" w:lineRule="auto"/>
        <w:ind w:firstLine="709"/>
        <w:jc w:val="both"/>
        <w:rPr>
          <w:rFonts w:ascii="Times New Roman" w:hAnsi="Times New Roman" w:cs="Times New Roman"/>
          <w:sz w:val="28"/>
          <w:szCs w:val="28"/>
        </w:rPr>
      </w:pPr>
      <w:r w:rsidRPr="00D928AE">
        <w:rPr>
          <w:rFonts w:ascii="Times New Roman" w:hAnsi="Times New Roman" w:cs="Times New Roman"/>
          <w:sz w:val="28"/>
          <w:szCs w:val="28"/>
        </w:rPr>
        <w:t xml:space="preserve">Теоретически наноструктурирование служит для введения большой плотности </w:t>
      </w:r>
      <w:r w:rsidR="008222B4">
        <w:rPr>
          <w:rFonts w:ascii="Times New Roman" w:hAnsi="Times New Roman" w:cs="Times New Roman"/>
          <w:sz w:val="28"/>
          <w:szCs w:val="28"/>
        </w:rPr>
        <w:t>межфазных границ</w:t>
      </w:r>
      <w:r w:rsidRPr="00D928AE">
        <w:rPr>
          <w:rFonts w:ascii="Times New Roman" w:hAnsi="Times New Roman" w:cs="Times New Roman"/>
          <w:sz w:val="28"/>
          <w:szCs w:val="28"/>
        </w:rPr>
        <w:t xml:space="preserve">, в которых может происходить рассеяние фононов без ущерба для значений подвижности носителей, из-за гораздо более короткой длины свободного пробега электронов по сравнению с фононами в сильно легированных полупроводниках. Следовательно, если бы размер зерна был уменьшен до 20 нм, можно было бы добиться снижения теплопроводности решетки на 90%. </w:t>
      </w:r>
      <w:bookmarkStart w:id="17" w:name="OLE_LINK4"/>
      <w:bookmarkStart w:id="18" w:name="OLE_LINK5"/>
      <w:r w:rsidRPr="00D928AE">
        <w:rPr>
          <w:rFonts w:ascii="Times New Roman" w:hAnsi="Times New Roman" w:cs="Times New Roman"/>
          <w:sz w:val="28"/>
          <w:szCs w:val="28"/>
        </w:rPr>
        <w:t xml:space="preserve">Рекомендации по размерам наночастиц различаются для разных систем материалов, но критические размеры элементов обязательно остаются в наномасштабе (от 5 до 50 нм). Ожидается, что для полной оптимизации термоэлектрических свойств материала потребуются композитные структуры с контролируемым распределением наноразмерных частиц, дискретных по размеру и, возможно, по составу. </w:t>
      </w:r>
      <w:bookmarkEnd w:id="17"/>
      <w:bookmarkEnd w:id="18"/>
    </w:p>
    <w:p w14:paraId="6811E68B" w14:textId="77777777" w:rsidR="007030F8" w:rsidRDefault="00D928AE" w:rsidP="00E47BE1">
      <w:pPr>
        <w:spacing w:after="0" w:line="240" w:lineRule="auto"/>
        <w:ind w:firstLine="709"/>
        <w:jc w:val="both"/>
        <w:rPr>
          <w:rFonts w:ascii="Times New Roman" w:hAnsi="Times New Roman" w:cs="Times New Roman"/>
          <w:sz w:val="28"/>
          <w:szCs w:val="28"/>
        </w:rPr>
      </w:pPr>
      <w:r w:rsidRPr="00D928AE">
        <w:rPr>
          <w:rFonts w:ascii="Times New Roman" w:hAnsi="Times New Roman" w:cs="Times New Roman"/>
          <w:sz w:val="28"/>
          <w:szCs w:val="28"/>
        </w:rPr>
        <w:t>Экспериментальное достижение хорошего контроля на наноразмерном уровне в практических сыпучих материалах, очевидно, представляет собой очень серьезную проблему на долгие годы, и в следующем разделе оцениваются различные синтетические методы для получения объемных количеств термоэлектрических материалов.</w:t>
      </w:r>
    </w:p>
    <w:p w14:paraId="0ABBC936" w14:textId="77777777" w:rsidR="00F674F6" w:rsidRPr="003876E1" w:rsidRDefault="00F674F6" w:rsidP="00E47BE1">
      <w:pPr>
        <w:spacing w:after="0" w:line="240" w:lineRule="auto"/>
        <w:ind w:firstLine="709"/>
        <w:jc w:val="both"/>
        <w:rPr>
          <w:rFonts w:ascii="Times New Roman" w:hAnsi="Times New Roman" w:cs="Times New Roman"/>
          <w:sz w:val="28"/>
          <w:szCs w:val="28"/>
        </w:rPr>
      </w:pPr>
    </w:p>
    <w:p w14:paraId="4481C73B" w14:textId="0FD257AE" w:rsidR="00000951" w:rsidRPr="006D3226" w:rsidRDefault="00F674F6" w:rsidP="00F674F6">
      <w:pPr>
        <w:pStyle w:val="2"/>
        <w:spacing w:before="0" w:after="0" w:line="240" w:lineRule="auto"/>
        <w:ind w:firstLine="709"/>
      </w:pPr>
      <w:bookmarkStart w:id="19" w:name="_Toc99661249"/>
      <w:bookmarkStart w:id="20" w:name="_Toc105083463"/>
      <w:r>
        <w:t>1.4</w:t>
      </w:r>
      <w:r w:rsidR="00851BFF" w:rsidRPr="006D3226">
        <w:t xml:space="preserve"> </w:t>
      </w:r>
      <w:r w:rsidR="00AB4607" w:rsidRPr="006D3226">
        <w:t>Тепловые и термоэлектрические свойства сульфида меди и его сплавов</w:t>
      </w:r>
      <w:bookmarkEnd w:id="19"/>
      <w:bookmarkEnd w:id="20"/>
      <w:r w:rsidR="00AB4607" w:rsidRPr="006D3226">
        <w:t xml:space="preserve"> </w:t>
      </w:r>
    </w:p>
    <w:p w14:paraId="41C4F4A1" w14:textId="71C8EA7D" w:rsidR="00326176" w:rsidRDefault="00326176" w:rsidP="00E47BE1">
      <w:pPr>
        <w:spacing w:after="0" w:line="240" w:lineRule="auto"/>
        <w:ind w:firstLine="709"/>
        <w:jc w:val="both"/>
        <w:rPr>
          <w:rFonts w:ascii="Times New Roman" w:hAnsi="Times New Roman" w:cs="Times New Roman"/>
          <w:sz w:val="28"/>
          <w:szCs w:val="28"/>
        </w:rPr>
      </w:pPr>
      <w:r w:rsidRPr="00326176">
        <w:rPr>
          <w:rFonts w:ascii="Times New Roman" w:hAnsi="Times New Roman" w:cs="Times New Roman"/>
          <w:sz w:val="28"/>
          <w:szCs w:val="28"/>
        </w:rPr>
        <w:t xml:space="preserve">В последние годы были возобновлены усилия по выявлению высокоэффективных термоэлектрических материалов для применения в производстве электроэнергии и охлаждении устройств. Этот интерес вызван несколькими факторами, в том числе экологическими проблемами, связанными с использованием хлорфторуглеродов в холодильных установках на основе компрессоров, и возможностью получения электроэнергии из </w:t>
      </w:r>
      <w:r w:rsidRPr="00326176">
        <w:rPr>
          <w:rFonts w:ascii="Times New Roman" w:hAnsi="Times New Roman" w:cs="Times New Roman"/>
          <w:sz w:val="28"/>
          <w:szCs w:val="28"/>
        </w:rPr>
        <w:lastRenderedPageBreak/>
        <w:t xml:space="preserve">низкоактивного отходящего тепла. В частности, рассматривается возможность производства термоэлектрической энергии для использования в автомобилях; здесь можно утилизировать отработанное тепло выхлопных газов, тем самым улучшая общую экономию топлива транспортного средства. </w:t>
      </w:r>
      <w:r w:rsidR="00D97F7F">
        <w:rPr>
          <w:rFonts w:ascii="Times New Roman" w:hAnsi="Times New Roman" w:cs="Times New Roman"/>
          <w:sz w:val="28"/>
          <w:szCs w:val="28"/>
          <w:lang w:val="kk-KZ"/>
        </w:rPr>
        <w:t>На р</w:t>
      </w:r>
      <w:r w:rsidR="009173FA">
        <w:rPr>
          <w:rFonts w:ascii="Times New Roman" w:hAnsi="Times New Roman" w:cs="Times New Roman"/>
          <w:sz w:val="28"/>
          <w:szCs w:val="28"/>
          <w:lang w:val="kk-KZ"/>
        </w:rPr>
        <w:t>ис</w:t>
      </w:r>
      <w:r w:rsidR="00D97F7F">
        <w:rPr>
          <w:rFonts w:ascii="Times New Roman" w:hAnsi="Times New Roman" w:cs="Times New Roman"/>
          <w:sz w:val="28"/>
          <w:szCs w:val="28"/>
          <w:lang w:val="kk-KZ"/>
        </w:rPr>
        <w:t>унке</w:t>
      </w:r>
      <w:r w:rsidRPr="00326176">
        <w:rPr>
          <w:rFonts w:ascii="Times New Roman" w:hAnsi="Times New Roman" w:cs="Times New Roman"/>
          <w:sz w:val="28"/>
          <w:szCs w:val="28"/>
        </w:rPr>
        <w:t xml:space="preserve"> 1</w:t>
      </w:r>
      <w:r w:rsidR="00D97F7F">
        <w:rPr>
          <w:rFonts w:ascii="Times New Roman" w:hAnsi="Times New Roman" w:cs="Times New Roman"/>
          <w:sz w:val="28"/>
          <w:szCs w:val="28"/>
          <w:lang w:val="kk-KZ"/>
        </w:rPr>
        <w:t>.1</w:t>
      </w:r>
      <w:r w:rsidRPr="00326176">
        <w:rPr>
          <w:rFonts w:ascii="Times New Roman" w:hAnsi="Times New Roman" w:cs="Times New Roman"/>
          <w:sz w:val="28"/>
          <w:szCs w:val="28"/>
        </w:rPr>
        <w:t xml:space="preserve"> показана схема термоэлектрического устройства. Тепло сверху перемещает свободные носители (электроны в ножке n-типа, отверстия в ножке p-типа) с горячей стороны термоэлектрического материала на холодную сторону, тем самым создавая электрическую мощность в нагрузке. В качестве альтернативы термоэлектрики могут быть использованы для охлаждения, поскольку замена нагрузки источником напряжения заставит тепло течь с верхней стороны на нижнюю. Поскольку они не имеют движущихся частей и не используют жидкий хладагент, термоэлектрические холодильники и электрогенераторы особенно хорошо подходят для применений, в которых необходима длительная работа без присмотра или требуется охлажде</w:t>
      </w:r>
      <w:r w:rsidR="00142F19">
        <w:rPr>
          <w:rFonts w:ascii="Times New Roman" w:hAnsi="Times New Roman" w:cs="Times New Roman"/>
          <w:sz w:val="28"/>
          <w:szCs w:val="28"/>
        </w:rPr>
        <w:t>ние очень небольших устройств [93</w:t>
      </w:r>
      <w:r w:rsidRPr="00326176">
        <w:rPr>
          <w:rFonts w:ascii="Times New Roman" w:hAnsi="Times New Roman" w:cs="Times New Roman"/>
          <w:sz w:val="28"/>
          <w:szCs w:val="28"/>
        </w:rPr>
        <w:t>]. Текущие области применения включают выработку электроэнергии для зондов дальнего космоса или удаленных датчиков, а также терморегулирование электроники высокой мощности. Хотя можно предусмотреть множество применений термоэлектрических устройств, их широкое применение ограничено из-за низкой эффективности, которую обеспечивают современные термоэлектрические материалы.</w:t>
      </w:r>
    </w:p>
    <w:p w14:paraId="3BE9A84B" w14:textId="77777777" w:rsidR="00FE5D0F" w:rsidRDefault="00FE5D0F" w:rsidP="00E47BE1">
      <w:pPr>
        <w:spacing w:after="0" w:line="240" w:lineRule="auto"/>
        <w:jc w:val="both"/>
        <w:rPr>
          <w:rFonts w:ascii="Times New Roman" w:hAnsi="Times New Roman" w:cs="Times New Roman"/>
          <w:sz w:val="28"/>
          <w:szCs w:val="28"/>
        </w:rPr>
      </w:pPr>
    </w:p>
    <w:p w14:paraId="0DEA1CFE" w14:textId="77777777" w:rsidR="00FE5D0F" w:rsidRDefault="00FE5D0F" w:rsidP="00E47BE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C48C3A" wp14:editId="1C4472D3">
            <wp:extent cx="3597910" cy="3471667"/>
            <wp:effectExtent l="1905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3" cstate="print">
                      <a:extLst>
                        <a:ext uri="{28A0092B-C50C-407E-A947-70E740481C1C}">
                          <a14:useLocalDpi xmlns:a14="http://schemas.microsoft.com/office/drawing/2010/main" val="0"/>
                        </a:ext>
                      </a:extLst>
                    </a:blip>
                    <a:srcRect l="8421" t="1090" r="8802" b="1643"/>
                    <a:stretch/>
                  </pic:blipFill>
                  <pic:spPr bwMode="auto">
                    <a:xfrm>
                      <a:off x="0" y="0"/>
                      <a:ext cx="3600166" cy="3473844"/>
                    </a:xfrm>
                    <a:prstGeom prst="rect">
                      <a:avLst/>
                    </a:prstGeom>
                    <a:ln>
                      <a:noFill/>
                    </a:ln>
                    <a:extLst>
                      <a:ext uri="{53640926-AAD7-44D8-BBD7-CCE9431645EC}">
                        <a14:shadowObscured xmlns:a14="http://schemas.microsoft.com/office/drawing/2010/main"/>
                      </a:ext>
                    </a:extLst>
                  </pic:spPr>
                </pic:pic>
              </a:graphicData>
            </a:graphic>
          </wp:inline>
        </w:drawing>
      </w:r>
    </w:p>
    <w:p w14:paraId="6966E448" w14:textId="6A068333" w:rsidR="00FE5D0F" w:rsidRDefault="00FE5D0F" w:rsidP="00E47BE1">
      <w:pPr>
        <w:spacing w:after="0" w:line="240" w:lineRule="auto"/>
        <w:jc w:val="center"/>
        <w:rPr>
          <w:rFonts w:ascii="Times New Roman" w:hAnsi="Times New Roman" w:cs="Times New Roman"/>
          <w:sz w:val="28"/>
          <w:szCs w:val="28"/>
        </w:rPr>
      </w:pPr>
      <w:r w:rsidRPr="00844520">
        <w:rPr>
          <w:rFonts w:ascii="Times New Roman" w:hAnsi="Times New Roman" w:cs="Times New Roman"/>
          <w:sz w:val="28"/>
          <w:szCs w:val="28"/>
        </w:rPr>
        <w:t>Рис</w:t>
      </w:r>
      <w:r w:rsidR="00844520">
        <w:rPr>
          <w:rFonts w:ascii="Times New Roman" w:hAnsi="Times New Roman" w:cs="Times New Roman"/>
          <w:sz w:val="28"/>
          <w:szCs w:val="28"/>
          <w:lang w:val="kk-KZ"/>
        </w:rPr>
        <w:t>унок</w:t>
      </w:r>
      <w:r w:rsidRPr="00844520">
        <w:rPr>
          <w:rFonts w:ascii="Times New Roman" w:hAnsi="Times New Roman" w:cs="Times New Roman"/>
          <w:sz w:val="28"/>
          <w:szCs w:val="28"/>
        </w:rPr>
        <w:t xml:space="preserve"> 1</w:t>
      </w:r>
      <w:r w:rsidR="00D97F7F" w:rsidRPr="00D97F7F">
        <w:rPr>
          <w:rFonts w:ascii="Times New Roman" w:hAnsi="Times New Roman" w:cs="Times New Roman"/>
          <w:sz w:val="28"/>
          <w:szCs w:val="28"/>
        </w:rPr>
        <w:t>.</w:t>
      </w:r>
      <w:r w:rsidR="00D97F7F" w:rsidRPr="00804711">
        <w:rPr>
          <w:rFonts w:ascii="Times New Roman" w:hAnsi="Times New Roman" w:cs="Times New Roman"/>
          <w:sz w:val="28"/>
          <w:szCs w:val="28"/>
        </w:rPr>
        <w:t xml:space="preserve">1 </w:t>
      </w:r>
      <w:r w:rsidR="00844520">
        <w:rPr>
          <w:rFonts w:ascii="Times New Roman" w:hAnsi="Times New Roman"/>
          <w:sz w:val="28"/>
        </w:rPr>
        <w:t xml:space="preserve">– </w:t>
      </w:r>
      <w:r w:rsidRPr="00FE5D0F">
        <w:rPr>
          <w:rFonts w:ascii="Times New Roman" w:hAnsi="Times New Roman" w:cs="Times New Roman"/>
          <w:sz w:val="28"/>
          <w:szCs w:val="28"/>
        </w:rPr>
        <w:t>Схема термоэлектрического генератора.</w:t>
      </w:r>
    </w:p>
    <w:p w14:paraId="2B509E36" w14:textId="77777777" w:rsidR="00FE5D0F" w:rsidRDefault="00FE5D0F" w:rsidP="00E47BE1">
      <w:pPr>
        <w:spacing w:after="0" w:line="240" w:lineRule="auto"/>
        <w:jc w:val="both"/>
        <w:rPr>
          <w:rFonts w:ascii="Times New Roman" w:hAnsi="Times New Roman" w:cs="Times New Roman"/>
          <w:sz w:val="28"/>
          <w:szCs w:val="28"/>
        </w:rPr>
      </w:pPr>
    </w:p>
    <w:p w14:paraId="4ED2415A" w14:textId="77777777" w:rsidR="00EE125C" w:rsidRDefault="00EE125C" w:rsidP="00E47BE1">
      <w:pPr>
        <w:spacing w:after="0" w:line="240" w:lineRule="auto"/>
        <w:ind w:firstLine="709"/>
        <w:jc w:val="both"/>
        <w:rPr>
          <w:rFonts w:ascii="Times New Roman" w:hAnsi="Times New Roman" w:cs="Times New Roman"/>
          <w:sz w:val="28"/>
          <w:szCs w:val="28"/>
        </w:rPr>
      </w:pPr>
      <w:r w:rsidRPr="00EE125C">
        <w:rPr>
          <w:rFonts w:ascii="Times New Roman" w:hAnsi="Times New Roman" w:cs="Times New Roman"/>
          <w:sz w:val="28"/>
          <w:szCs w:val="28"/>
        </w:rPr>
        <w:t xml:space="preserve">Фундаментальным для области термоэлектрических материалов является необходимость оптимизации множества противоречивых свойств. Для максимизации термоэлектрического показателя качества (ZT) материала требуется большая тепловая мощность (абсолютное значение коэффициента </w:t>
      </w:r>
      <w:r w:rsidRPr="00EE125C">
        <w:rPr>
          <w:rFonts w:ascii="Times New Roman" w:hAnsi="Times New Roman" w:cs="Times New Roman"/>
          <w:sz w:val="28"/>
          <w:szCs w:val="28"/>
        </w:rPr>
        <w:lastRenderedPageBreak/>
        <w:t xml:space="preserve">Зеебека), высокая электропроводность и низкая теплопроводность. Поскольку эти транспортные характеристики зависят от взаимосвязанных свойств материала, необходимо оптимизировать ряд параметров, чтобы максимизировать </w:t>
      </w:r>
      <w:r w:rsidR="0061667F" w:rsidRPr="00EE125C">
        <w:rPr>
          <w:rFonts w:ascii="Times New Roman" w:hAnsi="Times New Roman" w:cs="Times New Roman"/>
          <w:sz w:val="28"/>
          <w:szCs w:val="28"/>
        </w:rPr>
        <w:t>ZT</w:t>
      </w:r>
      <w:r w:rsidRPr="00EE125C">
        <w:rPr>
          <w:rFonts w:ascii="Times New Roman" w:hAnsi="Times New Roman" w:cs="Times New Roman"/>
          <w:sz w:val="28"/>
          <w:szCs w:val="28"/>
        </w:rPr>
        <w:t>.</w:t>
      </w:r>
    </w:p>
    <w:p w14:paraId="7321FB53" w14:textId="7CE281B5" w:rsidR="00EE125C" w:rsidRDefault="008A1E56" w:rsidP="00E47B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w:t>
      </w:r>
      <w:r w:rsidR="000A45B0" w:rsidRPr="000A45B0">
        <w:rPr>
          <w:rFonts w:ascii="Times New Roman" w:hAnsi="Times New Roman" w:cs="Times New Roman"/>
          <w:sz w:val="28"/>
          <w:szCs w:val="28"/>
        </w:rPr>
        <w:t xml:space="preserve"> работе [</w:t>
      </w:r>
      <w:r w:rsidR="00142F19">
        <w:rPr>
          <w:rFonts w:ascii="Times New Roman" w:hAnsi="Times New Roman" w:cs="Times New Roman"/>
          <w:sz w:val="28"/>
          <w:szCs w:val="28"/>
        </w:rPr>
        <w:t>94</w:t>
      </w:r>
      <w:r w:rsidR="000A45B0" w:rsidRPr="000A45B0">
        <w:rPr>
          <w:rFonts w:ascii="Times New Roman" w:hAnsi="Times New Roman" w:cs="Times New Roman"/>
          <w:sz w:val="28"/>
          <w:szCs w:val="28"/>
        </w:rPr>
        <w:t>] освещены ключевые концепции в области исследования термоэлектрических материалов, представлены современные представления и показаны последние разработки. Работа была направлена на увеличение термоэлектрической добротности (</w:t>
      </w:r>
      <w:r w:rsidR="000A45B0" w:rsidRPr="000A45B0">
        <w:rPr>
          <w:rFonts w:ascii="Times New Roman" w:hAnsi="Times New Roman" w:cs="Times New Roman"/>
          <w:sz w:val="28"/>
          <w:szCs w:val="28"/>
          <w:lang w:val="en-US"/>
        </w:rPr>
        <w:t>ZT</w:t>
      </w:r>
      <w:r w:rsidR="000A45B0" w:rsidRPr="000A45B0">
        <w:rPr>
          <w:rFonts w:ascii="Times New Roman" w:hAnsi="Times New Roman" w:cs="Times New Roman"/>
          <w:sz w:val="28"/>
          <w:szCs w:val="28"/>
        </w:rPr>
        <w:t>) за счет максимизации электропроводности и/или минимизации теплопроводности. Попытки максимизировать электрическую проводимость включают разработку новых материалов, оптимизацию существующих материалов с помощью легирования и исследование материалов наноразмеров. Минимизация теплопроводности может быть достигнута за счет легирования твердых растворов, использования материалов с изначально низкой теплопроводностью и наноструктурирования. А также описали наиболее многообещающие сыпучие материалы с акцентом на результаты последнего десятилетия. Однофазные объемные материалы обсуждаются с точки зрения химии, кристаллической структуры, физических свойств и оптимизации термоэлектрических характеристик.</w:t>
      </w:r>
    </w:p>
    <w:p w14:paraId="16E43477" w14:textId="77777777" w:rsidR="00D97F7F" w:rsidRPr="00D97F7F" w:rsidRDefault="00D97F7F" w:rsidP="00E47BE1">
      <w:pPr>
        <w:spacing w:after="0" w:line="240" w:lineRule="auto"/>
        <w:ind w:firstLine="709"/>
        <w:jc w:val="both"/>
        <w:rPr>
          <w:rFonts w:ascii="Times New Roman" w:hAnsi="Times New Roman" w:cs="Times New Roman"/>
          <w:sz w:val="28"/>
          <w:szCs w:val="28"/>
        </w:rPr>
      </w:pPr>
    </w:p>
    <w:p w14:paraId="79B392FD" w14:textId="6619D147" w:rsidR="00D47954" w:rsidRPr="00804711" w:rsidRDefault="00D97F7F" w:rsidP="00D97F7F">
      <w:pPr>
        <w:pStyle w:val="3"/>
        <w:spacing w:before="0" w:after="0" w:line="240" w:lineRule="auto"/>
        <w:ind w:firstLine="709"/>
        <w:rPr>
          <w:b w:val="0"/>
          <w:i w:val="0"/>
          <w:lang w:val="ru-RU"/>
        </w:rPr>
      </w:pPr>
      <w:bookmarkStart w:id="21" w:name="_Toc99661250"/>
      <w:bookmarkStart w:id="22" w:name="_Toc105083464"/>
      <w:r>
        <w:rPr>
          <w:b w:val="0"/>
          <w:i w:val="0"/>
          <w:lang w:val="ru-RU"/>
        </w:rPr>
        <w:t>1.4.1</w:t>
      </w:r>
      <w:r w:rsidR="00EE125C" w:rsidRPr="00D97F7F">
        <w:rPr>
          <w:b w:val="0"/>
          <w:i w:val="0"/>
          <w:lang w:val="ru-RU"/>
        </w:rPr>
        <w:t xml:space="preserve"> Теплопроводность</w:t>
      </w:r>
      <w:bookmarkEnd w:id="21"/>
      <w:bookmarkEnd w:id="22"/>
    </w:p>
    <w:p w14:paraId="791AED37" w14:textId="77777777" w:rsidR="00D47954" w:rsidRDefault="00851BFF" w:rsidP="00E47B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Осложнения</w:t>
      </w:r>
      <w:r w:rsidR="00D47954" w:rsidRPr="00D47954">
        <w:rPr>
          <w:rFonts w:ascii="Times New Roman" w:hAnsi="Times New Roman" w:cs="Times New Roman"/>
          <w:sz w:val="28"/>
          <w:szCs w:val="28"/>
        </w:rPr>
        <w:t xml:space="preserve"> при проектировании дополнительных материалов проистекают из необходимости обеспечения низкой теплопроводности. Теплопроводность в термоэлектриках </w:t>
      </w:r>
      <w:r>
        <w:rPr>
          <w:rFonts w:ascii="Times New Roman" w:hAnsi="Times New Roman" w:cs="Times New Roman"/>
          <w:sz w:val="28"/>
          <w:szCs w:val="28"/>
        </w:rPr>
        <w:t>обязана переносу</w:t>
      </w:r>
      <w:r w:rsidR="00D47954" w:rsidRPr="00D47954">
        <w:rPr>
          <w:rFonts w:ascii="Times New Roman" w:hAnsi="Times New Roman" w:cs="Times New Roman"/>
          <w:sz w:val="28"/>
          <w:szCs w:val="28"/>
        </w:rPr>
        <w:t>: (1) электронов и дырок, переносящих тепло (k</w:t>
      </w:r>
      <w:r w:rsidR="00D47954" w:rsidRPr="00851BFF">
        <w:rPr>
          <w:rFonts w:ascii="Times New Roman" w:hAnsi="Times New Roman" w:cs="Times New Roman"/>
          <w:sz w:val="28"/>
          <w:szCs w:val="28"/>
          <w:vertAlign w:val="subscript"/>
        </w:rPr>
        <w:t>e</w:t>
      </w:r>
      <w:r w:rsidR="00D47954" w:rsidRPr="00D47954">
        <w:rPr>
          <w:rFonts w:ascii="Times New Roman" w:hAnsi="Times New Roman" w:cs="Times New Roman"/>
          <w:sz w:val="28"/>
          <w:szCs w:val="28"/>
        </w:rPr>
        <w:t>), и (2) фононов, проходящих через решетку (k</w:t>
      </w:r>
      <w:r w:rsidR="00D47954" w:rsidRPr="00851BFF">
        <w:rPr>
          <w:rFonts w:ascii="Times New Roman" w:hAnsi="Times New Roman" w:cs="Times New Roman"/>
          <w:sz w:val="28"/>
          <w:szCs w:val="28"/>
          <w:vertAlign w:val="subscript"/>
        </w:rPr>
        <w:t>l</w:t>
      </w:r>
      <w:r w:rsidR="00D47954" w:rsidRPr="00D47954">
        <w:rPr>
          <w:rFonts w:ascii="Times New Roman" w:hAnsi="Times New Roman" w:cs="Times New Roman"/>
          <w:sz w:val="28"/>
          <w:szCs w:val="28"/>
        </w:rPr>
        <w:t xml:space="preserve">). Большая часть электронного </w:t>
      </w:r>
      <w:r>
        <w:rPr>
          <w:rFonts w:ascii="Times New Roman" w:hAnsi="Times New Roman" w:cs="Times New Roman"/>
          <w:sz w:val="28"/>
          <w:szCs w:val="28"/>
        </w:rPr>
        <w:t>вклада</w:t>
      </w:r>
      <w:r w:rsidR="00D47954" w:rsidRPr="00D47954">
        <w:rPr>
          <w:rFonts w:ascii="Times New Roman" w:hAnsi="Times New Roman" w:cs="Times New Roman"/>
          <w:sz w:val="28"/>
          <w:szCs w:val="28"/>
        </w:rPr>
        <w:t xml:space="preserve"> (k</w:t>
      </w:r>
      <w:r w:rsidR="00D47954" w:rsidRPr="00851BFF">
        <w:rPr>
          <w:rFonts w:ascii="Times New Roman" w:hAnsi="Times New Roman" w:cs="Times New Roman"/>
          <w:sz w:val="28"/>
          <w:szCs w:val="28"/>
          <w:vertAlign w:val="subscript"/>
        </w:rPr>
        <w:t>e</w:t>
      </w:r>
      <w:r w:rsidR="00D47954" w:rsidRPr="00D47954">
        <w:rPr>
          <w:rFonts w:ascii="Times New Roman" w:hAnsi="Times New Roman" w:cs="Times New Roman"/>
          <w:sz w:val="28"/>
          <w:szCs w:val="28"/>
        </w:rPr>
        <w:t>) напрямую связана с электропроводностью через закон Видемана–Франца:</w:t>
      </w:r>
    </w:p>
    <w:p w14:paraId="190B5A2F" w14:textId="77777777" w:rsidR="001660FC" w:rsidRDefault="001660FC" w:rsidP="00E47BE1">
      <w:pPr>
        <w:spacing w:after="0" w:line="240" w:lineRule="auto"/>
        <w:jc w:val="both"/>
        <w:rPr>
          <w:rFonts w:ascii="Times New Roman" w:hAnsi="Times New Roman" w:cs="Times New Roman"/>
          <w:sz w:val="28"/>
          <w:szCs w:val="28"/>
        </w:rPr>
      </w:pPr>
    </w:p>
    <w:p w14:paraId="638F72A5" w14:textId="77777777" w:rsidR="001660FC" w:rsidRPr="00E62949" w:rsidRDefault="001660FC" w:rsidP="00E47BE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sym w:font="Symbol" w:char="F06B"/>
      </w:r>
      <w:r w:rsidRPr="00E62949">
        <w:rPr>
          <w:rFonts w:ascii="Times New Roman" w:hAnsi="Times New Roman" w:cs="Times New Roman"/>
          <w:sz w:val="28"/>
          <w:szCs w:val="28"/>
        </w:rPr>
        <w:t xml:space="preserve"> = </w:t>
      </w:r>
      <w:r>
        <w:rPr>
          <w:rFonts w:ascii="Times New Roman" w:hAnsi="Times New Roman" w:cs="Times New Roman"/>
          <w:sz w:val="28"/>
          <w:szCs w:val="28"/>
        </w:rPr>
        <w:sym w:font="Symbol" w:char="F06B"/>
      </w:r>
      <w:r w:rsidRPr="001660FC">
        <w:rPr>
          <w:rFonts w:ascii="Times New Roman" w:hAnsi="Times New Roman" w:cs="Times New Roman"/>
          <w:sz w:val="28"/>
          <w:szCs w:val="28"/>
          <w:vertAlign w:val="subscript"/>
          <w:lang w:val="en-US"/>
        </w:rPr>
        <w:t>e</w:t>
      </w:r>
      <w:r w:rsidRPr="00E62949">
        <w:rPr>
          <w:rFonts w:ascii="Times New Roman" w:hAnsi="Times New Roman" w:cs="Times New Roman"/>
          <w:sz w:val="28"/>
          <w:szCs w:val="28"/>
        </w:rPr>
        <w:t xml:space="preserve"> + </w:t>
      </w:r>
      <w:r>
        <w:rPr>
          <w:rFonts w:ascii="Times New Roman" w:hAnsi="Times New Roman" w:cs="Times New Roman"/>
          <w:sz w:val="28"/>
          <w:szCs w:val="28"/>
        </w:rPr>
        <w:sym w:font="Symbol" w:char="F06B"/>
      </w:r>
      <w:r w:rsidRPr="001660FC">
        <w:rPr>
          <w:rFonts w:ascii="Times New Roman" w:hAnsi="Times New Roman" w:cs="Times New Roman"/>
          <w:i/>
          <w:iCs/>
          <w:sz w:val="28"/>
          <w:szCs w:val="28"/>
          <w:vertAlign w:val="subscript"/>
          <w:lang w:val="en-US"/>
        </w:rPr>
        <w:t>l</w:t>
      </w:r>
      <w:r w:rsidRPr="00E62949">
        <w:rPr>
          <w:rFonts w:ascii="Times New Roman" w:hAnsi="Times New Roman" w:cs="Times New Roman"/>
          <w:sz w:val="28"/>
          <w:szCs w:val="28"/>
          <w:vertAlign w:val="subscript"/>
        </w:rPr>
        <w:t xml:space="preserve"> </w:t>
      </w:r>
      <w:r w:rsidR="00D60A88" w:rsidRPr="00E62949">
        <w:rPr>
          <w:rFonts w:ascii="Times New Roman" w:hAnsi="Times New Roman" w:cs="Times New Roman"/>
          <w:sz w:val="28"/>
          <w:szCs w:val="28"/>
          <w:vertAlign w:val="subscript"/>
        </w:rPr>
        <w:t xml:space="preserve"> </w:t>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t>(</w:t>
      </w:r>
      <w:r w:rsidR="00000951" w:rsidRPr="00E62949">
        <w:rPr>
          <w:rFonts w:ascii="Times New Roman" w:hAnsi="Times New Roman" w:cs="Times New Roman"/>
          <w:sz w:val="28"/>
          <w:szCs w:val="28"/>
        </w:rPr>
        <w:t>1.3</w:t>
      </w:r>
      <w:r w:rsidR="00D60A88" w:rsidRPr="00E62949">
        <w:rPr>
          <w:rFonts w:ascii="Times New Roman" w:hAnsi="Times New Roman" w:cs="Times New Roman"/>
          <w:sz w:val="28"/>
          <w:szCs w:val="28"/>
        </w:rPr>
        <w:t>)</w:t>
      </w:r>
    </w:p>
    <w:p w14:paraId="112E1F47" w14:textId="77777777" w:rsidR="001660FC" w:rsidRPr="00E62949" w:rsidRDefault="001660FC" w:rsidP="00E47BE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sym w:font="Symbol" w:char="F06B"/>
      </w:r>
      <w:r w:rsidRPr="001660FC">
        <w:rPr>
          <w:rFonts w:ascii="Times New Roman" w:hAnsi="Times New Roman" w:cs="Times New Roman"/>
          <w:sz w:val="28"/>
          <w:szCs w:val="28"/>
          <w:vertAlign w:val="subscript"/>
          <w:lang w:val="en-US"/>
        </w:rPr>
        <w:t>e</w:t>
      </w:r>
      <w:r w:rsidRPr="00E62949">
        <w:rPr>
          <w:rFonts w:ascii="Times New Roman" w:hAnsi="Times New Roman" w:cs="Times New Roman"/>
          <w:sz w:val="28"/>
          <w:szCs w:val="28"/>
          <w:vertAlign w:val="subscript"/>
        </w:rPr>
        <w:t xml:space="preserve"> </w:t>
      </w:r>
      <w:r w:rsidRPr="00E62949">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lang w:val="en-US"/>
        </w:rPr>
        <w:sym w:font="Symbol" w:char="F073"/>
      </w:r>
      <w:r>
        <w:rPr>
          <w:rFonts w:ascii="Times New Roman" w:hAnsi="Times New Roman" w:cs="Times New Roman"/>
          <w:sz w:val="28"/>
          <w:szCs w:val="28"/>
          <w:lang w:val="en-US"/>
        </w:rPr>
        <w:t>T</w:t>
      </w:r>
      <w:r w:rsidRPr="00E62949">
        <w:rPr>
          <w:rFonts w:ascii="Times New Roman" w:hAnsi="Times New Roman" w:cs="Times New Roman"/>
          <w:sz w:val="28"/>
          <w:szCs w:val="28"/>
        </w:rPr>
        <w:t xml:space="preserve"> = </w:t>
      </w:r>
      <w:r w:rsidR="00D60A88">
        <w:rPr>
          <w:rFonts w:ascii="Times New Roman" w:hAnsi="Times New Roman" w:cs="Times New Roman"/>
          <w:sz w:val="28"/>
          <w:szCs w:val="28"/>
          <w:lang w:val="en-US"/>
        </w:rPr>
        <w:t>ne</w:t>
      </w:r>
      <w:r w:rsidR="00D60A88">
        <w:rPr>
          <w:rFonts w:ascii="Times New Roman" w:hAnsi="Times New Roman" w:cs="Times New Roman"/>
          <w:sz w:val="28"/>
          <w:szCs w:val="28"/>
          <w:lang w:val="en-US"/>
        </w:rPr>
        <w:sym w:font="Symbol" w:char="F06D"/>
      </w:r>
      <w:r w:rsidR="00D60A88">
        <w:rPr>
          <w:rFonts w:ascii="Times New Roman" w:hAnsi="Times New Roman" w:cs="Times New Roman"/>
          <w:sz w:val="28"/>
          <w:szCs w:val="28"/>
          <w:lang w:val="en-US"/>
        </w:rPr>
        <w:t>LT</w:t>
      </w:r>
      <w:r w:rsidR="00D60A88" w:rsidRPr="00E62949">
        <w:rPr>
          <w:rFonts w:ascii="Times New Roman" w:hAnsi="Times New Roman" w:cs="Times New Roman"/>
          <w:sz w:val="28"/>
          <w:szCs w:val="28"/>
        </w:rPr>
        <w:t xml:space="preserve">   </w:t>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r>
      <w:r w:rsidR="00D60A88" w:rsidRPr="00E62949">
        <w:rPr>
          <w:rFonts w:ascii="Times New Roman" w:hAnsi="Times New Roman" w:cs="Times New Roman"/>
          <w:sz w:val="28"/>
          <w:szCs w:val="28"/>
        </w:rPr>
        <w:tab/>
        <w:t>(</w:t>
      </w:r>
      <w:r w:rsidR="00000951" w:rsidRPr="00E62949">
        <w:rPr>
          <w:rFonts w:ascii="Times New Roman" w:hAnsi="Times New Roman" w:cs="Times New Roman"/>
          <w:sz w:val="28"/>
          <w:szCs w:val="28"/>
        </w:rPr>
        <w:t>1.4</w:t>
      </w:r>
      <w:r w:rsidR="00D60A88" w:rsidRPr="00E62949">
        <w:rPr>
          <w:rFonts w:ascii="Times New Roman" w:hAnsi="Times New Roman" w:cs="Times New Roman"/>
          <w:sz w:val="28"/>
          <w:szCs w:val="28"/>
        </w:rPr>
        <w:t>)</w:t>
      </w:r>
    </w:p>
    <w:p w14:paraId="31729985" w14:textId="77777777" w:rsidR="00D47954" w:rsidRPr="00E62949" w:rsidRDefault="00D47954" w:rsidP="00E47BE1">
      <w:pPr>
        <w:spacing w:after="0" w:line="240" w:lineRule="auto"/>
        <w:jc w:val="both"/>
        <w:rPr>
          <w:rFonts w:ascii="Times New Roman" w:hAnsi="Times New Roman" w:cs="Times New Roman"/>
          <w:sz w:val="28"/>
          <w:szCs w:val="28"/>
        </w:rPr>
      </w:pPr>
    </w:p>
    <w:p w14:paraId="14785C09" w14:textId="77777777" w:rsidR="00E36B84" w:rsidRPr="00E36B84" w:rsidRDefault="00D47954" w:rsidP="00E47BE1">
      <w:pPr>
        <w:spacing w:after="0" w:line="240" w:lineRule="auto"/>
        <w:jc w:val="both"/>
        <w:rPr>
          <w:rFonts w:ascii="Times New Roman" w:hAnsi="Times New Roman" w:cs="Times New Roman"/>
          <w:sz w:val="28"/>
          <w:szCs w:val="28"/>
          <w:lang w:val="kk-KZ"/>
        </w:rPr>
      </w:pPr>
      <w:r w:rsidRPr="00D47954">
        <w:rPr>
          <w:rFonts w:ascii="Times New Roman" w:hAnsi="Times New Roman" w:cs="Times New Roman"/>
          <w:sz w:val="28"/>
          <w:szCs w:val="28"/>
        </w:rPr>
        <w:t xml:space="preserve">где L – </w:t>
      </w:r>
      <w:r w:rsidR="00851BFF">
        <w:rPr>
          <w:rFonts w:ascii="Times New Roman" w:hAnsi="Times New Roman" w:cs="Times New Roman"/>
          <w:sz w:val="28"/>
          <w:szCs w:val="28"/>
        </w:rPr>
        <w:t>число</w:t>
      </w:r>
      <w:r w:rsidRPr="00D47954">
        <w:rPr>
          <w:rFonts w:ascii="Times New Roman" w:hAnsi="Times New Roman" w:cs="Times New Roman"/>
          <w:sz w:val="28"/>
          <w:szCs w:val="28"/>
        </w:rPr>
        <w:t xml:space="preserve"> Лоренца</w:t>
      </w:r>
      <w:r w:rsidR="009B6618" w:rsidRPr="009B6618">
        <w:rPr>
          <w:rFonts w:ascii="Times New Roman" w:hAnsi="Times New Roman" w:cs="Times New Roman"/>
          <w:sz w:val="28"/>
          <w:szCs w:val="28"/>
        </w:rPr>
        <w:t xml:space="preserve"> (L = </w:t>
      </w:r>
      <w:r w:rsidR="009B6618">
        <w:rPr>
          <w:rFonts w:ascii="Times New Roman" w:hAnsi="Times New Roman" w:cs="Times New Roman"/>
          <w:sz w:val="28"/>
          <w:szCs w:val="28"/>
        </w:rPr>
        <w:sym w:font="Symbol" w:char="F070"/>
      </w:r>
      <w:r w:rsidR="009B6618" w:rsidRPr="009B6618">
        <w:rPr>
          <w:rFonts w:ascii="Times New Roman" w:hAnsi="Times New Roman" w:cs="Times New Roman"/>
          <w:sz w:val="28"/>
          <w:szCs w:val="28"/>
          <w:vertAlign w:val="superscript"/>
        </w:rPr>
        <w:t>2</w:t>
      </w:r>
      <w:r w:rsidR="009B6618" w:rsidRPr="009B6618">
        <w:rPr>
          <w:rFonts w:ascii="Times New Roman" w:hAnsi="Times New Roman" w:cs="Times New Roman"/>
          <w:sz w:val="28"/>
          <w:szCs w:val="28"/>
        </w:rPr>
        <w:t xml:space="preserve"> k</w:t>
      </w:r>
      <w:r w:rsidR="009B6618" w:rsidRPr="009B6618">
        <w:rPr>
          <w:rFonts w:ascii="Times New Roman" w:hAnsi="Times New Roman" w:cs="Times New Roman"/>
          <w:sz w:val="28"/>
          <w:szCs w:val="28"/>
          <w:vertAlign w:val="subscript"/>
        </w:rPr>
        <w:t>B</w:t>
      </w:r>
      <w:r w:rsidR="009B6618" w:rsidRPr="009B6618">
        <w:rPr>
          <w:rFonts w:ascii="Times New Roman" w:hAnsi="Times New Roman" w:cs="Times New Roman"/>
          <w:sz w:val="28"/>
          <w:szCs w:val="28"/>
          <w:vertAlign w:val="superscript"/>
        </w:rPr>
        <w:t>2</w:t>
      </w:r>
      <w:r w:rsidR="009B6618" w:rsidRPr="009B6618">
        <w:rPr>
          <w:rFonts w:ascii="Times New Roman" w:hAnsi="Times New Roman" w:cs="Times New Roman"/>
          <w:sz w:val="28"/>
          <w:szCs w:val="28"/>
        </w:rPr>
        <w:t>/3e</w:t>
      </w:r>
      <w:r w:rsidR="009B6618" w:rsidRPr="009B6618">
        <w:rPr>
          <w:rFonts w:ascii="Times New Roman" w:hAnsi="Times New Roman" w:cs="Times New Roman"/>
          <w:sz w:val="28"/>
          <w:szCs w:val="28"/>
          <w:vertAlign w:val="superscript"/>
        </w:rPr>
        <w:t>2</w:t>
      </w:r>
      <w:r w:rsidRPr="00D47954">
        <w:rPr>
          <w:rFonts w:ascii="Times New Roman" w:hAnsi="Times New Roman" w:cs="Times New Roman"/>
          <w:sz w:val="28"/>
          <w:szCs w:val="28"/>
        </w:rPr>
        <w:t>, 2</w:t>
      </w:r>
      <w:r w:rsidR="00851BFF">
        <w:rPr>
          <w:rFonts w:ascii="Times New Roman" w:hAnsi="Times New Roman" w:cs="Times New Roman"/>
          <w:sz w:val="28"/>
          <w:szCs w:val="28"/>
        </w:rPr>
        <w:t>.</w:t>
      </w:r>
      <w:r w:rsidRPr="00D47954">
        <w:rPr>
          <w:rFonts w:ascii="Times New Roman" w:hAnsi="Times New Roman" w:cs="Times New Roman"/>
          <w:sz w:val="28"/>
          <w:szCs w:val="28"/>
        </w:rPr>
        <w:t>4 ×10</w:t>
      </w:r>
      <w:r w:rsidRPr="00851BFF">
        <w:rPr>
          <w:rFonts w:ascii="Times New Roman" w:hAnsi="Times New Roman" w:cs="Times New Roman"/>
          <w:sz w:val="28"/>
          <w:szCs w:val="28"/>
          <w:vertAlign w:val="superscript"/>
        </w:rPr>
        <w:t>-8</w:t>
      </w:r>
      <w:r w:rsidRPr="00D47954">
        <w:rPr>
          <w:rFonts w:ascii="Times New Roman" w:hAnsi="Times New Roman" w:cs="Times New Roman"/>
          <w:sz w:val="28"/>
          <w:szCs w:val="28"/>
        </w:rPr>
        <w:t xml:space="preserve"> Дж</w:t>
      </w:r>
      <w:r w:rsidRPr="009B6618">
        <w:rPr>
          <w:rFonts w:ascii="Times New Roman" w:hAnsi="Times New Roman" w:cs="Times New Roman"/>
          <w:sz w:val="28"/>
          <w:szCs w:val="28"/>
          <w:vertAlign w:val="superscript"/>
        </w:rPr>
        <w:t>2</w:t>
      </w:r>
      <w:r w:rsidRPr="00D47954">
        <w:rPr>
          <w:rFonts w:ascii="Times New Roman" w:hAnsi="Times New Roman" w:cs="Times New Roman"/>
          <w:sz w:val="28"/>
          <w:szCs w:val="28"/>
        </w:rPr>
        <w:t xml:space="preserve"> К</w:t>
      </w:r>
      <w:r w:rsidRPr="009B6618">
        <w:rPr>
          <w:rFonts w:ascii="Times New Roman" w:hAnsi="Times New Roman" w:cs="Times New Roman"/>
          <w:sz w:val="28"/>
          <w:szCs w:val="28"/>
          <w:vertAlign w:val="superscript"/>
        </w:rPr>
        <w:t>–2</w:t>
      </w:r>
      <w:r w:rsidRPr="00D47954">
        <w:rPr>
          <w:rFonts w:ascii="Times New Roman" w:hAnsi="Times New Roman" w:cs="Times New Roman"/>
          <w:sz w:val="28"/>
          <w:szCs w:val="28"/>
        </w:rPr>
        <w:t xml:space="preserve"> С</w:t>
      </w:r>
      <w:r w:rsidRPr="009B6618">
        <w:rPr>
          <w:rFonts w:ascii="Times New Roman" w:hAnsi="Times New Roman" w:cs="Times New Roman"/>
          <w:sz w:val="28"/>
          <w:szCs w:val="28"/>
          <w:vertAlign w:val="superscript"/>
        </w:rPr>
        <w:t>-2</w:t>
      </w:r>
      <w:r w:rsidRPr="00D47954">
        <w:rPr>
          <w:rFonts w:ascii="Times New Roman" w:hAnsi="Times New Roman" w:cs="Times New Roman"/>
          <w:sz w:val="28"/>
          <w:szCs w:val="28"/>
        </w:rPr>
        <w:t xml:space="preserve"> для свободных электронов</w:t>
      </w:r>
      <w:r w:rsidR="009B6618" w:rsidRPr="009B6618">
        <w:rPr>
          <w:rFonts w:ascii="Times New Roman" w:hAnsi="Times New Roman" w:cs="Times New Roman"/>
          <w:sz w:val="28"/>
          <w:szCs w:val="28"/>
        </w:rPr>
        <w:t>)</w:t>
      </w:r>
      <w:r w:rsidRPr="00D47954">
        <w:rPr>
          <w:rFonts w:ascii="Times New Roman" w:hAnsi="Times New Roman" w:cs="Times New Roman"/>
          <w:sz w:val="28"/>
          <w:szCs w:val="28"/>
        </w:rPr>
        <w:t>.</w:t>
      </w:r>
    </w:p>
    <w:p w14:paraId="686F7B24" w14:textId="72004582" w:rsidR="00D47954" w:rsidRDefault="00851BFF" w:rsidP="00E47B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Число </w:t>
      </w:r>
      <w:r w:rsidR="00854CBC" w:rsidRPr="00854CBC">
        <w:rPr>
          <w:rFonts w:ascii="Times New Roman" w:hAnsi="Times New Roman" w:cs="Times New Roman"/>
          <w:sz w:val="28"/>
          <w:szCs w:val="28"/>
        </w:rPr>
        <w:t xml:space="preserve">Лоренца может изменяться, в частности, в зависимости от концентрации носителей. Точная оценка </w:t>
      </w:r>
      <w:r w:rsidR="001660FC">
        <w:rPr>
          <w:rFonts w:ascii="Times New Roman" w:hAnsi="Times New Roman" w:cs="Times New Roman"/>
          <w:sz w:val="28"/>
          <w:szCs w:val="28"/>
        </w:rPr>
        <w:sym w:font="Symbol" w:char="F06B"/>
      </w:r>
      <w:r w:rsidR="00854CBC" w:rsidRPr="00854CBC">
        <w:rPr>
          <w:rFonts w:ascii="Times New Roman" w:hAnsi="Times New Roman" w:cs="Times New Roman"/>
          <w:sz w:val="28"/>
          <w:szCs w:val="28"/>
          <w:vertAlign w:val="subscript"/>
        </w:rPr>
        <w:t>e</w:t>
      </w:r>
      <w:r w:rsidR="00854CBC" w:rsidRPr="00854CBC">
        <w:rPr>
          <w:rFonts w:ascii="Times New Roman" w:hAnsi="Times New Roman" w:cs="Times New Roman"/>
          <w:sz w:val="28"/>
          <w:szCs w:val="28"/>
        </w:rPr>
        <w:t xml:space="preserve"> важна, так как </w:t>
      </w:r>
      <w:r w:rsidR="001660FC">
        <w:rPr>
          <w:rFonts w:ascii="Times New Roman" w:hAnsi="Times New Roman" w:cs="Times New Roman"/>
          <w:sz w:val="28"/>
          <w:szCs w:val="28"/>
        </w:rPr>
        <w:sym w:font="Symbol" w:char="F06B"/>
      </w:r>
      <w:r w:rsidR="00854CBC" w:rsidRPr="00854CBC">
        <w:rPr>
          <w:rFonts w:ascii="Times New Roman" w:hAnsi="Times New Roman" w:cs="Times New Roman"/>
          <w:i/>
          <w:iCs/>
          <w:sz w:val="28"/>
          <w:szCs w:val="28"/>
          <w:vertAlign w:val="subscript"/>
        </w:rPr>
        <w:t>l</w:t>
      </w:r>
      <w:r w:rsidR="00854CBC" w:rsidRPr="00854CBC">
        <w:rPr>
          <w:rFonts w:ascii="Times New Roman" w:hAnsi="Times New Roman" w:cs="Times New Roman"/>
          <w:sz w:val="28"/>
          <w:szCs w:val="28"/>
        </w:rPr>
        <w:t xml:space="preserve"> часто вычисляется как разница между κ и </w:t>
      </w:r>
      <w:r w:rsidR="001660FC">
        <w:rPr>
          <w:rFonts w:ascii="Times New Roman" w:hAnsi="Times New Roman" w:cs="Times New Roman"/>
          <w:sz w:val="28"/>
          <w:szCs w:val="28"/>
        </w:rPr>
        <w:sym w:font="Symbol" w:char="F06B"/>
      </w:r>
      <w:r w:rsidR="00854CBC" w:rsidRPr="00854CBC">
        <w:rPr>
          <w:rFonts w:ascii="Times New Roman" w:hAnsi="Times New Roman" w:cs="Times New Roman"/>
          <w:sz w:val="28"/>
          <w:szCs w:val="28"/>
          <w:vertAlign w:val="subscript"/>
        </w:rPr>
        <w:t>e</w:t>
      </w:r>
      <w:r w:rsidR="00854CBC" w:rsidRPr="00854CBC">
        <w:rPr>
          <w:rFonts w:ascii="Times New Roman" w:hAnsi="Times New Roman" w:cs="Times New Roman"/>
          <w:sz w:val="28"/>
          <w:szCs w:val="28"/>
        </w:rPr>
        <w:t xml:space="preserve"> (уравнение (</w:t>
      </w:r>
      <w:r w:rsidR="00000951" w:rsidRPr="00000951">
        <w:rPr>
          <w:rFonts w:ascii="Times New Roman" w:hAnsi="Times New Roman" w:cs="Times New Roman"/>
          <w:sz w:val="28"/>
          <w:szCs w:val="28"/>
        </w:rPr>
        <w:t>1.3</w:t>
      </w:r>
      <w:r w:rsidR="00854CBC" w:rsidRPr="00854CBC">
        <w:rPr>
          <w:rFonts w:ascii="Times New Roman" w:hAnsi="Times New Roman" w:cs="Times New Roman"/>
          <w:sz w:val="28"/>
          <w:szCs w:val="28"/>
        </w:rPr>
        <w:t xml:space="preserve">)) с использованием экспериментальной электропроводности. Распространенный источник неопределенности в </w:t>
      </w:r>
      <w:r w:rsidR="001660FC">
        <w:rPr>
          <w:rFonts w:ascii="Times New Roman" w:hAnsi="Times New Roman" w:cs="Times New Roman"/>
          <w:sz w:val="28"/>
          <w:szCs w:val="28"/>
        </w:rPr>
        <w:sym w:font="Symbol" w:char="F06B"/>
      </w:r>
      <w:r w:rsidR="00854CBC" w:rsidRPr="00854CBC">
        <w:rPr>
          <w:rFonts w:ascii="Times New Roman" w:hAnsi="Times New Roman" w:cs="Times New Roman"/>
          <w:sz w:val="28"/>
          <w:szCs w:val="28"/>
          <w:vertAlign w:val="subscript"/>
        </w:rPr>
        <w:t>e</w:t>
      </w:r>
      <w:r w:rsidR="00854CBC" w:rsidRPr="00854CBC">
        <w:rPr>
          <w:rFonts w:ascii="Times New Roman" w:hAnsi="Times New Roman" w:cs="Times New Roman"/>
          <w:sz w:val="28"/>
          <w:szCs w:val="28"/>
        </w:rPr>
        <w:t xml:space="preserve"> возникает в материалах с низкой концентрацией носителей, где коэффициент Лоренца может быть уменьшен на целых 20 % от значения свободных электронов. Дополнительная неопределенность в </w:t>
      </w:r>
      <w:r w:rsidR="001660FC">
        <w:rPr>
          <w:rFonts w:ascii="Times New Roman" w:hAnsi="Times New Roman" w:cs="Times New Roman"/>
          <w:sz w:val="28"/>
          <w:szCs w:val="28"/>
        </w:rPr>
        <w:sym w:font="Symbol" w:char="F06B"/>
      </w:r>
      <w:r w:rsidR="00854CBC" w:rsidRPr="00854CBC">
        <w:rPr>
          <w:rFonts w:ascii="Times New Roman" w:hAnsi="Times New Roman" w:cs="Times New Roman"/>
          <w:sz w:val="28"/>
          <w:szCs w:val="28"/>
          <w:vertAlign w:val="subscript"/>
        </w:rPr>
        <w:t>e</w:t>
      </w:r>
      <w:r w:rsidR="00854CBC" w:rsidRPr="00854CBC">
        <w:rPr>
          <w:rFonts w:ascii="Times New Roman" w:hAnsi="Times New Roman" w:cs="Times New Roman"/>
          <w:sz w:val="28"/>
          <w:szCs w:val="28"/>
        </w:rPr>
        <w:t xml:space="preserve"> возникает из-за смешанной проводимости, которая вводит биполярный член в теплопроводность</w:t>
      </w:r>
      <w:r w:rsidR="003673EF" w:rsidRPr="003673EF">
        <w:rPr>
          <w:rFonts w:ascii="Times New Roman" w:hAnsi="Times New Roman" w:cs="Times New Roman"/>
          <w:sz w:val="28"/>
          <w:szCs w:val="28"/>
        </w:rPr>
        <w:t xml:space="preserve"> </w:t>
      </w:r>
      <w:r w:rsidR="00A52602" w:rsidRPr="00A52602">
        <w:rPr>
          <w:rFonts w:ascii="Times New Roman" w:hAnsi="Times New Roman" w:cs="Times New Roman"/>
          <w:sz w:val="28"/>
          <w:szCs w:val="28"/>
        </w:rPr>
        <w:t>[</w:t>
      </w:r>
      <w:r w:rsidR="00C51947" w:rsidRPr="00C51947">
        <w:rPr>
          <w:rFonts w:ascii="Times New Roman" w:hAnsi="Times New Roman" w:cs="Times New Roman"/>
          <w:sz w:val="28"/>
          <w:szCs w:val="28"/>
        </w:rPr>
        <w:t>9</w:t>
      </w:r>
      <w:r w:rsidR="00142F19" w:rsidRPr="00142F19">
        <w:rPr>
          <w:rFonts w:ascii="Times New Roman" w:hAnsi="Times New Roman" w:cs="Times New Roman"/>
          <w:sz w:val="28"/>
          <w:szCs w:val="28"/>
        </w:rPr>
        <w:t>5</w:t>
      </w:r>
      <w:r w:rsidR="00A52602" w:rsidRPr="00A52602">
        <w:rPr>
          <w:rFonts w:ascii="Times New Roman" w:hAnsi="Times New Roman" w:cs="Times New Roman"/>
          <w:sz w:val="28"/>
          <w:szCs w:val="28"/>
        </w:rPr>
        <w:t>].</w:t>
      </w:r>
      <w:r w:rsidR="00854CBC" w:rsidRPr="00854CBC">
        <w:rPr>
          <w:rFonts w:ascii="Times New Roman" w:hAnsi="Times New Roman" w:cs="Times New Roman"/>
          <w:sz w:val="28"/>
          <w:szCs w:val="28"/>
        </w:rPr>
        <w:t xml:space="preserve"> Поскольку этот термин не включен в закон Видемана–Франца, стандартное вычисление </w:t>
      </w:r>
      <w:r w:rsidR="001660FC">
        <w:rPr>
          <w:rFonts w:ascii="Times New Roman" w:hAnsi="Times New Roman" w:cs="Times New Roman"/>
          <w:sz w:val="28"/>
          <w:szCs w:val="28"/>
        </w:rPr>
        <w:sym w:font="Symbol" w:char="F06B"/>
      </w:r>
      <w:r w:rsidR="00854CBC" w:rsidRPr="00854CBC">
        <w:rPr>
          <w:rFonts w:ascii="Times New Roman" w:hAnsi="Times New Roman" w:cs="Times New Roman"/>
          <w:i/>
          <w:iCs/>
          <w:sz w:val="28"/>
          <w:szCs w:val="28"/>
          <w:vertAlign w:val="subscript"/>
        </w:rPr>
        <w:t>l</w:t>
      </w:r>
      <w:r w:rsidR="00854CBC" w:rsidRPr="00854CBC">
        <w:rPr>
          <w:rFonts w:ascii="Times New Roman" w:hAnsi="Times New Roman" w:cs="Times New Roman"/>
          <w:sz w:val="28"/>
          <w:szCs w:val="28"/>
        </w:rPr>
        <w:t xml:space="preserve"> ошибочно включает биполярную теплопроводность. Начало биполярной теплопроводности происходит почти </w:t>
      </w:r>
      <w:r w:rsidR="00854CBC" w:rsidRPr="00854CBC">
        <w:rPr>
          <w:rFonts w:ascii="Times New Roman" w:hAnsi="Times New Roman" w:cs="Times New Roman"/>
          <w:sz w:val="28"/>
          <w:szCs w:val="28"/>
        </w:rPr>
        <w:lastRenderedPageBreak/>
        <w:t>при той же температуре, что и пик Зеебека, и электрическое сопротивление, которые также обусловлены биполярными эффектами.</w:t>
      </w:r>
    </w:p>
    <w:p w14:paraId="17D404EC" w14:textId="14B4DB90" w:rsidR="00D47954" w:rsidRDefault="001674EF" w:rsidP="00E47BE1">
      <w:pPr>
        <w:spacing w:after="0" w:line="240" w:lineRule="auto"/>
        <w:ind w:firstLine="709"/>
        <w:jc w:val="both"/>
        <w:rPr>
          <w:rFonts w:ascii="Times New Roman" w:hAnsi="Times New Roman" w:cs="Times New Roman"/>
          <w:sz w:val="28"/>
          <w:szCs w:val="28"/>
        </w:rPr>
      </w:pPr>
      <w:r w:rsidRPr="001674EF">
        <w:rPr>
          <w:rFonts w:ascii="Times New Roman" w:hAnsi="Times New Roman" w:cs="Times New Roman"/>
          <w:sz w:val="28"/>
          <w:szCs w:val="28"/>
        </w:rPr>
        <w:t xml:space="preserve">В работе </w:t>
      </w:r>
      <w:r w:rsidR="00A52602" w:rsidRPr="00A52602">
        <w:rPr>
          <w:rFonts w:ascii="Times New Roman" w:hAnsi="Times New Roman" w:cs="Times New Roman"/>
          <w:sz w:val="28"/>
          <w:szCs w:val="28"/>
        </w:rPr>
        <w:t>[</w:t>
      </w:r>
      <w:r w:rsidR="00142F19">
        <w:rPr>
          <w:rFonts w:ascii="Times New Roman" w:hAnsi="Times New Roman" w:cs="Times New Roman"/>
          <w:sz w:val="28"/>
          <w:szCs w:val="28"/>
        </w:rPr>
        <w:t>96</w:t>
      </w:r>
      <w:r w:rsidR="00A52602" w:rsidRPr="00A52602">
        <w:rPr>
          <w:rFonts w:ascii="Times New Roman" w:hAnsi="Times New Roman" w:cs="Times New Roman"/>
          <w:sz w:val="28"/>
          <w:szCs w:val="28"/>
        </w:rPr>
        <w:t>]</w:t>
      </w:r>
      <w:r w:rsidRPr="001674EF">
        <w:rPr>
          <w:rFonts w:ascii="Times New Roman" w:hAnsi="Times New Roman" w:cs="Times New Roman"/>
          <w:sz w:val="28"/>
          <w:szCs w:val="28"/>
        </w:rPr>
        <w:t xml:space="preserve"> Г. Джеффри Снайдера* и Эрика С. Тоберера и др., </w:t>
      </w:r>
      <w:r w:rsidR="00851BFF">
        <w:rPr>
          <w:rFonts w:ascii="Times New Roman" w:hAnsi="Times New Roman" w:cs="Times New Roman"/>
          <w:sz w:val="28"/>
          <w:szCs w:val="28"/>
        </w:rPr>
        <w:t>описаны</w:t>
      </w:r>
      <w:r w:rsidRPr="001674EF">
        <w:rPr>
          <w:rFonts w:ascii="Times New Roman" w:hAnsi="Times New Roman" w:cs="Times New Roman"/>
          <w:sz w:val="28"/>
          <w:szCs w:val="28"/>
        </w:rPr>
        <w:t xml:space="preserve"> три основны</w:t>
      </w:r>
      <w:r w:rsidR="00851BFF">
        <w:rPr>
          <w:rFonts w:ascii="Times New Roman" w:hAnsi="Times New Roman" w:cs="Times New Roman"/>
          <w:sz w:val="28"/>
          <w:szCs w:val="28"/>
        </w:rPr>
        <w:t>х</w:t>
      </w:r>
      <w:r w:rsidRPr="001674EF">
        <w:rPr>
          <w:rFonts w:ascii="Times New Roman" w:hAnsi="Times New Roman" w:cs="Times New Roman"/>
          <w:sz w:val="28"/>
          <w:szCs w:val="28"/>
        </w:rPr>
        <w:t xml:space="preserve"> </w:t>
      </w:r>
      <w:r w:rsidR="00851BFF">
        <w:rPr>
          <w:rFonts w:ascii="Times New Roman" w:hAnsi="Times New Roman" w:cs="Times New Roman"/>
          <w:sz w:val="28"/>
          <w:szCs w:val="28"/>
        </w:rPr>
        <w:t>подхода</w:t>
      </w:r>
      <w:r w:rsidRPr="001674EF">
        <w:rPr>
          <w:rFonts w:ascii="Times New Roman" w:hAnsi="Times New Roman" w:cs="Times New Roman"/>
          <w:sz w:val="28"/>
          <w:szCs w:val="28"/>
        </w:rPr>
        <w:t xml:space="preserve"> </w:t>
      </w:r>
      <w:r w:rsidR="00851BFF">
        <w:rPr>
          <w:rFonts w:ascii="Times New Roman" w:hAnsi="Times New Roman" w:cs="Times New Roman"/>
          <w:sz w:val="28"/>
          <w:szCs w:val="28"/>
        </w:rPr>
        <w:t xml:space="preserve">для </w:t>
      </w:r>
      <w:r w:rsidRPr="001674EF">
        <w:rPr>
          <w:rFonts w:ascii="Times New Roman" w:hAnsi="Times New Roman" w:cs="Times New Roman"/>
          <w:sz w:val="28"/>
          <w:szCs w:val="28"/>
        </w:rPr>
        <w:t>получения высокоэффективного термоэлектрического материала</w:t>
      </w:r>
      <w:r w:rsidR="00851BFF">
        <w:rPr>
          <w:rFonts w:ascii="Times New Roman" w:hAnsi="Times New Roman" w:cs="Times New Roman"/>
          <w:sz w:val="28"/>
          <w:szCs w:val="28"/>
        </w:rPr>
        <w:t xml:space="preserve"> </w:t>
      </w:r>
      <w:r w:rsidR="00851BFF" w:rsidRPr="001674EF">
        <w:rPr>
          <w:rFonts w:ascii="Times New Roman" w:hAnsi="Times New Roman" w:cs="Times New Roman"/>
          <w:sz w:val="28"/>
          <w:szCs w:val="28"/>
        </w:rPr>
        <w:t>(</w:t>
      </w:r>
      <w:r w:rsidR="00851BFF">
        <w:rPr>
          <w:rFonts w:ascii="Times New Roman" w:hAnsi="Times New Roman" w:cs="Times New Roman"/>
          <w:sz w:val="28"/>
          <w:szCs w:val="28"/>
        </w:rPr>
        <w:t xml:space="preserve">в состоянии </w:t>
      </w:r>
      <w:r w:rsidR="00851BFF" w:rsidRPr="001674EF">
        <w:rPr>
          <w:rFonts w:ascii="Times New Roman" w:hAnsi="Times New Roman" w:cs="Times New Roman"/>
          <w:sz w:val="28"/>
          <w:szCs w:val="28"/>
        </w:rPr>
        <w:t>электронно-кристаллического фононного стекла)</w:t>
      </w:r>
      <w:r w:rsidR="00851BFF">
        <w:rPr>
          <w:rFonts w:ascii="Times New Roman" w:hAnsi="Times New Roman" w:cs="Times New Roman"/>
          <w:sz w:val="28"/>
          <w:szCs w:val="28"/>
        </w:rPr>
        <w:t>.</w:t>
      </w:r>
      <w:r w:rsidRPr="001674EF">
        <w:rPr>
          <w:rFonts w:ascii="Times New Roman" w:hAnsi="Times New Roman" w:cs="Times New Roman"/>
          <w:sz w:val="28"/>
          <w:szCs w:val="28"/>
        </w:rPr>
        <w:t xml:space="preserve"> Широкий спектр новых подходов, от сложности в </w:t>
      </w:r>
      <w:r w:rsidR="006D3226">
        <w:rPr>
          <w:rFonts w:ascii="Times New Roman" w:hAnsi="Times New Roman" w:cs="Times New Roman"/>
          <w:sz w:val="28"/>
          <w:szCs w:val="28"/>
        </w:rPr>
        <w:t>элементарной</w:t>
      </w:r>
      <w:r w:rsidRPr="001674EF">
        <w:rPr>
          <w:rFonts w:ascii="Times New Roman" w:hAnsi="Times New Roman" w:cs="Times New Roman"/>
          <w:sz w:val="28"/>
          <w:szCs w:val="28"/>
        </w:rPr>
        <w:t xml:space="preserve"> ячейке до наноструктурированных объемных и тонкопленочных материалов, выявил свойства, способствующие </w:t>
      </w:r>
      <w:r w:rsidR="006D3226">
        <w:rPr>
          <w:rFonts w:ascii="Times New Roman" w:hAnsi="Times New Roman" w:cs="Times New Roman"/>
          <w:sz w:val="28"/>
          <w:szCs w:val="28"/>
        </w:rPr>
        <w:t>синтезу</w:t>
      </w:r>
      <w:r w:rsidRPr="001674EF">
        <w:rPr>
          <w:rFonts w:ascii="Times New Roman" w:hAnsi="Times New Roman" w:cs="Times New Roman"/>
          <w:sz w:val="28"/>
          <w:szCs w:val="28"/>
        </w:rPr>
        <w:t xml:space="preserve"> высокоэффективных материалов. Учитывая сложность этих систем, подчеркивается, что все эти подходы приносят пользу от сотрудничества химиков, физиков и материаловедов.</w:t>
      </w:r>
      <w:r w:rsidR="006D3226">
        <w:rPr>
          <w:rFonts w:ascii="Times New Roman" w:hAnsi="Times New Roman" w:cs="Times New Roman"/>
          <w:sz w:val="28"/>
          <w:szCs w:val="28"/>
        </w:rPr>
        <w:t xml:space="preserve"> Снайдер с соавторами выделяют</w:t>
      </w:r>
      <w:r w:rsidR="000166AD" w:rsidRPr="000166AD">
        <w:rPr>
          <w:rFonts w:ascii="Times New Roman" w:hAnsi="Times New Roman" w:cs="Times New Roman"/>
          <w:sz w:val="28"/>
          <w:szCs w:val="28"/>
        </w:rPr>
        <w:t xml:space="preserve"> три основные стратегии снижения теплопроводности решетки, которые были успешно использованы. Первый заключается в рассеивании фононов внутри элементарной ячейки путем создания </w:t>
      </w:r>
      <w:r w:rsidR="006D3226">
        <w:rPr>
          <w:rFonts w:ascii="Times New Roman" w:hAnsi="Times New Roman" w:cs="Times New Roman"/>
          <w:sz w:val="28"/>
          <w:szCs w:val="28"/>
        </w:rPr>
        <w:t>«</w:t>
      </w:r>
      <w:r w:rsidR="000166AD" w:rsidRPr="000166AD">
        <w:rPr>
          <w:rFonts w:ascii="Times New Roman" w:hAnsi="Times New Roman" w:cs="Times New Roman"/>
          <w:sz w:val="28"/>
          <w:szCs w:val="28"/>
        </w:rPr>
        <w:t>дребезжащих</w:t>
      </w:r>
      <w:r w:rsidR="006D3226">
        <w:rPr>
          <w:rFonts w:ascii="Times New Roman" w:hAnsi="Times New Roman" w:cs="Times New Roman"/>
          <w:sz w:val="28"/>
          <w:szCs w:val="28"/>
        </w:rPr>
        <w:t>»</w:t>
      </w:r>
      <w:r w:rsidR="000166AD" w:rsidRPr="000166AD">
        <w:rPr>
          <w:rFonts w:ascii="Times New Roman" w:hAnsi="Times New Roman" w:cs="Times New Roman"/>
          <w:sz w:val="28"/>
          <w:szCs w:val="28"/>
        </w:rPr>
        <w:t xml:space="preserve"> структур или точечных дефектов, таких как междоузлия, вакансии или сплавление </w:t>
      </w:r>
      <w:r w:rsidR="00A52602" w:rsidRPr="00A52602">
        <w:rPr>
          <w:rFonts w:ascii="Times New Roman" w:hAnsi="Times New Roman" w:cs="Times New Roman"/>
          <w:sz w:val="28"/>
          <w:szCs w:val="28"/>
        </w:rPr>
        <w:t>[</w:t>
      </w:r>
      <w:r w:rsidR="00142F19">
        <w:rPr>
          <w:rFonts w:ascii="Times New Roman" w:hAnsi="Times New Roman" w:cs="Times New Roman"/>
          <w:sz w:val="28"/>
          <w:szCs w:val="28"/>
        </w:rPr>
        <w:t>97</w:t>
      </w:r>
      <w:r w:rsidR="00A52602" w:rsidRPr="00A52602">
        <w:rPr>
          <w:rFonts w:ascii="Times New Roman" w:hAnsi="Times New Roman" w:cs="Times New Roman"/>
          <w:sz w:val="28"/>
          <w:szCs w:val="28"/>
        </w:rPr>
        <w:t>]</w:t>
      </w:r>
      <w:r w:rsidR="000166AD" w:rsidRPr="000166AD">
        <w:rPr>
          <w:rFonts w:ascii="Times New Roman" w:hAnsi="Times New Roman" w:cs="Times New Roman"/>
          <w:sz w:val="28"/>
          <w:szCs w:val="28"/>
        </w:rPr>
        <w:t xml:space="preserve"> Вторая стратегия заключается в использовании сложных кристаллических структур для отделения электронного кристалла от фононного стекла. Здесь цель состоит в том, чтобы получить </w:t>
      </w:r>
      <w:r w:rsidR="006D3226">
        <w:rPr>
          <w:rFonts w:ascii="Times New Roman" w:hAnsi="Times New Roman" w:cs="Times New Roman"/>
          <w:sz w:val="28"/>
          <w:szCs w:val="28"/>
        </w:rPr>
        <w:t>«</w:t>
      </w:r>
      <w:r w:rsidR="000166AD" w:rsidRPr="000166AD">
        <w:rPr>
          <w:rFonts w:ascii="Times New Roman" w:hAnsi="Times New Roman" w:cs="Times New Roman"/>
          <w:sz w:val="28"/>
          <w:szCs w:val="28"/>
        </w:rPr>
        <w:t>фононное стекло</w:t>
      </w:r>
      <w:r w:rsidR="006D3226">
        <w:rPr>
          <w:rFonts w:ascii="Times New Roman" w:hAnsi="Times New Roman" w:cs="Times New Roman"/>
          <w:sz w:val="28"/>
          <w:szCs w:val="28"/>
        </w:rPr>
        <w:t>»</w:t>
      </w:r>
      <w:r w:rsidR="000166AD" w:rsidRPr="000166AD">
        <w:rPr>
          <w:rFonts w:ascii="Times New Roman" w:hAnsi="Times New Roman" w:cs="Times New Roman"/>
          <w:sz w:val="28"/>
          <w:szCs w:val="28"/>
        </w:rPr>
        <w:t xml:space="preserve"> без нарушения кристалличности </w:t>
      </w:r>
      <w:r w:rsidR="006D3226">
        <w:rPr>
          <w:rFonts w:ascii="Times New Roman" w:hAnsi="Times New Roman" w:cs="Times New Roman"/>
          <w:sz w:val="28"/>
          <w:szCs w:val="28"/>
        </w:rPr>
        <w:t>для нормального</w:t>
      </w:r>
      <w:r w:rsidR="000166AD" w:rsidRPr="000166AD">
        <w:rPr>
          <w:rFonts w:ascii="Times New Roman" w:hAnsi="Times New Roman" w:cs="Times New Roman"/>
          <w:sz w:val="28"/>
          <w:szCs w:val="28"/>
        </w:rPr>
        <w:t xml:space="preserve"> переноса электронов. Третья стратегия заключается в рассеивании фононов на </w:t>
      </w:r>
      <w:r w:rsidR="006D3226">
        <w:rPr>
          <w:rFonts w:ascii="Times New Roman" w:hAnsi="Times New Roman" w:cs="Times New Roman"/>
          <w:sz w:val="28"/>
          <w:szCs w:val="28"/>
        </w:rPr>
        <w:t>межфазовых границах</w:t>
      </w:r>
      <w:r w:rsidR="000166AD" w:rsidRPr="000166AD">
        <w:rPr>
          <w:rFonts w:ascii="Times New Roman" w:hAnsi="Times New Roman" w:cs="Times New Roman"/>
          <w:sz w:val="28"/>
          <w:szCs w:val="28"/>
        </w:rPr>
        <w:t xml:space="preserve">, что приводит к использованию </w:t>
      </w:r>
      <w:r w:rsidR="000166AD" w:rsidRPr="006D3226">
        <w:rPr>
          <w:rFonts w:ascii="Times New Roman" w:hAnsi="Times New Roman" w:cs="Times New Roman"/>
          <w:i/>
          <w:sz w:val="28"/>
          <w:szCs w:val="28"/>
        </w:rPr>
        <w:t>многофазных композитов</w:t>
      </w:r>
      <w:r w:rsidR="000166AD" w:rsidRPr="000166AD">
        <w:rPr>
          <w:rFonts w:ascii="Times New Roman" w:hAnsi="Times New Roman" w:cs="Times New Roman"/>
          <w:sz w:val="28"/>
          <w:szCs w:val="28"/>
        </w:rPr>
        <w:t xml:space="preserve">, </w:t>
      </w:r>
      <w:r w:rsidR="000166AD" w:rsidRPr="006D3226">
        <w:rPr>
          <w:rFonts w:ascii="Times New Roman" w:hAnsi="Times New Roman" w:cs="Times New Roman"/>
          <w:i/>
          <w:sz w:val="28"/>
          <w:szCs w:val="28"/>
        </w:rPr>
        <w:t xml:space="preserve">смешанных в нанометровом масштабе. </w:t>
      </w:r>
      <w:r w:rsidR="000166AD" w:rsidRPr="000166AD">
        <w:rPr>
          <w:rFonts w:ascii="Times New Roman" w:hAnsi="Times New Roman" w:cs="Times New Roman"/>
          <w:sz w:val="28"/>
          <w:szCs w:val="28"/>
        </w:rPr>
        <w:t>Эти наноструктурированные материалы могут быть сформированы в виде тонкопленочных сверхрешеток или в виде тесно смешанных композитных структур.</w:t>
      </w:r>
    </w:p>
    <w:p w14:paraId="077E7D11" w14:textId="77777777" w:rsidR="00D97F7F" w:rsidRPr="00D47954" w:rsidRDefault="00D97F7F" w:rsidP="00E47BE1">
      <w:pPr>
        <w:spacing w:after="0" w:line="240" w:lineRule="auto"/>
        <w:ind w:firstLine="709"/>
        <w:jc w:val="both"/>
        <w:rPr>
          <w:rFonts w:ascii="Times New Roman" w:hAnsi="Times New Roman" w:cs="Times New Roman"/>
          <w:sz w:val="28"/>
          <w:szCs w:val="28"/>
        </w:rPr>
      </w:pPr>
    </w:p>
    <w:p w14:paraId="3BCD9A57" w14:textId="771BEEAE" w:rsidR="00456B7F" w:rsidRPr="00D97F7F" w:rsidRDefault="00EE125C" w:rsidP="00D97F7F">
      <w:pPr>
        <w:pStyle w:val="3"/>
        <w:spacing w:before="0" w:after="0" w:line="240" w:lineRule="auto"/>
        <w:ind w:firstLine="709"/>
        <w:rPr>
          <w:b w:val="0"/>
          <w:i w:val="0"/>
          <w:lang w:val="ru-RU"/>
        </w:rPr>
      </w:pPr>
      <w:bookmarkStart w:id="23" w:name="_Toc99661251"/>
      <w:bookmarkStart w:id="24" w:name="_Toc105083465"/>
      <w:r w:rsidRPr="00D97F7F">
        <w:rPr>
          <w:b w:val="0"/>
          <w:i w:val="0"/>
          <w:lang w:val="ru-RU"/>
        </w:rPr>
        <w:t>1.4.2. Эффект Зеебека</w:t>
      </w:r>
      <w:bookmarkEnd w:id="23"/>
      <w:bookmarkEnd w:id="24"/>
    </w:p>
    <w:p w14:paraId="59A6D5D1" w14:textId="3AF46841" w:rsidR="00A84C62" w:rsidRDefault="00A84C62" w:rsidP="00E47BE1">
      <w:pPr>
        <w:spacing w:after="0" w:line="240" w:lineRule="auto"/>
        <w:ind w:firstLine="709"/>
        <w:jc w:val="both"/>
        <w:rPr>
          <w:rFonts w:ascii="Times New Roman" w:hAnsi="Times New Roman" w:cs="Times New Roman"/>
          <w:sz w:val="28"/>
          <w:szCs w:val="28"/>
        </w:rPr>
      </w:pPr>
      <w:r w:rsidRPr="00A84C62">
        <w:rPr>
          <w:rFonts w:ascii="Times New Roman" w:hAnsi="Times New Roman" w:cs="Times New Roman"/>
          <w:sz w:val="28"/>
          <w:szCs w:val="28"/>
        </w:rPr>
        <w:t>При изучении термоэлектрических материалов измерения электропроводности и тепловой мощности, зависящие от температуры, представляют большой интерес как для фундаментального понимания, так и для оценки образцов. Также создаются новые измерительные системы для определения характеристик термоэлектрических модулей выработки электроэнергии [</w:t>
      </w:r>
      <w:r w:rsidR="00142F19">
        <w:rPr>
          <w:rFonts w:ascii="Times New Roman" w:hAnsi="Times New Roman" w:cs="Times New Roman"/>
          <w:sz w:val="28"/>
          <w:szCs w:val="28"/>
        </w:rPr>
        <w:t>98</w:t>
      </w:r>
      <w:r w:rsidRPr="00A84C62">
        <w:rPr>
          <w:rFonts w:ascii="Times New Roman" w:hAnsi="Times New Roman" w:cs="Times New Roman"/>
          <w:sz w:val="28"/>
          <w:szCs w:val="28"/>
        </w:rPr>
        <w:t>] Измерения этих свойств должны производиться при рабочих температурах этих устройств. Типичные термоэлектрические модули выработки электроэнергии работают в диапазоне от 300 до 1000 К.</w:t>
      </w:r>
    </w:p>
    <w:p w14:paraId="7065A770" w14:textId="77777777" w:rsidR="00456B7F" w:rsidRDefault="00456B7F" w:rsidP="00E47BE1">
      <w:pPr>
        <w:spacing w:after="0" w:line="240" w:lineRule="auto"/>
        <w:ind w:firstLine="709"/>
        <w:jc w:val="both"/>
        <w:rPr>
          <w:rFonts w:ascii="Times New Roman" w:hAnsi="Times New Roman" w:cs="Times New Roman"/>
          <w:sz w:val="28"/>
          <w:szCs w:val="28"/>
        </w:rPr>
      </w:pPr>
      <w:r w:rsidRPr="00456B7F">
        <w:rPr>
          <w:rFonts w:ascii="Times New Roman" w:hAnsi="Times New Roman" w:cs="Times New Roman"/>
          <w:sz w:val="28"/>
          <w:szCs w:val="28"/>
        </w:rPr>
        <w:t>Чтобы гарантировать, что коэффициент Зеебека велик, должен быть только один тип перевозчика. Смешанная проводимость n-типа и p-типа приведет к тому, что оба носителя заряда переместятся к холодному концу, устраняя индуцированные напряжения Зеебека. Изоляторы с низкой концентрацией носителей и даже полупроводники имеют большие коэффициенты Зеебека; см. уравнение (</w:t>
      </w:r>
      <w:r w:rsidR="00000951" w:rsidRPr="00000951">
        <w:rPr>
          <w:rFonts w:ascii="Times New Roman" w:hAnsi="Times New Roman" w:cs="Times New Roman"/>
          <w:sz w:val="28"/>
          <w:szCs w:val="28"/>
        </w:rPr>
        <w:t>1.4</w:t>
      </w:r>
      <w:r w:rsidRPr="00456B7F">
        <w:rPr>
          <w:rFonts w:ascii="Times New Roman" w:hAnsi="Times New Roman" w:cs="Times New Roman"/>
          <w:sz w:val="28"/>
          <w:szCs w:val="28"/>
        </w:rPr>
        <w:t>). Однако низкая концентрация носителей также приводит к низкой электропроводности; см. уравнение (</w:t>
      </w:r>
      <w:r w:rsidR="00000951" w:rsidRPr="00000951">
        <w:rPr>
          <w:rFonts w:ascii="Times New Roman" w:hAnsi="Times New Roman" w:cs="Times New Roman"/>
          <w:sz w:val="28"/>
          <w:szCs w:val="28"/>
        </w:rPr>
        <w:t>1.6</w:t>
      </w:r>
      <w:r w:rsidRPr="00456B7F">
        <w:rPr>
          <w:rFonts w:ascii="Times New Roman" w:hAnsi="Times New Roman" w:cs="Times New Roman"/>
          <w:sz w:val="28"/>
          <w:szCs w:val="28"/>
        </w:rPr>
        <w:t xml:space="preserve">). Взаимосвязь между концентрацией носителей и коэффициентом Зеебека можно увидеть из относительно простых моделей переноса электронов. Для </w:t>
      </w:r>
      <w:r w:rsidRPr="00456B7F">
        <w:rPr>
          <w:rFonts w:ascii="Times New Roman" w:hAnsi="Times New Roman" w:cs="Times New Roman"/>
          <w:sz w:val="28"/>
          <w:szCs w:val="28"/>
        </w:rPr>
        <w:lastRenderedPageBreak/>
        <w:t>металлов или вырожденных полупроводников коэффициент Зеебека определяется по формуле:</w:t>
      </w:r>
    </w:p>
    <w:p w14:paraId="06D55ED7" w14:textId="77777777" w:rsidR="00CE5299" w:rsidRDefault="00CE5299" w:rsidP="00E47BE1">
      <w:pPr>
        <w:spacing w:after="0" w:line="240" w:lineRule="auto"/>
        <w:ind w:firstLine="709"/>
        <w:jc w:val="both"/>
        <w:rPr>
          <w:rFonts w:ascii="Times New Roman" w:hAnsi="Times New Roman" w:cs="Times New Roman"/>
          <w:sz w:val="28"/>
          <w:szCs w:val="28"/>
        </w:rPr>
      </w:pPr>
    </w:p>
    <w:p w14:paraId="42A407FE" w14:textId="77777777" w:rsidR="00456B7F" w:rsidRDefault="00D60A88" w:rsidP="00E47BE1">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α=</m:t>
        </m:r>
        <m:f>
          <m:fPr>
            <m:ctrlPr>
              <w:rPr>
                <w:rFonts w:ascii="Cambria Math" w:hAnsi="Cambria Math" w:cs="Times New Roman"/>
                <w:i/>
                <w:sz w:val="28"/>
                <w:szCs w:val="28"/>
              </w:rPr>
            </m:ctrlPr>
          </m:fPr>
          <m:num>
            <m:r>
              <w:rPr>
                <w:rFonts w:ascii="Cambria Math" w:hAnsi="Cambria Math" w:cs="Times New Roman"/>
                <w:sz w:val="28"/>
                <w:szCs w:val="28"/>
              </w:rPr>
              <m:t>8</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sSubSup>
              <m:sSubSupPr>
                <m:ctrlPr>
                  <w:rPr>
                    <w:rFonts w:ascii="Cambria Math" w:hAnsi="Cambria Math" w:cs="Times New Roman"/>
                    <w:i/>
                    <w:sz w:val="28"/>
                    <w:szCs w:val="28"/>
                  </w:rPr>
                </m:ctrlPr>
              </m:sSubSupPr>
              <m:e>
                <m:r>
                  <w:rPr>
                    <w:rFonts w:ascii="Cambria Math" w:hAnsi="Cambria Math" w:cs="Times New Roman"/>
                    <w:sz w:val="28"/>
                    <w:szCs w:val="28"/>
                  </w:rPr>
                  <m:t>κ</m:t>
                </m:r>
              </m:e>
              <m:sub>
                <m:r>
                  <w:rPr>
                    <w:rFonts w:ascii="Cambria Math" w:hAnsi="Cambria Math" w:cs="Times New Roman"/>
                    <w:sz w:val="28"/>
                    <w:szCs w:val="28"/>
                  </w:rPr>
                  <m:t>B</m:t>
                </m:r>
              </m:sub>
              <m:sup>
                <m:r>
                  <w:rPr>
                    <w:rFonts w:ascii="Cambria Math" w:hAnsi="Cambria Math" w:cs="Times New Roman"/>
                    <w:sz w:val="28"/>
                    <w:szCs w:val="28"/>
                  </w:rPr>
                  <m:t>2</m:t>
                </m:r>
              </m:sup>
            </m:sSubSup>
          </m:num>
          <m:den>
            <m:r>
              <w:rPr>
                <w:rFonts w:ascii="Cambria Math" w:hAnsi="Cambria Math" w:cs="Times New Roman"/>
                <w:sz w:val="28"/>
                <w:szCs w:val="28"/>
              </w:rPr>
              <m:t>3e</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m:t>
            </m:r>
          </m:sup>
        </m:sSup>
        <m:r>
          <w:rPr>
            <w:rFonts w:ascii="Cambria Math" w:hAnsi="Cambria Math" w:cs="Times New Roman"/>
            <w:sz w:val="28"/>
            <w:szCs w:val="28"/>
          </w:rPr>
          <m:t>T</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π</m:t>
                </m:r>
              </m:num>
              <m:den>
                <m:r>
                  <w:rPr>
                    <w:rFonts w:ascii="Cambria Math" w:hAnsi="Cambria Math" w:cs="Times New Roman"/>
                    <w:sz w:val="28"/>
                    <w:szCs w:val="28"/>
                  </w:rPr>
                  <m:t>3n</m:t>
                </m:r>
              </m:den>
            </m:f>
            <m:r>
              <w:rPr>
                <w:rFonts w:ascii="Cambria Math" w:hAnsi="Cambria Math" w:cs="Times New Roman"/>
                <w:sz w:val="28"/>
                <w:szCs w:val="28"/>
              </w:rPr>
              <m:t>)</m:t>
            </m:r>
          </m:e>
          <m:sup>
            <m:r>
              <w:rPr>
                <w:rFonts w:ascii="Cambria Math" w:hAnsi="Cambria Math" w:cs="Times New Roman"/>
                <w:sz w:val="28"/>
                <w:szCs w:val="28"/>
              </w:rPr>
              <m:t>2/3</m:t>
            </m:r>
          </m:sup>
        </m:sSup>
      </m:oMath>
      <w:r w:rsidR="00CE5299" w:rsidRPr="00CE5299">
        <w:rPr>
          <w:rFonts w:ascii="Times New Roman" w:hAnsi="Times New Roman" w:cs="Times New Roman"/>
          <w:sz w:val="28"/>
          <w:szCs w:val="28"/>
        </w:rPr>
        <w:t xml:space="preserve"> </w:t>
      </w:r>
      <w:r w:rsidR="00CE5299">
        <w:rPr>
          <w:rFonts w:ascii="Times New Roman" w:hAnsi="Times New Roman" w:cs="Times New Roman"/>
          <w:sz w:val="28"/>
          <w:szCs w:val="28"/>
        </w:rPr>
        <w:tab/>
      </w:r>
      <w:r w:rsidR="00CE5299">
        <w:rPr>
          <w:rFonts w:ascii="Times New Roman" w:hAnsi="Times New Roman" w:cs="Times New Roman"/>
          <w:sz w:val="28"/>
          <w:szCs w:val="28"/>
        </w:rPr>
        <w:tab/>
      </w:r>
      <w:r w:rsidR="00CE5299">
        <w:rPr>
          <w:rFonts w:ascii="Times New Roman" w:hAnsi="Times New Roman" w:cs="Times New Roman"/>
          <w:sz w:val="28"/>
          <w:szCs w:val="28"/>
        </w:rPr>
        <w:tab/>
      </w:r>
      <w:r w:rsidR="00CE5299">
        <w:rPr>
          <w:rFonts w:ascii="Times New Roman" w:hAnsi="Times New Roman" w:cs="Times New Roman"/>
          <w:sz w:val="28"/>
          <w:szCs w:val="28"/>
        </w:rPr>
        <w:tab/>
      </w:r>
      <w:r w:rsidR="00CE5299">
        <w:rPr>
          <w:rFonts w:ascii="Times New Roman" w:hAnsi="Times New Roman" w:cs="Times New Roman"/>
          <w:sz w:val="28"/>
          <w:szCs w:val="28"/>
        </w:rPr>
        <w:tab/>
      </w:r>
      <w:r w:rsidR="00CE5299" w:rsidRPr="00CE5299">
        <w:rPr>
          <w:rFonts w:ascii="Times New Roman" w:hAnsi="Times New Roman" w:cs="Times New Roman"/>
          <w:sz w:val="28"/>
          <w:szCs w:val="28"/>
        </w:rPr>
        <w:t>(</w:t>
      </w:r>
      <w:r w:rsidR="00000951" w:rsidRPr="00000951">
        <w:rPr>
          <w:rFonts w:ascii="Times New Roman" w:hAnsi="Times New Roman" w:cs="Times New Roman"/>
          <w:sz w:val="28"/>
          <w:szCs w:val="28"/>
        </w:rPr>
        <w:t>1.5</w:t>
      </w:r>
      <w:r w:rsidR="00CE5299" w:rsidRPr="00CE5299">
        <w:rPr>
          <w:rFonts w:ascii="Times New Roman" w:hAnsi="Times New Roman" w:cs="Times New Roman"/>
          <w:sz w:val="28"/>
          <w:szCs w:val="28"/>
        </w:rPr>
        <w:t>)</w:t>
      </w:r>
    </w:p>
    <w:p w14:paraId="29D3635B" w14:textId="77777777" w:rsidR="00456B7F" w:rsidRDefault="00456B7F" w:rsidP="00E47BE1">
      <w:pPr>
        <w:spacing w:after="0" w:line="240" w:lineRule="auto"/>
        <w:jc w:val="both"/>
        <w:rPr>
          <w:rFonts w:ascii="Times New Roman" w:hAnsi="Times New Roman" w:cs="Times New Roman"/>
          <w:sz w:val="28"/>
          <w:szCs w:val="28"/>
        </w:rPr>
      </w:pPr>
    </w:p>
    <w:p w14:paraId="2D9769DC" w14:textId="77777777" w:rsidR="00456B7F" w:rsidRPr="00456B7F" w:rsidRDefault="00456B7F" w:rsidP="00E47BE1">
      <w:pPr>
        <w:spacing w:after="0" w:line="240" w:lineRule="auto"/>
        <w:jc w:val="both"/>
        <w:rPr>
          <w:rFonts w:ascii="Times New Roman" w:hAnsi="Times New Roman" w:cs="Times New Roman"/>
          <w:sz w:val="28"/>
          <w:szCs w:val="28"/>
        </w:rPr>
      </w:pPr>
      <w:r w:rsidRPr="00456B7F">
        <w:rPr>
          <w:rFonts w:ascii="Times New Roman" w:hAnsi="Times New Roman" w:cs="Times New Roman"/>
          <w:sz w:val="28"/>
          <w:szCs w:val="28"/>
        </w:rPr>
        <w:t xml:space="preserve">где </w:t>
      </w:r>
      <w:r w:rsidR="008C1BD1" w:rsidRPr="008C1BD1">
        <w:rPr>
          <w:rFonts w:ascii="Times New Roman" w:hAnsi="Times New Roman" w:cs="Times New Roman"/>
          <w:i/>
          <w:iCs/>
          <w:sz w:val="28"/>
          <w:szCs w:val="28"/>
        </w:rPr>
        <w:t>k</w:t>
      </w:r>
      <w:r w:rsidR="008C1BD1" w:rsidRPr="008C1BD1">
        <w:rPr>
          <w:rFonts w:ascii="Times New Roman" w:hAnsi="Times New Roman" w:cs="Times New Roman"/>
          <w:i/>
          <w:iCs/>
          <w:sz w:val="28"/>
          <w:szCs w:val="28"/>
          <w:vertAlign w:val="subscript"/>
          <w:lang w:val="en-US"/>
        </w:rPr>
        <w:t>B</w:t>
      </w:r>
      <w:r w:rsidR="008C1BD1" w:rsidRPr="008C1BD1">
        <w:rPr>
          <w:rFonts w:ascii="Times New Roman" w:hAnsi="Times New Roman" w:cs="Times New Roman"/>
          <w:sz w:val="28"/>
          <w:szCs w:val="28"/>
        </w:rPr>
        <w:t xml:space="preserve"> - постоянная Больцмана, e - заряд электрона, а h - постоянная Планка, </w:t>
      </w:r>
      <w:r w:rsidRPr="00456B7F">
        <w:rPr>
          <w:rFonts w:ascii="Times New Roman" w:hAnsi="Times New Roman" w:cs="Times New Roman"/>
          <w:sz w:val="28"/>
          <w:szCs w:val="28"/>
        </w:rPr>
        <w:t>n - концентрация носителя, m* - эффективная масса носителя.</w:t>
      </w:r>
    </w:p>
    <w:p w14:paraId="24C4E18F" w14:textId="77777777" w:rsidR="00456B7F" w:rsidRDefault="008C1BD1" w:rsidP="00E47BE1">
      <w:pPr>
        <w:spacing w:after="0" w:line="240" w:lineRule="auto"/>
        <w:ind w:firstLine="709"/>
        <w:jc w:val="both"/>
        <w:rPr>
          <w:rFonts w:ascii="Times New Roman" w:hAnsi="Times New Roman" w:cs="Times New Roman"/>
          <w:sz w:val="28"/>
          <w:szCs w:val="28"/>
        </w:rPr>
      </w:pPr>
      <w:r w:rsidRPr="008C1BD1">
        <w:rPr>
          <w:rFonts w:ascii="Times New Roman" w:hAnsi="Times New Roman" w:cs="Times New Roman"/>
          <w:sz w:val="28"/>
          <w:szCs w:val="28"/>
        </w:rPr>
        <w:t xml:space="preserve">Таким образом, большая тепловая мощность |a| преобразуется в большую эффективную массу, которая эквивалентна большой плотности состояний или плоским полосам на уровне Ферми. Низкое удельное электрическое сопротивление </w:t>
      </w:r>
      <w:r>
        <w:rPr>
          <w:rFonts w:ascii="Times New Roman" w:hAnsi="Times New Roman" w:cs="Times New Roman"/>
          <w:sz w:val="28"/>
          <w:szCs w:val="28"/>
        </w:rPr>
        <w:sym w:font="Symbol" w:char="F072"/>
      </w:r>
      <w:r w:rsidRPr="008C1BD1">
        <w:rPr>
          <w:rFonts w:ascii="Times New Roman" w:hAnsi="Times New Roman" w:cs="Times New Roman"/>
          <w:sz w:val="28"/>
          <w:szCs w:val="28"/>
        </w:rPr>
        <w:t xml:space="preserve"> (или высокая электропроводность </w:t>
      </w:r>
      <w:r w:rsidRPr="00456B7F">
        <w:rPr>
          <w:rFonts w:ascii="Times New Roman" w:hAnsi="Times New Roman" w:cs="Times New Roman"/>
          <w:sz w:val="28"/>
          <w:szCs w:val="28"/>
        </w:rPr>
        <w:t>σ</w:t>
      </w:r>
      <w:r w:rsidRPr="008C1BD1">
        <w:rPr>
          <w:rFonts w:ascii="Times New Roman" w:hAnsi="Times New Roman" w:cs="Times New Roman"/>
          <w:sz w:val="28"/>
          <w:szCs w:val="28"/>
        </w:rPr>
        <w:t>) требует большой подвижности</w:t>
      </w:r>
      <w:r w:rsidR="00BC1FCB" w:rsidRPr="00BC1FCB">
        <w:rPr>
          <w:rFonts w:ascii="Times New Roman" w:hAnsi="Times New Roman" w:cs="Times New Roman"/>
          <w:sz w:val="28"/>
          <w:szCs w:val="28"/>
        </w:rPr>
        <w:t xml:space="preserve"> </w:t>
      </w:r>
      <w:r w:rsidR="00BC1FCB" w:rsidRPr="00456B7F">
        <w:rPr>
          <w:rFonts w:ascii="Times New Roman" w:hAnsi="Times New Roman" w:cs="Times New Roman"/>
          <w:sz w:val="28"/>
          <w:szCs w:val="28"/>
        </w:rPr>
        <w:t>μ</w:t>
      </w:r>
      <w:r w:rsidR="00BC1FCB" w:rsidRPr="00BC1FCB">
        <w:rPr>
          <w:rFonts w:ascii="Times New Roman" w:hAnsi="Times New Roman" w:cs="Times New Roman"/>
          <w:sz w:val="28"/>
          <w:szCs w:val="28"/>
        </w:rPr>
        <w:t>,</w:t>
      </w:r>
      <w:r w:rsidRPr="008C1BD1">
        <w:rPr>
          <w:rFonts w:ascii="Times New Roman" w:hAnsi="Times New Roman" w:cs="Times New Roman"/>
          <w:sz w:val="28"/>
          <w:szCs w:val="28"/>
        </w:rPr>
        <w:t xml:space="preserve"> и большой концентрации носителей (электронов или дырок) n через</w:t>
      </w:r>
      <w:r w:rsidR="00456B7F" w:rsidRPr="00456B7F">
        <w:rPr>
          <w:rFonts w:ascii="Times New Roman" w:hAnsi="Times New Roman" w:cs="Times New Roman"/>
          <w:sz w:val="28"/>
          <w:szCs w:val="28"/>
        </w:rPr>
        <w:t>:</w:t>
      </w:r>
    </w:p>
    <w:p w14:paraId="300DED1D" w14:textId="77777777" w:rsidR="00BC1FCB" w:rsidRDefault="00BC1FCB" w:rsidP="00E47BE1">
      <w:pPr>
        <w:spacing w:after="0" w:line="240" w:lineRule="auto"/>
        <w:jc w:val="both"/>
        <w:rPr>
          <w:rFonts w:ascii="Times New Roman" w:hAnsi="Times New Roman" w:cs="Times New Roman"/>
          <w:sz w:val="28"/>
          <w:szCs w:val="28"/>
        </w:rPr>
      </w:pPr>
    </w:p>
    <w:p w14:paraId="214E33EC" w14:textId="77777777" w:rsidR="00BC1FCB" w:rsidRPr="00A320AB" w:rsidRDefault="00BC1FCB" w:rsidP="00E47BE1">
      <w:pPr>
        <w:spacing w:after="0" w:line="240" w:lineRule="auto"/>
        <w:jc w:val="right"/>
        <w:rPr>
          <w:rFonts w:ascii="Times New Roman" w:hAnsi="Times New Roman" w:cs="Times New Roman"/>
          <w:sz w:val="28"/>
          <w:szCs w:val="28"/>
        </w:rPr>
      </w:pPr>
      <w:r w:rsidRPr="00A320AB">
        <w:rPr>
          <w:rFonts w:ascii="Times New Roman" w:hAnsi="Times New Roman" w:cs="Times New Roman"/>
          <w:sz w:val="28"/>
          <w:szCs w:val="28"/>
        </w:rPr>
        <w:t>1/</w:t>
      </w:r>
      <w:r>
        <w:rPr>
          <w:rFonts w:ascii="Times New Roman" w:hAnsi="Times New Roman" w:cs="Times New Roman"/>
          <w:sz w:val="28"/>
          <w:szCs w:val="28"/>
        </w:rPr>
        <w:sym w:font="Symbol" w:char="F072"/>
      </w:r>
      <w:r w:rsidRPr="00A320AB">
        <w:rPr>
          <w:rFonts w:ascii="Times New Roman" w:hAnsi="Times New Roman" w:cs="Times New Roman"/>
          <w:sz w:val="28"/>
          <w:szCs w:val="28"/>
        </w:rPr>
        <w:t xml:space="preserve"> = </w:t>
      </w:r>
      <w:r w:rsidRPr="00456B7F">
        <w:rPr>
          <w:rFonts w:ascii="Times New Roman" w:hAnsi="Times New Roman" w:cs="Times New Roman"/>
          <w:sz w:val="28"/>
          <w:szCs w:val="28"/>
        </w:rPr>
        <w:t>σ</w:t>
      </w:r>
      <w:r w:rsidRPr="00A320AB">
        <w:rPr>
          <w:rFonts w:ascii="Times New Roman" w:hAnsi="Times New Roman" w:cs="Times New Roman"/>
          <w:sz w:val="28"/>
          <w:szCs w:val="28"/>
        </w:rPr>
        <w:t xml:space="preserve"> = </w:t>
      </w:r>
      <w:r>
        <w:rPr>
          <w:rFonts w:ascii="Times New Roman" w:hAnsi="Times New Roman" w:cs="Times New Roman"/>
          <w:sz w:val="28"/>
          <w:szCs w:val="28"/>
          <w:lang w:val="en-US"/>
        </w:rPr>
        <w:t>ne</w:t>
      </w:r>
      <w:r w:rsidRPr="00456B7F">
        <w:rPr>
          <w:rFonts w:ascii="Times New Roman" w:hAnsi="Times New Roman" w:cs="Times New Roman"/>
          <w:sz w:val="28"/>
          <w:szCs w:val="28"/>
        </w:rPr>
        <w:t>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320AB">
        <w:rPr>
          <w:rFonts w:ascii="Times New Roman" w:hAnsi="Times New Roman" w:cs="Times New Roman"/>
          <w:sz w:val="28"/>
          <w:szCs w:val="28"/>
        </w:rPr>
        <w:t>(</w:t>
      </w:r>
      <w:r w:rsidR="00000951" w:rsidRPr="00E62949">
        <w:rPr>
          <w:rFonts w:ascii="Times New Roman" w:hAnsi="Times New Roman" w:cs="Times New Roman"/>
          <w:sz w:val="28"/>
          <w:szCs w:val="28"/>
        </w:rPr>
        <w:t>1.6</w:t>
      </w:r>
      <w:r w:rsidRPr="00A320AB">
        <w:rPr>
          <w:rFonts w:ascii="Times New Roman" w:hAnsi="Times New Roman" w:cs="Times New Roman"/>
          <w:sz w:val="28"/>
          <w:szCs w:val="28"/>
        </w:rPr>
        <w:t>)</w:t>
      </w:r>
    </w:p>
    <w:p w14:paraId="502ABC06" w14:textId="77777777" w:rsidR="00456B7F" w:rsidRDefault="00456B7F" w:rsidP="00E47BE1">
      <w:pPr>
        <w:spacing w:after="0" w:line="240" w:lineRule="auto"/>
        <w:jc w:val="both"/>
        <w:rPr>
          <w:rFonts w:ascii="Times New Roman" w:hAnsi="Times New Roman" w:cs="Times New Roman"/>
          <w:sz w:val="28"/>
          <w:szCs w:val="28"/>
        </w:rPr>
      </w:pPr>
    </w:p>
    <w:p w14:paraId="127C2379" w14:textId="41F7D5B3" w:rsidR="001674EF" w:rsidRPr="00A305EB" w:rsidRDefault="001674EF" w:rsidP="00E47BE1">
      <w:pPr>
        <w:spacing w:after="0" w:line="240" w:lineRule="auto"/>
        <w:ind w:firstLine="709"/>
        <w:jc w:val="both"/>
        <w:rPr>
          <w:rFonts w:ascii="Times New Roman" w:hAnsi="Times New Roman" w:cs="Times New Roman"/>
          <w:sz w:val="28"/>
          <w:szCs w:val="28"/>
        </w:rPr>
      </w:pPr>
      <w:r w:rsidRPr="001674EF">
        <w:rPr>
          <w:rFonts w:ascii="Times New Roman" w:hAnsi="Times New Roman" w:cs="Times New Roman"/>
          <w:sz w:val="28"/>
          <w:szCs w:val="28"/>
        </w:rPr>
        <w:t>Эффективная масса носителя заряда создает еще один конфликт, поскольку большие эффективные массы создают высокую тепловую мощность, но низкую электропроводность. Их</w:t>
      </w:r>
      <w:r w:rsidR="006D3226">
        <w:rPr>
          <w:rFonts w:ascii="Times New Roman" w:hAnsi="Times New Roman" w:cs="Times New Roman"/>
          <w:sz w:val="28"/>
          <w:szCs w:val="28"/>
        </w:rPr>
        <w:t xml:space="preserve"> </w:t>
      </w:r>
      <w:r w:rsidR="006D3226" w:rsidRPr="00456B7F">
        <w:rPr>
          <w:rFonts w:ascii="Times New Roman" w:hAnsi="Times New Roman" w:cs="Times New Roman"/>
          <w:sz w:val="28"/>
          <w:szCs w:val="28"/>
        </w:rPr>
        <w:t xml:space="preserve">эффективная масса </w:t>
      </w:r>
      <w:r w:rsidR="006D3226">
        <w:rPr>
          <w:rFonts w:ascii="Times New Roman" w:hAnsi="Times New Roman" w:cs="Times New Roman"/>
          <w:sz w:val="28"/>
          <w:szCs w:val="28"/>
          <w:lang w:val="en-US"/>
        </w:rPr>
        <w:t>m</w:t>
      </w:r>
      <w:r w:rsidRPr="001674EF">
        <w:rPr>
          <w:rFonts w:ascii="Times New Roman" w:hAnsi="Times New Roman" w:cs="Times New Roman"/>
          <w:sz w:val="28"/>
          <w:szCs w:val="28"/>
        </w:rPr>
        <w:t>* в уравнении (</w:t>
      </w:r>
      <w:r w:rsidR="00000951" w:rsidRPr="00000951">
        <w:rPr>
          <w:rFonts w:ascii="Times New Roman" w:hAnsi="Times New Roman" w:cs="Times New Roman"/>
          <w:sz w:val="28"/>
          <w:szCs w:val="28"/>
        </w:rPr>
        <w:t>1.5</w:t>
      </w:r>
      <w:r w:rsidRPr="001674EF">
        <w:rPr>
          <w:rFonts w:ascii="Times New Roman" w:hAnsi="Times New Roman" w:cs="Times New Roman"/>
          <w:sz w:val="28"/>
          <w:szCs w:val="28"/>
        </w:rPr>
        <w:t xml:space="preserve">) относится к эффективной массе плотности состояний, которая увеличивается с плоскими узкими полосами с высокой плотностью состояний на поверхности Ферми. Однако, поскольку эффективная масса инерции также связана с </w:t>
      </w:r>
      <w:r w:rsidR="00D97F7F">
        <w:rPr>
          <w:rFonts w:ascii="Times New Roman" w:hAnsi="Times New Roman" w:cs="Times New Roman"/>
          <w:sz w:val="28"/>
          <w:szCs w:val="28"/>
          <w:lang w:val="kk-KZ"/>
        </w:rPr>
        <w:t>м</w:t>
      </w:r>
      <w:r w:rsidRPr="001674EF">
        <w:rPr>
          <w:rFonts w:ascii="Times New Roman" w:hAnsi="Times New Roman" w:cs="Times New Roman"/>
          <w:sz w:val="28"/>
          <w:szCs w:val="28"/>
        </w:rPr>
        <w:t>, тяжелые носители будут двигаться с более медленными скоростями и, следовательно, малыми подвижностями, что, в свою очередь, приводит к низкой электропроводности (уравнение (</w:t>
      </w:r>
      <w:r w:rsidR="00000951" w:rsidRPr="00000951">
        <w:rPr>
          <w:rFonts w:ascii="Times New Roman" w:hAnsi="Times New Roman" w:cs="Times New Roman"/>
          <w:sz w:val="28"/>
          <w:szCs w:val="28"/>
        </w:rPr>
        <w:t>1.6</w:t>
      </w:r>
      <w:r w:rsidRPr="001674EF">
        <w:rPr>
          <w:rFonts w:ascii="Times New Roman" w:hAnsi="Times New Roman" w:cs="Times New Roman"/>
          <w:sz w:val="28"/>
          <w:szCs w:val="28"/>
        </w:rPr>
        <w:t>)). Точная взаимосвязь между эффективной массой и подвижностью сложна и зависит от электронной структуры, механизмов рассеяния и анизотропии. В принципе, эти эффективные массовые члены могут быть разделены в анизотропных кристаллических структурах</w:t>
      </w:r>
      <w:r w:rsidR="00A305EB" w:rsidRPr="00A305EB">
        <w:rPr>
          <w:rFonts w:ascii="Times New Roman" w:hAnsi="Times New Roman" w:cs="Times New Roman"/>
          <w:sz w:val="28"/>
          <w:szCs w:val="28"/>
        </w:rPr>
        <w:t>.</w:t>
      </w:r>
    </w:p>
    <w:p w14:paraId="3F69A502" w14:textId="77777777" w:rsidR="00456B7F" w:rsidRPr="006D3226" w:rsidRDefault="00536EEC" w:rsidP="00E47BE1">
      <w:pPr>
        <w:spacing w:after="0" w:line="240" w:lineRule="auto"/>
        <w:ind w:firstLine="709"/>
        <w:jc w:val="both"/>
        <w:rPr>
          <w:rFonts w:ascii="Times New Roman" w:hAnsi="Times New Roman" w:cs="Times New Roman"/>
          <w:sz w:val="28"/>
          <w:szCs w:val="28"/>
        </w:rPr>
      </w:pPr>
      <w:r w:rsidRPr="00D47954">
        <w:rPr>
          <w:rFonts w:ascii="Times New Roman" w:hAnsi="Times New Roman" w:cs="Times New Roman"/>
          <w:sz w:val="28"/>
          <w:szCs w:val="28"/>
        </w:rPr>
        <w:t>Необходимо найти баланс эффективной массы (или пропускной способности) для доминирующего носителя заряда, образуя компромисс между высокой эффективной массой и высокой мобильностью. Высокая подвижность и низкая эффективная масса обычно обнаруживаются в материалах, изготовленных из элементов с небольшими различиями в электроотрицательности, в то время как высокие эффективные массы и низкая подвижность обнаруживаются в материалах с узкими полосами, таких как ионные соединения. Не очевидно, какая эффективная масса является оптимальной; хорошие термоэлектрические материалы можно найти в широком диапазоне эффективных масс и подвижностей: от поляронных проводников с низкой подвижностью и высокой эффективной массой до полупроводников с высокой подвижностью и низкой эффективной массой (</w:t>
      </w:r>
      <w:r w:rsidRPr="00536EEC">
        <w:rPr>
          <w:rFonts w:ascii="Times New Roman" w:hAnsi="Times New Roman" w:cs="Times New Roman"/>
          <w:sz w:val="28"/>
          <w:szCs w:val="28"/>
          <w:lang w:val="en-US"/>
        </w:rPr>
        <w:t>SiGe</w:t>
      </w:r>
      <w:r w:rsidRPr="00D47954">
        <w:rPr>
          <w:rFonts w:ascii="Times New Roman" w:hAnsi="Times New Roman" w:cs="Times New Roman"/>
          <w:sz w:val="28"/>
          <w:szCs w:val="28"/>
        </w:rPr>
        <w:t xml:space="preserve">, </w:t>
      </w:r>
      <w:r w:rsidRPr="00536EEC">
        <w:rPr>
          <w:rFonts w:ascii="Times New Roman" w:hAnsi="Times New Roman" w:cs="Times New Roman"/>
          <w:sz w:val="28"/>
          <w:szCs w:val="28"/>
          <w:lang w:val="en-US"/>
        </w:rPr>
        <w:t>GaAs</w:t>
      </w:r>
      <w:r w:rsidRPr="00D47954">
        <w:rPr>
          <w:rFonts w:ascii="Times New Roman" w:hAnsi="Times New Roman" w:cs="Times New Roman"/>
          <w:sz w:val="28"/>
          <w:szCs w:val="28"/>
        </w:rPr>
        <w:t>).</w:t>
      </w:r>
    </w:p>
    <w:p w14:paraId="52EC2594" w14:textId="43481439" w:rsidR="00EE125C" w:rsidRPr="00D97F7F" w:rsidRDefault="00EE125C" w:rsidP="00D97F7F">
      <w:pPr>
        <w:pStyle w:val="3"/>
        <w:spacing w:before="0" w:after="0" w:line="240" w:lineRule="auto"/>
        <w:ind w:firstLine="709"/>
        <w:rPr>
          <w:b w:val="0"/>
          <w:i w:val="0"/>
          <w:lang w:val="ru-RU"/>
        </w:rPr>
      </w:pPr>
      <w:bookmarkStart w:id="25" w:name="_Toc99661252"/>
      <w:bookmarkStart w:id="26" w:name="_Toc105083466"/>
      <w:r w:rsidRPr="00D97F7F">
        <w:rPr>
          <w:b w:val="0"/>
          <w:i w:val="0"/>
          <w:lang w:val="ru-RU"/>
        </w:rPr>
        <w:lastRenderedPageBreak/>
        <w:t>1.4.3. Теплоемкость</w:t>
      </w:r>
      <w:bookmarkEnd w:id="25"/>
      <w:bookmarkEnd w:id="26"/>
    </w:p>
    <w:p w14:paraId="486A6F2A" w14:textId="352FA309" w:rsidR="00BA644C" w:rsidRDefault="00AD5573" w:rsidP="00E47BE1">
      <w:pPr>
        <w:spacing w:after="0" w:line="240" w:lineRule="auto"/>
        <w:ind w:firstLine="709"/>
        <w:jc w:val="both"/>
        <w:rPr>
          <w:rFonts w:ascii="Times New Roman" w:hAnsi="Times New Roman" w:cs="Times New Roman"/>
          <w:sz w:val="28"/>
          <w:szCs w:val="28"/>
        </w:rPr>
      </w:pPr>
      <w:r w:rsidRPr="00AD5573">
        <w:rPr>
          <w:rFonts w:ascii="Times New Roman" w:hAnsi="Times New Roman" w:cs="Times New Roman"/>
          <w:sz w:val="28"/>
          <w:szCs w:val="28"/>
        </w:rPr>
        <w:t>В последние годы большое внимание уделяется твердотельным структурам малых размеров с учетом перспектив их использования в наноэлектронике и разработки таких методов, как молекулярно-лучевая эпитаксия и нанозондовая литография.</w:t>
      </w:r>
      <w:r w:rsidR="00142F19">
        <w:rPr>
          <w:rFonts w:ascii="Times New Roman" w:hAnsi="Times New Roman" w:cs="Times New Roman"/>
          <w:sz w:val="28"/>
          <w:szCs w:val="28"/>
        </w:rPr>
        <w:t xml:space="preserve"> Недавно Малиновская и Сачков [99</w:t>
      </w:r>
      <w:r w:rsidRPr="00AD5573">
        <w:rPr>
          <w:rFonts w:ascii="Times New Roman" w:hAnsi="Times New Roman" w:cs="Times New Roman"/>
          <w:sz w:val="28"/>
          <w:szCs w:val="28"/>
        </w:rPr>
        <w:t>] изучили теплоемкость некристаллических твердых тел и указали, что можно ожидать, что поликристаллические нанодисперсные материалы будут обладать пониженной теплоемкостью. Кроме того, они подсчитали, что это было выполнено с учетом вклада объема и поверхности в энергию, и предполагалось, что атомы как в объеме, так и на поверхности колеблются с постоянными частотами. Однако это предположение можно считать адекватным с точки зрения физики только в довольно узком частотном интервале (в оптическом диапазоне), что вряд ли может быть приемлемо в случае нанокристаллических веществ.</w:t>
      </w:r>
    </w:p>
    <w:p w14:paraId="36377447" w14:textId="77777777" w:rsidR="00FE2E4C" w:rsidRDefault="00FE2E4C" w:rsidP="00E47BE1">
      <w:pPr>
        <w:spacing w:after="0" w:line="240" w:lineRule="auto"/>
        <w:ind w:firstLine="709"/>
        <w:jc w:val="both"/>
        <w:rPr>
          <w:rFonts w:ascii="Times New Roman" w:hAnsi="Times New Roman" w:cs="Times New Roman"/>
          <w:sz w:val="28"/>
          <w:szCs w:val="28"/>
        </w:rPr>
      </w:pPr>
      <w:r w:rsidRPr="00465190">
        <w:rPr>
          <w:rFonts w:ascii="Times New Roman" w:hAnsi="Times New Roman" w:cs="Times New Roman"/>
          <w:sz w:val="28"/>
          <w:szCs w:val="28"/>
        </w:rPr>
        <w:t xml:space="preserve">Поведение при кристаллизации измеренных образцов было исследовано с помощью криогенной теплоемкости. В стандартном адиабатическом методе измерения теплоемкости количество тепла </w:t>
      </w:r>
      <w:r>
        <w:rPr>
          <w:rFonts w:ascii="Times New Roman" w:hAnsi="Times New Roman" w:cs="Times New Roman"/>
          <w:sz w:val="28"/>
          <w:szCs w:val="28"/>
        </w:rPr>
        <w:sym w:font="Symbol" w:char="F044"/>
      </w:r>
      <w:r w:rsidRPr="00465190">
        <w:rPr>
          <w:rFonts w:ascii="Times New Roman" w:hAnsi="Times New Roman" w:cs="Times New Roman"/>
          <w:sz w:val="28"/>
          <w:szCs w:val="28"/>
        </w:rPr>
        <w:t xml:space="preserve">Q подается при заданной температуре в систему, приводящую к дискретному температурному шагу </w:t>
      </w:r>
      <w:r>
        <w:rPr>
          <w:rFonts w:ascii="Times New Roman" w:hAnsi="Times New Roman" w:cs="Times New Roman"/>
          <w:sz w:val="28"/>
          <w:szCs w:val="28"/>
        </w:rPr>
        <w:sym w:font="Symbol" w:char="F044"/>
      </w:r>
      <w:r w:rsidRPr="00465190">
        <w:rPr>
          <w:rFonts w:ascii="Times New Roman" w:hAnsi="Times New Roman" w:cs="Times New Roman"/>
          <w:sz w:val="28"/>
          <w:szCs w:val="28"/>
        </w:rPr>
        <w:t xml:space="preserve">T. При небольших изменениях температуры, </w:t>
      </w:r>
      <w:r>
        <w:rPr>
          <w:rFonts w:ascii="Times New Roman" w:hAnsi="Times New Roman" w:cs="Times New Roman"/>
          <w:sz w:val="28"/>
          <w:szCs w:val="28"/>
        </w:rPr>
        <w:sym w:font="Symbol" w:char="F044"/>
      </w:r>
      <w:r w:rsidRPr="00465190">
        <w:rPr>
          <w:rFonts w:ascii="Times New Roman" w:hAnsi="Times New Roman" w:cs="Times New Roman"/>
          <w:sz w:val="28"/>
          <w:szCs w:val="28"/>
        </w:rPr>
        <w:t>T, теплоемкость, C, системы определяется по формуле:</w:t>
      </w:r>
    </w:p>
    <w:p w14:paraId="08748F5A" w14:textId="77777777" w:rsidR="00FE2E4C" w:rsidRDefault="00FE2E4C" w:rsidP="00E47BE1">
      <w:pPr>
        <w:spacing w:after="0" w:line="240" w:lineRule="auto"/>
        <w:ind w:firstLine="709"/>
        <w:jc w:val="both"/>
        <w:rPr>
          <w:rFonts w:ascii="Times New Roman" w:hAnsi="Times New Roman" w:cs="Times New Roman"/>
          <w:sz w:val="28"/>
          <w:szCs w:val="28"/>
        </w:rPr>
      </w:pPr>
    </w:p>
    <w:p w14:paraId="7AAC3513" w14:textId="77777777" w:rsidR="00FE2E4C" w:rsidRPr="00FE2E4C" w:rsidRDefault="00FE2E4C" w:rsidP="00E47BE1">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C=</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∆T</m:t>
            </m:r>
          </m:den>
        </m:f>
      </m:oMath>
      <w:r w:rsidRPr="00FE2E4C">
        <w:rPr>
          <w:rFonts w:ascii="Times New Roman" w:hAnsi="Times New Roman" w:cs="Times New Roman"/>
          <w:sz w:val="28"/>
          <w:szCs w:val="28"/>
        </w:rPr>
        <w:t xml:space="preserve"> , </w:t>
      </w:r>
      <w:r w:rsidRPr="00FE2E4C">
        <w:rPr>
          <w:rFonts w:ascii="Times New Roman" w:hAnsi="Times New Roman" w:cs="Times New Roman"/>
          <w:sz w:val="28"/>
          <w:szCs w:val="28"/>
        </w:rPr>
        <w:tab/>
      </w:r>
      <w:r w:rsidRPr="00FE2E4C">
        <w:rPr>
          <w:rFonts w:ascii="Times New Roman" w:hAnsi="Times New Roman" w:cs="Times New Roman"/>
          <w:sz w:val="28"/>
          <w:szCs w:val="28"/>
        </w:rPr>
        <w:tab/>
      </w:r>
      <w:r w:rsidRPr="00FE2E4C">
        <w:rPr>
          <w:rFonts w:ascii="Times New Roman" w:hAnsi="Times New Roman" w:cs="Times New Roman"/>
          <w:sz w:val="28"/>
          <w:szCs w:val="28"/>
        </w:rPr>
        <w:tab/>
      </w:r>
      <w:r w:rsidRPr="00FE2E4C">
        <w:rPr>
          <w:rFonts w:ascii="Times New Roman" w:hAnsi="Times New Roman" w:cs="Times New Roman"/>
          <w:sz w:val="28"/>
          <w:szCs w:val="28"/>
        </w:rPr>
        <w:tab/>
      </w:r>
      <w:r w:rsidRPr="00FE2E4C">
        <w:rPr>
          <w:rFonts w:ascii="Times New Roman" w:hAnsi="Times New Roman" w:cs="Times New Roman"/>
          <w:sz w:val="28"/>
          <w:szCs w:val="28"/>
        </w:rPr>
        <w:tab/>
      </w:r>
      <w:r w:rsidRPr="00FE2E4C">
        <w:rPr>
          <w:rFonts w:ascii="Times New Roman" w:hAnsi="Times New Roman" w:cs="Times New Roman"/>
          <w:sz w:val="28"/>
          <w:szCs w:val="28"/>
        </w:rPr>
        <w:tab/>
        <w:t>(</w:t>
      </w:r>
      <w:r w:rsidR="001C7E8C" w:rsidRPr="00E62949">
        <w:rPr>
          <w:rFonts w:ascii="Times New Roman" w:hAnsi="Times New Roman" w:cs="Times New Roman"/>
          <w:sz w:val="28"/>
          <w:szCs w:val="28"/>
        </w:rPr>
        <w:t>1.7</w:t>
      </w:r>
      <w:r w:rsidRPr="00FE2E4C">
        <w:rPr>
          <w:rFonts w:ascii="Times New Roman" w:hAnsi="Times New Roman" w:cs="Times New Roman"/>
          <w:sz w:val="28"/>
          <w:szCs w:val="28"/>
        </w:rPr>
        <w:t>)</w:t>
      </w:r>
    </w:p>
    <w:p w14:paraId="3B7D21BF" w14:textId="77777777" w:rsidR="00FE2E4C" w:rsidRPr="00FE2E4C" w:rsidRDefault="00FE2E4C" w:rsidP="00E47BE1">
      <w:pPr>
        <w:spacing w:after="0" w:line="240" w:lineRule="auto"/>
        <w:ind w:firstLine="709"/>
        <w:jc w:val="both"/>
        <w:rPr>
          <w:rFonts w:ascii="Times New Roman" w:hAnsi="Times New Roman" w:cs="Times New Roman"/>
          <w:sz w:val="28"/>
          <w:szCs w:val="28"/>
        </w:rPr>
      </w:pPr>
    </w:p>
    <w:p w14:paraId="4A84825D" w14:textId="77777777" w:rsidR="00FE2E4C" w:rsidRPr="00936C8F" w:rsidRDefault="00FE2E4C" w:rsidP="00E47BE1">
      <w:pPr>
        <w:spacing w:after="0" w:line="240" w:lineRule="auto"/>
        <w:ind w:firstLine="709"/>
        <w:jc w:val="both"/>
        <w:rPr>
          <w:rFonts w:ascii="Times New Roman" w:hAnsi="Times New Roman" w:cs="Times New Roman"/>
          <w:sz w:val="28"/>
          <w:szCs w:val="28"/>
        </w:rPr>
      </w:pPr>
      <w:r w:rsidRPr="00936C8F">
        <w:rPr>
          <w:rFonts w:ascii="Times New Roman" w:hAnsi="Times New Roman" w:cs="Times New Roman"/>
          <w:sz w:val="28"/>
          <w:szCs w:val="28"/>
        </w:rPr>
        <w:t>Если рассматривать квазистатический и изобарный процесс, то можно переписать теплоемкость следующим образом:</w:t>
      </w:r>
    </w:p>
    <w:p w14:paraId="588A0BCA" w14:textId="77777777" w:rsidR="00FE2E4C" w:rsidRPr="00936C8F" w:rsidRDefault="00FE2E4C" w:rsidP="00E47BE1">
      <w:pPr>
        <w:spacing w:after="0" w:line="240" w:lineRule="auto"/>
        <w:ind w:firstLine="709"/>
        <w:jc w:val="both"/>
        <w:rPr>
          <w:rFonts w:ascii="Times New Roman" w:hAnsi="Times New Roman" w:cs="Times New Roman"/>
          <w:sz w:val="28"/>
          <w:szCs w:val="28"/>
        </w:rPr>
      </w:pPr>
    </w:p>
    <w:p w14:paraId="42F334B3" w14:textId="77777777" w:rsidR="00FE2E4C" w:rsidRPr="00936C8F" w:rsidRDefault="00FE2E4C" w:rsidP="00E47BE1">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C∆T=TdS+T(</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∂T</m:t>
            </m:r>
          </m:den>
        </m:f>
        <m:r>
          <w:rPr>
            <w:rFonts w:ascii="Cambria Math" w:hAnsi="Cambria Math" w:cs="Times New Roman"/>
            <w:sz w:val="28"/>
            <w:szCs w:val="28"/>
          </w:rPr>
          <m:t>)dP,</m:t>
        </m:r>
      </m:oMath>
      <w:r w:rsidRPr="00936C8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36C8F">
        <w:rPr>
          <w:rFonts w:ascii="Times New Roman" w:hAnsi="Times New Roman" w:cs="Times New Roman"/>
          <w:sz w:val="28"/>
          <w:szCs w:val="28"/>
        </w:rPr>
        <w:t>(</w:t>
      </w:r>
      <w:r w:rsidR="001C7E8C" w:rsidRPr="001C7E8C">
        <w:rPr>
          <w:rFonts w:ascii="Times New Roman" w:hAnsi="Times New Roman" w:cs="Times New Roman"/>
          <w:sz w:val="28"/>
          <w:szCs w:val="28"/>
        </w:rPr>
        <w:t>1.8</w:t>
      </w:r>
      <w:r w:rsidRPr="00936C8F">
        <w:rPr>
          <w:rFonts w:ascii="Times New Roman" w:hAnsi="Times New Roman" w:cs="Times New Roman"/>
          <w:sz w:val="28"/>
          <w:szCs w:val="28"/>
        </w:rPr>
        <w:t>)</w:t>
      </w:r>
    </w:p>
    <w:p w14:paraId="07399B96" w14:textId="77777777" w:rsidR="00FE2E4C" w:rsidRDefault="00FE2E4C" w:rsidP="00E47BE1">
      <w:pPr>
        <w:spacing w:after="0" w:line="240" w:lineRule="auto"/>
        <w:ind w:firstLine="709"/>
        <w:jc w:val="both"/>
        <w:rPr>
          <w:rFonts w:ascii="Times New Roman" w:hAnsi="Times New Roman" w:cs="Times New Roman"/>
          <w:sz w:val="28"/>
          <w:szCs w:val="28"/>
        </w:rPr>
      </w:pPr>
    </w:p>
    <w:p w14:paraId="481273D4" w14:textId="77777777" w:rsidR="00FE2E4C" w:rsidRDefault="00FE2E4C" w:rsidP="00E47BE1">
      <w:pPr>
        <w:spacing w:after="0" w:line="240" w:lineRule="auto"/>
        <w:jc w:val="both"/>
        <w:rPr>
          <w:rFonts w:ascii="Times New Roman" w:hAnsi="Times New Roman" w:cs="Times New Roman"/>
          <w:sz w:val="28"/>
          <w:szCs w:val="28"/>
        </w:rPr>
      </w:pPr>
      <w:r w:rsidRPr="00497F78">
        <w:rPr>
          <w:rFonts w:ascii="Times New Roman" w:hAnsi="Times New Roman" w:cs="Times New Roman"/>
          <w:sz w:val="28"/>
          <w:szCs w:val="28"/>
        </w:rPr>
        <w:t>где C - теплоемкость при постоянном давлении, P, T, V и S соответственно - давление, температура, объем и энтропия системы. Легко заметить, что теплоемкость данной системы пропорциональна ее энтропии. Следовательно, более беспорядочная система будет характеризоваться более высокой теплоемкостью.</w:t>
      </w:r>
    </w:p>
    <w:p w14:paraId="06F2578C" w14:textId="128448A3" w:rsidR="00AD5573" w:rsidRDefault="00AD5573" w:rsidP="00E47BE1">
      <w:pPr>
        <w:spacing w:after="0" w:line="240" w:lineRule="auto"/>
        <w:ind w:firstLine="709"/>
        <w:jc w:val="both"/>
        <w:rPr>
          <w:rFonts w:ascii="Times New Roman" w:hAnsi="Times New Roman" w:cs="Times New Roman"/>
          <w:sz w:val="28"/>
          <w:szCs w:val="28"/>
        </w:rPr>
      </w:pPr>
      <w:r w:rsidRPr="00AD5573">
        <w:rPr>
          <w:rFonts w:ascii="Times New Roman" w:hAnsi="Times New Roman" w:cs="Times New Roman"/>
          <w:sz w:val="28"/>
          <w:szCs w:val="28"/>
        </w:rPr>
        <w:t>В работе С.Ш.</w:t>
      </w:r>
      <w:r w:rsidR="006D3226" w:rsidRPr="006D3226">
        <w:rPr>
          <w:rFonts w:ascii="Times New Roman" w:hAnsi="Times New Roman" w:cs="Times New Roman"/>
          <w:sz w:val="28"/>
          <w:szCs w:val="28"/>
        </w:rPr>
        <w:t xml:space="preserve"> </w:t>
      </w:r>
      <w:r w:rsidRPr="00AD5573">
        <w:rPr>
          <w:rFonts w:ascii="Times New Roman" w:hAnsi="Times New Roman" w:cs="Times New Roman"/>
          <w:sz w:val="28"/>
          <w:szCs w:val="28"/>
        </w:rPr>
        <w:t>Рехвиашвили</w:t>
      </w:r>
      <w:r w:rsidR="006A1168" w:rsidRPr="006A1168">
        <w:rPr>
          <w:rFonts w:ascii="Times New Roman" w:hAnsi="Times New Roman" w:cs="Times New Roman"/>
          <w:sz w:val="28"/>
          <w:szCs w:val="28"/>
        </w:rPr>
        <w:t xml:space="preserve"> [</w:t>
      </w:r>
      <w:r w:rsidR="00142F19">
        <w:rPr>
          <w:rFonts w:ascii="Times New Roman" w:hAnsi="Times New Roman" w:cs="Times New Roman"/>
          <w:sz w:val="28"/>
          <w:szCs w:val="28"/>
        </w:rPr>
        <w:t>100</w:t>
      </w:r>
      <w:r w:rsidR="006A1168" w:rsidRPr="006A1168">
        <w:rPr>
          <w:rFonts w:ascii="Times New Roman" w:hAnsi="Times New Roman" w:cs="Times New Roman"/>
          <w:sz w:val="28"/>
          <w:szCs w:val="28"/>
        </w:rPr>
        <w:t>]</w:t>
      </w:r>
      <w:r w:rsidRPr="00AD5573">
        <w:rPr>
          <w:rFonts w:ascii="Times New Roman" w:hAnsi="Times New Roman" w:cs="Times New Roman"/>
          <w:sz w:val="28"/>
          <w:szCs w:val="28"/>
        </w:rPr>
        <w:t xml:space="preserve"> теплоемкость твердых тел вычислялась с использованием подхода, основанного на понятии фрактальной размерности. Согласно предложенной модели нанокристаллическое вещество моделировалось фракталом, заполненным фононным газом.</w:t>
      </w:r>
    </w:p>
    <w:p w14:paraId="1A154CEF" w14:textId="48A84321" w:rsidR="00936C8F" w:rsidRPr="002B550D" w:rsidRDefault="00887236" w:rsidP="00E47BE1">
      <w:pPr>
        <w:spacing w:after="0" w:line="240" w:lineRule="auto"/>
        <w:ind w:firstLine="709"/>
        <w:jc w:val="both"/>
        <w:rPr>
          <w:rFonts w:ascii="Times New Roman" w:hAnsi="Times New Roman" w:cs="Times New Roman"/>
          <w:sz w:val="28"/>
          <w:szCs w:val="28"/>
        </w:rPr>
      </w:pPr>
      <w:r w:rsidRPr="00887236">
        <w:rPr>
          <w:rFonts w:ascii="Times New Roman" w:hAnsi="Times New Roman" w:cs="Times New Roman"/>
          <w:sz w:val="28"/>
          <w:szCs w:val="28"/>
        </w:rPr>
        <w:t>Нанокристаллические сплавы привлекли широкое внимание благодаря своим превосходным магнитно-мягким свойствам, таким как высокая индукция насыщения и проницаемость, низкая магнитострикция, коэрцитивное поле и анизотропия. В статье Thi Mai Hoa Le at al. [</w:t>
      </w:r>
      <w:r w:rsidR="00C51947" w:rsidRPr="00C51947">
        <w:rPr>
          <w:rFonts w:ascii="Times New Roman" w:hAnsi="Times New Roman" w:cs="Times New Roman"/>
          <w:sz w:val="28"/>
          <w:szCs w:val="28"/>
        </w:rPr>
        <w:t>1</w:t>
      </w:r>
      <w:r w:rsidR="00142F19" w:rsidRPr="00142F19">
        <w:rPr>
          <w:rFonts w:ascii="Times New Roman" w:hAnsi="Times New Roman" w:cs="Times New Roman"/>
          <w:sz w:val="28"/>
          <w:szCs w:val="28"/>
        </w:rPr>
        <w:t>0</w:t>
      </w:r>
      <w:r w:rsidR="00C51947" w:rsidRPr="00C51947">
        <w:rPr>
          <w:rFonts w:ascii="Times New Roman" w:hAnsi="Times New Roman" w:cs="Times New Roman"/>
          <w:sz w:val="28"/>
          <w:szCs w:val="28"/>
        </w:rPr>
        <w:t>1</w:t>
      </w:r>
      <w:r w:rsidRPr="00887236">
        <w:rPr>
          <w:rFonts w:ascii="Times New Roman" w:hAnsi="Times New Roman" w:cs="Times New Roman"/>
          <w:sz w:val="28"/>
          <w:szCs w:val="28"/>
        </w:rPr>
        <w:t>] нанокристаллический материал был получен путем отжига аморфной ленты Fe</w:t>
      </w:r>
      <w:r w:rsidRPr="00887236">
        <w:rPr>
          <w:rFonts w:ascii="Times New Roman" w:hAnsi="Times New Roman" w:cs="Times New Roman"/>
          <w:sz w:val="28"/>
          <w:szCs w:val="28"/>
          <w:vertAlign w:val="subscript"/>
        </w:rPr>
        <w:t>73.5</w:t>
      </w:r>
      <w:r>
        <w:rPr>
          <w:rFonts w:ascii="Times New Roman" w:hAnsi="Times New Roman" w:cs="Times New Roman"/>
          <w:sz w:val="28"/>
          <w:szCs w:val="28"/>
          <w:lang w:val="en-US"/>
        </w:rPr>
        <w:t>S</w:t>
      </w:r>
      <w:r w:rsidRPr="00887236">
        <w:rPr>
          <w:rFonts w:ascii="Times New Roman" w:hAnsi="Times New Roman" w:cs="Times New Roman"/>
          <w:sz w:val="28"/>
          <w:szCs w:val="28"/>
        </w:rPr>
        <w:t>i</w:t>
      </w:r>
      <w:r w:rsidRPr="00887236">
        <w:rPr>
          <w:rFonts w:ascii="Times New Roman" w:hAnsi="Times New Roman" w:cs="Times New Roman"/>
          <w:sz w:val="28"/>
          <w:szCs w:val="28"/>
          <w:vertAlign w:val="subscript"/>
        </w:rPr>
        <w:t>13.5</w:t>
      </w:r>
      <w:r w:rsidRPr="00887236">
        <w:rPr>
          <w:rFonts w:ascii="Times New Roman" w:hAnsi="Times New Roman" w:cs="Times New Roman"/>
          <w:sz w:val="28"/>
          <w:szCs w:val="28"/>
        </w:rPr>
        <w:t>Cu</w:t>
      </w:r>
      <w:r w:rsidRPr="00C51947">
        <w:rPr>
          <w:rFonts w:ascii="Times New Roman" w:hAnsi="Times New Roman" w:cs="Times New Roman"/>
          <w:sz w:val="28"/>
          <w:szCs w:val="28"/>
          <w:vertAlign w:val="subscript"/>
        </w:rPr>
        <w:t>1</w:t>
      </w:r>
      <w:r w:rsidRPr="00887236">
        <w:rPr>
          <w:rFonts w:ascii="Times New Roman" w:hAnsi="Times New Roman" w:cs="Times New Roman"/>
          <w:sz w:val="28"/>
          <w:szCs w:val="28"/>
        </w:rPr>
        <w:t>B</w:t>
      </w:r>
      <w:r w:rsidRPr="00887236">
        <w:rPr>
          <w:rFonts w:ascii="Times New Roman" w:hAnsi="Times New Roman" w:cs="Times New Roman"/>
          <w:sz w:val="28"/>
          <w:szCs w:val="28"/>
          <w:vertAlign w:val="subscript"/>
        </w:rPr>
        <w:t>9</w:t>
      </w:r>
      <w:r w:rsidRPr="00887236">
        <w:rPr>
          <w:rFonts w:ascii="Times New Roman" w:hAnsi="Times New Roman" w:cs="Times New Roman"/>
          <w:sz w:val="28"/>
          <w:szCs w:val="28"/>
        </w:rPr>
        <w:t>Nb</w:t>
      </w:r>
      <w:r w:rsidRPr="00887236">
        <w:rPr>
          <w:rFonts w:ascii="Times New Roman" w:hAnsi="Times New Roman" w:cs="Times New Roman"/>
          <w:sz w:val="28"/>
          <w:szCs w:val="28"/>
          <w:vertAlign w:val="subscript"/>
        </w:rPr>
        <w:t>3</w:t>
      </w:r>
      <w:r w:rsidRPr="00887236">
        <w:rPr>
          <w:rFonts w:ascii="Times New Roman" w:hAnsi="Times New Roman" w:cs="Times New Roman"/>
          <w:sz w:val="28"/>
          <w:szCs w:val="28"/>
        </w:rPr>
        <w:t xml:space="preserve">, закрученной в расплав, при различных условиях отжига. </w:t>
      </w:r>
      <w:r w:rsidRPr="00887236">
        <w:rPr>
          <w:rFonts w:ascii="Times New Roman" w:hAnsi="Times New Roman" w:cs="Times New Roman"/>
          <w:sz w:val="28"/>
          <w:szCs w:val="28"/>
        </w:rPr>
        <w:lastRenderedPageBreak/>
        <w:t xml:space="preserve">В процессе отжига была получена серия образцов с различными кристаллическими фракциями. Стадия первичной кристаллизации была исследована с помощью криогенной теплоемкости и рентгеновской дифракции. Результаты рентгеновской дифракции показали, что образец </w:t>
      </w:r>
      <w:r w:rsidR="00D97F7F">
        <w:rPr>
          <w:rFonts w:ascii="Times New Roman" w:hAnsi="Times New Roman" w:cs="Times New Roman"/>
          <w:sz w:val="28"/>
          <w:szCs w:val="28"/>
        </w:rPr>
        <w:t>начал кристаллизоваться при 490</w:t>
      </w:r>
      <w:r w:rsidRPr="00887236">
        <w:rPr>
          <w:rFonts w:ascii="Times New Roman" w:hAnsi="Times New Roman" w:cs="Times New Roman"/>
          <w:sz w:val="28"/>
          <w:szCs w:val="28"/>
        </w:rPr>
        <w:t>°C, и во всех отожженных образцах образовались нанокристаллические частицы Fe</w:t>
      </w:r>
      <w:r w:rsidRPr="00465190">
        <w:rPr>
          <w:rFonts w:ascii="Times New Roman" w:hAnsi="Times New Roman" w:cs="Times New Roman"/>
          <w:sz w:val="28"/>
          <w:szCs w:val="28"/>
          <w:vertAlign w:val="subscript"/>
        </w:rPr>
        <w:t>3</w:t>
      </w:r>
      <w:r w:rsidRPr="00887236">
        <w:rPr>
          <w:rFonts w:ascii="Times New Roman" w:hAnsi="Times New Roman" w:cs="Times New Roman"/>
          <w:sz w:val="28"/>
          <w:szCs w:val="28"/>
        </w:rPr>
        <w:t xml:space="preserve">Si. Кристаллическая фракция, полученная с помощью измерения криогенной теплоемкости, показала, что объемной долей кристаллов можно управлять, выбирая температуру отжига или время отжига. </w:t>
      </w:r>
    </w:p>
    <w:p w14:paraId="3E3533B5" w14:textId="795112F2" w:rsidR="00BA644C" w:rsidRDefault="009B280A" w:rsidP="00E47BE1">
      <w:pPr>
        <w:spacing w:after="0" w:line="240" w:lineRule="auto"/>
        <w:ind w:firstLine="709"/>
        <w:jc w:val="both"/>
        <w:rPr>
          <w:rFonts w:ascii="Times New Roman" w:hAnsi="Times New Roman" w:cs="Times New Roman"/>
          <w:sz w:val="28"/>
          <w:szCs w:val="28"/>
        </w:rPr>
      </w:pPr>
      <w:r w:rsidRPr="009B280A">
        <w:rPr>
          <w:rFonts w:ascii="Times New Roman" w:hAnsi="Times New Roman" w:cs="Times New Roman"/>
          <w:sz w:val="28"/>
          <w:szCs w:val="28"/>
        </w:rPr>
        <w:t>В работе С.И.Садовникова и др. [</w:t>
      </w:r>
      <w:r w:rsidR="00142F19">
        <w:rPr>
          <w:rFonts w:ascii="Times New Roman" w:hAnsi="Times New Roman" w:cs="Times New Roman"/>
          <w:sz w:val="28"/>
          <w:szCs w:val="28"/>
        </w:rPr>
        <w:t>102</w:t>
      </w:r>
      <w:r w:rsidRPr="009B280A">
        <w:rPr>
          <w:rFonts w:ascii="Times New Roman" w:hAnsi="Times New Roman" w:cs="Times New Roman"/>
          <w:sz w:val="28"/>
          <w:szCs w:val="28"/>
        </w:rPr>
        <w:t>] методами дилатометрии и дифференциальной сканирующей калориметрии изучены температурные зависимости коэффициента термического расширения и теплоемкости нанокристаллического и крупнокристаллического сульфида серебра 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При повышении температуры от 290 до 970 К в сульфиде серебра последовательно происходили фазовые превращения «акантит </w:t>
      </w:r>
      <w:r w:rsidR="000E0B72">
        <w:rPr>
          <w:rFonts w:ascii="Times New Roman" w:hAnsi="Times New Roman" w:cs="Times New Roman"/>
          <w:sz w:val="28"/>
          <w:szCs w:val="28"/>
        </w:rPr>
        <w:sym w:font="Symbol" w:char="F061"/>
      </w:r>
      <w:r w:rsidRPr="009B280A">
        <w:rPr>
          <w:rFonts w:ascii="Times New Roman" w:hAnsi="Times New Roman" w:cs="Times New Roman"/>
          <w:sz w:val="28"/>
          <w:szCs w:val="28"/>
        </w:rPr>
        <w:t>-Ag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аргентит </w:t>
      </w:r>
      <w:r w:rsidR="000E0B72">
        <w:rPr>
          <w:rFonts w:ascii="Times New Roman" w:hAnsi="Times New Roman" w:cs="Times New Roman"/>
          <w:sz w:val="28"/>
          <w:szCs w:val="28"/>
        </w:rPr>
        <w:sym w:font="Symbol" w:char="F062"/>
      </w:r>
      <w:r w:rsidRPr="009B280A">
        <w:rPr>
          <w:rFonts w:ascii="Times New Roman" w:hAnsi="Times New Roman" w:cs="Times New Roman"/>
          <w:sz w:val="28"/>
          <w:szCs w:val="28"/>
        </w:rPr>
        <w:t>-Ag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и «аргентит </w:t>
      </w:r>
      <w:r w:rsidR="000E0B72">
        <w:rPr>
          <w:rFonts w:ascii="Times New Roman" w:hAnsi="Times New Roman" w:cs="Times New Roman"/>
          <w:sz w:val="28"/>
          <w:szCs w:val="28"/>
        </w:rPr>
        <w:sym w:font="Symbol" w:char="F062"/>
      </w:r>
      <w:r w:rsidRPr="009B280A">
        <w:rPr>
          <w:rFonts w:ascii="Times New Roman" w:hAnsi="Times New Roman" w:cs="Times New Roman"/>
          <w:sz w:val="28"/>
          <w:szCs w:val="28"/>
        </w:rPr>
        <w:t>-Ag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w:t>
      </w:r>
      <w:r w:rsidR="000E0B72">
        <w:rPr>
          <w:rFonts w:ascii="Times New Roman" w:hAnsi="Times New Roman" w:cs="Times New Roman"/>
          <w:sz w:val="28"/>
          <w:szCs w:val="28"/>
        </w:rPr>
        <w:sym w:font="Symbol" w:char="F067"/>
      </w:r>
      <w:r w:rsidRPr="009B280A">
        <w:rPr>
          <w:rFonts w:ascii="Times New Roman" w:hAnsi="Times New Roman" w:cs="Times New Roman"/>
          <w:sz w:val="28"/>
          <w:szCs w:val="28"/>
        </w:rPr>
        <w:t>-Ag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S фаза». Коэффициент термического расширения a и теплоемкость C</w:t>
      </w:r>
      <w:r w:rsidRPr="007C0CB7">
        <w:rPr>
          <w:rFonts w:ascii="Times New Roman" w:hAnsi="Times New Roman" w:cs="Times New Roman"/>
          <w:sz w:val="28"/>
          <w:szCs w:val="28"/>
          <w:vertAlign w:val="subscript"/>
        </w:rPr>
        <w:t>p</w:t>
      </w:r>
      <w:r w:rsidRPr="009B280A">
        <w:rPr>
          <w:rFonts w:ascii="Times New Roman" w:hAnsi="Times New Roman" w:cs="Times New Roman"/>
          <w:sz w:val="28"/>
          <w:szCs w:val="28"/>
        </w:rPr>
        <w:t xml:space="preserve"> фаз </w:t>
      </w:r>
      <w:r w:rsidR="000E0B72">
        <w:rPr>
          <w:rFonts w:ascii="Times New Roman" w:hAnsi="Times New Roman" w:cs="Times New Roman"/>
          <w:sz w:val="28"/>
          <w:szCs w:val="28"/>
        </w:rPr>
        <w:sym w:font="Symbol" w:char="F061"/>
      </w:r>
      <w:r w:rsidRPr="009B280A">
        <w:rPr>
          <w:rFonts w:ascii="Times New Roman" w:hAnsi="Times New Roman" w:cs="Times New Roman"/>
          <w:sz w:val="28"/>
          <w:szCs w:val="28"/>
        </w:rPr>
        <w:t>-Ag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w:t>
      </w:r>
      <w:r w:rsidR="000E0B72">
        <w:rPr>
          <w:rFonts w:ascii="Times New Roman" w:hAnsi="Times New Roman" w:cs="Times New Roman"/>
          <w:sz w:val="28"/>
          <w:szCs w:val="28"/>
        </w:rPr>
        <w:sym w:font="Symbol" w:char="F062"/>
      </w:r>
      <w:r w:rsidRPr="009B280A">
        <w:rPr>
          <w:rFonts w:ascii="Times New Roman" w:hAnsi="Times New Roman" w:cs="Times New Roman"/>
          <w:sz w:val="28"/>
          <w:szCs w:val="28"/>
        </w:rPr>
        <w:t>-Ag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и </w:t>
      </w:r>
      <w:r w:rsidR="000E0B72">
        <w:rPr>
          <w:rFonts w:ascii="Times New Roman" w:hAnsi="Times New Roman" w:cs="Times New Roman"/>
          <w:sz w:val="28"/>
          <w:szCs w:val="28"/>
        </w:rPr>
        <w:sym w:font="Symbol" w:char="F067"/>
      </w:r>
      <w:r w:rsidRPr="009B280A">
        <w:rPr>
          <w:rFonts w:ascii="Times New Roman" w:hAnsi="Times New Roman" w:cs="Times New Roman"/>
          <w:sz w:val="28"/>
          <w:szCs w:val="28"/>
        </w:rPr>
        <w:t>-Ag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в нанокристаллическом состоянии (с размером частиц </w:t>
      </w:r>
      <w:r w:rsidR="00E93220">
        <w:rPr>
          <w:rFonts w:ascii="Times New Roman" w:hAnsi="Times New Roman" w:cs="Times New Roman"/>
          <w:sz w:val="28"/>
          <w:szCs w:val="28"/>
        </w:rPr>
        <w:sym w:font="Symbol" w:char="F0A3"/>
      </w:r>
      <w:r w:rsidR="00E93220" w:rsidRPr="00E93220">
        <w:rPr>
          <w:rFonts w:ascii="Times New Roman" w:hAnsi="Times New Roman" w:cs="Times New Roman"/>
          <w:sz w:val="28"/>
          <w:szCs w:val="28"/>
        </w:rPr>
        <w:t xml:space="preserve"> </w:t>
      </w:r>
      <w:r w:rsidRPr="009B280A">
        <w:rPr>
          <w:rFonts w:ascii="Times New Roman" w:hAnsi="Times New Roman" w:cs="Times New Roman"/>
          <w:sz w:val="28"/>
          <w:szCs w:val="28"/>
        </w:rPr>
        <w:t xml:space="preserve">60–70 нм) в температурных областях существования этих фаз были больше, чем a и Cp те же фазы в крупнокристаллическом состоянии (с размером частиц </w:t>
      </w:r>
      <w:r w:rsidR="00E93220">
        <w:rPr>
          <w:rFonts w:ascii="Times New Roman" w:hAnsi="Times New Roman" w:cs="Times New Roman"/>
          <w:sz w:val="28"/>
          <w:szCs w:val="28"/>
        </w:rPr>
        <w:sym w:font="Symbol" w:char="F0B3"/>
      </w:r>
      <w:r w:rsidRPr="009B280A">
        <w:rPr>
          <w:rFonts w:ascii="Times New Roman" w:hAnsi="Times New Roman" w:cs="Times New Roman"/>
          <w:sz w:val="28"/>
          <w:szCs w:val="28"/>
        </w:rPr>
        <w:t>400 нм). Показано, что теплоемкость и коэффициент теплового расширения нанокристаллического сульфида серебра Ag</w:t>
      </w:r>
      <w:r w:rsidRPr="000E0B72">
        <w:rPr>
          <w:rFonts w:ascii="Times New Roman" w:hAnsi="Times New Roman" w:cs="Times New Roman"/>
          <w:sz w:val="28"/>
          <w:szCs w:val="28"/>
          <w:vertAlign w:val="subscript"/>
        </w:rPr>
        <w:t>2</w:t>
      </w:r>
      <w:r w:rsidRPr="009B280A">
        <w:rPr>
          <w:rFonts w:ascii="Times New Roman" w:hAnsi="Times New Roman" w:cs="Times New Roman"/>
          <w:sz w:val="28"/>
          <w:szCs w:val="28"/>
        </w:rPr>
        <w:t xml:space="preserve">S содержат дополнительный положительный вклад за счет ограничения фононного спектра в сторону низких и высоких частот, обусловленного малым размером частиц. Установлено, что фазовые превращения акантита </w:t>
      </w:r>
      <w:r w:rsidR="000E0B72">
        <w:rPr>
          <w:rFonts w:ascii="Times New Roman" w:hAnsi="Times New Roman" w:cs="Times New Roman"/>
          <w:sz w:val="28"/>
          <w:szCs w:val="28"/>
        </w:rPr>
        <w:sym w:font="Symbol" w:char="F061"/>
      </w:r>
      <w:r w:rsidRPr="009B280A">
        <w:rPr>
          <w:rFonts w:ascii="Times New Roman" w:hAnsi="Times New Roman" w:cs="Times New Roman"/>
          <w:sz w:val="28"/>
          <w:szCs w:val="28"/>
        </w:rPr>
        <w:t>-</w:t>
      </w:r>
      <w:r w:rsidR="000E0B72" w:rsidRPr="000E0B72">
        <w:rPr>
          <w:rFonts w:ascii="Times New Roman" w:hAnsi="Times New Roman" w:cs="Times New Roman"/>
          <w:sz w:val="28"/>
          <w:szCs w:val="28"/>
        </w:rPr>
        <w:t xml:space="preserve"> </w:t>
      </w:r>
      <w:r w:rsidR="000E0B72" w:rsidRPr="009B280A">
        <w:rPr>
          <w:rFonts w:ascii="Times New Roman" w:hAnsi="Times New Roman" w:cs="Times New Roman"/>
          <w:sz w:val="28"/>
          <w:szCs w:val="28"/>
        </w:rPr>
        <w:t>Ag</w:t>
      </w:r>
      <w:r w:rsidR="000E0B72" w:rsidRPr="000E0B72">
        <w:rPr>
          <w:rFonts w:ascii="Times New Roman" w:hAnsi="Times New Roman" w:cs="Times New Roman"/>
          <w:sz w:val="28"/>
          <w:szCs w:val="28"/>
          <w:vertAlign w:val="subscript"/>
        </w:rPr>
        <w:t>2</w:t>
      </w:r>
      <w:r w:rsidR="000E0B72" w:rsidRPr="009B280A">
        <w:rPr>
          <w:rFonts w:ascii="Times New Roman" w:hAnsi="Times New Roman" w:cs="Times New Roman"/>
          <w:sz w:val="28"/>
          <w:szCs w:val="28"/>
        </w:rPr>
        <w:t>S</w:t>
      </w:r>
      <w:r w:rsidRPr="009B280A">
        <w:rPr>
          <w:rFonts w:ascii="Times New Roman" w:hAnsi="Times New Roman" w:cs="Times New Roman"/>
          <w:sz w:val="28"/>
          <w:szCs w:val="28"/>
        </w:rPr>
        <w:t xml:space="preserve"> в аргентит </w:t>
      </w:r>
      <w:r w:rsidR="000E0B72">
        <w:rPr>
          <w:rFonts w:ascii="Times New Roman" w:hAnsi="Times New Roman" w:cs="Times New Roman"/>
          <w:sz w:val="28"/>
          <w:szCs w:val="28"/>
        </w:rPr>
        <w:sym w:font="Symbol" w:char="F062"/>
      </w:r>
      <w:r w:rsidR="000E0B72" w:rsidRPr="000E0B72">
        <w:rPr>
          <w:rFonts w:ascii="Times New Roman" w:hAnsi="Times New Roman" w:cs="Times New Roman"/>
          <w:sz w:val="28"/>
          <w:szCs w:val="28"/>
        </w:rPr>
        <w:t xml:space="preserve"> </w:t>
      </w:r>
      <w:r w:rsidRPr="009B280A">
        <w:rPr>
          <w:rFonts w:ascii="Times New Roman" w:hAnsi="Times New Roman" w:cs="Times New Roman"/>
          <w:sz w:val="28"/>
          <w:szCs w:val="28"/>
        </w:rPr>
        <w:t>-</w:t>
      </w:r>
      <w:r w:rsidR="000E0B72" w:rsidRPr="000E0B72">
        <w:rPr>
          <w:rFonts w:ascii="Times New Roman" w:hAnsi="Times New Roman" w:cs="Times New Roman"/>
          <w:sz w:val="28"/>
          <w:szCs w:val="28"/>
        </w:rPr>
        <w:t xml:space="preserve"> </w:t>
      </w:r>
      <w:r w:rsidR="000E0B72" w:rsidRPr="009B280A">
        <w:rPr>
          <w:rFonts w:ascii="Times New Roman" w:hAnsi="Times New Roman" w:cs="Times New Roman"/>
          <w:sz w:val="28"/>
          <w:szCs w:val="28"/>
        </w:rPr>
        <w:t>Ag</w:t>
      </w:r>
      <w:r w:rsidR="000E0B72" w:rsidRPr="000E0B72">
        <w:rPr>
          <w:rFonts w:ascii="Times New Roman" w:hAnsi="Times New Roman" w:cs="Times New Roman"/>
          <w:sz w:val="28"/>
          <w:szCs w:val="28"/>
          <w:vertAlign w:val="subscript"/>
        </w:rPr>
        <w:t>2</w:t>
      </w:r>
      <w:r w:rsidR="000E0B72" w:rsidRPr="009B280A">
        <w:rPr>
          <w:rFonts w:ascii="Times New Roman" w:hAnsi="Times New Roman" w:cs="Times New Roman"/>
          <w:sz w:val="28"/>
          <w:szCs w:val="28"/>
        </w:rPr>
        <w:t>S</w:t>
      </w:r>
      <w:r w:rsidRPr="009B280A">
        <w:rPr>
          <w:rFonts w:ascii="Times New Roman" w:hAnsi="Times New Roman" w:cs="Times New Roman"/>
          <w:sz w:val="28"/>
          <w:szCs w:val="28"/>
        </w:rPr>
        <w:t xml:space="preserve"> и аргентита </w:t>
      </w:r>
      <w:r w:rsidR="000E0B72">
        <w:rPr>
          <w:rFonts w:ascii="Times New Roman" w:hAnsi="Times New Roman" w:cs="Times New Roman"/>
          <w:sz w:val="28"/>
          <w:szCs w:val="28"/>
        </w:rPr>
        <w:sym w:font="Symbol" w:char="F062"/>
      </w:r>
      <w:r w:rsidR="000E0B72" w:rsidRPr="000E0B72">
        <w:rPr>
          <w:rFonts w:ascii="Times New Roman" w:hAnsi="Times New Roman" w:cs="Times New Roman"/>
          <w:sz w:val="28"/>
          <w:szCs w:val="28"/>
        </w:rPr>
        <w:t xml:space="preserve"> </w:t>
      </w:r>
      <w:r w:rsidRPr="009B280A">
        <w:rPr>
          <w:rFonts w:ascii="Times New Roman" w:hAnsi="Times New Roman" w:cs="Times New Roman"/>
          <w:sz w:val="28"/>
          <w:szCs w:val="28"/>
        </w:rPr>
        <w:t>-</w:t>
      </w:r>
      <w:r w:rsidR="000E0B72" w:rsidRPr="000E0B72">
        <w:rPr>
          <w:rFonts w:ascii="Times New Roman" w:hAnsi="Times New Roman" w:cs="Times New Roman"/>
          <w:sz w:val="28"/>
          <w:szCs w:val="28"/>
        </w:rPr>
        <w:t xml:space="preserve"> </w:t>
      </w:r>
      <w:r w:rsidR="000E0B72" w:rsidRPr="009B280A">
        <w:rPr>
          <w:rFonts w:ascii="Times New Roman" w:hAnsi="Times New Roman" w:cs="Times New Roman"/>
          <w:sz w:val="28"/>
          <w:szCs w:val="28"/>
        </w:rPr>
        <w:t>Ag</w:t>
      </w:r>
      <w:r w:rsidR="000E0B72" w:rsidRPr="000E0B72">
        <w:rPr>
          <w:rFonts w:ascii="Times New Roman" w:hAnsi="Times New Roman" w:cs="Times New Roman"/>
          <w:sz w:val="28"/>
          <w:szCs w:val="28"/>
          <w:vertAlign w:val="subscript"/>
        </w:rPr>
        <w:t>2</w:t>
      </w:r>
      <w:r w:rsidR="000E0B72" w:rsidRPr="009B280A">
        <w:rPr>
          <w:rFonts w:ascii="Times New Roman" w:hAnsi="Times New Roman" w:cs="Times New Roman"/>
          <w:sz w:val="28"/>
          <w:szCs w:val="28"/>
        </w:rPr>
        <w:t>S</w:t>
      </w:r>
      <w:r w:rsidRPr="009B280A">
        <w:rPr>
          <w:rFonts w:ascii="Times New Roman" w:hAnsi="Times New Roman" w:cs="Times New Roman"/>
          <w:sz w:val="28"/>
          <w:szCs w:val="28"/>
        </w:rPr>
        <w:t xml:space="preserve"> в </w:t>
      </w:r>
      <w:r w:rsidR="000E0B72">
        <w:rPr>
          <w:rFonts w:ascii="Times New Roman" w:hAnsi="Times New Roman" w:cs="Times New Roman"/>
          <w:sz w:val="28"/>
          <w:szCs w:val="28"/>
        </w:rPr>
        <w:sym w:font="Symbol" w:char="F067"/>
      </w:r>
      <w:r w:rsidRPr="009B280A">
        <w:rPr>
          <w:rFonts w:ascii="Times New Roman" w:hAnsi="Times New Roman" w:cs="Times New Roman"/>
          <w:sz w:val="28"/>
          <w:szCs w:val="28"/>
        </w:rPr>
        <w:t>-</w:t>
      </w:r>
      <w:r w:rsidR="000E0B72" w:rsidRPr="000E0B72">
        <w:rPr>
          <w:rFonts w:ascii="Times New Roman" w:hAnsi="Times New Roman" w:cs="Times New Roman"/>
          <w:sz w:val="28"/>
          <w:szCs w:val="28"/>
        </w:rPr>
        <w:t xml:space="preserve"> </w:t>
      </w:r>
      <w:r w:rsidR="000E0B72" w:rsidRPr="009B280A">
        <w:rPr>
          <w:rFonts w:ascii="Times New Roman" w:hAnsi="Times New Roman" w:cs="Times New Roman"/>
          <w:sz w:val="28"/>
          <w:szCs w:val="28"/>
        </w:rPr>
        <w:t>Ag</w:t>
      </w:r>
      <w:r w:rsidR="000E0B72" w:rsidRPr="000E0B72">
        <w:rPr>
          <w:rFonts w:ascii="Times New Roman" w:hAnsi="Times New Roman" w:cs="Times New Roman"/>
          <w:sz w:val="28"/>
          <w:szCs w:val="28"/>
          <w:vertAlign w:val="subscript"/>
        </w:rPr>
        <w:t>2</w:t>
      </w:r>
      <w:r w:rsidR="000E0B72" w:rsidRPr="009B280A">
        <w:rPr>
          <w:rFonts w:ascii="Times New Roman" w:hAnsi="Times New Roman" w:cs="Times New Roman"/>
          <w:sz w:val="28"/>
          <w:szCs w:val="28"/>
        </w:rPr>
        <w:t>S</w:t>
      </w:r>
      <w:r w:rsidRPr="009B280A">
        <w:rPr>
          <w:rFonts w:ascii="Times New Roman" w:hAnsi="Times New Roman" w:cs="Times New Roman"/>
          <w:sz w:val="28"/>
          <w:szCs w:val="28"/>
        </w:rPr>
        <w:t xml:space="preserve"> являются фазовыми переходами первого рода, определены температуры и энтальпии этих превращений.</w:t>
      </w:r>
    </w:p>
    <w:p w14:paraId="7A242765" w14:textId="77777777" w:rsidR="00D97F7F" w:rsidRPr="006D3226" w:rsidRDefault="00D97F7F" w:rsidP="00E47BE1">
      <w:pPr>
        <w:spacing w:after="0" w:line="240" w:lineRule="auto"/>
        <w:ind w:firstLine="709"/>
        <w:jc w:val="both"/>
        <w:rPr>
          <w:rFonts w:ascii="Times New Roman" w:hAnsi="Times New Roman" w:cs="Times New Roman"/>
          <w:sz w:val="28"/>
          <w:szCs w:val="28"/>
        </w:rPr>
      </w:pPr>
    </w:p>
    <w:p w14:paraId="1A0D7A27" w14:textId="45222B38" w:rsidR="002720BE" w:rsidRPr="00D97F7F" w:rsidRDefault="002720BE" w:rsidP="00D97F7F">
      <w:pPr>
        <w:pStyle w:val="3"/>
        <w:spacing w:before="0" w:after="0" w:line="240" w:lineRule="auto"/>
        <w:ind w:firstLine="709"/>
        <w:rPr>
          <w:b w:val="0"/>
          <w:i w:val="0"/>
          <w:lang w:val="ru-RU"/>
        </w:rPr>
      </w:pPr>
      <w:bookmarkStart w:id="27" w:name="_Toc99661253"/>
      <w:bookmarkStart w:id="28" w:name="_Toc105083467"/>
      <w:r w:rsidRPr="00D97F7F">
        <w:rPr>
          <w:b w:val="0"/>
          <w:i w:val="0"/>
          <w:lang w:val="ru-RU"/>
        </w:rPr>
        <w:t>1.4.4 Термоэлектрическая эффективность</w:t>
      </w:r>
      <w:bookmarkEnd w:id="27"/>
      <w:bookmarkEnd w:id="28"/>
    </w:p>
    <w:p w14:paraId="1213E404" w14:textId="3035BDBF" w:rsidR="00D476F5" w:rsidRDefault="00D476F5" w:rsidP="00E47BE1">
      <w:pPr>
        <w:spacing w:after="0" w:line="240" w:lineRule="auto"/>
        <w:ind w:firstLine="709"/>
        <w:jc w:val="both"/>
        <w:rPr>
          <w:rFonts w:ascii="Times New Roman" w:hAnsi="Times New Roman" w:cs="Times New Roman"/>
          <w:sz w:val="28"/>
          <w:szCs w:val="28"/>
        </w:rPr>
      </w:pPr>
      <w:r w:rsidRPr="00D476F5">
        <w:rPr>
          <w:rFonts w:ascii="Times New Roman" w:hAnsi="Times New Roman" w:cs="Times New Roman"/>
          <w:sz w:val="28"/>
          <w:szCs w:val="28"/>
        </w:rPr>
        <w:t xml:space="preserve">Возобновление интереса к термоэлектрикам обусловлено осознанием того, что сложность в масштабах нескольких длин может привести к появлению новых механизмов для получения высокого ZT в материалах. В середине 1990-х годов теоретические предсказания предполагали, что термоэлектрическая эффективность может быть значительно повышена за счет квантового удержания носителей заряда электронов </w:t>
      </w:r>
      <w:r w:rsidR="004F354A" w:rsidRPr="004F354A">
        <w:rPr>
          <w:rFonts w:ascii="Times New Roman" w:hAnsi="Times New Roman" w:cs="Times New Roman"/>
          <w:sz w:val="28"/>
          <w:szCs w:val="28"/>
        </w:rPr>
        <w:t>[</w:t>
      </w:r>
      <w:r w:rsidR="00142F19">
        <w:rPr>
          <w:rFonts w:ascii="Times New Roman" w:hAnsi="Times New Roman" w:cs="Times New Roman"/>
          <w:sz w:val="28"/>
          <w:szCs w:val="28"/>
        </w:rPr>
        <w:t>103</w:t>
      </w:r>
      <w:r w:rsidR="004F354A" w:rsidRPr="004F354A">
        <w:rPr>
          <w:rFonts w:ascii="Times New Roman" w:hAnsi="Times New Roman" w:cs="Times New Roman"/>
          <w:sz w:val="28"/>
          <w:szCs w:val="28"/>
        </w:rPr>
        <w:t>].</w:t>
      </w:r>
      <w:r w:rsidRPr="00D476F5">
        <w:rPr>
          <w:rFonts w:ascii="Times New Roman" w:hAnsi="Times New Roman" w:cs="Times New Roman"/>
          <w:sz w:val="28"/>
          <w:szCs w:val="28"/>
        </w:rPr>
        <w:t xml:space="preserve"> Энергетические полосы электронов в квантово-ограниченной структуре постепенно сужаются по мере увеличения ограничения и уменьшения размерности. Эти узкие полосы должны создавать высокие эффективные массы и, следовательно, большие коэффициенты Зеебека. Кроме того, спроектированные гетероструктуры аналогичного размера могут отделять коэффициент Зеебека и электропроводность из-за фильтрации электронов, что может привести к высокому ZT</w:t>
      </w:r>
      <w:r w:rsidR="002339A0" w:rsidRPr="002339A0">
        <w:rPr>
          <w:rFonts w:ascii="Times New Roman" w:hAnsi="Times New Roman" w:cs="Times New Roman"/>
          <w:sz w:val="28"/>
          <w:szCs w:val="28"/>
        </w:rPr>
        <w:t xml:space="preserve"> </w:t>
      </w:r>
      <w:r w:rsidR="004F354A" w:rsidRPr="004F354A">
        <w:rPr>
          <w:rFonts w:ascii="Times New Roman" w:hAnsi="Times New Roman" w:cs="Times New Roman"/>
          <w:sz w:val="28"/>
          <w:szCs w:val="28"/>
        </w:rPr>
        <w:t>[</w:t>
      </w:r>
      <w:r w:rsidR="00142F19">
        <w:rPr>
          <w:rFonts w:ascii="Times New Roman" w:hAnsi="Times New Roman" w:cs="Times New Roman"/>
          <w:sz w:val="28"/>
          <w:szCs w:val="28"/>
        </w:rPr>
        <w:t>104</w:t>
      </w:r>
      <w:r w:rsidR="004F354A" w:rsidRPr="004F354A">
        <w:rPr>
          <w:rFonts w:ascii="Times New Roman" w:hAnsi="Times New Roman" w:cs="Times New Roman"/>
          <w:sz w:val="28"/>
          <w:szCs w:val="28"/>
        </w:rPr>
        <w:t>].</w:t>
      </w:r>
      <w:r w:rsidRPr="00D476F5">
        <w:rPr>
          <w:rFonts w:ascii="Times New Roman" w:hAnsi="Times New Roman" w:cs="Times New Roman"/>
          <w:sz w:val="28"/>
          <w:szCs w:val="28"/>
        </w:rPr>
        <w:t xml:space="preserve"> Несмотря на то, что устройство с высоким ZT, основанное на этих принципах, еще предстоит продемонстрировать, эти прогнозы вызвали новую волну интереса к сложным термоэлектрическим материалам. Жизненно важное значение для этого </w:t>
      </w:r>
      <w:r w:rsidRPr="00D476F5">
        <w:rPr>
          <w:rFonts w:ascii="Times New Roman" w:hAnsi="Times New Roman" w:cs="Times New Roman"/>
          <w:sz w:val="28"/>
          <w:szCs w:val="28"/>
        </w:rPr>
        <w:lastRenderedPageBreak/>
        <w:t>возрождения имело междисциплинарное сотрудничество: исследования в области термоэлектрики требуют понимания химии твердого тела, высокотемпературных электронных и тепловых измерений переноса и лежащей в их основе физики твердого тела. Это сотрудничество привело к более полному пониманию происхождения хороших термоэлектрических свойств.</w:t>
      </w:r>
    </w:p>
    <w:p w14:paraId="201F299F" w14:textId="77777777" w:rsidR="002720BE" w:rsidRDefault="002720BE" w:rsidP="00E47BE1">
      <w:pPr>
        <w:spacing w:after="0" w:line="240" w:lineRule="auto"/>
        <w:ind w:firstLine="709"/>
        <w:jc w:val="both"/>
        <w:rPr>
          <w:rFonts w:ascii="Times New Roman" w:hAnsi="Times New Roman" w:cs="Times New Roman"/>
          <w:sz w:val="28"/>
          <w:szCs w:val="28"/>
        </w:rPr>
      </w:pPr>
      <w:r w:rsidRPr="00765A2A">
        <w:rPr>
          <w:rFonts w:ascii="Times New Roman" w:hAnsi="Times New Roman" w:cs="Times New Roman"/>
          <w:sz w:val="28"/>
          <w:szCs w:val="28"/>
        </w:rPr>
        <w:t>Поскольку высокий ZT требует высокой электропроводности, но низкой теплопроводности, закон Видемана–Франца раскрывает присущий материалам конфликт для достижения высокой термоэлектрической эффективности. Для материалов с очень высокой электропроводностью (металлы) или очень низким k</w:t>
      </w:r>
      <w:r w:rsidRPr="008A52BD">
        <w:rPr>
          <w:rFonts w:ascii="Times New Roman" w:hAnsi="Times New Roman" w:cs="Times New Roman"/>
          <w:i/>
          <w:iCs/>
          <w:sz w:val="28"/>
          <w:szCs w:val="28"/>
          <w:vertAlign w:val="subscript"/>
        </w:rPr>
        <w:t>l</w:t>
      </w:r>
      <w:r w:rsidRPr="00765A2A">
        <w:rPr>
          <w:rFonts w:ascii="Times New Roman" w:hAnsi="Times New Roman" w:cs="Times New Roman"/>
          <w:sz w:val="28"/>
          <w:szCs w:val="28"/>
        </w:rPr>
        <w:t xml:space="preserve"> только коэффициент Зеебека в первую очередь определяет </w:t>
      </w:r>
      <w:r w:rsidR="003B3524" w:rsidRPr="00765A2A">
        <w:rPr>
          <w:rFonts w:ascii="Times New Roman" w:hAnsi="Times New Roman" w:cs="Times New Roman"/>
          <w:sz w:val="28"/>
          <w:szCs w:val="28"/>
        </w:rPr>
        <w:t>ZT</w:t>
      </w:r>
      <w:r w:rsidRPr="00765A2A">
        <w:rPr>
          <w:rFonts w:ascii="Times New Roman" w:hAnsi="Times New Roman" w:cs="Times New Roman"/>
          <w:sz w:val="28"/>
          <w:szCs w:val="28"/>
        </w:rPr>
        <w:t>, как видно из уравнения (</w:t>
      </w:r>
      <w:r w:rsidR="001C7E8C" w:rsidRPr="001C7E8C">
        <w:rPr>
          <w:rFonts w:ascii="Times New Roman" w:hAnsi="Times New Roman" w:cs="Times New Roman"/>
          <w:sz w:val="28"/>
          <w:szCs w:val="28"/>
        </w:rPr>
        <w:t>1.9</w:t>
      </w:r>
      <w:r w:rsidRPr="00765A2A">
        <w:rPr>
          <w:rFonts w:ascii="Times New Roman" w:hAnsi="Times New Roman" w:cs="Times New Roman"/>
          <w:sz w:val="28"/>
          <w:szCs w:val="28"/>
        </w:rPr>
        <w:t>), где (k</w:t>
      </w:r>
      <w:r w:rsidRPr="008A52BD">
        <w:rPr>
          <w:rFonts w:ascii="Times New Roman" w:hAnsi="Times New Roman" w:cs="Times New Roman"/>
          <w:i/>
          <w:iCs/>
          <w:sz w:val="28"/>
          <w:szCs w:val="28"/>
          <w:vertAlign w:val="subscript"/>
        </w:rPr>
        <w:t>l</w:t>
      </w:r>
      <w:r w:rsidRPr="00765A2A">
        <w:rPr>
          <w:rFonts w:ascii="Times New Roman" w:hAnsi="Times New Roman" w:cs="Times New Roman"/>
          <w:sz w:val="28"/>
          <w:szCs w:val="28"/>
        </w:rPr>
        <w:t>/k</w:t>
      </w:r>
      <w:r w:rsidRPr="008A52BD">
        <w:rPr>
          <w:rFonts w:ascii="Times New Roman" w:hAnsi="Times New Roman" w:cs="Times New Roman"/>
          <w:sz w:val="28"/>
          <w:szCs w:val="28"/>
          <w:vertAlign w:val="subscript"/>
        </w:rPr>
        <w:t>e</w:t>
      </w:r>
      <w:r w:rsidRPr="00765A2A">
        <w:rPr>
          <w:rFonts w:ascii="Times New Roman" w:hAnsi="Times New Roman" w:cs="Times New Roman"/>
          <w:sz w:val="28"/>
          <w:szCs w:val="28"/>
        </w:rPr>
        <w:t>) &lt;&lt; 1:</w:t>
      </w:r>
    </w:p>
    <w:p w14:paraId="668C8D21" w14:textId="77777777" w:rsidR="001A6E6E" w:rsidRDefault="001A6E6E" w:rsidP="00E47BE1">
      <w:pPr>
        <w:spacing w:after="0" w:line="240" w:lineRule="auto"/>
        <w:jc w:val="both"/>
        <w:rPr>
          <w:rFonts w:ascii="Times New Roman" w:hAnsi="Times New Roman" w:cs="Times New Roman"/>
          <w:sz w:val="28"/>
          <w:szCs w:val="28"/>
        </w:rPr>
      </w:pPr>
    </w:p>
    <w:p w14:paraId="390F190F" w14:textId="77777777" w:rsidR="000200EC" w:rsidRPr="00B738DE" w:rsidRDefault="000200EC" w:rsidP="00E47BE1">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 xml:space="preserve">ZT =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r>
              <w:rPr>
                <w:rFonts w:ascii="Cambria Math" w:hAnsi="Cambria Math" w:cs="Times New Roman"/>
                <w:sz w:val="28"/>
                <w:szCs w:val="28"/>
              </w:rPr>
              <m:t>/L</m:t>
            </m:r>
          </m:num>
          <m:den>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κ</m:t>
                    </m:r>
                  </m:e>
                  <m:sub>
                    <m:r>
                      <w:rPr>
                        <w:rFonts w:ascii="Cambria Math" w:hAnsi="Cambria Math" w:cs="Times New Roman"/>
                        <w:sz w:val="28"/>
                        <w:szCs w:val="28"/>
                      </w:rPr>
                      <m:t>l</m:t>
                    </m:r>
                  </m:sub>
                </m:sSub>
              </m:num>
              <m:den>
                <m:sSub>
                  <m:sSubPr>
                    <m:ctrlPr>
                      <w:rPr>
                        <w:rFonts w:ascii="Cambria Math" w:hAnsi="Cambria Math" w:cs="Times New Roman"/>
                        <w:i/>
                        <w:sz w:val="28"/>
                        <w:szCs w:val="28"/>
                      </w:rPr>
                    </m:ctrlPr>
                  </m:sSubPr>
                  <m:e>
                    <m:r>
                      <w:rPr>
                        <w:rFonts w:ascii="Cambria Math" w:hAnsi="Cambria Math" w:cs="Times New Roman"/>
                        <w:sz w:val="28"/>
                        <w:szCs w:val="28"/>
                      </w:rPr>
                      <m:t>κ</m:t>
                    </m:r>
                  </m:e>
                  <m:sub>
                    <m:r>
                      <w:rPr>
                        <w:rFonts w:ascii="Cambria Math" w:hAnsi="Cambria Math" w:cs="Times New Roman"/>
                        <w:sz w:val="28"/>
                        <w:szCs w:val="28"/>
                      </w:rPr>
                      <m:t>e</m:t>
                    </m:r>
                  </m:sub>
                </m:sSub>
              </m:den>
            </m:f>
          </m:den>
        </m:f>
      </m:oMath>
      <w:r w:rsidRPr="00B738DE">
        <w:rPr>
          <w:rFonts w:ascii="Times New Roman" w:hAnsi="Times New Roman" w:cs="Times New Roman"/>
          <w:sz w:val="28"/>
          <w:szCs w:val="28"/>
        </w:rPr>
        <w:t xml:space="preserve"> </w:t>
      </w:r>
      <w:r w:rsidRPr="00B738DE">
        <w:rPr>
          <w:rFonts w:ascii="Times New Roman" w:hAnsi="Times New Roman" w:cs="Times New Roman"/>
          <w:sz w:val="28"/>
          <w:szCs w:val="28"/>
        </w:rPr>
        <w:tab/>
      </w:r>
      <w:r w:rsidRPr="00B738DE">
        <w:rPr>
          <w:rFonts w:ascii="Times New Roman" w:hAnsi="Times New Roman" w:cs="Times New Roman"/>
          <w:sz w:val="28"/>
          <w:szCs w:val="28"/>
        </w:rPr>
        <w:tab/>
      </w:r>
      <w:r w:rsidRPr="00B738DE">
        <w:rPr>
          <w:rFonts w:ascii="Times New Roman" w:hAnsi="Times New Roman" w:cs="Times New Roman"/>
          <w:sz w:val="28"/>
          <w:szCs w:val="28"/>
        </w:rPr>
        <w:tab/>
      </w:r>
      <w:r w:rsidRPr="00B738DE">
        <w:rPr>
          <w:rFonts w:ascii="Times New Roman" w:hAnsi="Times New Roman" w:cs="Times New Roman"/>
          <w:sz w:val="28"/>
          <w:szCs w:val="28"/>
        </w:rPr>
        <w:tab/>
      </w:r>
      <w:r w:rsidRPr="00B738DE">
        <w:rPr>
          <w:rFonts w:ascii="Times New Roman" w:hAnsi="Times New Roman" w:cs="Times New Roman"/>
          <w:sz w:val="28"/>
          <w:szCs w:val="28"/>
        </w:rPr>
        <w:tab/>
      </w:r>
      <w:r w:rsidRPr="00B738DE">
        <w:rPr>
          <w:rFonts w:ascii="Times New Roman" w:hAnsi="Times New Roman" w:cs="Times New Roman"/>
          <w:sz w:val="28"/>
          <w:szCs w:val="28"/>
        </w:rPr>
        <w:tab/>
        <w:t>(</w:t>
      </w:r>
      <w:r w:rsidR="001C7E8C" w:rsidRPr="00E62949">
        <w:rPr>
          <w:rFonts w:ascii="Times New Roman" w:hAnsi="Times New Roman" w:cs="Times New Roman"/>
          <w:sz w:val="28"/>
          <w:szCs w:val="28"/>
        </w:rPr>
        <w:t>1.9</w:t>
      </w:r>
      <w:r w:rsidRPr="00B738DE">
        <w:rPr>
          <w:rFonts w:ascii="Times New Roman" w:hAnsi="Times New Roman" w:cs="Times New Roman"/>
          <w:sz w:val="28"/>
          <w:szCs w:val="28"/>
        </w:rPr>
        <w:t>)</w:t>
      </w:r>
    </w:p>
    <w:p w14:paraId="134127C6" w14:textId="77777777" w:rsidR="001A6E6E" w:rsidRDefault="001A6E6E" w:rsidP="00E47BE1">
      <w:pPr>
        <w:spacing w:after="0" w:line="240" w:lineRule="auto"/>
        <w:jc w:val="both"/>
        <w:rPr>
          <w:rFonts w:ascii="Times New Roman" w:hAnsi="Times New Roman" w:cs="Times New Roman"/>
          <w:sz w:val="28"/>
          <w:szCs w:val="28"/>
        </w:rPr>
      </w:pPr>
    </w:p>
    <w:p w14:paraId="459F89CE" w14:textId="77777777" w:rsidR="00524C6E" w:rsidRDefault="00524C6E" w:rsidP="00E47BE1">
      <w:pPr>
        <w:spacing w:after="0" w:line="240" w:lineRule="auto"/>
        <w:ind w:firstLine="709"/>
        <w:jc w:val="both"/>
        <w:rPr>
          <w:rFonts w:ascii="Times New Roman" w:hAnsi="Times New Roman" w:cs="Times New Roman"/>
          <w:sz w:val="28"/>
          <w:szCs w:val="28"/>
        </w:rPr>
      </w:pPr>
      <w:r w:rsidRPr="00524C6E">
        <w:rPr>
          <w:rFonts w:ascii="Times New Roman" w:hAnsi="Times New Roman" w:cs="Times New Roman"/>
          <w:sz w:val="28"/>
          <w:szCs w:val="28"/>
        </w:rPr>
        <w:t xml:space="preserve">Традиционно исследования в области термоэлектрических материалов были сосредоточены на улучшении размерного показателя качества zT, который связан с эффективностью преобразования энергии термоэлектрических материалов. Этот показатель качества может быть выражен как </w:t>
      </w:r>
    </w:p>
    <w:p w14:paraId="14768A7E" w14:textId="77777777" w:rsidR="00524C6E" w:rsidRDefault="00524C6E" w:rsidP="00E47BE1">
      <w:pPr>
        <w:spacing w:after="0" w:line="240" w:lineRule="auto"/>
        <w:jc w:val="both"/>
        <w:rPr>
          <w:rFonts w:ascii="Times New Roman" w:hAnsi="Times New Roman" w:cs="Times New Roman"/>
          <w:sz w:val="28"/>
          <w:szCs w:val="28"/>
        </w:rPr>
      </w:pPr>
    </w:p>
    <w:p w14:paraId="22ABB168" w14:textId="77777777" w:rsidR="00524C6E" w:rsidRPr="00E62949" w:rsidRDefault="00524C6E" w:rsidP="00E47BE1">
      <w:pPr>
        <w:spacing w:after="0" w:line="240" w:lineRule="auto"/>
        <w:jc w:val="right"/>
        <w:rPr>
          <w:rFonts w:ascii="Times New Roman" w:hAnsi="Times New Roman" w:cs="Times New Roman"/>
          <w:sz w:val="28"/>
          <w:szCs w:val="28"/>
        </w:rPr>
      </w:pPr>
      <w:r w:rsidRPr="00524C6E">
        <w:rPr>
          <w:rFonts w:ascii="Times New Roman" w:hAnsi="Times New Roman" w:cs="Times New Roman"/>
          <w:sz w:val="28"/>
          <w:szCs w:val="28"/>
        </w:rPr>
        <w:t>ZT=</w:t>
      </w:r>
      <w:r>
        <w:rPr>
          <w:rFonts w:ascii="Times New Roman" w:hAnsi="Times New Roman" w:cs="Times New Roman"/>
          <w:sz w:val="28"/>
          <w:szCs w:val="28"/>
        </w:rPr>
        <w:sym w:font="Symbol" w:char="F061"/>
      </w:r>
      <w:r w:rsidRPr="00524C6E">
        <w:rPr>
          <w:rFonts w:ascii="Times New Roman" w:hAnsi="Times New Roman" w:cs="Times New Roman"/>
          <w:sz w:val="28"/>
          <w:szCs w:val="28"/>
          <w:vertAlign w:val="superscript"/>
        </w:rPr>
        <w:t>2</w:t>
      </w:r>
      <w:r w:rsidRPr="00524C6E">
        <w:rPr>
          <w:rFonts w:ascii="Times New Roman" w:hAnsi="Times New Roman" w:cs="Times New Roman"/>
          <w:sz w:val="28"/>
          <w:szCs w:val="28"/>
        </w:rPr>
        <w:t>·σ·T·κ</w:t>
      </w:r>
      <w:r w:rsidRPr="00524C6E">
        <w:rPr>
          <w:rFonts w:ascii="Times New Roman" w:hAnsi="Times New Roman" w:cs="Times New Roman"/>
          <w:sz w:val="28"/>
          <w:szCs w:val="28"/>
          <w:vertAlign w:val="superscript"/>
        </w:rPr>
        <w:t>−1</w:t>
      </w:r>
      <w:r w:rsidR="001C7E8C" w:rsidRPr="00E62949">
        <w:rPr>
          <w:rFonts w:ascii="Times New Roman" w:hAnsi="Times New Roman" w:cs="Times New Roman"/>
          <w:sz w:val="28"/>
          <w:szCs w:val="28"/>
          <w:vertAlign w:val="superscript"/>
        </w:rPr>
        <w:t xml:space="preserve"> </w:t>
      </w:r>
      <w:r w:rsidR="001C7E8C" w:rsidRPr="00E62949">
        <w:rPr>
          <w:rFonts w:ascii="Times New Roman" w:hAnsi="Times New Roman" w:cs="Times New Roman"/>
          <w:sz w:val="28"/>
          <w:szCs w:val="28"/>
        </w:rPr>
        <w:t xml:space="preserve">, </w:t>
      </w:r>
      <w:r w:rsidR="001C7E8C" w:rsidRPr="00E62949">
        <w:rPr>
          <w:rFonts w:ascii="Times New Roman" w:hAnsi="Times New Roman" w:cs="Times New Roman"/>
          <w:sz w:val="28"/>
          <w:szCs w:val="28"/>
        </w:rPr>
        <w:tab/>
      </w:r>
      <w:r w:rsidR="001C7E8C" w:rsidRPr="00E62949">
        <w:rPr>
          <w:rFonts w:ascii="Times New Roman" w:hAnsi="Times New Roman" w:cs="Times New Roman"/>
          <w:sz w:val="28"/>
          <w:szCs w:val="28"/>
        </w:rPr>
        <w:tab/>
      </w:r>
      <w:r w:rsidR="001C7E8C" w:rsidRPr="00E62949">
        <w:rPr>
          <w:rFonts w:ascii="Times New Roman" w:hAnsi="Times New Roman" w:cs="Times New Roman"/>
          <w:sz w:val="28"/>
          <w:szCs w:val="28"/>
        </w:rPr>
        <w:tab/>
      </w:r>
      <w:r w:rsidR="001C7E8C" w:rsidRPr="00E62949">
        <w:rPr>
          <w:rFonts w:ascii="Times New Roman" w:hAnsi="Times New Roman" w:cs="Times New Roman"/>
          <w:sz w:val="28"/>
          <w:szCs w:val="28"/>
        </w:rPr>
        <w:tab/>
      </w:r>
      <w:r w:rsidR="001C7E8C" w:rsidRPr="00E62949">
        <w:rPr>
          <w:rFonts w:ascii="Times New Roman" w:hAnsi="Times New Roman" w:cs="Times New Roman"/>
          <w:sz w:val="28"/>
          <w:szCs w:val="28"/>
        </w:rPr>
        <w:tab/>
        <w:t>(1.10)</w:t>
      </w:r>
    </w:p>
    <w:p w14:paraId="2FC1AE03" w14:textId="77777777" w:rsidR="00524C6E" w:rsidRDefault="00524C6E" w:rsidP="00E47BE1">
      <w:pPr>
        <w:spacing w:after="0" w:line="240" w:lineRule="auto"/>
        <w:jc w:val="both"/>
        <w:rPr>
          <w:rFonts w:ascii="Times New Roman" w:hAnsi="Times New Roman" w:cs="Times New Roman"/>
          <w:sz w:val="28"/>
          <w:szCs w:val="28"/>
        </w:rPr>
      </w:pPr>
    </w:p>
    <w:p w14:paraId="343D6AA7" w14:textId="3B2C351A" w:rsidR="003E69C2" w:rsidRPr="00066979" w:rsidRDefault="00524C6E" w:rsidP="00E47BE1">
      <w:pPr>
        <w:spacing w:after="0" w:line="240" w:lineRule="auto"/>
        <w:jc w:val="both"/>
        <w:rPr>
          <w:rFonts w:ascii="Times New Roman" w:hAnsi="Times New Roman" w:cs="Times New Roman"/>
          <w:sz w:val="28"/>
          <w:szCs w:val="28"/>
        </w:rPr>
      </w:pPr>
      <w:r w:rsidRPr="00524C6E">
        <w:rPr>
          <w:rFonts w:ascii="Times New Roman" w:hAnsi="Times New Roman" w:cs="Times New Roman"/>
          <w:sz w:val="28"/>
          <w:szCs w:val="28"/>
        </w:rPr>
        <w:t xml:space="preserve">где </w:t>
      </w:r>
      <w:r w:rsidR="003B3524">
        <w:rPr>
          <w:rFonts w:ascii="Times New Roman" w:hAnsi="Times New Roman" w:cs="Times New Roman"/>
          <w:sz w:val="28"/>
          <w:szCs w:val="28"/>
        </w:rPr>
        <w:sym w:font="Symbol" w:char="F061"/>
      </w:r>
      <w:r w:rsidRPr="00524C6E">
        <w:rPr>
          <w:rFonts w:ascii="Times New Roman" w:hAnsi="Times New Roman" w:cs="Times New Roman"/>
          <w:sz w:val="28"/>
          <w:szCs w:val="28"/>
        </w:rPr>
        <w:t xml:space="preserve"> - коэффициент Зеебека, σ - электропроводность, T - абсолютная температура и κ - теплопроводность. В последние годы на лабораторном уровне были получены значения </w:t>
      </w:r>
      <w:r w:rsidR="0059243E">
        <w:rPr>
          <w:rFonts w:ascii="Times New Roman" w:hAnsi="Times New Roman" w:cs="Times New Roman"/>
          <w:sz w:val="28"/>
          <w:szCs w:val="28"/>
          <w:lang w:val="en-US"/>
        </w:rPr>
        <w:t>Z</w:t>
      </w:r>
      <w:r w:rsidRPr="00524C6E">
        <w:rPr>
          <w:rFonts w:ascii="Times New Roman" w:hAnsi="Times New Roman" w:cs="Times New Roman"/>
          <w:sz w:val="28"/>
          <w:szCs w:val="28"/>
        </w:rPr>
        <w:t>T выше 2, что означает значения эффективности выше 10% в прототипах, подтверждающих концепцию</w:t>
      </w:r>
      <w:r w:rsidR="002304DB" w:rsidRPr="002304DB">
        <w:rPr>
          <w:rFonts w:ascii="Times New Roman" w:hAnsi="Times New Roman" w:cs="Times New Roman"/>
          <w:sz w:val="28"/>
          <w:szCs w:val="28"/>
        </w:rPr>
        <w:t xml:space="preserve"> </w:t>
      </w:r>
      <w:r w:rsidR="002304DB" w:rsidRPr="003B3524">
        <w:rPr>
          <w:rFonts w:ascii="Times New Roman" w:hAnsi="Times New Roman" w:cs="Times New Roman"/>
          <w:sz w:val="28"/>
          <w:szCs w:val="28"/>
        </w:rPr>
        <w:t>[</w:t>
      </w:r>
      <w:r w:rsidR="00220220" w:rsidRPr="009D0AE2">
        <w:rPr>
          <w:rFonts w:ascii="Times New Roman" w:hAnsi="Times New Roman" w:cs="Times New Roman"/>
          <w:sz w:val="28"/>
          <w:szCs w:val="28"/>
        </w:rPr>
        <w:t>119</w:t>
      </w:r>
      <w:r w:rsidR="002304DB" w:rsidRPr="003B3524">
        <w:rPr>
          <w:rFonts w:ascii="Times New Roman" w:hAnsi="Times New Roman" w:cs="Times New Roman"/>
          <w:sz w:val="28"/>
          <w:szCs w:val="28"/>
        </w:rPr>
        <w:t>]</w:t>
      </w:r>
      <w:r w:rsidRPr="00524C6E">
        <w:rPr>
          <w:rFonts w:ascii="Times New Roman" w:hAnsi="Times New Roman" w:cs="Times New Roman"/>
          <w:sz w:val="28"/>
          <w:szCs w:val="28"/>
        </w:rPr>
        <w:t xml:space="preserve">. </w:t>
      </w:r>
      <w:r w:rsidR="003B3524" w:rsidRPr="003B3524">
        <w:rPr>
          <w:rFonts w:ascii="Times New Roman" w:hAnsi="Times New Roman" w:cs="Times New Roman"/>
          <w:sz w:val="28"/>
          <w:szCs w:val="28"/>
        </w:rPr>
        <w:t>Для достижения высоких значений ZT материалы должны обладать уникальным сочетанием электрических и теплопередающих свойств: низким удельным электрическим сопротивлением, подобным металлу, высоким коэффициентом Зеебека, подобным изолятору, и низкой теплопроводностью, подобной стеклу. Как правило, лучшими термоэлектрическими материалами с оптимальным коэффициентом Зеебека и электропроводностью являются сильно легированные полупроводники с 10</w:t>
      </w:r>
      <w:r w:rsidR="003B3524" w:rsidRPr="00066979">
        <w:rPr>
          <w:rFonts w:ascii="Times New Roman" w:hAnsi="Times New Roman" w:cs="Times New Roman"/>
          <w:sz w:val="28"/>
          <w:szCs w:val="28"/>
          <w:vertAlign w:val="superscript"/>
        </w:rPr>
        <w:t>19</w:t>
      </w:r>
      <w:r w:rsidR="003B3524" w:rsidRPr="003B3524">
        <w:rPr>
          <w:rFonts w:ascii="Times New Roman" w:hAnsi="Times New Roman" w:cs="Times New Roman"/>
          <w:sz w:val="28"/>
          <w:szCs w:val="28"/>
        </w:rPr>
        <w:t>-10</w:t>
      </w:r>
      <w:r w:rsidR="003B3524" w:rsidRPr="00066979">
        <w:rPr>
          <w:rFonts w:ascii="Times New Roman" w:hAnsi="Times New Roman" w:cs="Times New Roman"/>
          <w:sz w:val="28"/>
          <w:szCs w:val="28"/>
          <w:vertAlign w:val="superscript"/>
        </w:rPr>
        <w:t>20</w:t>
      </w:r>
      <w:r w:rsidR="003B3524" w:rsidRPr="003B3524">
        <w:rPr>
          <w:rFonts w:ascii="Times New Roman" w:hAnsi="Times New Roman" w:cs="Times New Roman"/>
          <w:sz w:val="28"/>
          <w:szCs w:val="28"/>
        </w:rPr>
        <w:t xml:space="preserve"> носителями заряда на кубический сантиметр</w:t>
      </w:r>
      <w:r w:rsidR="00066979">
        <w:rPr>
          <w:rFonts w:ascii="Times New Roman" w:hAnsi="Times New Roman" w:cs="Times New Roman"/>
          <w:sz w:val="28"/>
          <w:szCs w:val="28"/>
          <w:lang w:val="kk-KZ"/>
        </w:rPr>
        <w:t xml:space="preserve"> </w:t>
      </w:r>
      <w:r w:rsidR="00066979" w:rsidRPr="00066979">
        <w:rPr>
          <w:rFonts w:ascii="Times New Roman" w:hAnsi="Times New Roman" w:cs="Times New Roman"/>
          <w:sz w:val="28"/>
          <w:szCs w:val="28"/>
        </w:rPr>
        <w:t>[</w:t>
      </w:r>
      <w:r w:rsidR="00142F19">
        <w:rPr>
          <w:rFonts w:ascii="Times New Roman" w:hAnsi="Times New Roman" w:cs="Times New Roman"/>
          <w:sz w:val="28"/>
          <w:szCs w:val="28"/>
        </w:rPr>
        <w:t>105</w:t>
      </w:r>
      <w:r w:rsidR="00066979" w:rsidRPr="00066979">
        <w:rPr>
          <w:rFonts w:ascii="Times New Roman" w:hAnsi="Times New Roman" w:cs="Times New Roman"/>
          <w:sz w:val="28"/>
          <w:szCs w:val="28"/>
        </w:rPr>
        <w:t>].</w:t>
      </w:r>
    </w:p>
    <w:p w14:paraId="33316009" w14:textId="0BCE5F95" w:rsidR="00524C6E" w:rsidRDefault="00C874BE" w:rsidP="00E47BE1">
      <w:pPr>
        <w:spacing w:after="0" w:line="240" w:lineRule="auto"/>
        <w:ind w:firstLine="709"/>
        <w:jc w:val="both"/>
        <w:rPr>
          <w:rFonts w:ascii="Times New Roman" w:hAnsi="Times New Roman" w:cs="Times New Roman"/>
          <w:sz w:val="28"/>
          <w:szCs w:val="28"/>
        </w:rPr>
      </w:pPr>
      <w:r w:rsidRPr="00C874BE">
        <w:rPr>
          <w:rFonts w:ascii="Times New Roman" w:hAnsi="Times New Roman" w:cs="Times New Roman"/>
          <w:sz w:val="28"/>
          <w:szCs w:val="28"/>
        </w:rPr>
        <w:t>Хороший термоэлектрический материал не только обладает хорошими электрическими транспортными свойствами, но и должен иметь низкую теплопроводность. Решеточная теплопроводность (</w:t>
      </w:r>
      <w:r w:rsidR="00425B55">
        <w:rPr>
          <w:rFonts w:ascii="Times New Roman" w:hAnsi="Times New Roman" w:cs="Times New Roman"/>
          <w:sz w:val="28"/>
          <w:szCs w:val="28"/>
          <w:lang w:val="en-US"/>
        </w:rPr>
        <w:t>k</w:t>
      </w:r>
      <w:r w:rsidR="00425B55" w:rsidRPr="00425B55">
        <w:rPr>
          <w:rFonts w:ascii="Times New Roman" w:hAnsi="Times New Roman" w:cs="Times New Roman"/>
          <w:i/>
          <w:iCs/>
          <w:sz w:val="28"/>
          <w:szCs w:val="28"/>
          <w:vertAlign w:val="subscript"/>
          <w:lang w:val="en-US"/>
        </w:rPr>
        <w:t>l</w:t>
      </w:r>
      <w:r w:rsidRPr="00C874BE">
        <w:rPr>
          <w:rFonts w:ascii="Times New Roman" w:hAnsi="Times New Roman" w:cs="Times New Roman"/>
          <w:sz w:val="28"/>
          <w:szCs w:val="28"/>
        </w:rPr>
        <w:t>) является результатом движения теплоносителей фононов через решетку, тогда как электронная теплопроводность (</w:t>
      </w:r>
      <w:r w:rsidR="00425B55">
        <w:rPr>
          <w:rFonts w:ascii="Times New Roman" w:hAnsi="Times New Roman" w:cs="Times New Roman"/>
          <w:sz w:val="28"/>
          <w:szCs w:val="28"/>
          <w:lang w:val="en-US"/>
        </w:rPr>
        <w:t>k</w:t>
      </w:r>
      <w:r w:rsidRPr="00425B55">
        <w:rPr>
          <w:rFonts w:ascii="Times New Roman" w:hAnsi="Times New Roman" w:cs="Times New Roman"/>
          <w:i/>
          <w:iCs/>
          <w:sz w:val="28"/>
          <w:szCs w:val="28"/>
          <w:vertAlign w:val="subscript"/>
        </w:rPr>
        <w:t>e</w:t>
      </w:r>
      <w:r w:rsidRPr="00C874BE">
        <w:rPr>
          <w:rFonts w:ascii="Times New Roman" w:hAnsi="Times New Roman" w:cs="Times New Roman"/>
          <w:sz w:val="28"/>
          <w:szCs w:val="28"/>
        </w:rPr>
        <w:t>) представляет собой вклад тепла от носителей заряда (электронов или дырок), движущихся через решетку.</w:t>
      </w:r>
      <w:r w:rsidR="006B2B18" w:rsidRPr="006B2B18">
        <w:rPr>
          <w:rFonts w:ascii="Times New Roman" w:hAnsi="Times New Roman" w:cs="Times New Roman"/>
          <w:sz w:val="28"/>
          <w:szCs w:val="28"/>
        </w:rPr>
        <w:t xml:space="preserve"> Следовательно, материал с относительно высокой электропроводностью также будет иметь относительно высокую общую теплопроводность. Эта взаимозависимость </w:t>
      </w:r>
      <w:r w:rsidR="006B2B18" w:rsidRPr="006B2B18">
        <w:rPr>
          <w:rFonts w:ascii="Times New Roman" w:hAnsi="Times New Roman" w:cs="Times New Roman"/>
          <w:sz w:val="28"/>
          <w:szCs w:val="28"/>
        </w:rPr>
        <w:lastRenderedPageBreak/>
        <w:t xml:space="preserve">термических и электронных терминов является ограничивающим фактором при поиске материалов с высоким ZT, то есть любое улучшение условий электрического переноса часто оказывает пагубное влияние на термины переноса тепла и наоборот. Несмотря на обширные экспериментальные и теоретические исследования, пиковое значение ZT долгое время ограничивалось примерно 1,2 для материалов как p-типа, так и n-типа в диапазоне температур от 100 K до 1500 K </w:t>
      </w:r>
      <w:r w:rsidR="006B2B18" w:rsidRPr="00066979">
        <w:rPr>
          <w:rFonts w:ascii="Times New Roman" w:hAnsi="Times New Roman" w:cs="Times New Roman"/>
          <w:sz w:val="28"/>
          <w:szCs w:val="28"/>
        </w:rPr>
        <w:t>[</w:t>
      </w:r>
      <w:r w:rsidR="004F354A" w:rsidRPr="004F354A">
        <w:rPr>
          <w:rFonts w:ascii="Times New Roman" w:hAnsi="Times New Roman" w:cs="Times New Roman"/>
          <w:sz w:val="28"/>
          <w:szCs w:val="28"/>
        </w:rPr>
        <w:t>1</w:t>
      </w:r>
      <w:r w:rsidR="00142F19">
        <w:rPr>
          <w:rFonts w:ascii="Times New Roman" w:hAnsi="Times New Roman" w:cs="Times New Roman"/>
          <w:sz w:val="28"/>
          <w:szCs w:val="28"/>
        </w:rPr>
        <w:t>06</w:t>
      </w:r>
      <w:r w:rsidR="006B2B18" w:rsidRPr="00066979">
        <w:rPr>
          <w:rFonts w:ascii="Times New Roman" w:hAnsi="Times New Roman" w:cs="Times New Roman"/>
          <w:sz w:val="28"/>
          <w:szCs w:val="28"/>
        </w:rPr>
        <w:t>].</w:t>
      </w:r>
      <w:r w:rsidR="006B2B18" w:rsidRPr="006B2B18">
        <w:rPr>
          <w:rFonts w:ascii="Times New Roman" w:hAnsi="Times New Roman" w:cs="Times New Roman"/>
          <w:sz w:val="28"/>
          <w:szCs w:val="28"/>
        </w:rPr>
        <w:t xml:space="preserve"> Новые теоретические открытия показывают, что можно добиться существенного выигрыша. могут быть достигнуты с помощью новых материалов, структур и химического состава, в то время как новые методы синтеза материалов предлагают улучшенный экспериментальный контроль, который может обеспечить эффективную проверку этих идей.</w:t>
      </w:r>
    </w:p>
    <w:p w14:paraId="083E0B2B" w14:textId="77777777" w:rsidR="00B70F2A" w:rsidRDefault="00B70F2A" w:rsidP="00E47BE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br w:type="page"/>
      </w:r>
    </w:p>
    <w:p w14:paraId="4F3F388D" w14:textId="273BC7F9" w:rsidR="001C7E8C" w:rsidRDefault="003E69C2" w:rsidP="00E47BE1">
      <w:pPr>
        <w:pStyle w:val="1"/>
        <w:spacing w:before="0" w:after="0"/>
      </w:pPr>
      <w:bookmarkStart w:id="29" w:name="_Toc99661254"/>
      <w:bookmarkStart w:id="30" w:name="_Toc105083468"/>
      <w:r w:rsidRPr="00B70F2A">
        <w:lastRenderedPageBreak/>
        <w:t>МЕТОДИКА ЭКСПЕРИМЕНТА</w:t>
      </w:r>
      <w:bookmarkEnd w:id="29"/>
      <w:bookmarkEnd w:id="30"/>
    </w:p>
    <w:p w14:paraId="18D0F3D9" w14:textId="77777777" w:rsidR="00D97F7F" w:rsidRPr="00D97F7F" w:rsidRDefault="00D97F7F" w:rsidP="00D97F7F">
      <w:pPr>
        <w:rPr>
          <w:lang w:val="en-US"/>
        </w:rPr>
      </w:pPr>
    </w:p>
    <w:p w14:paraId="47696173" w14:textId="2FB64B44" w:rsidR="001C7E8C" w:rsidRPr="00B96822" w:rsidRDefault="00071642" w:rsidP="00D97F7F">
      <w:pPr>
        <w:pStyle w:val="2"/>
        <w:spacing w:before="0" w:after="0" w:line="240" w:lineRule="auto"/>
        <w:ind w:firstLine="709"/>
        <w:rPr>
          <w:lang w:val="en-US"/>
        </w:rPr>
      </w:pPr>
      <w:bookmarkStart w:id="31" w:name="_Toc99661255"/>
      <w:bookmarkStart w:id="32" w:name="_Toc105083469"/>
      <w:r w:rsidRPr="00071642">
        <w:t>2.1</w:t>
      </w:r>
      <w:r w:rsidRPr="00071642">
        <w:tab/>
        <w:t>Синтез материалов</w:t>
      </w:r>
      <w:bookmarkEnd w:id="31"/>
      <w:bookmarkEnd w:id="32"/>
    </w:p>
    <w:p w14:paraId="30CC45A8" w14:textId="77777777" w:rsidR="002348AF" w:rsidRDefault="002348AF" w:rsidP="00E47BE1">
      <w:pPr>
        <w:spacing w:after="0" w:line="240" w:lineRule="auto"/>
        <w:ind w:firstLine="709"/>
        <w:jc w:val="both"/>
        <w:rPr>
          <w:rFonts w:ascii="Times New Roman" w:hAnsi="Times New Roman" w:cs="Times New Roman"/>
          <w:sz w:val="28"/>
          <w:szCs w:val="28"/>
        </w:rPr>
      </w:pPr>
      <w:r w:rsidRPr="00095EB1">
        <w:rPr>
          <w:rFonts w:ascii="Times New Roman" w:hAnsi="Times New Roman" w:cs="Times New Roman"/>
          <w:sz w:val="28"/>
          <w:szCs w:val="28"/>
        </w:rPr>
        <w:t xml:space="preserve">В настоящее время проводится значительное количество исследований по синтезу </w:t>
      </w:r>
      <w:r w:rsidR="00DA4163" w:rsidRPr="00095EB1">
        <w:rPr>
          <w:rFonts w:ascii="Times New Roman" w:hAnsi="Times New Roman" w:cs="Times New Roman"/>
          <w:sz w:val="28"/>
          <w:szCs w:val="28"/>
        </w:rPr>
        <w:t>нано структурированных</w:t>
      </w:r>
      <w:r w:rsidRPr="00095EB1">
        <w:rPr>
          <w:rFonts w:ascii="Times New Roman" w:hAnsi="Times New Roman" w:cs="Times New Roman"/>
          <w:sz w:val="28"/>
          <w:szCs w:val="28"/>
        </w:rPr>
        <w:t xml:space="preserve"> </w:t>
      </w:r>
      <w:r w:rsidR="00C53092" w:rsidRPr="00095EB1">
        <w:rPr>
          <w:rFonts w:ascii="Times New Roman" w:hAnsi="Times New Roman" w:cs="Times New Roman"/>
          <w:sz w:val="28"/>
          <w:szCs w:val="28"/>
        </w:rPr>
        <w:t>материалов, однако для того чтобы</w:t>
      </w:r>
      <w:r w:rsidRPr="00095EB1">
        <w:rPr>
          <w:rFonts w:ascii="Times New Roman" w:hAnsi="Times New Roman" w:cs="Times New Roman"/>
          <w:sz w:val="28"/>
          <w:szCs w:val="28"/>
        </w:rPr>
        <w:t xml:space="preserve"> материал был практичным для реального термоэлектрического устройства, он должен быть объединен в уплотненную объемную гранулу.</w:t>
      </w:r>
    </w:p>
    <w:p w14:paraId="2798FF72" w14:textId="288B8EB3" w:rsidR="002348AF" w:rsidRDefault="002348AF" w:rsidP="00E47BE1">
      <w:pPr>
        <w:spacing w:after="0" w:line="240" w:lineRule="auto"/>
        <w:ind w:firstLine="709"/>
        <w:jc w:val="both"/>
        <w:rPr>
          <w:rFonts w:ascii="Times New Roman" w:hAnsi="Times New Roman" w:cs="Times New Roman"/>
          <w:sz w:val="28"/>
          <w:szCs w:val="28"/>
        </w:rPr>
      </w:pPr>
      <w:r w:rsidRPr="00A305EB">
        <w:rPr>
          <w:rFonts w:ascii="Times New Roman" w:hAnsi="Times New Roman" w:cs="Times New Roman"/>
          <w:sz w:val="28"/>
          <w:szCs w:val="28"/>
        </w:rPr>
        <w:t xml:space="preserve">Материалы с низкой плотностью обычно имеют плохие механические свойства и с ними трудно работать. Многочисленные исследования пористости показывают, что электрические свойства могут ухудшаться на порядки, когда образец не имеет полной теоретической плотности </w:t>
      </w:r>
      <w:r w:rsidRPr="002348AF">
        <w:rPr>
          <w:rFonts w:ascii="Times New Roman" w:hAnsi="Times New Roman" w:cs="Times New Roman"/>
          <w:sz w:val="28"/>
          <w:szCs w:val="28"/>
        </w:rPr>
        <w:t>[1</w:t>
      </w:r>
      <w:r w:rsidR="00142F19">
        <w:rPr>
          <w:rFonts w:ascii="Times New Roman" w:hAnsi="Times New Roman" w:cs="Times New Roman"/>
          <w:sz w:val="28"/>
          <w:szCs w:val="28"/>
        </w:rPr>
        <w:t>07</w:t>
      </w:r>
      <w:r w:rsidRPr="002348AF">
        <w:rPr>
          <w:rFonts w:ascii="Times New Roman" w:hAnsi="Times New Roman" w:cs="Times New Roman"/>
          <w:sz w:val="28"/>
          <w:szCs w:val="28"/>
        </w:rPr>
        <w:t>].</w:t>
      </w:r>
      <w:r w:rsidRPr="00A305EB">
        <w:rPr>
          <w:rFonts w:ascii="Times New Roman" w:hAnsi="Times New Roman" w:cs="Times New Roman"/>
          <w:sz w:val="28"/>
          <w:szCs w:val="28"/>
        </w:rPr>
        <w:t xml:space="preserve"> Это происходит из-за дополнительного рассеяния заряда и нарушения длины свободного пробега электрона при его движении от одного образца к другому. зерно к другому. Также было установлено, что пористость влияет на результаты теплопроводности</w:t>
      </w:r>
      <w:r w:rsidRPr="007A5A76">
        <w:rPr>
          <w:rFonts w:ascii="Times New Roman" w:hAnsi="Times New Roman" w:cs="Times New Roman"/>
          <w:sz w:val="28"/>
          <w:szCs w:val="28"/>
        </w:rPr>
        <w:t xml:space="preserve"> </w:t>
      </w:r>
      <w:r w:rsidRPr="002348AF">
        <w:rPr>
          <w:rFonts w:ascii="Times New Roman" w:hAnsi="Times New Roman" w:cs="Times New Roman"/>
          <w:sz w:val="28"/>
          <w:szCs w:val="28"/>
        </w:rPr>
        <w:t>[</w:t>
      </w:r>
      <w:r w:rsidR="00C82BCE" w:rsidRPr="00E62949">
        <w:rPr>
          <w:rFonts w:ascii="Times New Roman" w:hAnsi="Times New Roman" w:cs="Times New Roman"/>
          <w:sz w:val="28"/>
          <w:szCs w:val="28"/>
        </w:rPr>
        <w:t>1</w:t>
      </w:r>
      <w:r w:rsidR="00142F19">
        <w:rPr>
          <w:rFonts w:ascii="Times New Roman" w:hAnsi="Times New Roman" w:cs="Times New Roman"/>
          <w:sz w:val="28"/>
          <w:szCs w:val="28"/>
        </w:rPr>
        <w:t>08</w:t>
      </w:r>
      <w:r w:rsidRPr="002348AF">
        <w:rPr>
          <w:rFonts w:ascii="Times New Roman" w:hAnsi="Times New Roman" w:cs="Times New Roman"/>
          <w:sz w:val="28"/>
          <w:szCs w:val="28"/>
        </w:rPr>
        <w:t>].</w:t>
      </w:r>
      <w:r w:rsidRPr="00A305EB">
        <w:rPr>
          <w:rFonts w:ascii="Times New Roman" w:hAnsi="Times New Roman" w:cs="Times New Roman"/>
          <w:sz w:val="28"/>
          <w:szCs w:val="28"/>
        </w:rPr>
        <w:t xml:space="preserve"> Общая теплопроводность, </w:t>
      </w:r>
      <w:r w:rsidR="00B96822">
        <w:rPr>
          <w:rFonts w:ascii="Times New Roman" w:hAnsi="Times New Roman" w:cs="Times New Roman"/>
          <w:sz w:val="28"/>
          <w:szCs w:val="28"/>
          <w:lang w:val="en-US"/>
        </w:rPr>
        <w:t>k</w:t>
      </w:r>
      <w:r w:rsidRPr="00A305EB">
        <w:rPr>
          <w:rFonts w:ascii="Times New Roman" w:hAnsi="Times New Roman" w:cs="Times New Roman"/>
          <w:sz w:val="28"/>
          <w:szCs w:val="28"/>
        </w:rPr>
        <w:t>, является произведением температуропроводности a, теплоемкости C</w:t>
      </w:r>
      <w:r w:rsidRPr="00D97F7F">
        <w:rPr>
          <w:rFonts w:ascii="Times New Roman" w:hAnsi="Times New Roman" w:cs="Times New Roman"/>
          <w:sz w:val="28"/>
          <w:szCs w:val="28"/>
          <w:vertAlign w:val="subscript"/>
        </w:rPr>
        <w:t>p</w:t>
      </w:r>
      <w:r w:rsidRPr="00A305EB">
        <w:rPr>
          <w:rFonts w:ascii="Times New Roman" w:hAnsi="Times New Roman" w:cs="Times New Roman"/>
          <w:sz w:val="28"/>
          <w:szCs w:val="28"/>
        </w:rPr>
        <w:t xml:space="preserve"> и плотности r (уравнение (</w:t>
      </w:r>
      <w:r w:rsidR="001C7E8C" w:rsidRPr="001C7E8C">
        <w:rPr>
          <w:rFonts w:ascii="Times New Roman" w:hAnsi="Times New Roman" w:cs="Times New Roman"/>
          <w:sz w:val="28"/>
          <w:szCs w:val="28"/>
        </w:rPr>
        <w:t>2.1</w:t>
      </w:r>
      <w:r w:rsidRPr="00A305EB">
        <w:rPr>
          <w:rFonts w:ascii="Times New Roman" w:hAnsi="Times New Roman" w:cs="Times New Roman"/>
          <w:sz w:val="28"/>
          <w:szCs w:val="28"/>
        </w:rPr>
        <w:t>)).</w:t>
      </w:r>
    </w:p>
    <w:p w14:paraId="338C81D8" w14:textId="77777777" w:rsidR="002348AF" w:rsidRDefault="002348AF" w:rsidP="00E47BE1">
      <w:pPr>
        <w:spacing w:after="0" w:line="240" w:lineRule="auto"/>
        <w:ind w:firstLine="709"/>
        <w:jc w:val="both"/>
        <w:rPr>
          <w:rFonts w:ascii="Times New Roman" w:hAnsi="Times New Roman" w:cs="Times New Roman"/>
          <w:sz w:val="28"/>
          <w:szCs w:val="28"/>
        </w:rPr>
      </w:pPr>
    </w:p>
    <w:p w14:paraId="305E159C" w14:textId="77777777" w:rsidR="002348AF" w:rsidRPr="00BA644C" w:rsidRDefault="002348AF" w:rsidP="00E47BE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sym w:font="Symbol" w:char="F06B"/>
      </w:r>
      <w:r w:rsidRPr="00BA644C">
        <w:rPr>
          <w:rFonts w:ascii="Times New Roman" w:hAnsi="Times New Roman" w:cs="Times New Roman"/>
          <w:sz w:val="28"/>
          <w:szCs w:val="28"/>
        </w:rPr>
        <w:t>=</w:t>
      </w:r>
      <w:r w:rsidR="00B96822">
        <w:rPr>
          <w:rFonts w:ascii="Times New Roman" w:hAnsi="Times New Roman" w:cs="Times New Roman"/>
          <w:sz w:val="28"/>
          <w:szCs w:val="28"/>
          <w:lang w:val="en-US"/>
        </w:rPr>
        <w:t>a</w:t>
      </w:r>
      <w:r>
        <w:rPr>
          <w:rFonts w:ascii="Times New Roman" w:hAnsi="Times New Roman" w:cs="Times New Roman"/>
          <w:sz w:val="28"/>
          <w:szCs w:val="28"/>
        </w:rPr>
        <w:sym w:font="Symbol" w:char="F072"/>
      </w:r>
      <w:r>
        <w:rPr>
          <w:rFonts w:ascii="Times New Roman" w:hAnsi="Times New Roman" w:cs="Times New Roman"/>
          <w:sz w:val="28"/>
          <w:szCs w:val="28"/>
          <w:lang w:val="en-US"/>
        </w:rPr>
        <w:t>C</w:t>
      </w:r>
      <w:r w:rsidRPr="008E7276">
        <w:rPr>
          <w:rFonts w:ascii="Times New Roman" w:hAnsi="Times New Roman" w:cs="Times New Roman"/>
          <w:sz w:val="28"/>
          <w:szCs w:val="28"/>
          <w:vertAlign w:val="subscript"/>
          <w:lang w:val="en-US"/>
        </w:rPr>
        <w:t>p</w:t>
      </w:r>
      <w:r w:rsidRPr="00BA644C">
        <w:rPr>
          <w:rFonts w:ascii="Times New Roman" w:hAnsi="Times New Roman" w:cs="Times New Roman"/>
          <w:sz w:val="28"/>
          <w:szCs w:val="28"/>
          <w:vertAlign w:val="subscript"/>
        </w:rPr>
        <w:t xml:space="preserve"> </w:t>
      </w:r>
      <w:r w:rsidRPr="00BA644C">
        <w:rPr>
          <w:rFonts w:ascii="Times New Roman" w:hAnsi="Times New Roman" w:cs="Times New Roman"/>
          <w:sz w:val="28"/>
          <w:szCs w:val="28"/>
          <w:vertAlign w:val="subscript"/>
        </w:rPr>
        <w:tab/>
      </w:r>
      <w:r w:rsidRPr="00BA644C">
        <w:rPr>
          <w:rFonts w:ascii="Times New Roman" w:hAnsi="Times New Roman" w:cs="Times New Roman"/>
          <w:sz w:val="28"/>
          <w:szCs w:val="28"/>
        </w:rPr>
        <w:tab/>
      </w:r>
      <w:r w:rsidRPr="00BA644C">
        <w:rPr>
          <w:rFonts w:ascii="Times New Roman" w:hAnsi="Times New Roman" w:cs="Times New Roman"/>
          <w:sz w:val="28"/>
          <w:szCs w:val="28"/>
        </w:rPr>
        <w:tab/>
      </w:r>
      <w:r w:rsidRPr="00BA644C">
        <w:rPr>
          <w:rFonts w:ascii="Times New Roman" w:hAnsi="Times New Roman" w:cs="Times New Roman"/>
          <w:sz w:val="28"/>
          <w:szCs w:val="28"/>
        </w:rPr>
        <w:tab/>
      </w:r>
      <w:r w:rsidR="00B52939">
        <w:rPr>
          <w:rFonts w:ascii="Times New Roman" w:hAnsi="Times New Roman" w:cs="Times New Roman"/>
          <w:sz w:val="28"/>
          <w:szCs w:val="28"/>
        </w:rPr>
        <w:tab/>
      </w:r>
      <w:r w:rsidRPr="00BA644C">
        <w:rPr>
          <w:rFonts w:ascii="Times New Roman" w:hAnsi="Times New Roman" w:cs="Times New Roman"/>
          <w:sz w:val="28"/>
          <w:szCs w:val="28"/>
        </w:rPr>
        <w:tab/>
        <w:t>(</w:t>
      </w:r>
      <w:r w:rsidR="001C7E8C" w:rsidRPr="009D0AE2">
        <w:rPr>
          <w:rFonts w:ascii="Times New Roman" w:hAnsi="Times New Roman" w:cs="Times New Roman"/>
          <w:sz w:val="28"/>
          <w:szCs w:val="28"/>
        </w:rPr>
        <w:t>2.1</w:t>
      </w:r>
      <w:r w:rsidRPr="00BA644C">
        <w:rPr>
          <w:rFonts w:ascii="Times New Roman" w:hAnsi="Times New Roman" w:cs="Times New Roman"/>
          <w:sz w:val="28"/>
          <w:szCs w:val="28"/>
        </w:rPr>
        <w:t>)</w:t>
      </w:r>
    </w:p>
    <w:p w14:paraId="246FC8DB" w14:textId="77777777" w:rsidR="002348AF" w:rsidRDefault="002348AF" w:rsidP="00E47BE1">
      <w:pPr>
        <w:spacing w:after="0" w:line="240" w:lineRule="auto"/>
        <w:ind w:firstLine="709"/>
        <w:jc w:val="both"/>
        <w:rPr>
          <w:rFonts w:ascii="Times New Roman" w:hAnsi="Times New Roman" w:cs="Times New Roman"/>
          <w:sz w:val="28"/>
          <w:szCs w:val="28"/>
        </w:rPr>
      </w:pPr>
    </w:p>
    <w:p w14:paraId="6F794276" w14:textId="2BA1EF28" w:rsidR="002348AF" w:rsidRDefault="002348AF" w:rsidP="00E47BE1">
      <w:pPr>
        <w:spacing w:after="0" w:line="240" w:lineRule="auto"/>
        <w:ind w:firstLine="709"/>
        <w:jc w:val="both"/>
        <w:rPr>
          <w:rFonts w:ascii="Times New Roman" w:hAnsi="Times New Roman" w:cs="Times New Roman"/>
          <w:sz w:val="28"/>
          <w:szCs w:val="28"/>
        </w:rPr>
      </w:pPr>
      <w:r w:rsidRPr="00BA644C">
        <w:rPr>
          <w:rFonts w:ascii="Times New Roman" w:hAnsi="Times New Roman" w:cs="Times New Roman"/>
          <w:sz w:val="28"/>
          <w:szCs w:val="28"/>
        </w:rPr>
        <w:t>Поскольку одним из параметров теплопроводности является плотность, материал с низкой плотностью по своей сути будет обладать низкой теплопроводностью. Кроме того, поры могут действовать как места рассеяния фононов, тем самым снижая теплопроводность решетки. Теоретически идеальным наноструктурированным включением для снижения теплопроводности является наномасштабная пустота, однако для того, чтобы пустота была эффективным рассеивателем фононов, она должна быть порядка нескольких нанометров</w:t>
      </w:r>
      <w:r w:rsidRPr="00292805">
        <w:rPr>
          <w:rFonts w:ascii="Times New Roman" w:hAnsi="Times New Roman" w:cs="Times New Roman"/>
          <w:sz w:val="28"/>
          <w:szCs w:val="28"/>
        </w:rPr>
        <w:t xml:space="preserve"> </w:t>
      </w:r>
      <w:r w:rsidRPr="002348AF">
        <w:rPr>
          <w:rFonts w:ascii="Times New Roman" w:hAnsi="Times New Roman" w:cs="Times New Roman"/>
          <w:sz w:val="28"/>
          <w:szCs w:val="28"/>
        </w:rPr>
        <w:t>[</w:t>
      </w:r>
      <w:r w:rsidR="00142F19">
        <w:rPr>
          <w:rFonts w:ascii="Times New Roman" w:hAnsi="Times New Roman" w:cs="Times New Roman"/>
          <w:sz w:val="28"/>
          <w:szCs w:val="28"/>
        </w:rPr>
        <w:t>109</w:t>
      </w:r>
      <w:r w:rsidRPr="002348AF">
        <w:rPr>
          <w:rFonts w:ascii="Times New Roman" w:hAnsi="Times New Roman" w:cs="Times New Roman"/>
          <w:sz w:val="28"/>
          <w:szCs w:val="28"/>
        </w:rPr>
        <w:t>].</w:t>
      </w:r>
      <w:r w:rsidRPr="00BA644C">
        <w:rPr>
          <w:rFonts w:ascii="Times New Roman" w:hAnsi="Times New Roman" w:cs="Times New Roman"/>
          <w:sz w:val="28"/>
          <w:szCs w:val="28"/>
        </w:rPr>
        <w:t xml:space="preserve"> Поэтому при изучении влияния наноструктурирования на термоэлектрические свойства крайне важно, чтобы оцениваемые материалы имели одинаковую высокую плотность.</w:t>
      </w:r>
    </w:p>
    <w:p w14:paraId="19F79EF5" w14:textId="77777777" w:rsidR="00BF42DE" w:rsidRPr="00BF42DE" w:rsidRDefault="00BF42DE" w:rsidP="00E47BE1">
      <w:pPr>
        <w:pStyle w:val="a6"/>
        <w:spacing w:after="0" w:line="240" w:lineRule="auto"/>
        <w:ind w:left="0" w:firstLine="709"/>
        <w:jc w:val="both"/>
        <w:rPr>
          <w:rFonts w:ascii="Times New Roman" w:hAnsi="Times New Roman" w:cs="Times New Roman"/>
          <w:bCs/>
          <w:sz w:val="28"/>
          <w:szCs w:val="28"/>
        </w:rPr>
      </w:pPr>
      <w:r w:rsidRPr="00BF42DE">
        <w:rPr>
          <w:rFonts w:ascii="Times New Roman" w:hAnsi="Times New Roman" w:cs="Times New Roman"/>
          <w:bCs/>
          <w:sz w:val="28"/>
          <w:szCs w:val="28"/>
        </w:rPr>
        <w:t>Существует три основных метода, которые обычно используются для уплотнения наноструктурированных материалов: холодное прессование с последующим спеканием, горячее одноосное прессование (горячее прессование) и искровое плазменное спекание (</w:t>
      </w:r>
      <w:r w:rsidR="00D0441E">
        <w:rPr>
          <w:rFonts w:ascii="Times New Roman" w:hAnsi="Times New Roman" w:cs="Times New Roman"/>
          <w:bCs/>
          <w:sz w:val="28"/>
          <w:szCs w:val="28"/>
          <w:lang w:val="kk-KZ"/>
        </w:rPr>
        <w:t>ИПС</w:t>
      </w:r>
      <w:r w:rsidRPr="00BF42DE">
        <w:rPr>
          <w:rFonts w:ascii="Times New Roman" w:hAnsi="Times New Roman" w:cs="Times New Roman"/>
          <w:bCs/>
          <w:sz w:val="28"/>
          <w:szCs w:val="28"/>
        </w:rPr>
        <w:t>). Относительно новый метод, который можно использовать для спекания «более мягких» материалов, известен как уплотнение с помощью сжигания.</w:t>
      </w:r>
    </w:p>
    <w:p w14:paraId="4B99DAAB" w14:textId="5DBACBC2" w:rsidR="00BF42DE" w:rsidRPr="00C36B28" w:rsidRDefault="00C36B28" w:rsidP="00E47BE1">
      <w:pPr>
        <w:pStyle w:val="a6"/>
        <w:spacing w:after="0" w:line="240" w:lineRule="auto"/>
        <w:ind w:left="0" w:firstLine="709"/>
        <w:jc w:val="both"/>
        <w:rPr>
          <w:rFonts w:ascii="Times New Roman" w:hAnsi="Times New Roman" w:cs="Times New Roman"/>
          <w:bCs/>
          <w:sz w:val="28"/>
          <w:szCs w:val="28"/>
        </w:rPr>
      </w:pPr>
      <w:r w:rsidRPr="00C36B28">
        <w:rPr>
          <w:rFonts w:ascii="Times New Roman" w:hAnsi="Times New Roman" w:cs="Times New Roman"/>
          <w:bCs/>
          <w:i/>
          <w:iCs/>
          <w:sz w:val="28"/>
          <w:szCs w:val="28"/>
        </w:rPr>
        <w:t>Холодное прессование.</w:t>
      </w:r>
      <w:r w:rsidRPr="00C36B28">
        <w:rPr>
          <w:rFonts w:ascii="Times New Roman" w:hAnsi="Times New Roman" w:cs="Times New Roman"/>
          <w:bCs/>
          <w:sz w:val="28"/>
          <w:szCs w:val="28"/>
        </w:rPr>
        <w:t xml:space="preserve"> При холодном прессовании с последующим спеканием материалы загружаются в пресс-форму (обычно из нержавеющей стали) и прикладываются гидростатические давления около 5 тонн, обычно с использованием пресса Карвера. Затем гранулы экстрагируют и нагревают примерно до 70% от теоретической точки плавления для спекания нанопорошка. Если все сделано правильно, можно получить образцы с плотностью до 90 процентов от теоретической</w:t>
      </w:r>
      <w:r>
        <w:rPr>
          <w:rFonts w:ascii="Times New Roman" w:hAnsi="Times New Roman" w:cs="Times New Roman"/>
          <w:bCs/>
          <w:sz w:val="28"/>
          <w:szCs w:val="28"/>
          <w:lang w:val="kk-KZ"/>
        </w:rPr>
        <w:t xml:space="preserve"> </w:t>
      </w:r>
      <w:r w:rsidRPr="00C36B28">
        <w:rPr>
          <w:rFonts w:ascii="Times New Roman" w:hAnsi="Times New Roman" w:cs="Times New Roman"/>
          <w:bCs/>
          <w:sz w:val="28"/>
          <w:szCs w:val="28"/>
        </w:rPr>
        <w:t>[</w:t>
      </w:r>
      <w:r w:rsidR="00142F19">
        <w:rPr>
          <w:rFonts w:ascii="Times New Roman" w:hAnsi="Times New Roman" w:cs="Times New Roman"/>
          <w:bCs/>
          <w:sz w:val="28"/>
          <w:szCs w:val="28"/>
        </w:rPr>
        <w:t>110</w:t>
      </w:r>
      <w:r w:rsidRPr="00C36B28">
        <w:rPr>
          <w:rFonts w:ascii="Times New Roman" w:hAnsi="Times New Roman" w:cs="Times New Roman"/>
          <w:bCs/>
          <w:sz w:val="28"/>
          <w:szCs w:val="28"/>
        </w:rPr>
        <w:t>].</w:t>
      </w:r>
    </w:p>
    <w:p w14:paraId="6866BEC4" w14:textId="07FA8FA0" w:rsidR="00BF42DE" w:rsidRDefault="002A6261" w:rsidP="00E47BE1">
      <w:pPr>
        <w:pStyle w:val="a6"/>
        <w:spacing w:after="0" w:line="240" w:lineRule="auto"/>
        <w:ind w:left="0" w:firstLine="709"/>
        <w:jc w:val="both"/>
        <w:rPr>
          <w:rFonts w:ascii="Times New Roman" w:hAnsi="Times New Roman" w:cs="Times New Roman"/>
          <w:bCs/>
          <w:sz w:val="28"/>
          <w:szCs w:val="28"/>
        </w:rPr>
      </w:pPr>
      <w:r w:rsidRPr="002A6261">
        <w:rPr>
          <w:rFonts w:ascii="Times New Roman" w:hAnsi="Times New Roman" w:cs="Times New Roman"/>
          <w:bCs/>
          <w:i/>
          <w:iCs/>
          <w:sz w:val="28"/>
          <w:szCs w:val="28"/>
        </w:rPr>
        <w:lastRenderedPageBreak/>
        <w:t>Горячее прессование.</w:t>
      </w:r>
      <w:r w:rsidRPr="002A6261">
        <w:rPr>
          <w:rFonts w:ascii="Times New Roman" w:hAnsi="Times New Roman" w:cs="Times New Roman"/>
          <w:bCs/>
          <w:sz w:val="28"/>
          <w:szCs w:val="28"/>
        </w:rPr>
        <w:t xml:space="preserve"> В методе горячего прессования материал сначала загружают в графитовую матрицу, а затем в пресс</w:t>
      </w:r>
      <w:r w:rsidR="00EC7F5B" w:rsidRPr="00EC7F5B">
        <w:rPr>
          <w:rFonts w:ascii="Times New Roman" w:hAnsi="Times New Roman" w:cs="Times New Roman"/>
          <w:bCs/>
          <w:sz w:val="28"/>
          <w:szCs w:val="28"/>
        </w:rPr>
        <w:t xml:space="preserve"> [</w:t>
      </w:r>
      <w:r w:rsidR="00142F19">
        <w:rPr>
          <w:rFonts w:ascii="Times New Roman" w:hAnsi="Times New Roman" w:cs="Times New Roman"/>
          <w:bCs/>
          <w:sz w:val="28"/>
          <w:szCs w:val="28"/>
        </w:rPr>
        <w:t>111</w:t>
      </w:r>
      <w:r w:rsidR="00EC7F5B" w:rsidRPr="00EC7F5B">
        <w:rPr>
          <w:rFonts w:ascii="Times New Roman" w:hAnsi="Times New Roman" w:cs="Times New Roman"/>
          <w:bCs/>
          <w:sz w:val="28"/>
          <w:szCs w:val="28"/>
        </w:rPr>
        <w:t>]</w:t>
      </w:r>
      <w:r w:rsidRPr="002A6261">
        <w:rPr>
          <w:rFonts w:ascii="Times New Roman" w:hAnsi="Times New Roman" w:cs="Times New Roman"/>
          <w:bCs/>
          <w:sz w:val="28"/>
          <w:szCs w:val="28"/>
        </w:rPr>
        <w:t xml:space="preserve">. Давление прикладывают в одном направлении, в то время как образец нагревают до примерно 70% от его теоретической точки плавления с помощью нагрева графита или керамики. </w:t>
      </w:r>
      <w:r w:rsidR="00EC7F5B" w:rsidRPr="002A6261">
        <w:rPr>
          <w:rFonts w:ascii="Times New Roman" w:hAnsi="Times New Roman" w:cs="Times New Roman"/>
          <w:bCs/>
          <w:sz w:val="28"/>
          <w:szCs w:val="28"/>
        </w:rPr>
        <w:t>Э</w:t>
      </w:r>
      <w:r w:rsidRPr="002A6261">
        <w:rPr>
          <w:rFonts w:ascii="Times New Roman" w:hAnsi="Times New Roman" w:cs="Times New Roman"/>
          <w:bCs/>
          <w:sz w:val="28"/>
          <w:szCs w:val="28"/>
        </w:rPr>
        <w:t>лементов</w:t>
      </w:r>
      <w:r w:rsidR="00EC7F5B" w:rsidRPr="00EC7F5B">
        <w:rPr>
          <w:rFonts w:ascii="Times New Roman" w:hAnsi="Times New Roman" w:cs="Times New Roman"/>
          <w:bCs/>
          <w:sz w:val="28"/>
          <w:szCs w:val="28"/>
        </w:rPr>
        <w:t xml:space="preserve"> [</w:t>
      </w:r>
      <w:r w:rsidR="00142F19">
        <w:rPr>
          <w:rFonts w:ascii="Times New Roman" w:hAnsi="Times New Roman" w:cs="Times New Roman"/>
          <w:bCs/>
          <w:sz w:val="28"/>
          <w:szCs w:val="28"/>
        </w:rPr>
        <w:t>112</w:t>
      </w:r>
      <w:r w:rsidR="00EC7F5B" w:rsidRPr="00EC7F5B">
        <w:rPr>
          <w:rFonts w:ascii="Times New Roman" w:hAnsi="Times New Roman" w:cs="Times New Roman"/>
          <w:bCs/>
          <w:sz w:val="28"/>
          <w:szCs w:val="28"/>
        </w:rPr>
        <w:t xml:space="preserve">, </w:t>
      </w:r>
      <w:r w:rsidR="00142F19">
        <w:rPr>
          <w:rFonts w:ascii="Times New Roman" w:hAnsi="Times New Roman" w:cs="Times New Roman"/>
          <w:bCs/>
          <w:sz w:val="28"/>
          <w:szCs w:val="28"/>
        </w:rPr>
        <w:t>113</w:t>
      </w:r>
      <w:r w:rsidR="00EC7F5B" w:rsidRPr="00EC7F5B">
        <w:rPr>
          <w:rFonts w:ascii="Times New Roman" w:hAnsi="Times New Roman" w:cs="Times New Roman"/>
          <w:bCs/>
          <w:sz w:val="28"/>
          <w:szCs w:val="28"/>
        </w:rPr>
        <w:t>]</w:t>
      </w:r>
      <w:r w:rsidRPr="002A6261">
        <w:rPr>
          <w:rFonts w:ascii="Times New Roman" w:hAnsi="Times New Roman" w:cs="Times New Roman"/>
          <w:bCs/>
          <w:sz w:val="28"/>
          <w:szCs w:val="28"/>
        </w:rPr>
        <w:t>. Плотность компакта обычно достигает 95–100% от теоретической плотности</w:t>
      </w:r>
      <w:r w:rsidR="00EC7F5B" w:rsidRPr="00B738DE">
        <w:rPr>
          <w:rFonts w:ascii="Times New Roman" w:hAnsi="Times New Roman" w:cs="Times New Roman"/>
          <w:bCs/>
          <w:sz w:val="28"/>
          <w:szCs w:val="28"/>
        </w:rPr>
        <w:t xml:space="preserve"> [</w:t>
      </w:r>
      <w:r w:rsidR="00142F19">
        <w:rPr>
          <w:rFonts w:ascii="Times New Roman" w:hAnsi="Times New Roman" w:cs="Times New Roman"/>
          <w:bCs/>
          <w:sz w:val="28"/>
          <w:szCs w:val="28"/>
        </w:rPr>
        <w:t>114</w:t>
      </w:r>
      <w:r w:rsidR="00EC7F5B" w:rsidRPr="00B738DE">
        <w:rPr>
          <w:rFonts w:ascii="Times New Roman" w:hAnsi="Times New Roman" w:cs="Times New Roman"/>
          <w:bCs/>
          <w:sz w:val="28"/>
          <w:szCs w:val="28"/>
        </w:rPr>
        <w:t xml:space="preserve">, </w:t>
      </w:r>
      <w:r w:rsidR="00142F19">
        <w:rPr>
          <w:rFonts w:ascii="Times New Roman" w:hAnsi="Times New Roman" w:cs="Times New Roman"/>
          <w:bCs/>
          <w:sz w:val="28"/>
          <w:szCs w:val="28"/>
        </w:rPr>
        <w:t>115</w:t>
      </w:r>
      <w:r w:rsidR="00EC7F5B" w:rsidRPr="00B738DE">
        <w:rPr>
          <w:rFonts w:ascii="Times New Roman" w:hAnsi="Times New Roman" w:cs="Times New Roman"/>
          <w:bCs/>
          <w:sz w:val="28"/>
          <w:szCs w:val="28"/>
        </w:rPr>
        <w:t>]</w:t>
      </w:r>
      <w:r w:rsidRPr="002A6261">
        <w:rPr>
          <w:rFonts w:ascii="Times New Roman" w:hAnsi="Times New Roman" w:cs="Times New Roman"/>
          <w:bCs/>
          <w:sz w:val="28"/>
          <w:szCs w:val="28"/>
        </w:rPr>
        <w:t>. Этот метод уплотнения можно использовать для различных материалов.</w:t>
      </w:r>
    </w:p>
    <w:p w14:paraId="48B14D94" w14:textId="6DD073BA" w:rsidR="002A6261" w:rsidRDefault="002A6261" w:rsidP="00E47BE1">
      <w:pPr>
        <w:pStyle w:val="a6"/>
        <w:spacing w:after="0" w:line="240" w:lineRule="auto"/>
        <w:ind w:left="0" w:firstLine="709"/>
        <w:jc w:val="both"/>
        <w:rPr>
          <w:rFonts w:ascii="Times New Roman" w:hAnsi="Times New Roman" w:cs="Times New Roman"/>
          <w:bCs/>
          <w:sz w:val="28"/>
          <w:szCs w:val="28"/>
        </w:rPr>
      </w:pPr>
      <w:r w:rsidRPr="002A6261">
        <w:rPr>
          <w:rFonts w:ascii="Times New Roman" w:hAnsi="Times New Roman" w:cs="Times New Roman"/>
          <w:bCs/>
          <w:i/>
          <w:iCs/>
          <w:sz w:val="28"/>
          <w:szCs w:val="28"/>
        </w:rPr>
        <w:t>Искровое плазменное спекание.</w:t>
      </w:r>
      <w:r w:rsidRPr="002A6261">
        <w:rPr>
          <w:rFonts w:ascii="Times New Roman" w:hAnsi="Times New Roman" w:cs="Times New Roman"/>
          <w:bCs/>
          <w:sz w:val="28"/>
          <w:szCs w:val="28"/>
        </w:rPr>
        <w:t xml:space="preserve"> Связанный с горячим прессованием метод - искровое плазменное спекание (</w:t>
      </w:r>
      <w:r>
        <w:rPr>
          <w:rFonts w:ascii="Times New Roman" w:hAnsi="Times New Roman" w:cs="Times New Roman"/>
          <w:bCs/>
          <w:sz w:val="28"/>
          <w:szCs w:val="28"/>
          <w:lang w:val="kk-KZ"/>
        </w:rPr>
        <w:t>ИПС</w:t>
      </w:r>
      <w:r w:rsidRPr="002A6261">
        <w:rPr>
          <w:rFonts w:ascii="Times New Roman" w:hAnsi="Times New Roman" w:cs="Times New Roman"/>
          <w:bCs/>
          <w:sz w:val="28"/>
          <w:szCs w:val="28"/>
        </w:rPr>
        <w:t xml:space="preserve">). Существуют различные названия этого процесса, однако основная технология отличается от горячего прессования тем, что импульсный постоянный ток пропускается через графитовые штампы под гидростатическим одноосным давлением. В результате высокие температуры достигаются относительно быстро (минуты, а не часы в большинстве горячих прессов) </w:t>
      </w:r>
      <w:r w:rsidR="00EC7F5B" w:rsidRPr="00EC7F5B">
        <w:rPr>
          <w:rFonts w:ascii="Times New Roman" w:hAnsi="Times New Roman" w:cs="Times New Roman"/>
          <w:bCs/>
          <w:sz w:val="28"/>
          <w:szCs w:val="28"/>
        </w:rPr>
        <w:t>[</w:t>
      </w:r>
      <w:r w:rsidR="00142F19">
        <w:rPr>
          <w:rFonts w:ascii="Times New Roman" w:hAnsi="Times New Roman" w:cs="Times New Roman"/>
          <w:bCs/>
          <w:sz w:val="28"/>
          <w:szCs w:val="28"/>
        </w:rPr>
        <w:t>1</w:t>
      </w:r>
      <w:r w:rsidR="00142F19" w:rsidRPr="00142F19">
        <w:rPr>
          <w:rFonts w:ascii="Times New Roman" w:hAnsi="Times New Roman" w:cs="Times New Roman"/>
          <w:bCs/>
          <w:sz w:val="28"/>
          <w:szCs w:val="28"/>
        </w:rPr>
        <w:t>16</w:t>
      </w:r>
      <w:r w:rsidR="00EC7F5B" w:rsidRPr="00EC7F5B">
        <w:rPr>
          <w:rFonts w:ascii="Times New Roman" w:hAnsi="Times New Roman" w:cs="Times New Roman"/>
          <w:bCs/>
          <w:sz w:val="28"/>
          <w:szCs w:val="28"/>
        </w:rPr>
        <w:t>, 1</w:t>
      </w:r>
      <w:r w:rsidR="00142F19">
        <w:rPr>
          <w:rFonts w:ascii="Times New Roman" w:hAnsi="Times New Roman" w:cs="Times New Roman"/>
          <w:bCs/>
          <w:sz w:val="28"/>
          <w:szCs w:val="28"/>
        </w:rPr>
        <w:t>17</w:t>
      </w:r>
      <w:r w:rsidR="00EC7F5B" w:rsidRPr="00EC7F5B">
        <w:rPr>
          <w:rFonts w:ascii="Times New Roman" w:hAnsi="Times New Roman" w:cs="Times New Roman"/>
          <w:bCs/>
          <w:sz w:val="28"/>
          <w:szCs w:val="28"/>
        </w:rPr>
        <w:t>]</w:t>
      </w:r>
      <w:r w:rsidRPr="002A6261">
        <w:rPr>
          <w:rFonts w:ascii="Times New Roman" w:hAnsi="Times New Roman" w:cs="Times New Roman"/>
          <w:bCs/>
          <w:sz w:val="28"/>
          <w:szCs w:val="28"/>
        </w:rPr>
        <w:t xml:space="preserve">. Экстрагированные гранулы могут иметь плотность, приближающуюся к 95–100% от теоретической плотности. Считается, что, поскольку для </w:t>
      </w:r>
      <w:r>
        <w:rPr>
          <w:rFonts w:ascii="Times New Roman" w:hAnsi="Times New Roman" w:cs="Times New Roman"/>
          <w:bCs/>
          <w:sz w:val="28"/>
          <w:szCs w:val="28"/>
          <w:lang w:val="kk-KZ"/>
        </w:rPr>
        <w:t>ИПС</w:t>
      </w:r>
      <w:r w:rsidRPr="002A6261">
        <w:rPr>
          <w:rFonts w:ascii="Times New Roman" w:hAnsi="Times New Roman" w:cs="Times New Roman"/>
          <w:bCs/>
          <w:sz w:val="28"/>
          <w:szCs w:val="28"/>
        </w:rPr>
        <w:t xml:space="preserve"> требуется относительно короткое время спекания, это может предотвратить укрупнение зерна наночастиц, эффективно сохраняя их маленькими размерами</w:t>
      </w:r>
      <w:r w:rsidR="00EC7F5B" w:rsidRPr="00EC7F5B">
        <w:rPr>
          <w:rFonts w:ascii="Times New Roman" w:hAnsi="Times New Roman" w:cs="Times New Roman"/>
          <w:bCs/>
          <w:sz w:val="28"/>
          <w:szCs w:val="28"/>
        </w:rPr>
        <w:t xml:space="preserve"> [1</w:t>
      </w:r>
      <w:r w:rsidR="00142F19">
        <w:rPr>
          <w:rFonts w:ascii="Times New Roman" w:hAnsi="Times New Roman" w:cs="Times New Roman"/>
          <w:bCs/>
          <w:sz w:val="28"/>
          <w:szCs w:val="28"/>
        </w:rPr>
        <w:t>18</w:t>
      </w:r>
      <w:r w:rsidR="00EC7F5B" w:rsidRPr="00EC7F5B">
        <w:rPr>
          <w:rFonts w:ascii="Times New Roman" w:hAnsi="Times New Roman" w:cs="Times New Roman"/>
          <w:bCs/>
          <w:sz w:val="28"/>
          <w:szCs w:val="28"/>
        </w:rPr>
        <w:t>]</w:t>
      </w:r>
      <w:r w:rsidRPr="002A6261">
        <w:rPr>
          <w:rFonts w:ascii="Times New Roman" w:hAnsi="Times New Roman" w:cs="Times New Roman"/>
          <w:bCs/>
          <w:sz w:val="28"/>
          <w:szCs w:val="28"/>
        </w:rPr>
        <w:t>. Однако это еще предстоит увидеть экспериментально.</w:t>
      </w:r>
    </w:p>
    <w:p w14:paraId="54FA0194" w14:textId="77777777" w:rsidR="000E6792" w:rsidRPr="00FA2390" w:rsidRDefault="000E6792" w:rsidP="00E47BE1">
      <w:pPr>
        <w:pStyle w:val="a6"/>
        <w:spacing w:after="0" w:line="240" w:lineRule="auto"/>
        <w:ind w:left="0" w:firstLine="709"/>
        <w:jc w:val="both"/>
        <w:rPr>
          <w:rFonts w:ascii="Times New Roman" w:hAnsi="Times New Roman" w:cs="Times New Roman"/>
          <w:bCs/>
          <w:sz w:val="28"/>
          <w:szCs w:val="28"/>
          <w:lang w:val="kk-KZ"/>
        </w:rPr>
      </w:pPr>
      <w:r w:rsidRPr="000E6792">
        <w:rPr>
          <w:rFonts w:ascii="Times New Roman" w:hAnsi="Times New Roman" w:cs="Times New Roman"/>
          <w:bCs/>
          <w:sz w:val="28"/>
          <w:szCs w:val="28"/>
        </w:rPr>
        <w:t>Возможно, наиболее важным испытанием объемных наноструктурированных термоэлектрических материалов является их долговременная термическая стабильность. Термическая стабильность является ключевым аспектом наноструктурированного термоэлектрического устройства, поскольку для практического применения термоэлектрические устройства должны работать в течение продолжительных периодов времени, часто более 10-15 лет. Нет никакого преимущества в синтезе наноструктурированных объемных материалов, если наноразмерные элементы объединяются обратно в крупнозернистые объемные материалы или расслаиваются в композиты на макроуровне.</w:t>
      </w:r>
    </w:p>
    <w:p w14:paraId="161B6A4D" w14:textId="77777777" w:rsidR="002A6261" w:rsidRDefault="007A3496" w:rsidP="00E47BE1">
      <w:pPr>
        <w:pStyle w:val="a6"/>
        <w:spacing w:after="0" w:line="240" w:lineRule="auto"/>
        <w:ind w:left="0" w:firstLine="709"/>
        <w:jc w:val="both"/>
        <w:rPr>
          <w:rFonts w:ascii="Times New Roman" w:hAnsi="Times New Roman" w:cs="Times New Roman"/>
          <w:bCs/>
          <w:sz w:val="28"/>
          <w:szCs w:val="28"/>
        </w:rPr>
      </w:pPr>
      <w:r w:rsidRPr="007A3496">
        <w:rPr>
          <w:rFonts w:ascii="Times New Roman" w:hAnsi="Times New Roman" w:cs="Times New Roman"/>
          <w:bCs/>
          <w:sz w:val="28"/>
          <w:szCs w:val="28"/>
        </w:rPr>
        <w:t>В диссертационной работе представлены рекомендации по целенаправленному синтезу высокоэффективных суперионных халькогенидных термоэлектрических материалов, полученных из халькогенидов калия, меди и их сплавов.</w:t>
      </w:r>
    </w:p>
    <w:p w14:paraId="34C9D627" w14:textId="77777777" w:rsidR="00072BC4" w:rsidRPr="00072BC4" w:rsidRDefault="00072BC4" w:rsidP="00E47BE1">
      <w:pPr>
        <w:spacing w:after="0" w:line="240" w:lineRule="auto"/>
        <w:ind w:firstLine="709"/>
        <w:jc w:val="both"/>
        <w:rPr>
          <w:rFonts w:ascii="Times New Roman" w:hAnsi="Times New Roman" w:cs="Times New Roman"/>
          <w:sz w:val="28"/>
          <w:szCs w:val="28"/>
        </w:rPr>
      </w:pPr>
      <w:r w:rsidRPr="00072BC4">
        <w:rPr>
          <w:rFonts w:ascii="Times New Roman" w:hAnsi="Times New Roman" w:cs="Times New Roman"/>
          <w:sz w:val="28"/>
          <w:szCs w:val="28"/>
        </w:rPr>
        <w:t xml:space="preserve">Оптимальная технология синтеза термоэлектрических суперионных материалов зависит от целей синтеза. Синтез нового халькогенидного материала в небольших количествах для исследования термоэлектрических и других свойств целесообразно проводить методом прямой твердофазной реакции в вакууме или в атмосфере очищенного инертного газа. Такой метод более надежен, позволяет получить чистый продукт, не содержащий примесей, неизбежных при использовании различных растворителей и прекурсоров. Кроме того, он отличается стабильностью свойств получаемых соединений при соблюдении постоянного режима синтеза. Повышая температуру синтеза до точки плавления, можно увеличить плотность получаемого материала до максимальной, что важно для термоэлектрических </w:t>
      </w:r>
      <w:r w:rsidRPr="00072BC4">
        <w:rPr>
          <w:rFonts w:ascii="Times New Roman" w:hAnsi="Times New Roman" w:cs="Times New Roman"/>
          <w:sz w:val="28"/>
          <w:szCs w:val="28"/>
        </w:rPr>
        <w:lastRenderedPageBreak/>
        <w:t>применений. Режимы синтеза, реагенты, последующая обработка зависят от конкретного материала</w:t>
      </w:r>
      <w:r w:rsidRPr="00B738DE">
        <w:rPr>
          <w:rFonts w:ascii="Times New Roman" w:hAnsi="Times New Roman" w:cs="Times New Roman"/>
          <w:sz w:val="28"/>
          <w:szCs w:val="28"/>
        </w:rPr>
        <w:t>.</w:t>
      </w:r>
      <w:r w:rsidRPr="00072BC4">
        <w:rPr>
          <w:rFonts w:ascii="Times New Roman" w:hAnsi="Times New Roman" w:cs="Times New Roman"/>
          <w:sz w:val="28"/>
          <w:szCs w:val="28"/>
        </w:rPr>
        <w:t xml:space="preserve"> </w:t>
      </w:r>
    </w:p>
    <w:p w14:paraId="3E296944" w14:textId="77777777" w:rsidR="00072BC4" w:rsidRPr="00072BC4" w:rsidRDefault="00072BC4" w:rsidP="00E47BE1">
      <w:pPr>
        <w:spacing w:after="0" w:line="240" w:lineRule="auto"/>
        <w:ind w:firstLine="709"/>
        <w:jc w:val="both"/>
        <w:rPr>
          <w:rFonts w:ascii="Times New Roman" w:hAnsi="Times New Roman" w:cs="Times New Roman"/>
          <w:sz w:val="28"/>
          <w:szCs w:val="28"/>
        </w:rPr>
      </w:pPr>
      <w:r w:rsidRPr="00072BC4">
        <w:rPr>
          <w:rFonts w:ascii="Times New Roman" w:hAnsi="Times New Roman" w:cs="Times New Roman"/>
          <w:sz w:val="28"/>
          <w:szCs w:val="28"/>
        </w:rPr>
        <w:t xml:space="preserve">При синтезе термоэлектрического материала, свойства которого известны, в коммерческих целях, основная задача – это достижение дешевизны продукции при сохранении полезных свойств, полученных при лабораторных исследованиях. В последнее время практически все ведущие лаборатории, разрабатывающие термоэлектрические материалы, используют методы «мягкой» химии, позволяющие синтез при пониженных температурах, в идеале, близких к комнатным, так как считается, что это уменьшает затраты на производство. </w:t>
      </w:r>
    </w:p>
    <w:p w14:paraId="55B81A09" w14:textId="77777777" w:rsidR="00072BC4" w:rsidRPr="00072BC4" w:rsidRDefault="00072BC4" w:rsidP="00E47BE1">
      <w:pPr>
        <w:pStyle w:val="a6"/>
        <w:spacing w:after="0" w:line="240" w:lineRule="auto"/>
        <w:ind w:left="0" w:firstLine="709"/>
        <w:jc w:val="both"/>
        <w:rPr>
          <w:rFonts w:ascii="Times New Roman" w:hAnsi="Times New Roman" w:cs="Times New Roman"/>
          <w:bCs/>
          <w:sz w:val="28"/>
          <w:szCs w:val="28"/>
        </w:rPr>
      </w:pPr>
      <w:r w:rsidRPr="00072BC4">
        <w:rPr>
          <w:rFonts w:ascii="Times New Roman" w:hAnsi="Times New Roman" w:cs="Times New Roman"/>
          <w:sz w:val="28"/>
          <w:szCs w:val="28"/>
        </w:rPr>
        <w:t xml:space="preserve">В рамках данного </w:t>
      </w:r>
      <w:r w:rsidR="00BD3908">
        <w:rPr>
          <w:rFonts w:ascii="Times New Roman" w:hAnsi="Times New Roman" w:cs="Times New Roman"/>
          <w:sz w:val="28"/>
          <w:szCs w:val="28"/>
          <w:lang w:val="kk-KZ"/>
        </w:rPr>
        <w:t>работы</w:t>
      </w:r>
      <w:r w:rsidRPr="00072BC4">
        <w:rPr>
          <w:rFonts w:ascii="Times New Roman" w:hAnsi="Times New Roman" w:cs="Times New Roman"/>
          <w:sz w:val="28"/>
          <w:szCs w:val="28"/>
        </w:rPr>
        <w:t xml:space="preserve"> разработан метод синтеза сплавов в среде расплава смеси гидрооксидов калия и натрия. При определенном соотношений концентраций этих гидрооксидов температура плавления снижается до 165</w:t>
      </w:r>
      <w:r w:rsidRPr="00072BC4">
        <w:rPr>
          <w:rFonts w:ascii="Times New Roman" w:hAnsi="Times New Roman" w:cs="Times New Roman"/>
          <w:sz w:val="28"/>
          <w:szCs w:val="28"/>
          <w:vertAlign w:val="superscript"/>
        </w:rPr>
        <w:t>о</w:t>
      </w:r>
      <w:r w:rsidRPr="00072BC4">
        <w:rPr>
          <w:rFonts w:ascii="Times New Roman" w:hAnsi="Times New Roman" w:cs="Times New Roman"/>
          <w:sz w:val="28"/>
          <w:szCs w:val="28"/>
        </w:rPr>
        <w:t>С, что позволяет проводить реакции обмена между солями в расплаве. Снижение температуры синтеза и сокращение времени отжига дает возможность уменьшить размеры получаемых частиц халькогенидов до единиц нанометров.</w:t>
      </w:r>
    </w:p>
    <w:p w14:paraId="12CBBE4A" w14:textId="77777777" w:rsidR="003F465D" w:rsidRPr="003F465D" w:rsidRDefault="003F465D" w:rsidP="00E47BE1">
      <w:pPr>
        <w:spacing w:after="0" w:line="240" w:lineRule="auto"/>
        <w:ind w:firstLine="709"/>
        <w:jc w:val="both"/>
        <w:rPr>
          <w:rFonts w:ascii="Times New Roman" w:hAnsi="Times New Roman" w:cs="Times New Roman"/>
          <w:sz w:val="28"/>
          <w:szCs w:val="28"/>
        </w:rPr>
      </w:pPr>
      <w:r w:rsidRPr="003F465D">
        <w:rPr>
          <w:rFonts w:ascii="Times New Roman" w:hAnsi="Times New Roman" w:cs="Times New Roman"/>
          <w:sz w:val="28"/>
          <w:szCs w:val="28"/>
        </w:rPr>
        <w:t>В процессе работ использовались три разновидности синтеза: высокотемпературный твердофазный синтез в вакууме, высокотемпературный твердофазный синтез в инертной атмосфере (аргон), низкотемпературный химический синтез в жидкой среде.</w:t>
      </w:r>
    </w:p>
    <w:p w14:paraId="2D4FC964" w14:textId="77777777" w:rsidR="003F465D" w:rsidRPr="003F465D" w:rsidRDefault="003F465D" w:rsidP="00E47BE1">
      <w:pPr>
        <w:spacing w:after="0" w:line="240" w:lineRule="auto"/>
        <w:ind w:firstLine="709"/>
        <w:jc w:val="both"/>
        <w:rPr>
          <w:rFonts w:ascii="Times New Roman" w:hAnsi="Times New Roman" w:cs="Times New Roman"/>
          <w:sz w:val="28"/>
          <w:szCs w:val="28"/>
        </w:rPr>
      </w:pPr>
      <w:r w:rsidRPr="003F465D">
        <w:rPr>
          <w:rFonts w:ascii="Times New Roman" w:hAnsi="Times New Roman" w:cs="Times New Roman"/>
          <w:sz w:val="28"/>
          <w:szCs w:val="28"/>
        </w:rPr>
        <w:t>Первые две разновидности твердофазного синтеза дают сходные результаты по физическим и физико-химическим характеристикам синтезированных суперионных халькогенидов. Адсобция аргона на поверхности во втором случае имеет место, но она не оказывает заметного влияния на свойства синтезируемого материала.  Оптимальная температура синтеза зависит от конкретной фазы. Так, для синтеза сульфида меди достаточно температуры 450</w:t>
      </w:r>
      <w:r w:rsidRPr="003F465D">
        <w:rPr>
          <w:rFonts w:ascii="Times New Roman" w:hAnsi="Times New Roman" w:cs="Times New Roman"/>
          <w:sz w:val="28"/>
          <w:szCs w:val="28"/>
          <w:vertAlign w:val="superscript"/>
        </w:rPr>
        <w:t>о</w:t>
      </w:r>
      <w:r w:rsidRPr="003F465D">
        <w:rPr>
          <w:rFonts w:ascii="Times New Roman" w:hAnsi="Times New Roman" w:cs="Times New Roman"/>
          <w:sz w:val="28"/>
          <w:szCs w:val="28"/>
        </w:rPr>
        <w:t xml:space="preserve">С. Увеличение температуры синтеза критически не сказывается на свойствах синтезированного материала, но позволяет уменьшить время синтеза. При синтезе сульфидов из элементарных реагентов нужно учитывать, что резкий нагрев может приводить к разрыву ампул из-за сильного повышения давления паров серы при ее закипании. </w:t>
      </w:r>
    </w:p>
    <w:p w14:paraId="68EDD71E" w14:textId="77777777" w:rsidR="00603EC2" w:rsidRDefault="003F465D" w:rsidP="00E47BE1">
      <w:pPr>
        <w:spacing w:after="0" w:line="240" w:lineRule="auto"/>
        <w:ind w:firstLine="709"/>
        <w:jc w:val="both"/>
        <w:rPr>
          <w:rFonts w:ascii="Times New Roman" w:hAnsi="Times New Roman" w:cs="Times New Roman"/>
          <w:sz w:val="28"/>
          <w:szCs w:val="28"/>
        </w:rPr>
      </w:pPr>
      <w:r w:rsidRPr="003F465D">
        <w:rPr>
          <w:rFonts w:ascii="Times New Roman" w:hAnsi="Times New Roman" w:cs="Times New Roman"/>
          <w:sz w:val="28"/>
          <w:szCs w:val="28"/>
        </w:rPr>
        <w:t xml:space="preserve">Высокотемпературный синтез может приводить к неоднозначным результатам при резком охлаждении продукта синтеза. Так, при закалке из расплавленной фазы может получиться аморфный стеклообразно хрупкий материал, резко отличающийся по своим диффузионным и электрическим свойствам от кристаллического </w:t>
      </w:r>
      <w:r w:rsidR="008A00FD" w:rsidRPr="003F465D">
        <w:rPr>
          <w:rFonts w:ascii="Times New Roman" w:hAnsi="Times New Roman" w:cs="Times New Roman"/>
          <w:sz w:val="28"/>
          <w:szCs w:val="28"/>
        </w:rPr>
        <w:t>сульфида меди</w:t>
      </w:r>
      <w:r w:rsidRPr="003F465D">
        <w:rPr>
          <w:rFonts w:ascii="Times New Roman" w:hAnsi="Times New Roman" w:cs="Times New Roman"/>
          <w:sz w:val="28"/>
          <w:szCs w:val="28"/>
        </w:rPr>
        <w:t xml:space="preserve">. Для получения предсказуемого и повторяющегося результата синтеза суперионного материала необходимо подбирать определенный режим отжига для протекания твердофазной реакции и режим гомогенизационного отжига, чтобы компоненты необходимым образом успели прореагировать и продукты синтеза пришли в равновесное состояние. Времена твердофазной реакции и отжига могут быть оценены, исходя из коэффициентов химической диффузии </w:t>
      </w:r>
      <w:r w:rsidRPr="003F465D">
        <w:rPr>
          <w:rFonts w:ascii="Times New Roman" w:hAnsi="Times New Roman" w:cs="Times New Roman"/>
          <w:sz w:val="28"/>
          <w:szCs w:val="28"/>
        </w:rPr>
        <w:lastRenderedPageBreak/>
        <w:t>и коэффициентов самодиффузии реагентов, с учетом размеров синтезируемого слитка.</w:t>
      </w:r>
    </w:p>
    <w:p w14:paraId="07629948" w14:textId="77777777" w:rsidR="00603EC2" w:rsidRPr="00603EC2" w:rsidRDefault="00603EC2" w:rsidP="00E47BE1">
      <w:pPr>
        <w:spacing w:after="0" w:line="240" w:lineRule="auto"/>
        <w:ind w:firstLine="709"/>
        <w:jc w:val="both"/>
        <w:rPr>
          <w:rFonts w:ascii="Times New Roman" w:hAnsi="Times New Roman" w:cs="Times New Roman"/>
          <w:sz w:val="28"/>
          <w:szCs w:val="28"/>
        </w:rPr>
      </w:pPr>
      <w:r w:rsidRPr="00603EC2">
        <w:rPr>
          <w:rFonts w:ascii="Times New Roman" w:hAnsi="Times New Roman" w:cs="Times New Roman"/>
          <w:sz w:val="28"/>
          <w:szCs w:val="28"/>
        </w:rPr>
        <w:t>При синтезе в вакууме получается наиболее чистый от примесей продукт. Для качественного синтеза необходима откачка ампул до 10</w:t>
      </w:r>
      <w:r w:rsidRPr="00603EC2">
        <w:rPr>
          <w:rFonts w:ascii="Times New Roman" w:hAnsi="Times New Roman" w:cs="Times New Roman"/>
          <w:sz w:val="28"/>
          <w:szCs w:val="28"/>
          <w:vertAlign w:val="superscript"/>
        </w:rPr>
        <w:t>-5</w:t>
      </w:r>
      <w:r w:rsidRPr="00603EC2">
        <w:rPr>
          <w:rFonts w:ascii="Times New Roman" w:hAnsi="Times New Roman" w:cs="Times New Roman"/>
          <w:sz w:val="28"/>
          <w:szCs w:val="28"/>
        </w:rPr>
        <w:t xml:space="preserve"> мм рт. ст., иначе имеет место окисление образцов остаточным кислородом среды. При окислении кислород связывается с металлом, приводя к образованию пленки окисла на поверхности и к обеднению фазы металлом, что создает вакансии в кристаллической решетке. </w:t>
      </w:r>
    </w:p>
    <w:p w14:paraId="6C9F0A8A" w14:textId="77777777" w:rsidR="00603EC2" w:rsidRPr="00603EC2" w:rsidRDefault="00603EC2" w:rsidP="00E47BE1">
      <w:pPr>
        <w:spacing w:after="0" w:line="240" w:lineRule="auto"/>
        <w:ind w:firstLine="709"/>
        <w:jc w:val="both"/>
        <w:rPr>
          <w:rFonts w:ascii="Times New Roman" w:hAnsi="Times New Roman" w:cs="Times New Roman"/>
          <w:sz w:val="28"/>
          <w:szCs w:val="28"/>
        </w:rPr>
      </w:pPr>
      <w:r w:rsidRPr="00603EC2">
        <w:rPr>
          <w:rFonts w:ascii="Times New Roman" w:hAnsi="Times New Roman" w:cs="Times New Roman"/>
          <w:sz w:val="28"/>
          <w:szCs w:val="28"/>
        </w:rPr>
        <w:t xml:space="preserve">Жидкофазные методы синтеза обычно проводят при невысоких температурах на воздухе, что приводит к появлению кислорода в продуктах синтеза. По нашему мнению, если реакция проводится в закрытом сосуде, необходимо предварительно заполнить его аргоном или другим инертным газом. При синтезе в аргоне адсорбция аргона на поверхности имеет место, но она не оказывает заметного влияния на свойства синтезируемого материала. </w:t>
      </w:r>
    </w:p>
    <w:p w14:paraId="2C64307E" w14:textId="77777777" w:rsidR="00BF42DE" w:rsidRDefault="00603EC2" w:rsidP="00E47BE1">
      <w:pPr>
        <w:spacing w:after="0" w:line="240" w:lineRule="auto"/>
        <w:ind w:firstLine="709"/>
        <w:jc w:val="both"/>
        <w:rPr>
          <w:rFonts w:ascii="Times New Roman" w:hAnsi="Times New Roman" w:cs="Times New Roman"/>
          <w:sz w:val="28"/>
          <w:szCs w:val="28"/>
        </w:rPr>
      </w:pPr>
      <w:r w:rsidRPr="00603EC2">
        <w:rPr>
          <w:rFonts w:ascii="Times New Roman" w:hAnsi="Times New Roman" w:cs="Times New Roman"/>
          <w:sz w:val="28"/>
          <w:szCs w:val="28"/>
        </w:rPr>
        <w:t>Время отжига при реакции синтеза определяется коэффициентом взаимной диффузии компонентов и температурой отжига. При твердотельном синтезе для полного протекания реакции при размере зоны реакции не более 10 см необходимо не менее 72 часов при температуре выше 500</w:t>
      </w:r>
      <w:r w:rsidRPr="00603EC2">
        <w:rPr>
          <w:rFonts w:ascii="Times New Roman" w:hAnsi="Times New Roman" w:cs="Times New Roman"/>
          <w:sz w:val="28"/>
          <w:szCs w:val="28"/>
          <w:vertAlign w:val="superscript"/>
        </w:rPr>
        <w:t>о</w:t>
      </w:r>
      <w:r w:rsidRPr="00603EC2">
        <w:rPr>
          <w:rFonts w:ascii="Times New Roman" w:hAnsi="Times New Roman" w:cs="Times New Roman"/>
          <w:sz w:val="28"/>
          <w:szCs w:val="28"/>
        </w:rPr>
        <w:t>С. Гомогенизационный отжиг смешанных электронно-ионных проводников требует гораздо меньшего времени, поскольку определяется коэффициентом сопряженной химической диффузии катионов и электронов, и может завершиться за несколько часов, если температура отжига выше точки суперионного фазового перехода (110-140)</w:t>
      </w:r>
      <w:r w:rsidRPr="00603EC2">
        <w:rPr>
          <w:rFonts w:ascii="Times New Roman" w:hAnsi="Times New Roman" w:cs="Times New Roman"/>
          <w:sz w:val="28"/>
          <w:szCs w:val="28"/>
          <w:vertAlign w:val="superscript"/>
        </w:rPr>
        <w:t>о</w:t>
      </w:r>
      <w:r w:rsidRPr="00603EC2">
        <w:rPr>
          <w:rFonts w:ascii="Times New Roman" w:hAnsi="Times New Roman" w:cs="Times New Roman"/>
          <w:sz w:val="28"/>
          <w:szCs w:val="28"/>
        </w:rPr>
        <w:t xml:space="preserve">С для бинарных халькогенидов)). </w:t>
      </w:r>
    </w:p>
    <w:p w14:paraId="36FD213D" w14:textId="77777777" w:rsidR="00D97F7F" w:rsidRPr="00B96822" w:rsidRDefault="00D97F7F" w:rsidP="00E47BE1">
      <w:pPr>
        <w:spacing w:after="0" w:line="240" w:lineRule="auto"/>
        <w:ind w:firstLine="709"/>
        <w:jc w:val="both"/>
        <w:rPr>
          <w:rFonts w:ascii="Times New Roman" w:hAnsi="Times New Roman" w:cs="Times New Roman"/>
          <w:sz w:val="28"/>
          <w:szCs w:val="28"/>
        </w:rPr>
      </w:pPr>
    </w:p>
    <w:p w14:paraId="1AA51C08" w14:textId="7C05DFE2" w:rsidR="00B52939" w:rsidRPr="009D0AE2" w:rsidRDefault="00071642" w:rsidP="00D97F7F">
      <w:pPr>
        <w:pStyle w:val="2"/>
        <w:spacing w:before="0" w:after="0" w:line="240" w:lineRule="auto"/>
        <w:ind w:firstLine="709"/>
        <w:jc w:val="both"/>
      </w:pPr>
      <w:bookmarkStart w:id="33" w:name="_Toc99661256"/>
      <w:bookmarkStart w:id="34" w:name="_Toc105083470"/>
      <w:r w:rsidRPr="00506571">
        <w:t>2.2</w:t>
      </w:r>
      <w:r w:rsidRPr="00506571">
        <w:tab/>
        <w:t>Методика дифференциальной сканирующей калориметрии</w:t>
      </w:r>
      <w:bookmarkEnd w:id="33"/>
      <w:bookmarkEnd w:id="34"/>
    </w:p>
    <w:p w14:paraId="4B31129B" w14:textId="77777777" w:rsidR="007030F8" w:rsidRDefault="0026580F" w:rsidP="00E47BE1">
      <w:pPr>
        <w:pStyle w:val="a6"/>
        <w:spacing w:after="0" w:line="240" w:lineRule="auto"/>
        <w:ind w:left="0" w:firstLine="709"/>
        <w:jc w:val="both"/>
        <w:rPr>
          <w:rFonts w:ascii="Times New Roman" w:hAnsi="Times New Roman" w:cs="Times New Roman"/>
          <w:bCs/>
          <w:sz w:val="28"/>
          <w:szCs w:val="28"/>
        </w:rPr>
      </w:pPr>
      <w:r w:rsidRPr="0026580F">
        <w:rPr>
          <w:rFonts w:ascii="Times New Roman" w:hAnsi="Times New Roman" w:cs="Times New Roman"/>
          <w:bCs/>
          <w:sz w:val="28"/>
          <w:szCs w:val="28"/>
        </w:rPr>
        <w:t>Дифференциальная сканирующая калориметрия (ДСК) является мощным аналитическим инструментом для идентификации различных физических свойств и тепловых переходов полимерных материалов. ДСК используется для оценки плавления и мезоморфных переходов, а также их энтропии и энтальпии. Характеристика температуры стеклования (T</w:t>
      </w:r>
      <w:r w:rsidRPr="0026580F">
        <w:rPr>
          <w:rFonts w:ascii="Times New Roman" w:hAnsi="Times New Roman" w:cs="Times New Roman"/>
          <w:bCs/>
          <w:sz w:val="28"/>
          <w:szCs w:val="28"/>
          <w:vertAlign w:val="subscript"/>
        </w:rPr>
        <w:t>g</w:t>
      </w:r>
      <w:r w:rsidRPr="0026580F">
        <w:rPr>
          <w:rFonts w:ascii="Times New Roman" w:hAnsi="Times New Roman" w:cs="Times New Roman"/>
          <w:bCs/>
          <w:sz w:val="28"/>
          <w:szCs w:val="28"/>
        </w:rPr>
        <w:t>) и других эффектов, которые показывают изменения теплоемкости (C</w:t>
      </w:r>
      <w:r w:rsidRPr="0026580F">
        <w:rPr>
          <w:rFonts w:ascii="Times New Roman" w:hAnsi="Times New Roman" w:cs="Times New Roman"/>
          <w:bCs/>
          <w:sz w:val="28"/>
          <w:szCs w:val="28"/>
          <w:vertAlign w:val="subscript"/>
        </w:rPr>
        <w:t>p</w:t>
      </w:r>
      <w:r w:rsidRPr="0026580F">
        <w:rPr>
          <w:rFonts w:ascii="Times New Roman" w:hAnsi="Times New Roman" w:cs="Times New Roman"/>
          <w:bCs/>
          <w:sz w:val="28"/>
          <w:szCs w:val="28"/>
        </w:rPr>
        <w:t>) или скрытой теплоты полимерных материалов, может быть выполнена с использованием ДСК. Этот аналитический инструмент измеряет тепловые переходы, C</w:t>
      </w:r>
      <w:r w:rsidRPr="0026580F">
        <w:rPr>
          <w:rFonts w:ascii="Times New Roman" w:hAnsi="Times New Roman" w:cs="Times New Roman"/>
          <w:bCs/>
          <w:sz w:val="28"/>
          <w:szCs w:val="28"/>
          <w:vertAlign w:val="subscript"/>
        </w:rPr>
        <w:t>p</w:t>
      </w:r>
      <w:r w:rsidRPr="0026580F">
        <w:rPr>
          <w:rFonts w:ascii="Times New Roman" w:hAnsi="Times New Roman" w:cs="Times New Roman"/>
          <w:bCs/>
          <w:sz w:val="28"/>
          <w:szCs w:val="28"/>
        </w:rPr>
        <w:t xml:space="preserve"> и энтальпию с помощью калориметрии. С момента своего изобретения в 1960-х годах ДСК стала модным термическим аналитическим инструментом, используемым в широком кинетическом диапазоне нагрева, связанном с нагревом и охлаждением при различных скоростях нагрева и изотермических условиях. Существующие ДСК могут охватывать широкий диапазон скоростей нагрева от 1 мкК/с до 10 К/с. Применение ДСК имеет решающее значение в области полукристаллических полимерных материалов, поскольку их фазовые переходы зависят от скорости нагрева/охлаждения. Некоторые вопросы, связанные с DSC, представляют большой интерес; они включают расчет базовой линии C</w:t>
      </w:r>
      <w:r w:rsidRPr="0026580F">
        <w:rPr>
          <w:rFonts w:ascii="Times New Roman" w:hAnsi="Times New Roman" w:cs="Times New Roman"/>
          <w:bCs/>
          <w:sz w:val="28"/>
          <w:szCs w:val="28"/>
          <w:vertAlign w:val="subscript"/>
        </w:rPr>
        <w:t>p</w:t>
      </w:r>
      <w:r w:rsidRPr="0026580F">
        <w:rPr>
          <w:rFonts w:ascii="Times New Roman" w:hAnsi="Times New Roman" w:cs="Times New Roman"/>
          <w:bCs/>
          <w:sz w:val="28"/>
          <w:szCs w:val="28"/>
        </w:rPr>
        <w:t xml:space="preserve"> и множественных пиков плавления, необходимых для определения кристалличности с помощью ДСК. Прибор </w:t>
      </w:r>
      <w:r w:rsidRPr="0026580F">
        <w:rPr>
          <w:rFonts w:ascii="Times New Roman" w:hAnsi="Times New Roman" w:cs="Times New Roman"/>
          <w:bCs/>
          <w:sz w:val="28"/>
          <w:szCs w:val="28"/>
        </w:rPr>
        <w:lastRenderedPageBreak/>
        <w:t>DSC в основном состоит из камеры теплового сканирования и компьютера. Два поддона используются для нагрева и охлаждения в камере термосканирующей печи. Первая чаша используется для хранения образца, а вторая чаша остается пустой и используется в качестве эталона.</w:t>
      </w:r>
    </w:p>
    <w:p w14:paraId="34A3AAE3" w14:textId="0CF4FE54" w:rsidR="00FE693A" w:rsidRDefault="00FE693A" w:rsidP="00E47BE1">
      <w:pPr>
        <w:pStyle w:val="a6"/>
        <w:spacing w:after="0" w:line="240" w:lineRule="auto"/>
        <w:ind w:left="0" w:firstLine="709"/>
        <w:jc w:val="both"/>
        <w:rPr>
          <w:rFonts w:ascii="Times New Roman" w:hAnsi="Times New Roman" w:cs="Times New Roman"/>
          <w:bCs/>
          <w:sz w:val="28"/>
          <w:szCs w:val="28"/>
        </w:rPr>
      </w:pPr>
      <w:r w:rsidRPr="00FE693A">
        <w:rPr>
          <w:rFonts w:ascii="Times New Roman" w:hAnsi="Times New Roman" w:cs="Times New Roman"/>
          <w:bCs/>
          <w:sz w:val="28"/>
          <w:szCs w:val="28"/>
        </w:rPr>
        <w:t>По механизму действия ДСК можно разделить на два типа: ДСК с тепловым потоко</w:t>
      </w:r>
      <w:r w:rsidR="00142F19">
        <w:rPr>
          <w:rFonts w:ascii="Times New Roman" w:hAnsi="Times New Roman" w:cs="Times New Roman"/>
          <w:bCs/>
          <w:sz w:val="28"/>
          <w:szCs w:val="28"/>
        </w:rPr>
        <w:t xml:space="preserve">м и ДСК с компенсацией мощности </w:t>
      </w:r>
      <w:r w:rsidRPr="00FE693A">
        <w:rPr>
          <w:rFonts w:ascii="Times New Roman" w:hAnsi="Times New Roman" w:cs="Times New Roman"/>
          <w:bCs/>
          <w:sz w:val="28"/>
          <w:szCs w:val="28"/>
        </w:rPr>
        <w:t>[1</w:t>
      </w:r>
      <w:r w:rsidR="00142F19">
        <w:rPr>
          <w:rFonts w:ascii="Times New Roman" w:hAnsi="Times New Roman" w:cs="Times New Roman"/>
          <w:bCs/>
          <w:sz w:val="28"/>
          <w:szCs w:val="28"/>
        </w:rPr>
        <w:t>19</w:t>
      </w:r>
      <w:r w:rsidRPr="00FE693A">
        <w:rPr>
          <w:rFonts w:ascii="Times New Roman" w:hAnsi="Times New Roman" w:cs="Times New Roman"/>
          <w:bCs/>
          <w:sz w:val="28"/>
          <w:szCs w:val="28"/>
        </w:rPr>
        <w:t>]</w:t>
      </w:r>
      <w:r w:rsidR="00142F19" w:rsidRPr="00142F19">
        <w:rPr>
          <w:rFonts w:ascii="Times New Roman" w:hAnsi="Times New Roman" w:cs="Times New Roman"/>
          <w:bCs/>
          <w:sz w:val="28"/>
          <w:szCs w:val="28"/>
        </w:rPr>
        <w:t>.</w:t>
      </w:r>
      <w:r w:rsidRPr="00FE693A">
        <w:rPr>
          <w:rFonts w:ascii="Times New Roman" w:hAnsi="Times New Roman" w:cs="Times New Roman"/>
          <w:bCs/>
          <w:sz w:val="28"/>
          <w:szCs w:val="28"/>
        </w:rPr>
        <w:t xml:space="preserve"> В ДСК с тепловым потоком материал образца, заключенный в поддон, и пустой эталонный поддон помещаются на термоэлектрический диск, окруженный печью [1</w:t>
      </w:r>
      <w:r w:rsidR="00142F19">
        <w:rPr>
          <w:rFonts w:ascii="Times New Roman" w:hAnsi="Times New Roman" w:cs="Times New Roman"/>
          <w:bCs/>
          <w:sz w:val="28"/>
          <w:szCs w:val="28"/>
        </w:rPr>
        <w:t>19</w:t>
      </w:r>
      <w:r w:rsidRPr="00FE693A">
        <w:rPr>
          <w:rFonts w:ascii="Times New Roman" w:hAnsi="Times New Roman" w:cs="Times New Roman"/>
          <w:bCs/>
          <w:sz w:val="28"/>
          <w:szCs w:val="28"/>
        </w:rPr>
        <w:t>,1</w:t>
      </w:r>
      <w:r w:rsidR="00142F19" w:rsidRPr="00142F19">
        <w:rPr>
          <w:rFonts w:ascii="Times New Roman" w:hAnsi="Times New Roman" w:cs="Times New Roman"/>
          <w:bCs/>
          <w:sz w:val="28"/>
          <w:szCs w:val="28"/>
        </w:rPr>
        <w:t>2</w:t>
      </w:r>
      <w:r w:rsidR="00142F19" w:rsidRPr="00804711">
        <w:rPr>
          <w:rFonts w:ascii="Times New Roman" w:hAnsi="Times New Roman" w:cs="Times New Roman"/>
          <w:bCs/>
          <w:sz w:val="28"/>
          <w:szCs w:val="28"/>
        </w:rPr>
        <w:t>0</w:t>
      </w:r>
      <w:r w:rsidRPr="00FE693A">
        <w:rPr>
          <w:rFonts w:ascii="Times New Roman" w:hAnsi="Times New Roman" w:cs="Times New Roman"/>
          <w:bCs/>
          <w:sz w:val="28"/>
          <w:szCs w:val="28"/>
        </w:rPr>
        <w:t>]. Печь нагревается с линейной скоростью нагрева, а тепло переносятся на образец и эталонную чашк</w:t>
      </w:r>
      <w:r w:rsidR="00142F19">
        <w:rPr>
          <w:rFonts w:ascii="Times New Roman" w:hAnsi="Times New Roman" w:cs="Times New Roman"/>
          <w:bCs/>
          <w:sz w:val="28"/>
          <w:szCs w:val="28"/>
        </w:rPr>
        <w:t>у через термоэлектрический диск</w:t>
      </w:r>
      <w:r w:rsidRPr="00FE693A">
        <w:rPr>
          <w:rFonts w:ascii="Times New Roman" w:hAnsi="Times New Roman" w:cs="Times New Roman"/>
          <w:bCs/>
          <w:sz w:val="28"/>
          <w:szCs w:val="28"/>
        </w:rPr>
        <w:t>, а последующий тепловой поток определяется тепловым эквивалентом закона Ома:</w:t>
      </w:r>
    </w:p>
    <w:p w14:paraId="05DF937F" w14:textId="77777777" w:rsidR="00C52FF1" w:rsidRDefault="00C52FF1" w:rsidP="00E47BE1">
      <w:pPr>
        <w:pStyle w:val="a6"/>
        <w:spacing w:after="0" w:line="240" w:lineRule="auto"/>
        <w:ind w:left="0" w:firstLine="709"/>
        <w:jc w:val="both"/>
        <w:rPr>
          <w:rFonts w:ascii="Times New Roman" w:hAnsi="Times New Roman" w:cs="Times New Roman"/>
          <w:bCs/>
          <w:sz w:val="28"/>
          <w:szCs w:val="28"/>
        </w:rPr>
      </w:pPr>
    </w:p>
    <w:p w14:paraId="6D2A181F" w14:textId="77777777" w:rsidR="0026580F" w:rsidRPr="00C82BCE" w:rsidRDefault="00C52FF1" w:rsidP="00E47BE1">
      <w:pPr>
        <w:pStyle w:val="a6"/>
        <w:spacing w:after="0" w:line="240" w:lineRule="auto"/>
        <w:ind w:left="0" w:firstLine="709"/>
        <w:jc w:val="right"/>
        <w:rPr>
          <w:rFonts w:ascii="Times New Roman" w:hAnsi="Times New Roman" w:cs="Times New Roman"/>
          <w:bCs/>
          <w:sz w:val="28"/>
          <w:szCs w:val="28"/>
        </w:rPr>
      </w:pPr>
      <w:r>
        <w:rPr>
          <w:rFonts w:ascii="Times New Roman" w:hAnsi="Times New Roman" w:cs="Times New Roman"/>
          <w:bCs/>
          <w:sz w:val="28"/>
          <w:szCs w:val="28"/>
          <w:lang w:val="en-US"/>
        </w:rPr>
        <w:t>Q</w:t>
      </w:r>
      <w:r w:rsidRPr="00C52FF1">
        <w:rPr>
          <w:rFonts w:ascii="Times New Roman" w:hAnsi="Times New Roman" w:cs="Times New Roman"/>
          <w:bCs/>
          <w:sz w:val="28"/>
          <w:szCs w:val="28"/>
        </w:rPr>
        <w:t>=</w:t>
      </w:r>
      <w:r>
        <w:rPr>
          <w:rFonts w:ascii="Times New Roman" w:hAnsi="Times New Roman" w:cs="Times New Roman"/>
          <w:bCs/>
          <w:sz w:val="28"/>
          <w:szCs w:val="28"/>
        </w:rPr>
        <w:sym w:font="Symbol" w:char="F044"/>
      </w:r>
      <w:r>
        <w:rPr>
          <w:rFonts w:ascii="Times New Roman" w:hAnsi="Times New Roman" w:cs="Times New Roman"/>
          <w:bCs/>
          <w:sz w:val="28"/>
          <w:szCs w:val="28"/>
          <w:lang w:val="en-US"/>
        </w:rPr>
        <w:t>T</w:t>
      </w:r>
      <w:r w:rsidRPr="00C82BCE">
        <w:rPr>
          <w:rFonts w:ascii="Times New Roman" w:hAnsi="Times New Roman" w:cs="Times New Roman"/>
          <w:bCs/>
          <w:sz w:val="28"/>
          <w:szCs w:val="28"/>
        </w:rPr>
        <w:t>/</w:t>
      </w:r>
      <w:r>
        <w:rPr>
          <w:rFonts w:ascii="Times New Roman" w:hAnsi="Times New Roman" w:cs="Times New Roman"/>
          <w:bCs/>
          <w:sz w:val="28"/>
          <w:szCs w:val="28"/>
          <w:lang w:val="en-US"/>
        </w:rPr>
        <w:t>R</w:t>
      </w:r>
      <w:r w:rsidRPr="00C82BCE">
        <w:rPr>
          <w:rFonts w:ascii="Times New Roman" w:hAnsi="Times New Roman" w:cs="Times New Roman"/>
          <w:bCs/>
          <w:sz w:val="28"/>
          <w:szCs w:val="28"/>
        </w:rPr>
        <w:tab/>
      </w:r>
      <w:r w:rsidRPr="00C82BCE">
        <w:rPr>
          <w:rFonts w:ascii="Times New Roman" w:hAnsi="Times New Roman" w:cs="Times New Roman"/>
          <w:bCs/>
          <w:sz w:val="28"/>
          <w:szCs w:val="28"/>
        </w:rPr>
        <w:tab/>
      </w:r>
      <w:r w:rsidRPr="00C82BCE">
        <w:rPr>
          <w:rFonts w:ascii="Times New Roman" w:hAnsi="Times New Roman" w:cs="Times New Roman"/>
          <w:bCs/>
          <w:sz w:val="28"/>
          <w:szCs w:val="28"/>
        </w:rPr>
        <w:tab/>
      </w:r>
      <w:r w:rsidRPr="00C82BCE">
        <w:rPr>
          <w:rFonts w:ascii="Times New Roman" w:hAnsi="Times New Roman" w:cs="Times New Roman"/>
          <w:bCs/>
          <w:sz w:val="28"/>
          <w:szCs w:val="28"/>
        </w:rPr>
        <w:tab/>
      </w:r>
      <w:r w:rsidRPr="00C82BCE">
        <w:rPr>
          <w:rFonts w:ascii="Times New Roman" w:hAnsi="Times New Roman" w:cs="Times New Roman"/>
          <w:bCs/>
          <w:sz w:val="28"/>
          <w:szCs w:val="28"/>
        </w:rPr>
        <w:tab/>
      </w:r>
      <w:r w:rsidRPr="00C82BCE">
        <w:rPr>
          <w:rFonts w:ascii="Times New Roman" w:hAnsi="Times New Roman" w:cs="Times New Roman"/>
          <w:bCs/>
          <w:sz w:val="28"/>
          <w:szCs w:val="28"/>
        </w:rPr>
        <w:tab/>
      </w:r>
      <w:r w:rsidRPr="00C82BCE">
        <w:rPr>
          <w:rFonts w:ascii="Times New Roman" w:hAnsi="Times New Roman" w:cs="Times New Roman"/>
          <w:bCs/>
          <w:sz w:val="28"/>
          <w:szCs w:val="28"/>
        </w:rPr>
        <w:tab/>
        <w:t>(</w:t>
      </w:r>
      <w:r w:rsidR="00B52939" w:rsidRPr="00C82BCE">
        <w:rPr>
          <w:rFonts w:ascii="Times New Roman" w:hAnsi="Times New Roman" w:cs="Times New Roman"/>
          <w:bCs/>
          <w:sz w:val="28"/>
          <w:szCs w:val="28"/>
        </w:rPr>
        <w:t>2.2</w:t>
      </w:r>
      <w:r w:rsidRPr="00C82BCE">
        <w:rPr>
          <w:rFonts w:ascii="Times New Roman" w:hAnsi="Times New Roman" w:cs="Times New Roman"/>
          <w:bCs/>
          <w:sz w:val="28"/>
          <w:szCs w:val="28"/>
        </w:rPr>
        <w:t>)</w:t>
      </w:r>
    </w:p>
    <w:p w14:paraId="02EC44D1" w14:textId="77777777" w:rsidR="0026580F" w:rsidRDefault="0026580F" w:rsidP="00E47BE1">
      <w:pPr>
        <w:pStyle w:val="a6"/>
        <w:spacing w:after="0" w:line="240" w:lineRule="auto"/>
        <w:ind w:left="0" w:firstLine="709"/>
        <w:jc w:val="both"/>
        <w:rPr>
          <w:rFonts w:ascii="Times New Roman" w:hAnsi="Times New Roman" w:cs="Times New Roman"/>
          <w:bCs/>
          <w:sz w:val="28"/>
          <w:szCs w:val="28"/>
          <w:highlight w:val="yellow"/>
        </w:rPr>
      </w:pPr>
    </w:p>
    <w:p w14:paraId="3D18BA9A" w14:textId="4841B630" w:rsidR="00C52FF1" w:rsidRPr="00C52FF1" w:rsidRDefault="00C52FF1" w:rsidP="00E47BE1">
      <w:pPr>
        <w:pStyle w:val="a6"/>
        <w:spacing w:after="0" w:line="240" w:lineRule="auto"/>
        <w:ind w:left="0"/>
        <w:jc w:val="both"/>
        <w:rPr>
          <w:rFonts w:ascii="Times New Roman" w:hAnsi="Times New Roman" w:cs="Times New Roman"/>
          <w:bCs/>
          <w:sz w:val="28"/>
          <w:szCs w:val="28"/>
        </w:rPr>
      </w:pPr>
      <w:r w:rsidRPr="00C52FF1">
        <w:rPr>
          <w:rFonts w:ascii="Times New Roman" w:hAnsi="Times New Roman" w:cs="Times New Roman"/>
          <w:bCs/>
          <w:sz w:val="28"/>
          <w:szCs w:val="28"/>
        </w:rPr>
        <w:t xml:space="preserve">где q — тепловой поток образца, </w:t>
      </w:r>
      <w:r>
        <w:rPr>
          <w:rFonts w:ascii="Times New Roman" w:hAnsi="Times New Roman" w:cs="Times New Roman"/>
          <w:bCs/>
          <w:sz w:val="28"/>
          <w:szCs w:val="28"/>
        </w:rPr>
        <w:sym w:font="Symbol" w:char="F044"/>
      </w:r>
      <w:r w:rsidRPr="00C52FF1">
        <w:rPr>
          <w:rFonts w:ascii="Times New Roman" w:hAnsi="Times New Roman" w:cs="Times New Roman"/>
          <w:bCs/>
          <w:sz w:val="28"/>
          <w:szCs w:val="28"/>
        </w:rPr>
        <w:t>T — разность температур между образцом и эталоном, R — сопротивление термоэлектрического диска [1</w:t>
      </w:r>
      <w:r w:rsidR="00142F19">
        <w:rPr>
          <w:rFonts w:ascii="Times New Roman" w:hAnsi="Times New Roman" w:cs="Times New Roman"/>
          <w:bCs/>
          <w:sz w:val="28"/>
          <w:szCs w:val="28"/>
        </w:rPr>
        <w:t>20</w:t>
      </w:r>
      <w:r w:rsidRPr="00C52FF1">
        <w:rPr>
          <w:rFonts w:ascii="Times New Roman" w:hAnsi="Times New Roman" w:cs="Times New Roman"/>
          <w:bCs/>
          <w:sz w:val="28"/>
          <w:szCs w:val="28"/>
        </w:rPr>
        <w:t>].</w:t>
      </w:r>
    </w:p>
    <w:p w14:paraId="78BB7405" w14:textId="2A4574C8" w:rsidR="00C52FF1" w:rsidRDefault="00C52FF1" w:rsidP="00E47BE1">
      <w:pPr>
        <w:pStyle w:val="a6"/>
        <w:spacing w:after="0" w:line="240" w:lineRule="auto"/>
        <w:ind w:left="0" w:firstLine="709"/>
        <w:jc w:val="both"/>
        <w:rPr>
          <w:rFonts w:ascii="Times New Roman" w:hAnsi="Times New Roman" w:cs="Times New Roman"/>
          <w:bCs/>
          <w:sz w:val="28"/>
          <w:szCs w:val="28"/>
        </w:rPr>
      </w:pPr>
      <w:r w:rsidRPr="00C52FF1">
        <w:rPr>
          <w:rFonts w:ascii="Times New Roman" w:hAnsi="Times New Roman" w:cs="Times New Roman"/>
          <w:bCs/>
          <w:sz w:val="28"/>
          <w:szCs w:val="28"/>
        </w:rPr>
        <w:t>В ДСК с компенсацией мощности кюветы для образца и эталона помещаются в отдельные печи, обогреваемые отдельными нагревателями [1</w:t>
      </w:r>
      <w:r w:rsidR="00142F19">
        <w:rPr>
          <w:rFonts w:ascii="Times New Roman" w:hAnsi="Times New Roman" w:cs="Times New Roman"/>
          <w:bCs/>
          <w:sz w:val="28"/>
          <w:szCs w:val="28"/>
        </w:rPr>
        <w:t>19</w:t>
      </w:r>
      <w:r w:rsidRPr="00C52FF1">
        <w:rPr>
          <w:rFonts w:ascii="Times New Roman" w:hAnsi="Times New Roman" w:cs="Times New Roman"/>
          <w:bCs/>
          <w:sz w:val="28"/>
          <w:szCs w:val="28"/>
        </w:rPr>
        <w:t>,1</w:t>
      </w:r>
      <w:r w:rsidR="00142F19">
        <w:rPr>
          <w:rFonts w:ascii="Times New Roman" w:hAnsi="Times New Roman" w:cs="Times New Roman"/>
          <w:bCs/>
          <w:sz w:val="28"/>
          <w:szCs w:val="28"/>
        </w:rPr>
        <w:t>21</w:t>
      </w:r>
      <w:r w:rsidRPr="00C52FF1">
        <w:rPr>
          <w:rFonts w:ascii="Times New Roman" w:hAnsi="Times New Roman" w:cs="Times New Roman"/>
          <w:bCs/>
          <w:sz w:val="28"/>
          <w:szCs w:val="28"/>
        </w:rPr>
        <w:t>]. Образец и эталон поддерживаются при одной и той же температуре, и разница в тепловой мощности, необходимой для одна и та же температура измеряется и отображается как функция температуры или времени</w:t>
      </w:r>
      <w:r w:rsidR="00AA3919" w:rsidRPr="00AA3919">
        <w:rPr>
          <w:rFonts w:ascii="Times New Roman" w:hAnsi="Times New Roman" w:cs="Times New Roman"/>
          <w:bCs/>
          <w:sz w:val="28"/>
          <w:szCs w:val="28"/>
        </w:rPr>
        <w:t xml:space="preserve"> (</w:t>
      </w:r>
      <w:r w:rsidR="00AA3919">
        <w:rPr>
          <w:rFonts w:ascii="Times New Roman" w:hAnsi="Times New Roman" w:cs="Times New Roman"/>
          <w:bCs/>
          <w:sz w:val="28"/>
          <w:szCs w:val="28"/>
          <w:lang w:val="kk-KZ"/>
        </w:rPr>
        <w:t xml:space="preserve">рисунок </w:t>
      </w:r>
      <w:r w:rsidR="00AA3919" w:rsidRPr="0083721C">
        <w:rPr>
          <w:rFonts w:ascii="Times New Roman" w:hAnsi="Times New Roman" w:cs="Times New Roman"/>
          <w:bCs/>
          <w:sz w:val="28"/>
          <w:szCs w:val="28"/>
        </w:rPr>
        <w:t>2</w:t>
      </w:r>
      <w:r w:rsidR="00D97F7F">
        <w:rPr>
          <w:rFonts w:ascii="Times New Roman" w:hAnsi="Times New Roman" w:cs="Times New Roman"/>
          <w:bCs/>
          <w:sz w:val="28"/>
          <w:szCs w:val="28"/>
          <w:lang w:val="kk-KZ"/>
        </w:rPr>
        <w:t>.1</w:t>
      </w:r>
      <w:r w:rsidR="00AA3919" w:rsidRPr="00AA3919">
        <w:rPr>
          <w:rFonts w:ascii="Times New Roman" w:hAnsi="Times New Roman" w:cs="Times New Roman"/>
          <w:bCs/>
          <w:sz w:val="28"/>
          <w:szCs w:val="28"/>
        </w:rPr>
        <w:t>)</w:t>
      </w:r>
      <w:r w:rsidRPr="00C52FF1">
        <w:rPr>
          <w:rFonts w:ascii="Times New Roman" w:hAnsi="Times New Roman" w:cs="Times New Roman"/>
          <w:bCs/>
          <w:sz w:val="28"/>
          <w:szCs w:val="28"/>
        </w:rPr>
        <w:t>.</w:t>
      </w:r>
    </w:p>
    <w:p w14:paraId="6185DBEC" w14:textId="77777777" w:rsidR="008B2BB3" w:rsidRDefault="008B2BB3" w:rsidP="00E47BE1">
      <w:pPr>
        <w:pStyle w:val="a6"/>
        <w:spacing w:after="0" w:line="240" w:lineRule="auto"/>
        <w:ind w:left="0" w:firstLine="709"/>
        <w:jc w:val="both"/>
        <w:rPr>
          <w:rFonts w:ascii="Times New Roman" w:hAnsi="Times New Roman" w:cs="Times New Roman"/>
          <w:bCs/>
          <w:sz w:val="28"/>
          <w:szCs w:val="28"/>
        </w:rPr>
      </w:pPr>
      <w:r w:rsidRPr="00DA0663">
        <w:rPr>
          <w:rFonts w:ascii="Times New Roman" w:hAnsi="Times New Roman" w:cs="Times New Roman"/>
          <w:bCs/>
          <w:sz w:val="28"/>
          <w:szCs w:val="28"/>
        </w:rPr>
        <w:t>ДСК теплового потока содержит один нагревательный блок, состоящий из термоячейки с датчиком, определяющим разницу температур между чашей, заполненной образцом, и аналогичной эталонной чашей, обозначенной как «пустая», поскольку она содержит только воздух. Когда образец выделяет тепло в результате определенного термического процесса, например, во время реакции сшивки, график ДСК покажет увеличение теплового потока, что свидетельствует об экзотермическом событии. Это происходит из-за того, что датчик образца обнаруживает, что температура выше той, которая была измерена для эталона. Если образец подвергается тепловому событию, которое заставляет его поглощать большее количество тепла, чем эталон, например, если материал плавится, график ДСК покажет уменьшение теплового потока, которое иначе известно как эндотермическое событие. Во время эндотермического события датчик температуры будет измерять более низкую температуру образца по сравнению с эталоном.</w:t>
      </w:r>
    </w:p>
    <w:p w14:paraId="4A5EDF00" w14:textId="77777777" w:rsidR="00AA3919" w:rsidRDefault="00AA3919" w:rsidP="00E47BE1">
      <w:pPr>
        <w:pStyle w:val="a6"/>
        <w:spacing w:after="0" w:line="240" w:lineRule="auto"/>
        <w:ind w:left="0" w:firstLine="709"/>
        <w:jc w:val="both"/>
        <w:rPr>
          <w:rFonts w:ascii="Times New Roman" w:hAnsi="Times New Roman" w:cs="Times New Roman"/>
          <w:bCs/>
          <w:sz w:val="28"/>
          <w:szCs w:val="28"/>
        </w:rPr>
      </w:pPr>
    </w:p>
    <w:p w14:paraId="349DCE27" w14:textId="77777777" w:rsidR="00AA3919" w:rsidRDefault="00AA3919" w:rsidP="00E47BE1">
      <w:pPr>
        <w:pStyle w:val="a6"/>
        <w:spacing w:after="0" w:line="240" w:lineRule="auto"/>
        <w:ind w:left="0"/>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08F5D5E8" wp14:editId="0CDB0588">
            <wp:extent cx="4542807" cy="35184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6140" cy="3528780"/>
                    </a:xfrm>
                    <a:prstGeom prst="rect">
                      <a:avLst/>
                    </a:prstGeom>
                  </pic:spPr>
                </pic:pic>
              </a:graphicData>
            </a:graphic>
          </wp:inline>
        </w:drawing>
      </w:r>
    </w:p>
    <w:p w14:paraId="24FA8F21" w14:textId="555456D9" w:rsidR="00AA3919" w:rsidRPr="00844520" w:rsidRDefault="00844520" w:rsidP="00E47BE1">
      <w:pPr>
        <w:pStyle w:val="a6"/>
        <w:spacing w:after="0" w:line="240" w:lineRule="auto"/>
        <w:ind w:left="0" w:firstLine="709"/>
        <w:jc w:val="both"/>
        <w:rPr>
          <w:rFonts w:ascii="Times New Roman" w:hAnsi="Times New Roman" w:cs="Times New Roman"/>
          <w:bCs/>
          <w:sz w:val="28"/>
          <w:szCs w:val="28"/>
          <w:highlight w:val="yellow"/>
        </w:rPr>
      </w:pPr>
      <w:r w:rsidRPr="00844520">
        <w:rPr>
          <w:rFonts w:ascii="Times New Roman" w:hAnsi="Times New Roman" w:cs="Times New Roman"/>
          <w:sz w:val="28"/>
          <w:szCs w:val="28"/>
        </w:rPr>
        <w:t>Рис</w:t>
      </w:r>
      <w:r>
        <w:rPr>
          <w:rFonts w:ascii="Times New Roman" w:hAnsi="Times New Roman" w:cs="Times New Roman"/>
          <w:sz w:val="28"/>
          <w:szCs w:val="28"/>
          <w:lang w:val="kk-KZ"/>
        </w:rPr>
        <w:t>унок</w:t>
      </w:r>
      <w:r w:rsidRPr="00844520">
        <w:rPr>
          <w:rFonts w:ascii="Times New Roman" w:hAnsi="Times New Roman" w:cs="Times New Roman"/>
          <w:sz w:val="28"/>
          <w:szCs w:val="28"/>
        </w:rPr>
        <w:t xml:space="preserve"> 2</w:t>
      </w:r>
      <w:r w:rsidR="00D97F7F">
        <w:rPr>
          <w:rFonts w:ascii="Times New Roman" w:hAnsi="Times New Roman" w:cs="Times New Roman"/>
          <w:sz w:val="28"/>
          <w:szCs w:val="28"/>
          <w:lang w:val="kk-KZ"/>
        </w:rPr>
        <w:t xml:space="preserve">.1 </w:t>
      </w:r>
      <w:r>
        <w:rPr>
          <w:rFonts w:ascii="Times New Roman" w:hAnsi="Times New Roman"/>
          <w:sz w:val="28"/>
        </w:rPr>
        <w:t>–</w:t>
      </w:r>
      <w:r w:rsidR="00AA3919" w:rsidRPr="00AA3919">
        <w:rPr>
          <w:rFonts w:ascii="Times New Roman" w:hAnsi="Times New Roman" w:cs="Times New Roman"/>
          <w:bCs/>
          <w:sz w:val="28"/>
          <w:szCs w:val="28"/>
        </w:rPr>
        <w:t xml:space="preserve"> ДСК теплового потока с системой измерения цилиндрического типа Кальве. 1 – ячейки образца и сравнения, 2 – термобатареи, 3 – печь, 4 – крышка</w:t>
      </w:r>
      <w:r w:rsidR="00AA3919" w:rsidRPr="00844520">
        <w:rPr>
          <w:rFonts w:ascii="Times New Roman" w:hAnsi="Times New Roman" w:cs="Times New Roman"/>
          <w:bCs/>
          <w:sz w:val="28"/>
          <w:szCs w:val="28"/>
        </w:rPr>
        <w:t>.</w:t>
      </w:r>
    </w:p>
    <w:p w14:paraId="44861263" w14:textId="77777777" w:rsidR="00DA0663" w:rsidRPr="008B2BB3" w:rsidRDefault="00DA0663" w:rsidP="00E47BE1">
      <w:pPr>
        <w:spacing w:after="0" w:line="240" w:lineRule="auto"/>
        <w:jc w:val="both"/>
        <w:rPr>
          <w:rFonts w:ascii="Times New Roman" w:hAnsi="Times New Roman" w:cs="Times New Roman"/>
          <w:bCs/>
          <w:sz w:val="28"/>
          <w:szCs w:val="28"/>
        </w:rPr>
      </w:pPr>
    </w:p>
    <w:p w14:paraId="667C2AF7" w14:textId="77777777" w:rsidR="00DA0663" w:rsidRDefault="00DA0663" w:rsidP="00E47BE1">
      <w:pPr>
        <w:pStyle w:val="a6"/>
        <w:spacing w:after="0" w:line="240" w:lineRule="auto"/>
        <w:ind w:left="0"/>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7AE6EA2B" wp14:editId="07B27600">
            <wp:extent cx="5939155" cy="393573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155" cy="3935730"/>
                    </a:xfrm>
                    <a:prstGeom prst="rect">
                      <a:avLst/>
                    </a:prstGeom>
                  </pic:spPr>
                </pic:pic>
              </a:graphicData>
            </a:graphic>
          </wp:inline>
        </w:drawing>
      </w:r>
    </w:p>
    <w:p w14:paraId="44893F1D" w14:textId="450DBCD3" w:rsidR="00E5099D" w:rsidRDefault="00844520" w:rsidP="00E47BE1">
      <w:pPr>
        <w:pStyle w:val="a6"/>
        <w:spacing w:after="0" w:line="240" w:lineRule="auto"/>
        <w:ind w:left="0" w:firstLine="709"/>
        <w:jc w:val="both"/>
        <w:rPr>
          <w:rFonts w:ascii="Times New Roman" w:hAnsi="Times New Roman" w:cs="Times New Roman"/>
          <w:bCs/>
          <w:sz w:val="28"/>
          <w:szCs w:val="28"/>
        </w:rPr>
      </w:pPr>
      <w:r w:rsidRPr="00844520">
        <w:rPr>
          <w:rFonts w:ascii="Times New Roman" w:hAnsi="Times New Roman" w:cs="Times New Roman"/>
          <w:sz w:val="28"/>
          <w:szCs w:val="28"/>
        </w:rPr>
        <w:t>Рис</w:t>
      </w:r>
      <w:r>
        <w:rPr>
          <w:rFonts w:ascii="Times New Roman" w:hAnsi="Times New Roman" w:cs="Times New Roman"/>
          <w:sz w:val="28"/>
          <w:szCs w:val="28"/>
          <w:lang w:val="kk-KZ"/>
        </w:rPr>
        <w:t>унок</w:t>
      </w:r>
      <w:r w:rsidR="00D97F7F">
        <w:rPr>
          <w:rFonts w:ascii="Times New Roman" w:hAnsi="Times New Roman" w:cs="Times New Roman"/>
          <w:sz w:val="28"/>
          <w:szCs w:val="28"/>
        </w:rPr>
        <w:t xml:space="preserve"> 2.</w:t>
      </w:r>
      <w:r w:rsidR="00D97F7F">
        <w:rPr>
          <w:rFonts w:ascii="Times New Roman" w:hAnsi="Times New Roman" w:cs="Times New Roman"/>
          <w:sz w:val="28"/>
          <w:szCs w:val="28"/>
          <w:lang w:val="kk-KZ"/>
        </w:rPr>
        <w:t xml:space="preserve">2 </w:t>
      </w:r>
      <w:r>
        <w:rPr>
          <w:rFonts w:ascii="Times New Roman" w:hAnsi="Times New Roman"/>
          <w:sz w:val="28"/>
        </w:rPr>
        <w:t xml:space="preserve">– </w:t>
      </w:r>
      <w:r w:rsidR="00DA0663" w:rsidRPr="00DA0663">
        <w:rPr>
          <w:rFonts w:ascii="Times New Roman" w:hAnsi="Times New Roman" w:cs="Times New Roman"/>
          <w:bCs/>
          <w:sz w:val="28"/>
          <w:szCs w:val="28"/>
        </w:rPr>
        <w:t xml:space="preserve">График ДСК для образца полиэтилентерефталата (ПЭТФ), который был охлажден из расплава с чрезвычайно высокой скоростью. </w:t>
      </w:r>
    </w:p>
    <w:p w14:paraId="60471F43" w14:textId="77777777" w:rsidR="00E5099D" w:rsidRDefault="00E5099D" w:rsidP="00E47BE1">
      <w:pPr>
        <w:pStyle w:val="a6"/>
        <w:spacing w:after="0" w:line="240" w:lineRule="auto"/>
        <w:ind w:left="0" w:firstLine="709"/>
        <w:jc w:val="both"/>
        <w:rPr>
          <w:rFonts w:ascii="Times New Roman" w:hAnsi="Times New Roman" w:cs="Times New Roman"/>
          <w:bCs/>
          <w:sz w:val="28"/>
          <w:szCs w:val="28"/>
        </w:rPr>
      </w:pPr>
    </w:p>
    <w:p w14:paraId="3ACCF93A" w14:textId="06C47948" w:rsidR="008B2BB3" w:rsidRDefault="008B2BB3" w:rsidP="00E47BE1">
      <w:pPr>
        <w:pStyle w:val="a6"/>
        <w:spacing w:after="0" w:line="240" w:lineRule="auto"/>
        <w:ind w:left="0" w:firstLine="709"/>
        <w:jc w:val="both"/>
        <w:rPr>
          <w:rFonts w:ascii="Times New Roman" w:hAnsi="Times New Roman" w:cs="Times New Roman"/>
          <w:bCs/>
          <w:sz w:val="28"/>
          <w:szCs w:val="28"/>
        </w:rPr>
      </w:pPr>
      <w:r w:rsidRPr="00DA0663">
        <w:rPr>
          <w:rFonts w:ascii="Times New Roman" w:hAnsi="Times New Roman" w:cs="Times New Roman"/>
          <w:bCs/>
          <w:sz w:val="28"/>
          <w:szCs w:val="28"/>
        </w:rPr>
        <w:lastRenderedPageBreak/>
        <w:t>ДСК способна нагревать заданный материал с контролируемой скоростью, например, 10 °C в минуту, и контролировать тепловой поток, пытаясь охарактеризовать тепловые явления образца в зависимости от повышения температуры</w:t>
      </w:r>
      <w:r w:rsidRPr="00C62A2A">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рисунок </w:t>
      </w:r>
      <w:r w:rsidR="00D97F7F">
        <w:rPr>
          <w:rFonts w:ascii="Times New Roman" w:hAnsi="Times New Roman" w:cs="Times New Roman"/>
          <w:bCs/>
          <w:sz w:val="28"/>
          <w:szCs w:val="28"/>
          <w:lang w:val="kk-KZ"/>
        </w:rPr>
        <w:t>2</w:t>
      </w:r>
      <w:r w:rsidR="00D97F7F" w:rsidRPr="00D97F7F">
        <w:rPr>
          <w:rFonts w:ascii="Times New Roman" w:hAnsi="Times New Roman" w:cs="Times New Roman"/>
          <w:bCs/>
          <w:sz w:val="28"/>
          <w:szCs w:val="28"/>
        </w:rPr>
        <w:t>.2</w:t>
      </w:r>
      <w:r w:rsidRPr="00C62A2A">
        <w:rPr>
          <w:rFonts w:ascii="Times New Roman" w:hAnsi="Times New Roman" w:cs="Times New Roman"/>
          <w:bCs/>
          <w:sz w:val="28"/>
          <w:szCs w:val="28"/>
        </w:rPr>
        <w:t>)</w:t>
      </w:r>
      <w:r w:rsidRPr="00DA0663">
        <w:rPr>
          <w:rFonts w:ascii="Times New Roman" w:hAnsi="Times New Roman" w:cs="Times New Roman"/>
          <w:bCs/>
          <w:sz w:val="28"/>
          <w:szCs w:val="28"/>
        </w:rPr>
        <w:t>.</w:t>
      </w:r>
    </w:p>
    <w:p w14:paraId="2387447A" w14:textId="7661BE6D" w:rsidR="00DA0663" w:rsidRDefault="002B2450" w:rsidP="00E47BE1">
      <w:pPr>
        <w:pStyle w:val="a6"/>
        <w:spacing w:after="0" w:line="240" w:lineRule="auto"/>
        <w:ind w:left="0" w:firstLine="709"/>
        <w:jc w:val="both"/>
        <w:rPr>
          <w:rFonts w:ascii="Times New Roman" w:hAnsi="Times New Roman" w:cs="Times New Roman"/>
          <w:bCs/>
          <w:sz w:val="28"/>
          <w:szCs w:val="28"/>
          <w:highlight w:val="yellow"/>
        </w:rPr>
      </w:pPr>
      <w:r>
        <w:rPr>
          <w:rFonts w:ascii="Times New Roman" w:hAnsi="Times New Roman" w:cs="Times New Roman"/>
          <w:bCs/>
          <w:sz w:val="28"/>
          <w:szCs w:val="28"/>
        </w:rPr>
        <w:t>На рисунке 2</w:t>
      </w:r>
      <w:r>
        <w:rPr>
          <w:rFonts w:ascii="Times New Roman" w:hAnsi="Times New Roman" w:cs="Times New Roman"/>
          <w:bCs/>
          <w:sz w:val="28"/>
          <w:szCs w:val="28"/>
          <w:lang w:val="kk-KZ"/>
        </w:rPr>
        <w:t xml:space="preserve">.2, </w:t>
      </w:r>
      <w:r>
        <w:rPr>
          <w:rFonts w:ascii="Times New Roman" w:hAnsi="Times New Roman" w:cs="Times New Roman"/>
          <w:bCs/>
          <w:sz w:val="28"/>
          <w:szCs w:val="28"/>
        </w:rPr>
        <w:t>г</w:t>
      </w:r>
      <w:r w:rsidR="00DA0663" w:rsidRPr="00DA0663">
        <w:rPr>
          <w:rFonts w:ascii="Times New Roman" w:hAnsi="Times New Roman" w:cs="Times New Roman"/>
          <w:bCs/>
          <w:sz w:val="28"/>
          <w:szCs w:val="28"/>
        </w:rPr>
        <w:t>рафик иллюстрирует как экзотермические, так и эндотермические тепловые явления, которые произошли во время сканирова</w:t>
      </w:r>
      <w:r>
        <w:rPr>
          <w:rFonts w:ascii="Times New Roman" w:hAnsi="Times New Roman" w:cs="Times New Roman"/>
          <w:bCs/>
          <w:sz w:val="28"/>
          <w:szCs w:val="28"/>
        </w:rPr>
        <w:t>ния температуры от 50°C до 300</w:t>
      </w:r>
      <w:r w:rsidR="00DA0663" w:rsidRPr="00DA0663">
        <w:rPr>
          <w:rFonts w:ascii="Times New Roman" w:hAnsi="Times New Roman" w:cs="Times New Roman"/>
          <w:bCs/>
          <w:sz w:val="28"/>
          <w:szCs w:val="28"/>
        </w:rPr>
        <w:t>°C. Показано, что эндотермическое ступенчатое изменение, иначе определяемое как стеклование, происходит при первом сканировании, тогда как экзотермический пик следует в результате процесса холодной кристаллизации, за которым следует эндотермический пик из-за плавления.</w:t>
      </w:r>
    </w:p>
    <w:p w14:paraId="175ACED2" w14:textId="17276ED3" w:rsidR="00B96673" w:rsidRPr="00E870A6" w:rsidRDefault="00B96673" w:rsidP="00E47BE1">
      <w:pPr>
        <w:pStyle w:val="a6"/>
        <w:spacing w:after="0" w:line="240" w:lineRule="auto"/>
        <w:ind w:left="0" w:firstLine="709"/>
        <w:jc w:val="both"/>
        <w:rPr>
          <w:rFonts w:ascii="Times New Roman" w:hAnsi="Times New Roman" w:cs="Times New Roman"/>
          <w:bCs/>
          <w:sz w:val="28"/>
          <w:szCs w:val="28"/>
        </w:rPr>
      </w:pPr>
      <w:r w:rsidRPr="00B96673">
        <w:rPr>
          <w:rFonts w:ascii="Times New Roman" w:hAnsi="Times New Roman" w:cs="Times New Roman"/>
          <w:bCs/>
          <w:sz w:val="28"/>
          <w:szCs w:val="28"/>
        </w:rPr>
        <w:t>Модулирование температуры прибора ДСК особенно важно для улучшения измерительных возможнос</w:t>
      </w:r>
      <w:r w:rsidR="000F3A8E">
        <w:rPr>
          <w:rFonts w:ascii="Times New Roman" w:hAnsi="Times New Roman" w:cs="Times New Roman"/>
          <w:bCs/>
          <w:sz w:val="28"/>
          <w:szCs w:val="28"/>
        </w:rPr>
        <w:t xml:space="preserve">тей прибора. Метод модуляции </w:t>
      </w:r>
      <w:r w:rsidR="000F3A8E" w:rsidRPr="00B96673">
        <w:rPr>
          <w:rFonts w:ascii="Times New Roman" w:hAnsi="Times New Roman" w:cs="Times New Roman"/>
          <w:bCs/>
          <w:sz w:val="28"/>
          <w:szCs w:val="28"/>
        </w:rPr>
        <w:t>ДСК</w:t>
      </w:r>
      <w:r w:rsidRPr="00B96673">
        <w:rPr>
          <w:rFonts w:ascii="Times New Roman" w:hAnsi="Times New Roman" w:cs="Times New Roman"/>
          <w:bCs/>
          <w:sz w:val="28"/>
          <w:szCs w:val="28"/>
        </w:rPr>
        <w:t xml:space="preserve"> часто называют MTDSC или MDSC, и он включает в себя применение синусоидальной модуляции температуры, которая накладывается на линейную скорость нагрева. Во время эксперимента по модуляции прибор выполняет ряд математических процедур, которые разделяют свойства, такие как переходы полимера, которые существенно влияют на молекулярную подвижность, которые реагируют на два разных компонента циклической скорости нагрева, включая реверсивный и нереверсивный сигнал.</w:t>
      </w:r>
    </w:p>
    <w:p w14:paraId="11BD013E" w14:textId="77777777" w:rsidR="00B96673" w:rsidRPr="00E870A6" w:rsidRDefault="00B96673" w:rsidP="00E47BE1">
      <w:pPr>
        <w:pStyle w:val="a6"/>
        <w:spacing w:after="0" w:line="240" w:lineRule="auto"/>
        <w:ind w:left="0" w:firstLine="709"/>
        <w:jc w:val="both"/>
        <w:rPr>
          <w:rFonts w:ascii="Times New Roman" w:hAnsi="Times New Roman" w:cs="Times New Roman"/>
          <w:bCs/>
          <w:sz w:val="28"/>
          <w:szCs w:val="28"/>
        </w:rPr>
      </w:pPr>
      <w:r w:rsidRPr="00B96673">
        <w:rPr>
          <w:rFonts w:ascii="Times New Roman" w:hAnsi="Times New Roman" w:cs="Times New Roman"/>
          <w:bCs/>
          <w:sz w:val="28"/>
          <w:szCs w:val="28"/>
        </w:rPr>
        <w:t>Чтобы лучше понять эту процедуру, скажем, что когда полимер в стеклообразной фазе нагревается до определенной температуры, он может начать претерпевать фазовый переход, вызывающий течение, подобное жидкости. По мере увеличения стеклования молекулярной подвижности и теплоемкости определяется способность материала к переработке в операциях формования и экструзии. Температура стеклования для конкретного полимера обозначается как T</w:t>
      </w:r>
      <w:r w:rsidRPr="007E7739">
        <w:rPr>
          <w:rFonts w:ascii="Times New Roman" w:hAnsi="Times New Roman" w:cs="Times New Roman"/>
          <w:bCs/>
          <w:sz w:val="28"/>
          <w:szCs w:val="28"/>
          <w:vertAlign w:val="subscript"/>
        </w:rPr>
        <w:t>g</w:t>
      </w:r>
      <w:r w:rsidRPr="00B96673">
        <w:rPr>
          <w:rFonts w:ascii="Times New Roman" w:hAnsi="Times New Roman" w:cs="Times New Roman"/>
          <w:bCs/>
          <w:sz w:val="28"/>
          <w:szCs w:val="28"/>
        </w:rPr>
        <w:t>, тогда как изменение теплоемкости обозначается как ΔC</w:t>
      </w:r>
      <w:r w:rsidRPr="00D63E4D">
        <w:rPr>
          <w:rFonts w:ascii="Times New Roman" w:hAnsi="Times New Roman" w:cs="Times New Roman"/>
          <w:bCs/>
          <w:sz w:val="28"/>
          <w:szCs w:val="28"/>
          <w:vertAlign w:val="subscript"/>
        </w:rPr>
        <w:t>p</w:t>
      </w:r>
      <w:r w:rsidRPr="00B96673">
        <w:rPr>
          <w:rFonts w:ascii="Times New Roman" w:hAnsi="Times New Roman" w:cs="Times New Roman"/>
          <w:bCs/>
          <w:sz w:val="28"/>
          <w:szCs w:val="28"/>
        </w:rPr>
        <w:t>. Чтобы получить как T</w:t>
      </w:r>
      <w:r w:rsidRPr="007E7739">
        <w:rPr>
          <w:rFonts w:ascii="Times New Roman" w:hAnsi="Times New Roman" w:cs="Times New Roman"/>
          <w:bCs/>
          <w:sz w:val="28"/>
          <w:szCs w:val="28"/>
          <w:vertAlign w:val="subscript"/>
        </w:rPr>
        <w:t>g</w:t>
      </w:r>
      <w:r w:rsidRPr="00B96673">
        <w:rPr>
          <w:rFonts w:ascii="Times New Roman" w:hAnsi="Times New Roman" w:cs="Times New Roman"/>
          <w:bCs/>
          <w:sz w:val="28"/>
          <w:szCs w:val="28"/>
        </w:rPr>
        <w:t>, так и ΔC</w:t>
      </w:r>
      <w:r w:rsidRPr="00D63E4D">
        <w:rPr>
          <w:rFonts w:ascii="Times New Roman" w:hAnsi="Times New Roman" w:cs="Times New Roman"/>
          <w:bCs/>
          <w:sz w:val="28"/>
          <w:szCs w:val="28"/>
          <w:vertAlign w:val="subscript"/>
        </w:rPr>
        <w:t>p</w:t>
      </w:r>
      <w:r w:rsidRPr="00B96673">
        <w:rPr>
          <w:rFonts w:ascii="Times New Roman" w:hAnsi="Times New Roman" w:cs="Times New Roman"/>
          <w:bCs/>
          <w:sz w:val="28"/>
          <w:szCs w:val="28"/>
        </w:rPr>
        <w:t xml:space="preserve"> в данном эксперименте, сигналы MD</w:t>
      </w:r>
      <w:r w:rsidR="007B4B57" w:rsidRPr="00B96673">
        <w:rPr>
          <w:rFonts w:ascii="Times New Roman" w:hAnsi="Times New Roman" w:cs="Times New Roman"/>
          <w:bCs/>
          <w:sz w:val="28"/>
          <w:szCs w:val="28"/>
        </w:rPr>
        <w:t>S</w:t>
      </w:r>
      <w:r w:rsidRPr="00B96673">
        <w:rPr>
          <w:rFonts w:ascii="Times New Roman" w:hAnsi="Times New Roman" w:cs="Times New Roman"/>
          <w:bCs/>
          <w:sz w:val="28"/>
          <w:szCs w:val="28"/>
        </w:rPr>
        <w:t>C можно изобразить как изменение теплового потока в зависимости от температуры для анализа T</w:t>
      </w:r>
      <w:r w:rsidRPr="007E7739">
        <w:rPr>
          <w:rFonts w:ascii="Times New Roman" w:hAnsi="Times New Roman" w:cs="Times New Roman"/>
          <w:bCs/>
          <w:sz w:val="28"/>
          <w:szCs w:val="28"/>
          <w:vertAlign w:val="subscript"/>
        </w:rPr>
        <w:t>g</w:t>
      </w:r>
      <w:r w:rsidRPr="00B96673">
        <w:rPr>
          <w:rFonts w:ascii="Times New Roman" w:hAnsi="Times New Roman" w:cs="Times New Roman"/>
          <w:bCs/>
          <w:sz w:val="28"/>
          <w:szCs w:val="28"/>
        </w:rPr>
        <w:t xml:space="preserve"> или как изменение теплоемкости в зависимости от температуры для анализа изменения C</w:t>
      </w:r>
      <w:r w:rsidRPr="00D63E4D">
        <w:rPr>
          <w:rFonts w:ascii="Times New Roman" w:hAnsi="Times New Roman" w:cs="Times New Roman"/>
          <w:bCs/>
          <w:sz w:val="28"/>
          <w:szCs w:val="28"/>
          <w:vertAlign w:val="subscript"/>
        </w:rPr>
        <w:t>p</w:t>
      </w:r>
      <w:r w:rsidRPr="00B96673">
        <w:rPr>
          <w:rFonts w:ascii="Times New Roman" w:hAnsi="Times New Roman" w:cs="Times New Roman"/>
          <w:bCs/>
          <w:sz w:val="28"/>
          <w:szCs w:val="28"/>
        </w:rPr>
        <w:t>.</w:t>
      </w:r>
    </w:p>
    <w:p w14:paraId="1AE56EC8" w14:textId="77777777" w:rsidR="00C52FF1" w:rsidRDefault="00B96673" w:rsidP="00E47BE1">
      <w:pPr>
        <w:pStyle w:val="a6"/>
        <w:spacing w:after="0" w:line="240" w:lineRule="auto"/>
        <w:ind w:left="0" w:firstLine="709"/>
        <w:jc w:val="both"/>
        <w:rPr>
          <w:rFonts w:ascii="Times New Roman" w:hAnsi="Times New Roman" w:cs="Times New Roman"/>
          <w:bCs/>
          <w:sz w:val="28"/>
          <w:szCs w:val="28"/>
        </w:rPr>
      </w:pPr>
      <w:r w:rsidRPr="00B96673">
        <w:rPr>
          <w:rFonts w:ascii="Times New Roman" w:hAnsi="Times New Roman" w:cs="Times New Roman"/>
          <w:bCs/>
          <w:sz w:val="28"/>
          <w:szCs w:val="28"/>
        </w:rPr>
        <w:t>Некоторые свойства полимера, которые не реагируют на эксперимент по модуляции температуры, включают те, которые связаны с зависящими от времени кинетическими переходами, такими как кристаллизация, разложение, испарение и химические реакции, такие как отверждение. Любые свойства теплового потока, связанные с этими типами тепловых явлений, обнаруживаются на графиках MDSC нереверсивного сигнала, на которых метод MDSC разделяет перекрывающиеся события, такие как T</w:t>
      </w:r>
      <w:r w:rsidRPr="00D63E4D">
        <w:rPr>
          <w:rFonts w:ascii="Times New Roman" w:hAnsi="Times New Roman" w:cs="Times New Roman"/>
          <w:bCs/>
          <w:sz w:val="28"/>
          <w:szCs w:val="28"/>
          <w:vertAlign w:val="subscript"/>
        </w:rPr>
        <w:t>g</w:t>
      </w:r>
      <w:r w:rsidRPr="00B96673">
        <w:rPr>
          <w:rFonts w:ascii="Times New Roman" w:hAnsi="Times New Roman" w:cs="Times New Roman"/>
          <w:bCs/>
          <w:sz w:val="28"/>
          <w:szCs w:val="28"/>
        </w:rPr>
        <w:t xml:space="preserve"> и отверждение, на два отдельных графика, чтобы сделать мощный аналитический инструмент.</w:t>
      </w:r>
    </w:p>
    <w:p w14:paraId="6ED7BE87" w14:textId="77777777" w:rsidR="00B96822" w:rsidRPr="00E5099D" w:rsidRDefault="00B96822" w:rsidP="00E47BE1">
      <w:pPr>
        <w:pStyle w:val="a6"/>
        <w:spacing w:after="0" w:line="240" w:lineRule="auto"/>
        <w:ind w:left="0" w:firstLine="709"/>
        <w:jc w:val="both"/>
        <w:rPr>
          <w:rFonts w:ascii="Times New Roman" w:hAnsi="Times New Roman" w:cs="Times New Roman"/>
          <w:bCs/>
          <w:sz w:val="28"/>
          <w:szCs w:val="28"/>
        </w:rPr>
      </w:pPr>
      <w:r w:rsidRPr="00E5099D">
        <w:rPr>
          <w:rFonts w:ascii="Times New Roman" w:hAnsi="Times New Roman" w:cs="Times New Roman"/>
          <w:bCs/>
          <w:sz w:val="28"/>
          <w:szCs w:val="28"/>
        </w:rPr>
        <w:t xml:space="preserve">В верхней части рисунка показаны данные для немодулированной ДСК образца петролатума, сканированного при 10 °C/мин, тогда как в нижней части этого рисунка показаны данные MDSC, полученные для того же образца, сканированного при 3 °C/мин. Оба графика, показанные здесь, демонстрируют </w:t>
      </w:r>
      <w:r w:rsidRPr="00E5099D">
        <w:rPr>
          <w:rFonts w:ascii="Times New Roman" w:hAnsi="Times New Roman" w:cs="Times New Roman"/>
          <w:bCs/>
          <w:sz w:val="28"/>
          <w:szCs w:val="28"/>
        </w:rPr>
        <w:lastRenderedPageBreak/>
        <w:t>одинаковое ступенчатое изменение T</w:t>
      </w:r>
      <w:r w:rsidRPr="007E7739">
        <w:rPr>
          <w:rFonts w:ascii="Times New Roman" w:hAnsi="Times New Roman" w:cs="Times New Roman"/>
          <w:bCs/>
          <w:sz w:val="28"/>
          <w:szCs w:val="28"/>
          <w:vertAlign w:val="subscript"/>
        </w:rPr>
        <w:t>g</w:t>
      </w:r>
      <w:r w:rsidRPr="00E5099D">
        <w:rPr>
          <w:rFonts w:ascii="Times New Roman" w:hAnsi="Times New Roman" w:cs="Times New Roman"/>
          <w:bCs/>
          <w:sz w:val="28"/>
          <w:szCs w:val="28"/>
        </w:rPr>
        <w:t xml:space="preserve"> примерно при -70 °C, однако пик плавления, показанный над T</w:t>
      </w:r>
      <w:r w:rsidRPr="007E7739">
        <w:rPr>
          <w:rFonts w:ascii="Times New Roman" w:hAnsi="Times New Roman" w:cs="Times New Roman"/>
          <w:bCs/>
          <w:sz w:val="28"/>
          <w:szCs w:val="28"/>
          <w:vertAlign w:val="subscript"/>
        </w:rPr>
        <w:t>g</w:t>
      </w:r>
      <w:r w:rsidRPr="00E5099D">
        <w:rPr>
          <w:rFonts w:ascii="Times New Roman" w:hAnsi="Times New Roman" w:cs="Times New Roman"/>
          <w:bCs/>
          <w:sz w:val="28"/>
          <w:szCs w:val="28"/>
        </w:rPr>
        <w:t>, показывает различия, существующие между DSC и MDSC.</w:t>
      </w:r>
    </w:p>
    <w:p w14:paraId="65B53302" w14:textId="77777777" w:rsidR="00E5099D" w:rsidRDefault="00E5099D" w:rsidP="00E47BE1">
      <w:pPr>
        <w:pStyle w:val="a6"/>
        <w:spacing w:after="0" w:line="240" w:lineRule="auto"/>
        <w:ind w:left="0" w:firstLine="709"/>
        <w:jc w:val="both"/>
        <w:rPr>
          <w:rFonts w:ascii="Times New Roman" w:hAnsi="Times New Roman" w:cs="Times New Roman"/>
          <w:bCs/>
          <w:sz w:val="28"/>
          <w:szCs w:val="28"/>
        </w:rPr>
      </w:pPr>
    </w:p>
    <w:p w14:paraId="7372B834" w14:textId="77777777" w:rsidR="00E5099D" w:rsidRDefault="00E5099D" w:rsidP="00E47BE1">
      <w:pPr>
        <w:pStyle w:val="a6"/>
        <w:spacing w:after="0" w:line="240" w:lineRule="auto"/>
        <w:ind w:left="0"/>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4659392" wp14:editId="6148D053">
            <wp:extent cx="5938699" cy="64703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7810" cy="6480301"/>
                    </a:xfrm>
                    <a:prstGeom prst="rect">
                      <a:avLst/>
                    </a:prstGeom>
                  </pic:spPr>
                </pic:pic>
              </a:graphicData>
            </a:graphic>
          </wp:inline>
        </w:drawing>
      </w:r>
    </w:p>
    <w:p w14:paraId="131192FD" w14:textId="42F4E1D3" w:rsidR="00E5099D" w:rsidRDefault="00D63E4D" w:rsidP="00E47BE1">
      <w:pPr>
        <w:pStyle w:val="a6"/>
        <w:spacing w:after="0" w:line="240" w:lineRule="auto"/>
        <w:ind w:left="0" w:firstLine="709"/>
        <w:jc w:val="both"/>
        <w:rPr>
          <w:rFonts w:ascii="Times New Roman" w:hAnsi="Times New Roman" w:cs="Times New Roman"/>
          <w:bCs/>
          <w:sz w:val="28"/>
          <w:szCs w:val="28"/>
        </w:rPr>
      </w:pPr>
      <w:r w:rsidRPr="00844520">
        <w:rPr>
          <w:rFonts w:ascii="Times New Roman" w:hAnsi="Times New Roman" w:cs="Times New Roman"/>
          <w:sz w:val="28"/>
          <w:szCs w:val="28"/>
        </w:rPr>
        <w:t>Рис</w:t>
      </w:r>
      <w:r>
        <w:rPr>
          <w:rFonts w:ascii="Times New Roman" w:hAnsi="Times New Roman" w:cs="Times New Roman"/>
          <w:sz w:val="28"/>
          <w:szCs w:val="28"/>
          <w:lang w:val="kk-KZ"/>
        </w:rPr>
        <w:t>унок</w:t>
      </w:r>
      <w:r w:rsidRPr="00844520">
        <w:rPr>
          <w:rFonts w:ascii="Times New Roman" w:hAnsi="Times New Roman" w:cs="Times New Roman"/>
          <w:sz w:val="28"/>
          <w:szCs w:val="28"/>
        </w:rPr>
        <w:t xml:space="preserve"> </w:t>
      </w:r>
      <w:r w:rsidR="000F3A8E">
        <w:rPr>
          <w:rFonts w:ascii="Times New Roman" w:hAnsi="Times New Roman" w:cs="Times New Roman"/>
          <w:sz w:val="28"/>
          <w:szCs w:val="28"/>
        </w:rPr>
        <w:t>2.</w:t>
      </w:r>
      <w:r w:rsidR="000F3A8E">
        <w:rPr>
          <w:rFonts w:ascii="Times New Roman" w:hAnsi="Times New Roman" w:cs="Times New Roman"/>
          <w:sz w:val="28"/>
          <w:szCs w:val="28"/>
          <w:lang w:val="kk-KZ"/>
        </w:rPr>
        <w:t>3</w:t>
      </w:r>
      <w:r w:rsidRPr="00D63E4D">
        <w:rPr>
          <w:rFonts w:ascii="Times New Roman" w:hAnsi="Times New Roman" w:cs="Times New Roman"/>
          <w:sz w:val="28"/>
          <w:szCs w:val="28"/>
        </w:rPr>
        <w:t xml:space="preserve"> </w:t>
      </w:r>
      <w:r>
        <w:rPr>
          <w:rFonts w:ascii="Times New Roman" w:hAnsi="Times New Roman"/>
          <w:sz w:val="28"/>
        </w:rPr>
        <w:t xml:space="preserve">– </w:t>
      </w:r>
      <w:r w:rsidR="00E5099D" w:rsidRPr="00E5099D">
        <w:rPr>
          <w:rFonts w:ascii="Times New Roman" w:hAnsi="Times New Roman" w:cs="Times New Roman"/>
          <w:bCs/>
          <w:sz w:val="28"/>
          <w:szCs w:val="28"/>
        </w:rPr>
        <w:t xml:space="preserve">Иллюстрация более высокого разрешения, достигнутого с помощью MDSC. </w:t>
      </w:r>
    </w:p>
    <w:p w14:paraId="24409D33" w14:textId="77777777" w:rsidR="00E5099D" w:rsidRDefault="00E5099D" w:rsidP="00E47BE1">
      <w:pPr>
        <w:pStyle w:val="a6"/>
        <w:spacing w:after="0" w:line="240" w:lineRule="auto"/>
        <w:ind w:left="0" w:firstLine="709"/>
        <w:jc w:val="both"/>
        <w:rPr>
          <w:rFonts w:ascii="Times New Roman" w:hAnsi="Times New Roman" w:cs="Times New Roman"/>
          <w:bCs/>
          <w:sz w:val="28"/>
          <w:szCs w:val="28"/>
        </w:rPr>
      </w:pPr>
    </w:p>
    <w:p w14:paraId="5DDB6439" w14:textId="441430B1" w:rsidR="00E5099D" w:rsidRPr="00E5099D" w:rsidRDefault="00E5099D" w:rsidP="00E47BE1">
      <w:pPr>
        <w:pStyle w:val="a6"/>
        <w:spacing w:after="0" w:line="240" w:lineRule="auto"/>
        <w:ind w:left="0" w:firstLine="709"/>
        <w:jc w:val="both"/>
        <w:rPr>
          <w:rFonts w:ascii="Times New Roman" w:hAnsi="Times New Roman" w:cs="Times New Roman"/>
          <w:bCs/>
          <w:sz w:val="28"/>
          <w:szCs w:val="28"/>
        </w:rPr>
      </w:pPr>
      <w:r w:rsidRPr="00E5099D">
        <w:rPr>
          <w:rFonts w:ascii="Times New Roman" w:hAnsi="Times New Roman" w:cs="Times New Roman"/>
          <w:bCs/>
          <w:sz w:val="28"/>
          <w:szCs w:val="28"/>
        </w:rPr>
        <w:t>Гра</w:t>
      </w:r>
      <w:r w:rsidR="000F3A8E">
        <w:rPr>
          <w:rFonts w:ascii="Times New Roman" w:hAnsi="Times New Roman" w:cs="Times New Roman"/>
          <w:bCs/>
          <w:sz w:val="28"/>
          <w:szCs w:val="28"/>
        </w:rPr>
        <w:t>фик ДСК, показанный на рисунке 2.</w:t>
      </w:r>
      <w:r w:rsidR="000F3A8E">
        <w:rPr>
          <w:rFonts w:ascii="Times New Roman" w:hAnsi="Times New Roman" w:cs="Times New Roman"/>
          <w:bCs/>
          <w:sz w:val="28"/>
          <w:szCs w:val="28"/>
          <w:lang w:val="kk-KZ"/>
        </w:rPr>
        <w:t>3</w:t>
      </w:r>
      <w:r w:rsidRPr="00E5099D">
        <w:rPr>
          <w:rFonts w:ascii="Times New Roman" w:hAnsi="Times New Roman" w:cs="Times New Roman"/>
          <w:bCs/>
          <w:sz w:val="28"/>
          <w:szCs w:val="28"/>
        </w:rPr>
        <w:t>, не имеет четко определенной формы пика, что ограничивает возможность точного определения точного местоположения максимума пика, а также начальной и конечной точек эксперимента, которые важны для определения как плавления, точки и интервала плавления соответственно. С другой стороны, данные MDSC, показанные на рис</w:t>
      </w:r>
      <w:r w:rsidR="00D63E4D">
        <w:rPr>
          <w:rFonts w:ascii="Times New Roman" w:hAnsi="Times New Roman" w:cs="Times New Roman"/>
          <w:bCs/>
          <w:sz w:val="28"/>
          <w:szCs w:val="28"/>
          <w:lang w:val="kk-KZ"/>
        </w:rPr>
        <w:t>унке</w:t>
      </w:r>
      <w:r w:rsidR="000F3A8E">
        <w:rPr>
          <w:rFonts w:ascii="Times New Roman" w:hAnsi="Times New Roman" w:cs="Times New Roman"/>
          <w:bCs/>
          <w:sz w:val="28"/>
          <w:szCs w:val="28"/>
        </w:rPr>
        <w:t xml:space="preserve"> 2.</w:t>
      </w:r>
      <w:r w:rsidR="000F3A8E">
        <w:rPr>
          <w:rFonts w:ascii="Times New Roman" w:hAnsi="Times New Roman" w:cs="Times New Roman"/>
          <w:bCs/>
          <w:sz w:val="28"/>
          <w:szCs w:val="28"/>
          <w:lang w:val="kk-KZ"/>
        </w:rPr>
        <w:t>3</w:t>
      </w:r>
      <w:r w:rsidRPr="00E5099D">
        <w:rPr>
          <w:rFonts w:ascii="Times New Roman" w:hAnsi="Times New Roman" w:cs="Times New Roman"/>
          <w:bCs/>
          <w:sz w:val="28"/>
          <w:szCs w:val="28"/>
        </w:rPr>
        <w:t xml:space="preserve">, демонстрируют сложное поведение образца при </w:t>
      </w:r>
      <w:r w:rsidRPr="00E5099D">
        <w:rPr>
          <w:rFonts w:ascii="Times New Roman" w:hAnsi="Times New Roman" w:cs="Times New Roman"/>
          <w:bCs/>
          <w:sz w:val="28"/>
          <w:szCs w:val="28"/>
        </w:rPr>
        <w:lastRenderedPageBreak/>
        <w:t>плавлении, что может предоставить полезную информацию о пиках плавления и впоследствии о кристаллических фракциях, существующих в материале.</w:t>
      </w:r>
    </w:p>
    <w:p w14:paraId="44A0CF79" w14:textId="77777777" w:rsidR="00E5099D" w:rsidRDefault="00E5099D" w:rsidP="00E47BE1">
      <w:pPr>
        <w:pStyle w:val="a6"/>
        <w:spacing w:after="0" w:line="240" w:lineRule="auto"/>
        <w:ind w:left="0" w:firstLine="709"/>
        <w:jc w:val="both"/>
        <w:rPr>
          <w:rFonts w:ascii="Times New Roman" w:hAnsi="Times New Roman" w:cs="Times New Roman"/>
          <w:bCs/>
          <w:sz w:val="28"/>
          <w:szCs w:val="28"/>
        </w:rPr>
      </w:pPr>
      <w:r w:rsidRPr="00E5099D">
        <w:rPr>
          <w:rFonts w:ascii="Times New Roman" w:hAnsi="Times New Roman" w:cs="Times New Roman"/>
          <w:bCs/>
          <w:sz w:val="28"/>
          <w:szCs w:val="28"/>
        </w:rPr>
        <w:t>Хранение полимеров при температуре ниже T</w:t>
      </w:r>
      <w:r w:rsidRPr="00D63E4D">
        <w:rPr>
          <w:rFonts w:ascii="Times New Roman" w:hAnsi="Times New Roman" w:cs="Times New Roman"/>
          <w:bCs/>
          <w:sz w:val="28"/>
          <w:szCs w:val="28"/>
          <w:vertAlign w:val="subscript"/>
        </w:rPr>
        <w:t>g</w:t>
      </w:r>
      <w:r w:rsidRPr="00E5099D">
        <w:rPr>
          <w:rFonts w:ascii="Times New Roman" w:hAnsi="Times New Roman" w:cs="Times New Roman"/>
          <w:bCs/>
          <w:sz w:val="28"/>
          <w:szCs w:val="28"/>
        </w:rPr>
        <w:t xml:space="preserve"> в течение длительного времени обычно приводит к постепенному процессу молекулярной релаксации, что является явлением, происходящим, когда аморфные полимерные цепи образуют в образце аномально более плотные области. Уплотнение полимера может впоследствии повлиять на характеристики материала, вызывая охрупчивание, изменение размеров и/или развитие внутренних напряжений. Таким образом, ДСК является полезным инструментом для выявления этого явления, иначе известного как физическое старение полимеров.</w:t>
      </w:r>
    </w:p>
    <w:p w14:paraId="68443CF5" w14:textId="77777777" w:rsidR="00131309" w:rsidRDefault="00131309" w:rsidP="00E47BE1">
      <w:pPr>
        <w:pStyle w:val="a6"/>
        <w:spacing w:after="0" w:line="240" w:lineRule="auto"/>
        <w:ind w:left="0" w:firstLine="709"/>
        <w:jc w:val="both"/>
        <w:rPr>
          <w:rFonts w:ascii="Times New Roman" w:hAnsi="Times New Roman" w:cs="Times New Roman"/>
          <w:bCs/>
          <w:sz w:val="28"/>
          <w:szCs w:val="28"/>
        </w:rPr>
      </w:pPr>
      <w:r w:rsidRPr="00131309">
        <w:rPr>
          <w:rFonts w:ascii="Times New Roman" w:hAnsi="Times New Roman" w:cs="Times New Roman"/>
          <w:bCs/>
          <w:sz w:val="28"/>
          <w:szCs w:val="28"/>
        </w:rPr>
        <w:t>Первоначальное сканирование ДСК нагрева физически состаренных полимеров обычно выявляет эндотермический пик, который иначе называют «энтальпией релаксации» или «энтальпией восстановления» и обозначается как ΔH, который близок к заднему фронту ступени T</w:t>
      </w:r>
      <w:r w:rsidRPr="00D63E4D">
        <w:rPr>
          <w:rFonts w:ascii="Times New Roman" w:hAnsi="Times New Roman" w:cs="Times New Roman"/>
          <w:bCs/>
          <w:sz w:val="28"/>
          <w:szCs w:val="28"/>
          <w:vertAlign w:val="subscript"/>
        </w:rPr>
        <w:t>g</w:t>
      </w:r>
      <w:r w:rsidRPr="00131309">
        <w:rPr>
          <w:rFonts w:ascii="Times New Roman" w:hAnsi="Times New Roman" w:cs="Times New Roman"/>
          <w:bCs/>
          <w:sz w:val="28"/>
          <w:szCs w:val="28"/>
        </w:rPr>
        <w:t>. изменять. При нагревании T</w:t>
      </w:r>
      <w:r w:rsidRPr="00D63E4D">
        <w:rPr>
          <w:rFonts w:ascii="Times New Roman" w:hAnsi="Times New Roman" w:cs="Times New Roman"/>
          <w:bCs/>
          <w:sz w:val="28"/>
          <w:szCs w:val="28"/>
          <w:vertAlign w:val="subscript"/>
        </w:rPr>
        <w:t>g</w:t>
      </w:r>
      <w:r w:rsidRPr="00131309">
        <w:rPr>
          <w:rFonts w:ascii="Times New Roman" w:hAnsi="Times New Roman" w:cs="Times New Roman"/>
          <w:bCs/>
          <w:sz w:val="28"/>
          <w:szCs w:val="28"/>
        </w:rPr>
        <w:t xml:space="preserve"> полимерные цепи могут переходить в более расслабленное состояние, в котором цепи возвращаются в состояние объема и плотности до старения. Это движение полимерных цепей позволит произойти переходу ΔH, при котором величина этого пика определяет степень старения.</w:t>
      </w:r>
    </w:p>
    <w:p w14:paraId="1CE36157" w14:textId="77777777" w:rsidR="00D45390" w:rsidRDefault="00D45390" w:rsidP="00E47BE1">
      <w:pPr>
        <w:pStyle w:val="a6"/>
        <w:spacing w:after="0" w:line="240" w:lineRule="auto"/>
        <w:ind w:left="0" w:firstLine="709"/>
        <w:jc w:val="both"/>
        <w:rPr>
          <w:rFonts w:ascii="Times New Roman" w:hAnsi="Times New Roman" w:cs="Times New Roman"/>
          <w:bCs/>
          <w:sz w:val="28"/>
          <w:szCs w:val="28"/>
        </w:rPr>
      </w:pPr>
    </w:p>
    <w:p w14:paraId="5A1A1461" w14:textId="6481F904" w:rsidR="00D45390" w:rsidRDefault="00D45390" w:rsidP="00E47BE1">
      <w:pPr>
        <w:pStyle w:val="a6"/>
        <w:spacing w:after="0" w:line="240" w:lineRule="auto"/>
        <w:ind w:left="0"/>
        <w:jc w:val="right"/>
        <w:rPr>
          <w:rFonts w:ascii="Times New Roman" w:hAnsi="Times New Roman" w:cs="Times New Roman"/>
          <w:bCs/>
          <w:sz w:val="28"/>
          <w:szCs w:val="28"/>
        </w:rPr>
      </w:pPr>
      <w:r w:rsidRPr="00D45390">
        <w:rPr>
          <w:rFonts w:ascii="Times New Roman" w:hAnsi="Times New Roman" w:cs="Times New Roman"/>
          <w:bCs/>
          <w:sz w:val="28"/>
          <w:szCs w:val="28"/>
        </w:rPr>
        <w:t>ΔH = KA</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45390">
        <w:rPr>
          <w:rFonts w:ascii="Times New Roman" w:hAnsi="Times New Roman" w:cs="Times New Roman"/>
          <w:bCs/>
          <w:sz w:val="28"/>
          <w:szCs w:val="28"/>
        </w:rPr>
        <w:t>(</w:t>
      </w:r>
      <w:r w:rsidR="00B52939" w:rsidRPr="00E62949">
        <w:rPr>
          <w:rFonts w:ascii="Times New Roman" w:hAnsi="Times New Roman" w:cs="Times New Roman"/>
          <w:bCs/>
          <w:sz w:val="28"/>
          <w:szCs w:val="28"/>
        </w:rPr>
        <w:t>2.3</w:t>
      </w:r>
      <w:r w:rsidRPr="00D45390">
        <w:rPr>
          <w:rFonts w:ascii="Times New Roman" w:hAnsi="Times New Roman" w:cs="Times New Roman"/>
          <w:bCs/>
          <w:sz w:val="28"/>
          <w:szCs w:val="28"/>
        </w:rPr>
        <w:t>)</w:t>
      </w:r>
    </w:p>
    <w:p w14:paraId="693AEB36" w14:textId="77777777" w:rsidR="008B2BB3" w:rsidRPr="00D45390" w:rsidRDefault="008B2BB3" w:rsidP="00E47BE1">
      <w:pPr>
        <w:pStyle w:val="a6"/>
        <w:spacing w:after="0" w:line="240" w:lineRule="auto"/>
        <w:ind w:left="0"/>
        <w:jc w:val="right"/>
        <w:rPr>
          <w:rFonts w:ascii="Times New Roman" w:hAnsi="Times New Roman" w:cs="Times New Roman"/>
          <w:bCs/>
          <w:sz w:val="28"/>
          <w:szCs w:val="28"/>
        </w:rPr>
      </w:pPr>
    </w:p>
    <w:p w14:paraId="358CBBE9" w14:textId="77777777" w:rsidR="00D45390" w:rsidRDefault="00D45390" w:rsidP="00E47BE1">
      <w:pPr>
        <w:pStyle w:val="a6"/>
        <w:spacing w:after="0" w:line="240" w:lineRule="auto"/>
        <w:ind w:left="0"/>
        <w:jc w:val="both"/>
        <w:rPr>
          <w:rFonts w:ascii="Times New Roman" w:hAnsi="Times New Roman" w:cs="Times New Roman"/>
          <w:bCs/>
          <w:sz w:val="28"/>
          <w:szCs w:val="28"/>
        </w:rPr>
      </w:pPr>
      <w:r w:rsidRPr="00D45390">
        <w:rPr>
          <w:rFonts w:ascii="Times New Roman" w:hAnsi="Times New Roman" w:cs="Times New Roman"/>
          <w:bCs/>
          <w:sz w:val="28"/>
          <w:szCs w:val="28"/>
        </w:rPr>
        <w:t>где ΔH — энтальпия перехода, K — калориметрическая постоянная, A — площадь под кривой. Калориметрическая постоянная будет варьироваться от прибора к прибору и может быть определена путем анализа хорошо охарактеризованного образца с известными энтальпиями перехода.</w:t>
      </w:r>
    </w:p>
    <w:p w14:paraId="731197FB" w14:textId="77777777" w:rsidR="00654877" w:rsidRPr="00654877" w:rsidRDefault="00654877" w:rsidP="00E47BE1">
      <w:pPr>
        <w:pStyle w:val="a6"/>
        <w:spacing w:after="0" w:line="240" w:lineRule="auto"/>
        <w:ind w:left="0" w:firstLine="709"/>
        <w:jc w:val="both"/>
        <w:rPr>
          <w:rFonts w:ascii="Times New Roman" w:hAnsi="Times New Roman" w:cs="Times New Roman"/>
          <w:bCs/>
          <w:sz w:val="28"/>
          <w:szCs w:val="28"/>
        </w:rPr>
      </w:pPr>
      <w:r w:rsidRPr="00654877">
        <w:rPr>
          <w:rFonts w:ascii="Times New Roman" w:hAnsi="Times New Roman" w:cs="Times New Roman"/>
          <w:bCs/>
          <w:sz w:val="28"/>
          <w:szCs w:val="28"/>
        </w:rPr>
        <w:t>Дифференциальную сканирующую калориметрию можно использовать для измерения ряда характерных свойств образца. Используя этот метод, можно наблюдать процессы плавления и кристаллизации, а также температуры стеклования T</w:t>
      </w:r>
      <w:r w:rsidRPr="00D63E4D">
        <w:rPr>
          <w:rFonts w:ascii="Times New Roman" w:hAnsi="Times New Roman" w:cs="Times New Roman"/>
          <w:bCs/>
          <w:sz w:val="28"/>
          <w:szCs w:val="28"/>
          <w:vertAlign w:val="subscript"/>
        </w:rPr>
        <w:t>g</w:t>
      </w:r>
      <w:r w:rsidRPr="00654877">
        <w:rPr>
          <w:rFonts w:ascii="Times New Roman" w:hAnsi="Times New Roman" w:cs="Times New Roman"/>
          <w:bCs/>
          <w:sz w:val="28"/>
          <w:szCs w:val="28"/>
        </w:rPr>
        <w:t>. ДСК также можно использовать для изучения окисления и других химических реакций.</w:t>
      </w:r>
    </w:p>
    <w:p w14:paraId="05007D2F" w14:textId="77777777" w:rsidR="00654877" w:rsidRPr="00654877" w:rsidRDefault="00654877" w:rsidP="00E47BE1">
      <w:pPr>
        <w:pStyle w:val="a6"/>
        <w:spacing w:after="0" w:line="240" w:lineRule="auto"/>
        <w:ind w:left="0" w:firstLine="709"/>
        <w:jc w:val="both"/>
        <w:rPr>
          <w:rFonts w:ascii="Times New Roman" w:hAnsi="Times New Roman" w:cs="Times New Roman"/>
          <w:bCs/>
          <w:sz w:val="28"/>
          <w:szCs w:val="28"/>
        </w:rPr>
      </w:pPr>
      <w:r w:rsidRPr="00654877">
        <w:rPr>
          <w:rFonts w:ascii="Times New Roman" w:hAnsi="Times New Roman" w:cs="Times New Roman"/>
          <w:bCs/>
          <w:sz w:val="28"/>
          <w:szCs w:val="28"/>
        </w:rPr>
        <w:t>Стеклянные переходы могут происходить при повышении температуры аморфного твердого вещества. Эти переходы появляются как ступеньки базовой линии записанного сигнала DSC. Это связано с изменением теплоемкости образца; формального фазового перехода не происходит.</w:t>
      </w:r>
    </w:p>
    <w:p w14:paraId="7ECF376E" w14:textId="77777777" w:rsidR="00C52FF1" w:rsidRDefault="00654877" w:rsidP="00E47BE1">
      <w:pPr>
        <w:pStyle w:val="a6"/>
        <w:spacing w:after="0" w:line="240" w:lineRule="auto"/>
        <w:ind w:left="0" w:firstLine="709"/>
        <w:jc w:val="both"/>
        <w:rPr>
          <w:rFonts w:ascii="Times New Roman" w:hAnsi="Times New Roman" w:cs="Times New Roman"/>
          <w:bCs/>
          <w:sz w:val="28"/>
          <w:szCs w:val="28"/>
        </w:rPr>
      </w:pPr>
      <w:r w:rsidRPr="00654877">
        <w:rPr>
          <w:rFonts w:ascii="Times New Roman" w:hAnsi="Times New Roman" w:cs="Times New Roman"/>
          <w:bCs/>
          <w:sz w:val="28"/>
          <w:szCs w:val="28"/>
        </w:rPr>
        <w:t>По мере повышения температуры аморфное твердое вещество становится менее вязким. В какой-то момент молекулы могут получить достаточную свободу движения, чтобы спонтанно организоваться в кристаллическую форму. Это известно как температура кристаллизации (T</w:t>
      </w:r>
      <w:r w:rsidRPr="00B52939">
        <w:rPr>
          <w:rFonts w:ascii="Times New Roman" w:hAnsi="Times New Roman" w:cs="Times New Roman"/>
          <w:bCs/>
          <w:sz w:val="28"/>
          <w:szCs w:val="28"/>
          <w:vertAlign w:val="subscript"/>
        </w:rPr>
        <w:t>c</w:t>
      </w:r>
      <w:r w:rsidRPr="00654877">
        <w:rPr>
          <w:rFonts w:ascii="Times New Roman" w:hAnsi="Times New Roman" w:cs="Times New Roman"/>
          <w:bCs/>
          <w:sz w:val="28"/>
          <w:szCs w:val="28"/>
        </w:rPr>
        <w:t>). Этот переход от аморфного твердого вещества к кристаллическому твердому веществу является экзотермическим процессом и приводит к пику сигнала ДСК. По мере повышения температуры образец в конечном итоге достигает температуры плавления (T</w:t>
      </w:r>
      <w:r w:rsidRPr="00B52939">
        <w:rPr>
          <w:rFonts w:ascii="Times New Roman" w:hAnsi="Times New Roman" w:cs="Times New Roman"/>
          <w:bCs/>
          <w:sz w:val="28"/>
          <w:szCs w:val="28"/>
          <w:vertAlign w:val="subscript"/>
        </w:rPr>
        <w:t>m</w:t>
      </w:r>
      <w:r w:rsidRPr="00654877">
        <w:rPr>
          <w:rFonts w:ascii="Times New Roman" w:hAnsi="Times New Roman" w:cs="Times New Roman"/>
          <w:bCs/>
          <w:sz w:val="28"/>
          <w:szCs w:val="28"/>
        </w:rPr>
        <w:t xml:space="preserve">). Процесс плавления приводит к эндотермическому пику на кривой ДСК. Способность определять температуру </w:t>
      </w:r>
      <w:r w:rsidRPr="00654877">
        <w:rPr>
          <w:rFonts w:ascii="Times New Roman" w:hAnsi="Times New Roman" w:cs="Times New Roman"/>
          <w:bCs/>
          <w:sz w:val="28"/>
          <w:szCs w:val="28"/>
        </w:rPr>
        <w:lastRenderedPageBreak/>
        <w:t>и энтальпию перехода делает ДСК бесценным инструментом при построении фазовых диаграмм для различных химических систем.</w:t>
      </w:r>
    </w:p>
    <w:p w14:paraId="559CBF34" w14:textId="77777777" w:rsidR="000F3A8E" w:rsidRPr="00B96822" w:rsidRDefault="000F3A8E" w:rsidP="00E47BE1">
      <w:pPr>
        <w:pStyle w:val="a6"/>
        <w:spacing w:after="0" w:line="240" w:lineRule="auto"/>
        <w:ind w:left="0" w:firstLine="709"/>
        <w:jc w:val="both"/>
        <w:rPr>
          <w:rFonts w:ascii="Times New Roman" w:hAnsi="Times New Roman" w:cs="Times New Roman"/>
          <w:bCs/>
          <w:sz w:val="28"/>
          <w:szCs w:val="28"/>
          <w:highlight w:val="yellow"/>
        </w:rPr>
      </w:pPr>
    </w:p>
    <w:p w14:paraId="6E8E827A" w14:textId="23B0E210" w:rsidR="00071642" w:rsidRPr="00506571" w:rsidRDefault="00B96822" w:rsidP="000F3A8E">
      <w:pPr>
        <w:pStyle w:val="2"/>
        <w:spacing w:before="0" w:after="0" w:line="240" w:lineRule="auto"/>
        <w:ind w:firstLine="709"/>
        <w:jc w:val="both"/>
      </w:pPr>
      <w:bookmarkStart w:id="35" w:name="_Toc99661257"/>
      <w:bookmarkStart w:id="36" w:name="_Toc105083471"/>
      <w:r w:rsidRPr="009D0AE2">
        <w:t xml:space="preserve">2.3 </w:t>
      </w:r>
      <w:r w:rsidR="00071642" w:rsidRPr="00506571">
        <w:t>Определение удельной теплоемкости (</w:t>
      </w:r>
      <w:r w:rsidR="00FE693A" w:rsidRPr="00506571">
        <w:t>С</w:t>
      </w:r>
      <w:r w:rsidR="00071642" w:rsidRPr="00506571">
        <w:rPr>
          <w:vertAlign w:val="subscript"/>
        </w:rPr>
        <w:t>р</w:t>
      </w:r>
      <w:r w:rsidR="00071642" w:rsidRPr="00506571">
        <w:t>)</w:t>
      </w:r>
      <w:bookmarkEnd w:id="35"/>
      <w:bookmarkEnd w:id="36"/>
    </w:p>
    <w:p w14:paraId="6C30648D" w14:textId="3D012B3F" w:rsidR="00C62A2A" w:rsidRPr="00C62A2A" w:rsidRDefault="00C62A2A" w:rsidP="00E47BE1">
      <w:pPr>
        <w:pStyle w:val="a6"/>
        <w:spacing w:after="0" w:line="240" w:lineRule="auto"/>
        <w:ind w:left="0" w:firstLine="709"/>
        <w:jc w:val="both"/>
        <w:rPr>
          <w:rFonts w:ascii="Times New Roman" w:hAnsi="Times New Roman" w:cs="Times New Roman"/>
          <w:bCs/>
          <w:sz w:val="28"/>
          <w:szCs w:val="28"/>
        </w:rPr>
      </w:pPr>
      <w:r w:rsidRPr="00C62A2A">
        <w:rPr>
          <w:rFonts w:ascii="Times New Roman" w:hAnsi="Times New Roman" w:cs="Times New Roman"/>
          <w:bCs/>
          <w:sz w:val="28"/>
          <w:szCs w:val="28"/>
        </w:rPr>
        <w:t>Большинство современных приборов ДСК оснащены возможностью измерения абсолютного теплового потока путем деления сигнала на измеренную скорость нагрева, что тем самым преобразует его в сигнал теплоемкости. Мониторинг этого сигнала, связанного с теплоемкостью, является функцией применяемых экспериментальных условий, чтобы определить, как теплоемкость образца может измениться, когда он претерпевает фазовое изменение или химическую реакцию</w:t>
      </w:r>
      <w:r w:rsidR="00766861" w:rsidRPr="00766861">
        <w:rPr>
          <w:rFonts w:ascii="Times New Roman" w:hAnsi="Times New Roman" w:cs="Times New Roman"/>
          <w:bCs/>
          <w:sz w:val="28"/>
          <w:szCs w:val="28"/>
        </w:rPr>
        <w:t xml:space="preserve"> </w:t>
      </w:r>
      <w:r w:rsidR="008A4410">
        <w:rPr>
          <w:rFonts w:ascii="Times New Roman" w:hAnsi="Times New Roman" w:cs="Times New Roman"/>
          <w:bCs/>
          <w:sz w:val="28"/>
          <w:szCs w:val="28"/>
        </w:rPr>
        <w:t>[122</w:t>
      </w:r>
      <w:r w:rsidR="00766861" w:rsidRPr="00E62949">
        <w:rPr>
          <w:rFonts w:ascii="Times New Roman" w:hAnsi="Times New Roman" w:cs="Times New Roman"/>
          <w:bCs/>
          <w:sz w:val="28"/>
          <w:szCs w:val="28"/>
        </w:rPr>
        <w:t>]</w:t>
      </w:r>
      <w:r w:rsidRPr="00C62A2A">
        <w:rPr>
          <w:rFonts w:ascii="Times New Roman" w:hAnsi="Times New Roman" w:cs="Times New Roman"/>
          <w:bCs/>
          <w:sz w:val="28"/>
          <w:szCs w:val="28"/>
        </w:rPr>
        <w:t>.</w:t>
      </w:r>
    </w:p>
    <w:p w14:paraId="178E5429" w14:textId="385C340E" w:rsidR="00C62A2A" w:rsidRDefault="00C62A2A" w:rsidP="00E47BE1">
      <w:pPr>
        <w:pStyle w:val="a6"/>
        <w:spacing w:after="0" w:line="240" w:lineRule="auto"/>
        <w:ind w:left="0" w:firstLine="709"/>
        <w:jc w:val="both"/>
        <w:rPr>
          <w:rFonts w:ascii="Times New Roman" w:hAnsi="Times New Roman" w:cs="Times New Roman"/>
          <w:bCs/>
          <w:sz w:val="28"/>
          <w:szCs w:val="28"/>
        </w:rPr>
      </w:pPr>
      <w:r w:rsidRPr="00C62A2A">
        <w:rPr>
          <w:rFonts w:ascii="Times New Roman" w:hAnsi="Times New Roman" w:cs="Times New Roman"/>
          <w:bCs/>
          <w:sz w:val="28"/>
          <w:szCs w:val="28"/>
        </w:rPr>
        <w:t>Прямое измерение теплоемкости приборами ДСК включает термодинамические расчеты, которые автоматически выполняются прибором, а также другие расчеты, которые должен выполнять оператор. Количество тепла, втекающего в датчик ДСК и выходящего из него, зависит от приложенной температуры, свойств образца, а также теплового сопротивления и емкости как эталонной стороны, так и стороны образца ячейки ДСК. DSC оснащен технологией Tzero</w:t>
      </w:r>
      <w:r w:rsidRPr="00C62A2A">
        <w:rPr>
          <w:rFonts w:ascii="Times New Roman" w:hAnsi="Times New Roman" w:cs="Times New Roman"/>
          <w:bCs/>
          <w:sz w:val="28"/>
          <w:szCs w:val="28"/>
          <w:vertAlign w:val="superscript"/>
        </w:rPr>
        <w:t>TM</w:t>
      </w:r>
      <w:r w:rsidRPr="00C62A2A">
        <w:rPr>
          <w:rFonts w:ascii="Times New Roman" w:hAnsi="Times New Roman" w:cs="Times New Roman"/>
          <w:bCs/>
          <w:sz w:val="28"/>
          <w:szCs w:val="28"/>
        </w:rPr>
        <w:t xml:space="preserve"> от TA Instruments Inc., которая позволяет прибору обладать математическими возможностями для измерения этих параметров, тем самым делая этот метод еще более мощным для точного измерения теплоемкости органических соединений и полимеров. Базовая линия прибора определяется по сигналу теплового потока в отсутствие теплового явления, а при использовании Tzero</w:t>
      </w:r>
      <w:r w:rsidRPr="00C62A2A">
        <w:rPr>
          <w:rFonts w:ascii="Times New Roman" w:hAnsi="Times New Roman" w:cs="Times New Roman"/>
          <w:bCs/>
          <w:sz w:val="28"/>
          <w:szCs w:val="28"/>
          <w:vertAlign w:val="superscript"/>
        </w:rPr>
        <w:t>TM</w:t>
      </w:r>
      <w:r w:rsidRPr="00C62A2A">
        <w:rPr>
          <w:rFonts w:ascii="Times New Roman" w:hAnsi="Times New Roman" w:cs="Times New Roman"/>
          <w:bCs/>
          <w:sz w:val="28"/>
          <w:szCs w:val="28"/>
        </w:rPr>
        <w:t xml:space="preserve"> базовая линия становится более плоской и более воспроизводимой для необходимых исследований. Более точная базовая линия дает пользователям возможность идентифицировать слабые тепловые явления, а также повысить точность измерений теплоемкости (Рисунок </w:t>
      </w:r>
      <w:r w:rsidR="000F3A8E">
        <w:rPr>
          <w:rFonts w:ascii="Times New Roman" w:hAnsi="Times New Roman" w:cs="Times New Roman"/>
          <w:bCs/>
          <w:sz w:val="28"/>
          <w:szCs w:val="28"/>
          <w:lang w:val="kk-KZ"/>
        </w:rPr>
        <w:t>2.4</w:t>
      </w:r>
      <w:r w:rsidRPr="00C62A2A">
        <w:rPr>
          <w:rFonts w:ascii="Times New Roman" w:hAnsi="Times New Roman" w:cs="Times New Roman"/>
          <w:bCs/>
          <w:sz w:val="28"/>
          <w:szCs w:val="28"/>
        </w:rPr>
        <w:t>)</w:t>
      </w:r>
      <w:r w:rsidR="008A4410">
        <w:rPr>
          <w:rFonts w:ascii="Times New Roman" w:hAnsi="Times New Roman" w:cs="Times New Roman"/>
          <w:bCs/>
          <w:sz w:val="28"/>
          <w:szCs w:val="28"/>
        </w:rPr>
        <w:t xml:space="preserve"> [123</w:t>
      </w:r>
      <w:r w:rsidR="00766861" w:rsidRPr="00766861">
        <w:rPr>
          <w:rFonts w:ascii="Times New Roman" w:hAnsi="Times New Roman" w:cs="Times New Roman"/>
          <w:bCs/>
          <w:sz w:val="28"/>
          <w:szCs w:val="28"/>
        </w:rPr>
        <w:t>]</w:t>
      </w:r>
      <w:r w:rsidRPr="00C62A2A">
        <w:rPr>
          <w:rFonts w:ascii="Times New Roman" w:hAnsi="Times New Roman" w:cs="Times New Roman"/>
          <w:bCs/>
          <w:sz w:val="28"/>
          <w:szCs w:val="28"/>
        </w:rPr>
        <w:t>.</w:t>
      </w:r>
    </w:p>
    <w:p w14:paraId="4A3F61C4" w14:textId="77777777" w:rsidR="00C62A2A" w:rsidRDefault="00C62A2A" w:rsidP="00E47BE1">
      <w:pPr>
        <w:pStyle w:val="a6"/>
        <w:spacing w:after="0" w:line="240" w:lineRule="auto"/>
        <w:ind w:left="0" w:firstLine="709"/>
        <w:jc w:val="both"/>
        <w:rPr>
          <w:rFonts w:ascii="Times New Roman" w:hAnsi="Times New Roman" w:cs="Times New Roman"/>
          <w:bCs/>
          <w:sz w:val="28"/>
          <w:szCs w:val="28"/>
        </w:rPr>
      </w:pPr>
    </w:p>
    <w:p w14:paraId="7C9670DE" w14:textId="77777777" w:rsidR="00C62A2A" w:rsidRDefault="00C62A2A" w:rsidP="00E47BE1">
      <w:pPr>
        <w:pStyle w:val="a6"/>
        <w:spacing w:after="0" w:line="240" w:lineRule="auto"/>
        <w:ind w:left="0"/>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21B46C9B" wp14:editId="68B437E6">
            <wp:extent cx="5706836" cy="3886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4071" cy="3904747"/>
                    </a:xfrm>
                    <a:prstGeom prst="rect">
                      <a:avLst/>
                    </a:prstGeom>
                  </pic:spPr>
                </pic:pic>
              </a:graphicData>
            </a:graphic>
          </wp:inline>
        </w:drawing>
      </w:r>
    </w:p>
    <w:p w14:paraId="3274FE98" w14:textId="7FF80E14" w:rsidR="00222DFC" w:rsidRDefault="00D63E4D" w:rsidP="00E47BE1">
      <w:pPr>
        <w:pStyle w:val="a6"/>
        <w:spacing w:after="0" w:line="240" w:lineRule="auto"/>
        <w:ind w:left="0" w:firstLine="709"/>
        <w:jc w:val="both"/>
        <w:rPr>
          <w:rFonts w:ascii="Times New Roman" w:hAnsi="Times New Roman" w:cs="Times New Roman"/>
          <w:bCs/>
          <w:sz w:val="28"/>
          <w:szCs w:val="28"/>
        </w:rPr>
      </w:pPr>
      <w:r w:rsidRPr="00844520">
        <w:rPr>
          <w:rFonts w:ascii="Times New Roman" w:hAnsi="Times New Roman" w:cs="Times New Roman"/>
          <w:sz w:val="28"/>
          <w:szCs w:val="28"/>
        </w:rPr>
        <w:t>Рис</w:t>
      </w:r>
      <w:r>
        <w:rPr>
          <w:rFonts w:ascii="Times New Roman" w:hAnsi="Times New Roman" w:cs="Times New Roman"/>
          <w:sz w:val="28"/>
          <w:szCs w:val="28"/>
          <w:lang w:val="kk-KZ"/>
        </w:rPr>
        <w:t>унок</w:t>
      </w:r>
      <w:r w:rsidRPr="00844520">
        <w:rPr>
          <w:rFonts w:ascii="Times New Roman" w:hAnsi="Times New Roman" w:cs="Times New Roman"/>
          <w:sz w:val="28"/>
          <w:szCs w:val="28"/>
        </w:rPr>
        <w:t xml:space="preserve"> </w:t>
      </w:r>
      <w:r w:rsidR="000F3A8E">
        <w:rPr>
          <w:rFonts w:ascii="Times New Roman" w:hAnsi="Times New Roman" w:cs="Times New Roman"/>
          <w:sz w:val="28"/>
          <w:szCs w:val="28"/>
          <w:lang w:val="kk-KZ"/>
        </w:rPr>
        <w:t>2.4</w:t>
      </w:r>
      <w:r w:rsidRPr="00D63E4D">
        <w:rPr>
          <w:rFonts w:ascii="Times New Roman" w:hAnsi="Times New Roman" w:cs="Times New Roman"/>
          <w:sz w:val="28"/>
          <w:szCs w:val="28"/>
        </w:rPr>
        <w:t xml:space="preserve"> </w:t>
      </w:r>
      <w:r>
        <w:rPr>
          <w:rFonts w:ascii="Times New Roman" w:hAnsi="Times New Roman"/>
          <w:sz w:val="28"/>
        </w:rPr>
        <w:t xml:space="preserve">– </w:t>
      </w:r>
      <w:r w:rsidR="00C62A2A" w:rsidRPr="00C62A2A">
        <w:rPr>
          <w:rFonts w:ascii="Times New Roman" w:hAnsi="Times New Roman" w:cs="Times New Roman"/>
          <w:bCs/>
          <w:sz w:val="28"/>
          <w:szCs w:val="28"/>
        </w:rPr>
        <w:t xml:space="preserve">График ДСК теплоемкости материала с фазовым переходом, который был измерен непосредственно во время сканирования температуры. </w:t>
      </w:r>
    </w:p>
    <w:p w14:paraId="4D57D021" w14:textId="77777777" w:rsidR="00D63E4D" w:rsidRDefault="00D63E4D" w:rsidP="00E47BE1">
      <w:pPr>
        <w:pStyle w:val="a6"/>
        <w:spacing w:after="0" w:line="240" w:lineRule="auto"/>
        <w:ind w:left="0" w:firstLine="709"/>
        <w:jc w:val="both"/>
        <w:rPr>
          <w:rFonts w:ascii="Times New Roman" w:hAnsi="Times New Roman" w:cs="Times New Roman"/>
          <w:bCs/>
          <w:sz w:val="28"/>
          <w:szCs w:val="28"/>
        </w:rPr>
      </w:pPr>
    </w:p>
    <w:p w14:paraId="3CD863B2" w14:textId="602EB3C1" w:rsidR="00C62A2A" w:rsidRDefault="00C62A2A" w:rsidP="00E47BE1">
      <w:pPr>
        <w:pStyle w:val="a6"/>
        <w:spacing w:after="0" w:line="240" w:lineRule="auto"/>
        <w:ind w:left="0" w:firstLine="709"/>
        <w:jc w:val="both"/>
        <w:rPr>
          <w:rFonts w:ascii="Times New Roman" w:hAnsi="Times New Roman" w:cs="Times New Roman"/>
          <w:bCs/>
          <w:sz w:val="28"/>
          <w:szCs w:val="28"/>
        </w:rPr>
      </w:pPr>
      <w:r w:rsidRPr="00C62A2A">
        <w:rPr>
          <w:rFonts w:ascii="Times New Roman" w:hAnsi="Times New Roman" w:cs="Times New Roman"/>
          <w:bCs/>
          <w:sz w:val="28"/>
          <w:szCs w:val="28"/>
        </w:rPr>
        <w:t>Теплоемкость (C</w:t>
      </w:r>
      <w:r w:rsidRPr="00621F02">
        <w:rPr>
          <w:rFonts w:ascii="Times New Roman" w:hAnsi="Times New Roman" w:cs="Times New Roman"/>
          <w:bCs/>
          <w:sz w:val="28"/>
          <w:szCs w:val="28"/>
          <w:vertAlign w:val="subscript"/>
        </w:rPr>
        <w:t>p</w:t>
      </w:r>
      <w:r w:rsidRPr="00C62A2A">
        <w:rPr>
          <w:rFonts w:ascii="Times New Roman" w:hAnsi="Times New Roman" w:cs="Times New Roman"/>
          <w:bCs/>
          <w:sz w:val="28"/>
          <w:szCs w:val="28"/>
        </w:rPr>
        <w:t>) PCM увеличилась примерно на 560 Дж/(г x °C) во время перехода рас</w:t>
      </w:r>
      <w:r w:rsidR="000F3A8E">
        <w:rPr>
          <w:rFonts w:ascii="Times New Roman" w:hAnsi="Times New Roman" w:cs="Times New Roman"/>
          <w:bCs/>
          <w:sz w:val="28"/>
          <w:szCs w:val="28"/>
        </w:rPr>
        <w:t>плава, который начался при -0,3</w:t>
      </w:r>
      <w:r w:rsidRPr="00C62A2A">
        <w:rPr>
          <w:rFonts w:ascii="Times New Roman" w:hAnsi="Times New Roman" w:cs="Times New Roman"/>
          <w:bCs/>
          <w:sz w:val="28"/>
          <w:szCs w:val="28"/>
        </w:rPr>
        <w:t>°C. Площадь пика на этом графике представляет собой теплоту плавления на грамм материала PCM. График, показанный здесь, показывает, что после того, как PCM был охлажден ниже точки замерзания и повторно нагрет, величина C</w:t>
      </w:r>
      <w:r w:rsidRPr="00621F02">
        <w:rPr>
          <w:rFonts w:ascii="Times New Roman" w:hAnsi="Times New Roman" w:cs="Times New Roman"/>
          <w:bCs/>
          <w:sz w:val="28"/>
          <w:szCs w:val="28"/>
          <w:vertAlign w:val="subscript"/>
        </w:rPr>
        <w:t>p</w:t>
      </w:r>
      <w:r w:rsidRPr="00C62A2A">
        <w:rPr>
          <w:rFonts w:ascii="Times New Roman" w:hAnsi="Times New Roman" w:cs="Times New Roman"/>
          <w:bCs/>
          <w:sz w:val="28"/>
          <w:szCs w:val="28"/>
        </w:rPr>
        <w:t xml:space="preserve"> увеличивается с одинаковой скоростью. Это явление воспроизводимо, как показано на этом графике.</w:t>
      </w:r>
    </w:p>
    <w:p w14:paraId="5475781B" w14:textId="77777777" w:rsidR="002A4FB6" w:rsidRDefault="009177E7" w:rsidP="00E47BE1">
      <w:pPr>
        <w:pStyle w:val="a6"/>
        <w:spacing w:after="0" w:line="240" w:lineRule="auto"/>
        <w:ind w:left="0" w:firstLine="709"/>
        <w:jc w:val="both"/>
        <w:rPr>
          <w:rFonts w:ascii="Times New Roman" w:hAnsi="Times New Roman" w:cs="Times New Roman"/>
          <w:bCs/>
          <w:sz w:val="28"/>
          <w:szCs w:val="28"/>
        </w:rPr>
      </w:pPr>
      <w:r w:rsidRPr="009177E7">
        <w:rPr>
          <w:rFonts w:ascii="Times New Roman" w:hAnsi="Times New Roman" w:cs="Times New Roman"/>
          <w:bCs/>
          <w:sz w:val="28"/>
          <w:szCs w:val="28"/>
        </w:rPr>
        <w:t>Результат эксперимента ДСК, а именно теплоемкость как функция температуры, используется для оценки следующих термодинамических параметров (изменение теплоемкости (∆Cp), энтальпии (∆H), энтропии (∆S) и свободного Гиббса). энергии (∆G)) с помощью приведенного ниже уравнения:</w:t>
      </w:r>
    </w:p>
    <w:p w14:paraId="398D98D9" w14:textId="77777777" w:rsidR="00C62A2A" w:rsidRDefault="00C62A2A" w:rsidP="00E47BE1">
      <w:pPr>
        <w:pStyle w:val="a6"/>
        <w:spacing w:after="0" w:line="240" w:lineRule="auto"/>
        <w:ind w:left="0" w:firstLine="709"/>
        <w:jc w:val="both"/>
        <w:rPr>
          <w:rFonts w:ascii="Times New Roman" w:hAnsi="Times New Roman" w:cs="Times New Roman"/>
          <w:bCs/>
          <w:sz w:val="28"/>
          <w:szCs w:val="28"/>
        </w:rPr>
      </w:pPr>
    </w:p>
    <w:p w14:paraId="082D8C09" w14:textId="77777777" w:rsidR="00F620FA" w:rsidRPr="00B52939" w:rsidRDefault="006D306E" w:rsidP="00E47BE1">
      <w:pPr>
        <w:pStyle w:val="a6"/>
        <w:spacing w:after="0" w:line="240" w:lineRule="auto"/>
        <w:ind w:left="0" w:firstLine="709"/>
        <w:jc w:val="right"/>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dq</m:t>
                </m:r>
              </m:num>
              <m:den>
                <m:r>
                  <w:rPr>
                    <w:rFonts w:ascii="Cambria Math" w:hAnsi="Cambria Math" w:cs="Times New Roman"/>
                    <w:sz w:val="28"/>
                    <w:szCs w:val="28"/>
                  </w:rPr>
                  <m:t>dT</m:t>
                </m:r>
              </m:den>
            </m:f>
          </m:e>
        </m:d>
      </m:oMath>
      <w:r w:rsidR="00F620FA" w:rsidRPr="00B52939">
        <w:rPr>
          <w:rFonts w:ascii="Times New Roman" w:hAnsi="Times New Roman" w:cs="Times New Roman"/>
          <w:bCs/>
          <w:sz w:val="28"/>
          <w:szCs w:val="28"/>
        </w:rPr>
        <w:t xml:space="preserve">, </w:t>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t>(</w:t>
      </w:r>
      <w:r w:rsidR="00B52939" w:rsidRPr="00B52939">
        <w:rPr>
          <w:rFonts w:ascii="Times New Roman" w:hAnsi="Times New Roman" w:cs="Times New Roman"/>
          <w:bCs/>
          <w:sz w:val="28"/>
          <w:szCs w:val="28"/>
        </w:rPr>
        <w:t>2.4</w:t>
      </w:r>
      <w:r w:rsidR="00F620FA" w:rsidRPr="00B52939">
        <w:rPr>
          <w:rFonts w:ascii="Times New Roman" w:hAnsi="Times New Roman" w:cs="Times New Roman"/>
          <w:bCs/>
          <w:sz w:val="28"/>
          <w:szCs w:val="28"/>
        </w:rPr>
        <w:t>)</w:t>
      </w:r>
    </w:p>
    <w:p w14:paraId="5661E885" w14:textId="77777777" w:rsidR="00F620FA" w:rsidRPr="00B52939" w:rsidRDefault="00F620FA" w:rsidP="00E47BE1">
      <w:pPr>
        <w:pStyle w:val="a6"/>
        <w:spacing w:after="0" w:line="240" w:lineRule="auto"/>
        <w:ind w:left="0" w:firstLine="709"/>
        <w:jc w:val="right"/>
        <w:rPr>
          <w:rFonts w:ascii="Times New Roman" w:hAnsi="Times New Roman" w:cs="Times New Roman"/>
          <w:bCs/>
          <w:sz w:val="28"/>
          <w:szCs w:val="28"/>
        </w:rPr>
      </w:pPr>
      <m:oMath>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sub>
        </m:sSub>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kk-KZ"/>
              </w:rPr>
              <m:t>pоб</m:t>
            </m:r>
          </m:sub>
        </m:sSub>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r>
              <w:rPr>
                <w:rFonts w:ascii="Cambria Math" w:hAnsi="Cambria Math" w:cs="Times New Roman"/>
                <w:sz w:val="28"/>
                <w:szCs w:val="28"/>
                <w:lang w:val="kk-KZ"/>
              </w:rPr>
              <m:t>эт</m:t>
            </m:r>
          </m:sub>
        </m:sSub>
      </m:oMath>
      <w:r w:rsidR="00A14D59">
        <w:rPr>
          <w:rFonts w:ascii="Times New Roman" w:hAnsi="Times New Roman" w:cs="Times New Roman"/>
          <w:bCs/>
          <w:sz w:val="28"/>
          <w:szCs w:val="28"/>
          <w:lang w:val="kk-KZ"/>
        </w:rPr>
        <w:t xml:space="preserve">, </w:t>
      </w:r>
      <w:r w:rsidR="00A14D59">
        <w:rPr>
          <w:rFonts w:ascii="Times New Roman" w:hAnsi="Times New Roman" w:cs="Times New Roman"/>
          <w:bCs/>
          <w:sz w:val="28"/>
          <w:szCs w:val="28"/>
          <w:lang w:val="kk-KZ"/>
        </w:rPr>
        <w:tab/>
      </w:r>
      <w:r w:rsidR="00A14D59">
        <w:rPr>
          <w:rFonts w:ascii="Times New Roman" w:hAnsi="Times New Roman" w:cs="Times New Roman"/>
          <w:bCs/>
          <w:sz w:val="28"/>
          <w:szCs w:val="28"/>
          <w:lang w:val="kk-KZ"/>
        </w:rPr>
        <w:tab/>
      </w:r>
      <w:r w:rsidR="00A14D59">
        <w:rPr>
          <w:rFonts w:ascii="Times New Roman" w:hAnsi="Times New Roman" w:cs="Times New Roman"/>
          <w:bCs/>
          <w:sz w:val="28"/>
          <w:szCs w:val="28"/>
          <w:lang w:val="kk-KZ"/>
        </w:rPr>
        <w:tab/>
      </w:r>
      <w:r w:rsidR="00A14D59">
        <w:rPr>
          <w:rFonts w:ascii="Times New Roman" w:hAnsi="Times New Roman" w:cs="Times New Roman"/>
          <w:bCs/>
          <w:sz w:val="28"/>
          <w:szCs w:val="28"/>
          <w:lang w:val="kk-KZ"/>
        </w:rPr>
        <w:tab/>
      </w:r>
      <w:r w:rsidR="00A14D59">
        <w:rPr>
          <w:rFonts w:ascii="Times New Roman" w:hAnsi="Times New Roman" w:cs="Times New Roman"/>
          <w:bCs/>
          <w:sz w:val="28"/>
          <w:szCs w:val="28"/>
          <w:lang w:val="kk-KZ"/>
        </w:rPr>
        <w:tab/>
      </w:r>
      <w:r w:rsidR="00A14D59">
        <w:rPr>
          <w:rFonts w:ascii="Times New Roman" w:hAnsi="Times New Roman" w:cs="Times New Roman"/>
          <w:bCs/>
          <w:sz w:val="28"/>
          <w:szCs w:val="28"/>
          <w:lang w:val="kk-KZ"/>
        </w:rPr>
        <w:tab/>
      </w:r>
      <w:r w:rsidRPr="00B52939">
        <w:rPr>
          <w:rFonts w:ascii="Times New Roman" w:hAnsi="Times New Roman" w:cs="Times New Roman"/>
          <w:bCs/>
          <w:sz w:val="28"/>
          <w:szCs w:val="28"/>
        </w:rPr>
        <w:t>(</w:t>
      </w:r>
      <w:r w:rsidR="00B52939" w:rsidRPr="00B52939">
        <w:rPr>
          <w:rFonts w:ascii="Times New Roman" w:hAnsi="Times New Roman" w:cs="Times New Roman"/>
          <w:bCs/>
          <w:sz w:val="28"/>
          <w:szCs w:val="28"/>
        </w:rPr>
        <w:t>2.5</w:t>
      </w:r>
      <w:r w:rsidRPr="00B52939">
        <w:rPr>
          <w:rFonts w:ascii="Times New Roman" w:hAnsi="Times New Roman" w:cs="Times New Roman"/>
          <w:bCs/>
          <w:sz w:val="28"/>
          <w:szCs w:val="28"/>
        </w:rPr>
        <w:t>)</w:t>
      </w:r>
    </w:p>
    <w:p w14:paraId="05221973" w14:textId="77777777" w:rsidR="00F620FA" w:rsidRPr="00B52939" w:rsidRDefault="00A14D59" w:rsidP="00E47BE1">
      <w:pPr>
        <w:pStyle w:val="a6"/>
        <w:spacing w:after="0" w:line="240" w:lineRule="auto"/>
        <w:ind w:left="0" w:firstLine="709"/>
        <w:jc w:val="right"/>
        <w:rPr>
          <w:rFonts w:ascii="Times New Roman" w:hAnsi="Times New Roman" w:cs="Times New Roman"/>
          <w:bCs/>
          <w:sz w:val="28"/>
          <w:szCs w:val="28"/>
        </w:rPr>
      </w:pPr>
      <m:oMath>
        <m:r>
          <w:rPr>
            <w:rFonts w:ascii="Cambria Math" w:hAnsi="Cambria Math" w:cs="Times New Roman"/>
            <w:sz w:val="28"/>
            <w:szCs w:val="28"/>
          </w:rPr>
          <m:t>∆</m:t>
        </m:r>
        <m:r>
          <w:rPr>
            <w:rFonts w:ascii="Cambria Math" w:hAnsi="Cambria Math" w:cs="Times New Roman"/>
            <w:sz w:val="28"/>
            <w:szCs w:val="28"/>
            <w:lang w:val="en-US"/>
          </w:rPr>
          <m:t>H</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nary>
          <m:naryPr>
            <m:limLoc m:val="subSup"/>
            <m:ctrlPr>
              <w:rPr>
                <w:rFonts w:ascii="Cambria Math" w:hAnsi="Cambria Math" w:cs="Times New Roman"/>
                <w:bCs/>
                <w:i/>
                <w:sz w:val="28"/>
                <w:szCs w:val="28"/>
                <w:lang w:val="en-US"/>
              </w:rPr>
            </m:ctrlPr>
          </m:naryPr>
          <m:sub>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m:t>
                </m:r>
              </m:sub>
            </m:sSub>
          </m:sub>
          <m:sup>
            <m:r>
              <w:rPr>
                <w:rFonts w:ascii="Cambria Math" w:hAnsi="Cambria Math" w:cs="Times New Roman"/>
                <w:sz w:val="28"/>
                <w:szCs w:val="28"/>
                <w:lang w:val="en-US"/>
              </w:rPr>
              <m:t>T</m:t>
            </m:r>
          </m:sup>
          <m:e>
            <m:r>
              <w:rPr>
                <w:rFonts w:ascii="Cambria Math" w:hAnsi="Cambria Math" w:cs="Times New Roman"/>
                <w:sz w:val="28"/>
                <w:szCs w:val="28"/>
              </w:rPr>
              <m:t>∆</m:t>
            </m:r>
            <m:r>
              <w:rPr>
                <w:rFonts w:ascii="Cambria Math" w:hAnsi="Cambria Math" w:cs="Times New Roman"/>
                <w:sz w:val="28"/>
                <w:szCs w:val="28"/>
                <w:lang w:val="en-US"/>
              </w:rPr>
              <m:t>CpdT</m:t>
            </m:r>
          </m:e>
        </m:nary>
      </m:oMath>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r>
      <w:r w:rsidR="00F620FA" w:rsidRPr="00B52939">
        <w:rPr>
          <w:rFonts w:ascii="Times New Roman" w:hAnsi="Times New Roman" w:cs="Times New Roman"/>
          <w:bCs/>
          <w:sz w:val="28"/>
          <w:szCs w:val="28"/>
        </w:rPr>
        <w:tab/>
        <w:t>(</w:t>
      </w:r>
      <w:r w:rsidR="00B52939" w:rsidRPr="00B52939">
        <w:rPr>
          <w:rFonts w:ascii="Times New Roman" w:hAnsi="Times New Roman" w:cs="Times New Roman"/>
          <w:bCs/>
          <w:sz w:val="28"/>
          <w:szCs w:val="28"/>
        </w:rPr>
        <w:t>2.6</w:t>
      </w:r>
      <w:r w:rsidRPr="00B52939">
        <w:rPr>
          <w:rFonts w:ascii="Times New Roman" w:hAnsi="Times New Roman" w:cs="Times New Roman"/>
          <w:bCs/>
          <w:sz w:val="28"/>
          <w:szCs w:val="28"/>
        </w:rPr>
        <w:t>)</w:t>
      </w:r>
    </w:p>
    <w:p w14:paraId="0837102C" w14:textId="77777777" w:rsidR="00A14D59" w:rsidRPr="00B52939" w:rsidRDefault="00A14D59" w:rsidP="00E47BE1">
      <w:pPr>
        <w:pStyle w:val="a6"/>
        <w:spacing w:after="0" w:line="240" w:lineRule="auto"/>
        <w:ind w:left="0" w:firstLine="709"/>
        <w:jc w:val="right"/>
        <w:rPr>
          <w:rFonts w:ascii="Times New Roman" w:hAnsi="Times New Roman" w:cs="Times New Roman"/>
          <w:bCs/>
          <w:sz w:val="28"/>
          <w:szCs w:val="28"/>
        </w:rPr>
      </w:pPr>
      <m:oMath>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nary>
          <m:naryPr>
            <m:limLoc m:val="subSup"/>
            <m:ctrlPr>
              <w:rPr>
                <w:rFonts w:ascii="Cambria Math" w:hAnsi="Cambria Math" w:cs="Times New Roman"/>
                <w:bCs/>
                <w:i/>
                <w:sz w:val="28"/>
                <w:szCs w:val="28"/>
                <w:lang w:val="en-US"/>
              </w:rPr>
            </m:ctrlPr>
          </m:naryPr>
          <m:sub>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m:t>
                </m:r>
              </m:sub>
            </m:sSub>
          </m:sub>
          <m:sup>
            <m:r>
              <w:rPr>
                <w:rFonts w:ascii="Cambria Math" w:hAnsi="Cambria Math" w:cs="Times New Roman"/>
                <w:sz w:val="28"/>
                <w:szCs w:val="28"/>
                <w:lang w:val="en-US"/>
              </w:rPr>
              <m:t>T</m:t>
            </m:r>
          </m:sup>
          <m:e>
            <m:f>
              <m:fPr>
                <m:ctrlPr>
                  <w:rPr>
                    <w:rFonts w:ascii="Cambria Math" w:hAnsi="Cambria Math" w:cs="Times New Roman"/>
                    <w:bCs/>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Cp</m:t>
                </m:r>
              </m:num>
              <m:den>
                <m:r>
                  <w:rPr>
                    <w:rFonts w:ascii="Cambria Math" w:hAnsi="Cambria Math" w:cs="Times New Roman"/>
                    <w:sz w:val="28"/>
                    <w:szCs w:val="28"/>
                    <w:lang w:val="en-US"/>
                  </w:rPr>
                  <m:t>T</m:t>
                </m:r>
              </m:den>
            </m:f>
            <m:r>
              <w:rPr>
                <w:rFonts w:ascii="Cambria Math" w:hAnsi="Cambria Math" w:cs="Times New Roman"/>
                <w:sz w:val="28"/>
                <w:szCs w:val="28"/>
                <w:lang w:val="en-US"/>
              </w:rPr>
              <m:t>dT</m:t>
            </m:r>
          </m:e>
        </m:nary>
      </m:oMath>
      <w:r w:rsidRPr="00B52939">
        <w:rPr>
          <w:rFonts w:ascii="Times New Roman" w:hAnsi="Times New Roman" w:cs="Times New Roman"/>
          <w:bCs/>
          <w:sz w:val="28"/>
          <w:szCs w:val="28"/>
        </w:rPr>
        <w:tab/>
      </w:r>
      <w:r w:rsidRPr="00B52939">
        <w:rPr>
          <w:rFonts w:ascii="Times New Roman" w:hAnsi="Times New Roman" w:cs="Times New Roman"/>
          <w:bCs/>
          <w:sz w:val="28"/>
          <w:szCs w:val="28"/>
        </w:rPr>
        <w:tab/>
      </w:r>
      <w:r w:rsidRPr="00B52939">
        <w:rPr>
          <w:rFonts w:ascii="Times New Roman" w:hAnsi="Times New Roman" w:cs="Times New Roman"/>
          <w:bCs/>
          <w:sz w:val="28"/>
          <w:szCs w:val="28"/>
        </w:rPr>
        <w:tab/>
      </w:r>
      <w:r w:rsidRPr="00B52939">
        <w:rPr>
          <w:rFonts w:ascii="Times New Roman" w:hAnsi="Times New Roman" w:cs="Times New Roman"/>
          <w:bCs/>
          <w:sz w:val="28"/>
          <w:szCs w:val="28"/>
        </w:rPr>
        <w:tab/>
      </w:r>
      <w:r w:rsidRPr="00B52939">
        <w:rPr>
          <w:rFonts w:ascii="Times New Roman" w:hAnsi="Times New Roman" w:cs="Times New Roman"/>
          <w:bCs/>
          <w:sz w:val="28"/>
          <w:szCs w:val="28"/>
        </w:rPr>
        <w:tab/>
      </w:r>
      <w:r w:rsidRPr="00B52939">
        <w:rPr>
          <w:rFonts w:ascii="Times New Roman" w:hAnsi="Times New Roman" w:cs="Times New Roman"/>
          <w:bCs/>
          <w:sz w:val="28"/>
          <w:szCs w:val="28"/>
        </w:rPr>
        <w:tab/>
        <w:t>(</w:t>
      </w:r>
      <w:r w:rsidR="00B52939" w:rsidRPr="00B52939">
        <w:rPr>
          <w:rFonts w:ascii="Times New Roman" w:hAnsi="Times New Roman" w:cs="Times New Roman"/>
          <w:bCs/>
          <w:sz w:val="28"/>
          <w:szCs w:val="28"/>
        </w:rPr>
        <w:t>2.7</w:t>
      </w:r>
      <w:r w:rsidRPr="00B52939">
        <w:rPr>
          <w:rFonts w:ascii="Times New Roman" w:hAnsi="Times New Roman" w:cs="Times New Roman"/>
          <w:bCs/>
          <w:sz w:val="28"/>
          <w:szCs w:val="28"/>
        </w:rPr>
        <w:t>)</w:t>
      </w:r>
    </w:p>
    <w:p w14:paraId="43740EB9" w14:textId="77777777" w:rsidR="00B8349C" w:rsidRPr="00E62949" w:rsidRDefault="00B8349C" w:rsidP="00E47BE1">
      <w:pPr>
        <w:pStyle w:val="a6"/>
        <w:spacing w:after="0" w:line="240" w:lineRule="auto"/>
        <w:ind w:left="0" w:firstLine="709"/>
        <w:jc w:val="right"/>
        <w:rPr>
          <w:rFonts w:ascii="Times New Roman" w:hAnsi="Times New Roman" w:cs="Times New Roman"/>
          <w:bCs/>
          <w:sz w:val="28"/>
          <w:szCs w:val="28"/>
        </w:rPr>
      </w:pPr>
      <m:oMath>
        <m:r>
          <w:rPr>
            <w:rFonts w:ascii="Cambria Math" w:hAnsi="Cambria Math" w:cs="Times New Roman"/>
            <w:sz w:val="28"/>
            <w:szCs w:val="28"/>
          </w:rPr>
          <m:t>∆</m:t>
        </m:r>
        <m:r>
          <w:rPr>
            <w:rFonts w:ascii="Cambria Math" w:hAnsi="Cambria Math" w:cs="Times New Roman"/>
            <w:sz w:val="28"/>
            <w:szCs w:val="28"/>
            <w:lang w:val="en-US"/>
          </w:rPr>
          <m:t>G</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H</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 - ∆</m:t>
        </m:r>
        <m:r>
          <w:rPr>
            <w:rFonts w:ascii="Cambria Math" w:hAnsi="Cambria Math" w:cs="Times New Roman"/>
            <w:sz w:val="28"/>
            <w:szCs w:val="28"/>
            <w:lang w:val="en-US"/>
          </w:rPr>
          <m:t>S</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oMath>
      <w:r>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sidRPr="00E62949">
        <w:rPr>
          <w:rFonts w:ascii="Times New Roman" w:hAnsi="Times New Roman" w:cs="Times New Roman"/>
          <w:bCs/>
          <w:sz w:val="28"/>
          <w:szCs w:val="28"/>
        </w:rPr>
        <w:t>(</w:t>
      </w:r>
      <w:r w:rsidR="00B52939" w:rsidRPr="00E62949">
        <w:rPr>
          <w:rFonts w:ascii="Times New Roman" w:hAnsi="Times New Roman" w:cs="Times New Roman"/>
          <w:bCs/>
          <w:sz w:val="28"/>
          <w:szCs w:val="28"/>
        </w:rPr>
        <w:t>2.8</w:t>
      </w:r>
      <w:r w:rsidRPr="00E62949">
        <w:rPr>
          <w:rFonts w:ascii="Times New Roman" w:hAnsi="Times New Roman" w:cs="Times New Roman"/>
          <w:bCs/>
          <w:sz w:val="28"/>
          <w:szCs w:val="28"/>
        </w:rPr>
        <w:t>)</w:t>
      </w:r>
    </w:p>
    <w:p w14:paraId="5665A586" w14:textId="77777777" w:rsidR="00B8349C" w:rsidRDefault="00B8349C" w:rsidP="00E47BE1">
      <w:pPr>
        <w:pStyle w:val="a6"/>
        <w:spacing w:after="0" w:line="240" w:lineRule="auto"/>
        <w:ind w:left="0"/>
        <w:jc w:val="both"/>
        <w:rPr>
          <w:rFonts w:ascii="Roboto" w:eastAsia="Times New Roman" w:hAnsi="Roboto" w:cs="Times New Roman"/>
          <w:color w:val="000000"/>
          <w:sz w:val="24"/>
          <w:szCs w:val="24"/>
        </w:rPr>
      </w:pPr>
    </w:p>
    <w:p w14:paraId="148BE91D" w14:textId="77777777" w:rsidR="00C62A2A" w:rsidRDefault="009177E7" w:rsidP="00E47BE1">
      <w:pPr>
        <w:pStyle w:val="a6"/>
        <w:spacing w:after="0" w:line="240" w:lineRule="auto"/>
        <w:ind w:left="0"/>
        <w:jc w:val="both"/>
        <w:rPr>
          <w:rFonts w:ascii="Times New Roman" w:hAnsi="Times New Roman" w:cs="Times New Roman"/>
          <w:bCs/>
          <w:sz w:val="28"/>
          <w:szCs w:val="28"/>
        </w:rPr>
      </w:pPr>
      <w:r w:rsidRPr="009177E7">
        <w:rPr>
          <w:rFonts w:ascii="Times New Roman" w:hAnsi="Times New Roman" w:cs="Times New Roman"/>
          <w:bCs/>
          <w:sz w:val="28"/>
          <w:szCs w:val="28"/>
        </w:rPr>
        <w:lastRenderedPageBreak/>
        <w:t>где C</w:t>
      </w:r>
      <w:r w:rsidRPr="009177E7">
        <w:rPr>
          <w:rFonts w:ascii="Times New Roman" w:hAnsi="Times New Roman" w:cs="Times New Roman"/>
          <w:bCs/>
          <w:sz w:val="28"/>
          <w:szCs w:val="28"/>
          <w:vertAlign w:val="subscript"/>
        </w:rPr>
        <w:t>p</w:t>
      </w:r>
      <w:r w:rsidRPr="009177E7">
        <w:rPr>
          <w:rFonts w:ascii="Times New Roman" w:hAnsi="Times New Roman" w:cs="Times New Roman"/>
          <w:bCs/>
          <w:sz w:val="28"/>
          <w:szCs w:val="28"/>
        </w:rPr>
        <w:t xml:space="preserve"> – измеренная теплоемкость; q — тепловой поток в исследуемый материал; T</w:t>
      </w:r>
      <w:r w:rsidRPr="00D63E4D">
        <w:rPr>
          <w:rFonts w:ascii="Times New Roman" w:hAnsi="Times New Roman" w:cs="Times New Roman"/>
          <w:bCs/>
          <w:sz w:val="28"/>
          <w:szCs w:val="28"/>
          <w:vertAlign w:val="subscript"/>
        </w:rPr>
        <w:t>0</w:t>
      </w:r>
      <w:r w:rsidRPr="009177E7">
        <w:rPr>
          <w:rFonts w:ascii="Times New Roman" w:hAnsi="Times New Roman" w:cs="Times New Roman"/>
          <w:bCs/>
          <w:sz w:val="28"/>
          <w:szCs w:val="28"/>
        </w:rPr>
        <w:t xml:space="preserve"> и T — начальная и конечная температуры перехода соответственно.</w:t>
      </w:r>
    </w:p>
    <w:p w14:paraId="567AB26F" w14:textId="5F2B560A" w:rsidR="002847C0" w:rsidRDefault="002847C0" w:rsidP="00E47BE1">
      <w:pPr>
        <w:pStyle w:val="a6"/>
        <w:spacing w:after="0" w:line="240" w:lineRule="auto"/>
        <w:ind w:left="0" w:firstLine="709"/>
        <w:jc w:val="both"/>
        <w:rPr>
          <w:rFonts w:ascii="Times New Roman" w:hAnsi="Times New Roman" w:cs="Times New Roman"/>
          <w:bCs/>
          <w:sz w:val="28"/>
          <w:szCs w:val="28"/>
        </w:rPr>
      </w:pPr>
      <w:r w:rsidRPr="002847C0">
        <w:rPr>
          <w:rFonts w:ascii="Times New Roman" w:hAnsi="Times New Roman" w:cs="Times New Roman"/>
          <w:bCs/>
          <w:sz w:val="28"/>
          <w:szCs w:val="28"/>
        </w:rPr>
        <w:t>Удельная теплоемкость может быть измерена флэш-методом путем сравнения повышения температуры образца с повышением температуры эталонного образца с известной удельной теплоемкостью, испытанного в тех же условиях [</w:t>
      </w:r>
      <w:r w:rsidR="008A4410">
        <w:rPr>
          <w:rFonts w:ascii="Times New Roman" w:hAnsi="Times New Roman" w:cs="Times New Roman"/>
          <w:bCs/>
          <w:sz w:val="28"/>
          <w:szCs w:val="28"/>
        </w:rPr>
        <w:t>124</w:t>
      </w:r>
      <w:r w:rsidRPr="002847C0">
        <w:rPr>
          <w:rFonts w:ascii="Times New Roman" w:hAnsi="Times New Roman" w:cs="Times New Roman"/>
          <w:bCs/>
          <w:sz w:val="28"/>
          <w:szCs w:val="28"/>
        </w:rPr>
        <w:t>]. Это повышение температуры (напряжения) регистрируется во время измерения коэффициента диффузии, поэтому удельная теплоемкость может быть рассчитана на основе тех же данных с соответствующей калибровкой. Предполагая, что энергия вспышки и ее связь с образцом остаются практически неизменными между образцами:</w:t>
      </w:r>
    </w:p>
    <w:p w14:paraId="3C1C2F4E" w14:textId="77777777" w:rsidR="005B24EE" w:rsidRDefault="005B24EE" w:rsidP="00E47BE1">
      <w:pPr>
        <w:pStyle w:val="a6"/>
        <w:spacing w:after="0" w:line="240" w:lineRule="auto"/>
        <w:ind w:left="0" w:firstLine="709"/>
        <w:jc w:val="both"/>
        <w:rPr>
          <w:rFonts w:ascii="Times New Roman" w:hAnsi="Times New Roman" w:cs="Times New Roman"/>
          <w:bCs/>
          <w:sz w:val="28"/>
          <w:szCs w:val="28"/>
        </w:rPr>
      </w:pPr>
    </w:p>
    <w:p w14:paraId="28FFFC83" w14:textId="39C0C1B0" w:rsidR="005B24EE" w:rsidRPr="000F3A8E" w:rsidRDefault="00002C58" w:rsidP="000F3A8E">
      <w:pPr>
        <w:pStyle w:val="a6"/>
        <w:spacing w:after="0" w:line="240" w:lineRule="auto"/>
        <w:ind w:left="0"/>
        <w:jc w:val="right"/>
        <w:rPr>
          <w:rFonts w:ascii="Times New Roman" w:hAnsi="Times New Roman" w:cs="Times New Roman"/>
          <w:bCs/>
          <w:sz w:val="28"/>
          <w:szCs w:val="28"/>
        </w:rPr>
      </w:pPr>
      <m:oMath>
        <m:r>
          <w:rPr>
            <w:rFonts w:ascii="Cambria Math" w:hAnsi="Cambria Math" w:cs="Times New Roman"/>
            <w:sz w:val="28"/>
            <w:szCs w:val="28"/>
          </w:rPr>
          <m:t xml:space="preserve">Q=absorbed energy = </m:t>
        </m:r>
        <m:sSub>
          <m:sSubPr>
            <m:ctrlPr>
              <w:rPr>
                <w:rFonts w:ascii="Cambria Math" w:hAnsi="Cambria Math" w:cs="Times New Roman"/>
                <w:bCs/>
                <w:i/>
                <w:sz w:val="28"/>
                <w:szCs w:val="28"/>
              </w:rPr>
            </m:ctrlPr>
          </m:sSubPr>
          <m:e>
            <m:d>
              <m:dPr>
                <m:ctrlPr>
                  <w:rPr>
                    <w:rFonts w:ascii="Cambria Math" w:hAnsi="Cambria Math" w:cs="Times New Roman"/>
                    <w:bCs/>
                    <w:i/>
                    <w:sz w:val="28"/>
                    <w:szCs w:val="28"/>
                  </w:rPr>
                </m:ctrlPr>
              </m:dPr>
              <m:e>
                <m:r>
                  <w:rPr>
                    <w:rFonts w:ascii="Cambria Math" w:hAnsi="Cambria Math" w:cs="Times New Roman"/>
                    <w:sz w:val="28"/>
                    <w:szCs w:val="28"/>
                  </w:rPr>
                  <m:t>m</m:t>
                </m:r>
                <m:sSub>
                  <m:sSubPr>
                    <m:ctrlPr>
                      <w:rPr>
                        <w:rFonts w:ascii="Cambria Math" w:hAnsi="Cambria Math" w:cs="Times New Roman"/>
                        <w:bCs/>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∆T</m:t>
                </m:r>
              </m:e>
            </m:d>
          </m:e>
          <m:sub>
            <m:r>
              <w:rPr>
                <w:rFonts w:ascii="Cambria Math" w:hAnsi="Cambria Math" w:cs="Times New Roman"/>
                <w:sz w:val="28"/>
                <w:szCs w:val="28"/>
              </w:rPr>
              <m:t>ref</m:t>
            </m:r>
          </m:sub>
        </m:sSub>
        <m:r>
          <w:rPr>
            <w:rFonts w:ascii="Cambria Math" w:hAnsi="Cambria Math" w:cs="Times New Roman"/>
            <w:sz w:val="28"/>
            <w:szCs w:val="28"/>
          </w:rPr>
          <m:t>=</m:t>
        </m:r>
        <m:sSub>
          <m:sSubPr>
            <m:ctrlPr>
              <w:rPr>
                <w:rFonts w:ascii="Cambria Math" w:hAnsi="Cambria Math" w:cs="Times New Roman"/>
                <w:bCs/>
                <w:i/>
                <w:sz w:val="28"/>
                <w:szCs w:val="28"/>
              </w:rPr>
            </m:ctrlPr>
          </m:sSubPr>
          <m:e>
            <m:d>
              <m:dPr>
                <m:ctrlPr>
                  <w:rPr>
                    <w:rFonts w:ascii="Cambria Math" w:hAnsi="Cambria Math" w:cs="Times New Roman"/>
                    <w:bCs/>
                    <w:i/>
                    <w:sz w:val="28"/>
                    <w:szCs w:val="28"/>
                  </w:rPr>
                </m:ctrlPr>
              </m:dPr>
              <m:e>
                <m:r>
                  <w:rPr>
                    <w:rFonts w:ascii="Cambria Math" w:hAnsi="Cambria Math" w:cs="Times New Roman"/>
                    <w:sz w:val="28"/>
                    <w:szCs w:val="28"/>
                  </w:rPr>
                  <m:t>m</m:t>
                </m:r>
                <m:sSub>
                  <m:sSubPr>
                    <m:ctrlPr>
                      <w:rPr>
                        <w:rFonts w:ascii="Cambria Math" w:hAnsi="Cambria Math" w:cs="Times New Roman"/>
                        <w:bCs/>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∆T</m:t>
                </m:r>
              </m:e>
            </m:d>
          </m:e>
          <m:sub>
            <m:r>
              <w:rPr>
                <w:rFonts w:ascii="Cambria Math" w:hAnsi="Cambria Math" w:cs="Times New Roman"/>
                <w:sz w:val="28"/>
                <w:szCs w:val="28"/>
              </w:rPr>
              <m:t>sample</m:t>
            </m:r>
          </m:sub>
        </m:sSub>
      </m:oMath>
      <w:r w:rsidR="005B24EE" w:rsidRPr="005B24EE">
        <w:rPr>
          <w:rFonts w:ascii="Times New Roman" w:hAnsi="Times New Roman" w:cs="Times New Roman"/>
          <w:bCs/>
          <w:sz w:val="28"/>
          <w:szCs w:val="28"/>
        </w:rPr>
        <w:t xml:space="preserve"> </w:t>
      </w:r>
      <w:r w:rsidR="005B24EE">
        <w:rPr>
          <w:rFonts w:ascii="Times New Roman" w:hAnsi="Times New Roman" w:cs="Times New Roman"/>
          <w:bCs/>
          <w:sz w:val="28"/>
          <w:szCs w:val="28"/>
        </w:rPr>
        <w:tab/>
      </w:r>
      <w:r w:rsidR="005B24EE">
        <w:rPr>
          <w:rFonts w:ascii="Times New Roman" w:hAnsi="Times New Roman" w:cs="Times New Roman"/>
          <w:bCs/>
          <w:sz w:val="28"/>
          <w:szCs w:val="28"/>
        </w:rPr>
        <w:tab/>
      </w:r>
    </w:p>
    <w:p w14:paraId="7F870328" w14:textId="77777777" w:rsidR="00002C58" w:rsidRPr="005B24EE" w:rsidRDefault="006D306E" w:rsidP="00E47BE1">
      <w:pPr>
        <w:pStyle w:val="a6"/>
        <w:spacing w:after="0" w:line="240" w:lineRule="auto"/>
        <w:ind w:left="0"/>
        <w:jc w:val="right"/>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C</m:t>
            </m:r>
          </m:e>
          <m:sub>
            <m:r>
              <w:rPr>
                <w:rFonts w:ascii="Cambria Math" w:hAnsi="Cambria Math" w:cs="Times New Roman"/>
                <w:sz w:val="28"/>
                <w:szCs w:val="28"/>
              </w:rPr>
              <m:t>p sample</m:t>
            </m:r>
          </m:sub>
        </m:sSub>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d>
                  <m:dPr>
                    <m:ctrlPr>
                      <w:rPr>
                        <w:rFonts w:ascii="Cambria Math" w:hAnsi="Cambria Math" w:cs="Times New Roman"/>
                        <w:bCs/>
                        <w:i/>
                        <w:sz w:val="28"/>
                        <w:szCs w:val="28"/>
                      </w:rPr>
                    </m:ctrlPr>
                  </m:dPr>
                  <m:e>
                    <m:r>
                      <w:rPr>
                        <w:rFonts w:ascii="Cambria Math" w:hAnsi="Cambria Math" w:cs="Times New Roman"/>
                        <w:sz w:val="28"/>
                        <w:szCs w:val="28"/>
                      </w:rPr>
                      <m:t>m</m:t>
                    </m:r>
                    <m:sSub>
                      <m:sSubPr>
                        <m:ctrlPr>
                          <w:rPr>
                            <w:rFonts w:ascii="Cambria Math" w:hAnsi="Cambria Math" w:cs="Times New Roman"/>
                            <w:bCs/>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∆T</m:t>
                    </m:r>
                  </m:e>
                </m:d>
              </m:e>
              <m:sub>
                <m:r>
                  <w:rPr>
                    <w:rFonts w:ascii="Cambria Math" w:hAnsi="Cambria Math" w:cs="Times New Roman"/>
                    <w:sz w:val="28"/>
                    <w:szCs w:val="28"/>
                  </w:rPr>
                  <m:t>ref</m:t>
                </m:r>
              </m:sub>
            </m:sSub>
          </m:num>
          <m:den>
            <m:sSub>
              <m:sSubPr>
                <m:ctrlPr>
                  <w:rPr>
                    <w:rFonts w:ascii="Cambria Math" w:hAnsi="Cambria Math" w:cs="Times New Roman"/>
                    <w:bCs/>
                    <w:i/>
                    <w:sz w:val="28"/>
                    <w:szCs w:val="28"/>
                  </w:rPr>
                </m:ctrlPr>
              </m:sSubPr>
              <m:e>
                <m:d>
                  <m:dPr>
                    <m:ctrlPr>
                      <w:rPr>
                        <w:rFonts w:ascii="Cambria Math" w:hAnsi="Cambria Math" w:cs="Times New Roman"/>
                        <w:bCs/>
                        <w:i/>
                        <w:sz w:val="28"/>
                        <w:szCs w:val="28"/>
                      </w:rPr>
                    </m:ctrlPr>
                  </m:dPr>
                  <m:e>
                    <m:r>
                      <w:rPr>
                        <w:rFonts w:ascii="Cambria Math" w:hAnsi="Cambria Math" w:cs="Times New Roman"/>
                        <w:sz w:val="28"/>
                        <w:szCs w:val="28"/>
                      </w:rPr>
                      <m:t>m</m:t>
                    </m:r>
                    <m:sSub>
                      <m:sSubPr>
                        <m:ctrlPr>
                          <w:rPr>
                            <w:rFonts w:ascii="Cambria Math" w:hAnsi="Cambria Math" w:cs="Times New Roman"/>
                            <w:bCs/>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∆T</m:t>
                    </m:r>
                  </m:e>
                </m:d>
              </m:e>
              <m:sub>
                <m:r>
                  <w:rPr>
                    <w:rFonts w:ascii="Cambria Math" w:hAnsi="Cambria Math" w:cs="Times New Roman"/>
                    <w:sz w:val="28"/>
                    <w:szCs w:val="28"/>
                  </w:rPr>
                  <m:t>sample</m:t>
                </m:r>
              </m:sub>
            </m:sSub>
          </m:den>
        </m:f>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d>
                  <m:dPr>
                    <m:ctrlPr>
                      <w:rPr>
                        <w:rFonts w:ascii="Cambria Math" w:hAnsi="Cambria Math" w:cs="Times New Roman"/>
                        <w:bCs/>
                        <w:i/>
                        <w:sz w:val="28"/>
                        <w:szCs w:val="28"/>
                      </w:rPr>
                    </m:ctrlPr>
                  </m:dPr>
                  <m:e>
                    <m:r>
                      <w:rPr>
                        <w:rFonts w:ascii="Cambria Math" w:hAnsi="Cambria Math" w:cs="Times New Roman"/>
                        <w:sz w:val="28"/>
                        <w:szCs w:val="28"/>
                      </w:rPr>
                      <m:t>m</m:t>
                    </m:r>
                    <m:sSub>
                      <m:sSubPr>
                        <m:ctrlPr>
                          <w:rPr>
                            <w:rFonts w:ascii="Cambria Math" w:hAnsi="Cambria Math" w:cs="Times New Roman"/>
                            <w:bCs/>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∆V</m:t>
                    </m:r>
                  </m:e>
                </m:d>
              </m:e>
              <m:sub>
                <m:r>
                  <w:rPr>
                    <w:rFonts w:ascii="Cambria Math" w:hAnsi="Cambria Math" w:cs="Times New Roman"/>
                    <w:sz w:val="28"/>
                    <w:szCs w:val="28"/>
                  </w:rPr>
                  <m:t>ref</m:t>
                </m:r>
              </m:sub>
            </m:sSub>
            <m:sSub>
              <m:sSubPr>
                <m:ctrlPr>
                  <w:rPr>
                    <w:rFonts w:ascii="Cambria Math" w:hAnsi="Cambria Math" w:cs="Times New Roman"/>
                    <w:bCs/>
                    <w:i/>
                    <w:sz w:val="28"/>
                    <w:szCs w:val="28"/>
                  </w:rPr>
                </m:ctrlPr>
              </m:sSubPr>
              <m:e>
                <m:r>
                  <w:rPr>
                    <w:rFonts w:ascii="Cambria Math" w:hAnsi="Cambria Math" w:cs="Times New Roman"/>
                    <w:sz w:val="28"/>
                    <w:szCs w:val="28"/>
                  </w:rPr>
                  <m:t>G</m:t>
                </m:r>
              </m:e>
              <m:sub>
                <m:r>
                  <w:rPr>
                    <w:rFonts w:ascii="Cambria Math" w:hAnsi="Cambria Math" w:cs="Times New Roman"/>
                    <w:sz w:val="28"/>
                    <w:szCs w:val="28"/>
                  </w:rPr>
                  <m:t>sample</m:t>
                </m:r>
              </m:sub>
            </m:sSub>
          </m:num>
          <m:den>
            <m:sSub>
              <m:sSubPr>
                <m:ctrlPr>
                  <w:rPr>
                    <w:rFonts w:ascii="Cambria Math" w:hAnsi="Cambria Math" w:cs="Times New Roman"/>
                    <w:bCs/>
                    <w:i/>
                    <w:sz w:val="28"/>
                    <w:szCs w:val="28"/>
                  </w:rPr>
                </m:ctrlPr>
              </m:sSubPr>
              <m:e>
                <m:d>
                  <m:dPr>
                    <m:ctrlPr>
                      <w:rPr>
                        <w:rFonts w:ascii="Cambria Math" w:hAnsi="Cambria Math" w:cs="Times New Roman"/>
                        <w:bCs/>
                        <w:i/>
                        <w:sz w:val="28"/>
                        <w:szCs w:val="28"/>
                      </w:rPr>
                    </m:ctrlPr>
                  </m:dPr>
                  <m:e>
                    <m:r>
                      <w:rPr>
                        <w:rFonts w:ascii="Cambria Math" w:hAnsi="Cambria Math" w:cs="Times New Roman"/>
                        <w:sz w:val="28"/>
                        <w:szCs w:val="28"/>
                      </w:rPr>
                      <m:t>m∆V</m:t>
                    </m:r>
                  </m:e>
                </m:d>
              </m:e>
              <m:sub>
                <m:r>
                  <w:rPr>
                    <w:rFonts w:ascii="Cambria Math" w:hAnsi="Cambria Math" w:cs="Times New Roman"/>
                    <w:sz w:val="28"/>
                    <w:szCs w:val="28"/>
                  </w:rPr>
                  <m:t>sample</m:t>
                </m:r>
              </m:sub>
            </m:sSub>
            <m:sSub>
              <m:sSubPr>
                <m:ctrlPr>
                  <w:rPr>
                    <w:rFonts w:ascii="Cambria Math" w:hAnsi="Cambria Math" w:cs="Times New Roman"/>
                    <w:bCs/>
                    <w:i/>
                    <w:sz w:val="28"/>
                    <w:szCs w:val="28"/>
                  </w:rPr>
                </m:ctrlPr>
              </m:sSubPr>
              <m:e>
                <m:r>
                  <w:rPr>
                    <w:rFonts w:ascii="Cambria Math" w:hAnsi="Cambria Math" w:cs="Times New Roman"/>
                    <w:sz w:val="28"/>
                    <w:szCs w:val="28"/>
                  </w:rPr>
                  <m:t>G</m:t>
                </m:r>
              </m:e>
              <m:sub>
                <m:r>
                  <w:rPr>
                    <w:rFonts w:ascii="Cambria Math" w:hAnsi="Cambria Math" w:cs="Times New Roman"/>
                    <w:sz w:val="28"/>
                    <w:szCs w:val="28"/>
                  </w:rPr>
                  <m:t>ref</m:t>
                </m:r>
              </m:sub>
            </m:sSub>
          </m:den>
        </m:f>
      </m:oMath>
      <w:r w:rsidR="005B24EE" w:rsidRPr="005B24EE">
        <w:rPr>
          <w:rFonts w:ascii="Times New Roman" w:hAnsi="Times New Roman" w:cs="Times New Roman"/>
          <w:bCs/>
          <w:sz w:val="28"/>
          <w:szCs w:val="28"/>
        </w:rPr>
        <w:t xml:space="preserve"> , </w:t>
      </w:r>
      <w:r w:rsidR="005B24EE">
        <w:rPr>
          <w:rFonts w:ascii="Times New Roman" w:hAnsi="Times New Roman" w:cs="Times New Roman"/>
          <w:bCs/>
          <w:sz w:val="28"/>
          <w:szCs w:val="28"/>
        </w:rPr>
        <w:tab/>
      </w:r>
      <w:r w:rsidR="005B24EE">
        <w:rPr>
          <w:rFonts w:ascii="Times New Roman" w:hAnsi="Times New Roman" w:cs="Times New Roman"/>
          <w:bCs/>
          <w:sz w:val="28"/>
          <w:szCs w:val="28"/>
        </w:rPr>
        <w:tab/>
      </w:r>
      <w:r w:rsidR="005B24EE">
        <w:rPr>
          <w:rFonts w:ascii="Times New Roman" w:hAnsi="Times New Roman" w:cs="Times New Roman"/>
          <w:bCs/>
          <w:sz w:val="28"/>
          <w:szCs w:val="28"/>
        </w:rPr>
        <w:tab/>
      </w:r>
      <w:r w:rsidR="005B24EE" w:rsidRPr="005B24EE">
        <w:rPr>
          <w:rFonts w:ascii="Times New Roman" w:hAnsi="Times New Roman" w:cs="Times New Roman"/>
          <w:bCs/>
          <w:sz w:val="28"/>
          <w:szCs w:val="28"/>
        </w:rPr>
        <w:t>(</w:t>
      </w:r>
      <w:r w:rsidR="00B52939" w:rsidRPr="00B52939">
        <w:rPr>
          <w:rFonts w:ascii="Times New Roman" w:hAnsi="Times New Roman" w:cs="Times New Roman"/>
          <w:bCs/>
          <w:sz w:val="28"/>
          <w:szCs w:val="28"/>
        </w:rPr>
        <w:t>2.9</w:t>
      </w:r>
      <w:r w:rsidR="005B24EE" w:rsidRPr="005B24EE">
        <w:rPr>
          <w:rFonts w:ascii="Times New Roman" w:hAnsi="Times New Roman" w:cs="Times New Roman"/>
          <w:bCs/>
          <w:sz w:val="28"/>
          <w:szCs w:val="28"/>
        </w:rPr>
        <w:t>)</w:t>
      </w:r>
    </w:p>
    <w:p w14:paraId="79910000" w14:textId="77777777" w:rsidR="00002C58" w:rsidRDefault="00002C58" w:rsidP="00E47BE1">
      <w:pPr>
        <w:pStyle w:val="a6"/>
        <w:spacing w:after="0" w:line="240" w:lineRule="auto"/>
        <w:ind w:left="0" w:firstLine="709"/>
        <w:jc w:val="both"/>
        <w:rPr>
          <w:rFonts w:ascii="Times New Roman" w:hAnsi="Times New Roman" w:cs="Times New Roman"/>
          <w:bCs/>
          <w:sz w:val="28"/>
          <w:szCs w:val="28"/>
        </w:rPr>
      </w:pPr>
    </w:p>
    <w:p w14:paraId="4ABA048C" w14:textId="77777777" w:rsidR="00002C58" w:rsidRPr="00002C58" w:rsidRDefault="00002C58" w:rsidP="00E47BE1">
      <w:pPr>
        <w:pStyle w:val="a6"/>
        <w:spacing w:after="0" w:line="240" w:lineRule="auto"/>
        <w:ind w:left="0" w:firstLine="709"/>
        <w:jc w:val="both"/>
        <w:rPr>
          <w:rFonts w:ascii="Times New Roman" w:hAnsi="Times New Roman" w:cs="Times New Roman"/>
          <w:bCs/>
          <w:sz w:val="28"/>
          <w:szCs w:val="28"/>
        </w:rPr>
      </w:pPr>
      <w:r w:rsidRPr="00002C58">
        <w:rPr>
          <w:rFonts w:ascii="Times New Roman" w:hAnsi="Times New Roman" w:cs="Times New Roman"/>
          <w:bCs/>
          <w:sz w:val="28"/>
          <w:szCs w:val="28"/>
        </w:rPr>
        <w:t xml:space="preserve">Эталонный образец измеряется при каждой интересующей температуре для калибровки изменения выходного напряжения (∆V) ИК-детектора (или термопары для низкотемпературных измерений) в результате поглощенной энергии. Измеренное значение ∆V, деленное на коэффициент усиления детектора (G), будет пропорционально повышению температуры (∆T), если повышение температуры невелико. Эта калибровка дает «поглощенную энергию» или калибровочный коэффициент в виде массы, удельной теплоемкости, ∆V и G для измерения эталонного образца. Когда измеряется образец с неизвестной удельной теплоемкостью, «поглощенная энергия», деленная на произведение массы и ∆V/G испытуемого образца, уравнение </w:t>
      </w:r>
      <w:r w:rsidR="00B52939" w:rsidRPr="00B52939">
        <w:rPr>
          <w:rFonts w:ascii="Times New Roman" w:hAnsi="Times New Roman" w:cs="Times New Roman"/>
          <w:bCs/>
          <w:sz w:val="28"/>
          <w:szCs w:val="28"/>
        </w:rPr>
        <w:t>2.9</w:t>
      </w:r>
      <w:r w:rsidRPr="00002C58">
        <w:rPr>
          <w:rFonts w:ascii="Times New Roman" w:hAnsi="Times New Roman" w:cs="Times New Roman"/>
          <w:bCs/>
          <w:sz w:val="28"/>
          <w:szCs w:val="28"/>
        </w:rPr>
        <w:t>, дает удельную теплоемкость испытуемого образца.</w:t>
      </w:r>
    </w:p>
    <w:p w14:paraId="5D4D5523" w14:textId="77777777" w:rsidR="00002C58" w:rsidRPr="00002C58" w:rsidRDefault="00002C58" w:rsidP="00E47BE1">
      <w:pPr>
        <w:pStyle w:val="a6"/>
        <w:spacing w:after="0" w:line="240" w:lineRule="auto"/>
        <w:ind w:left="0" w:firstLine="709"/>
        <w:jc w:val="both"/>
        <w:rPr>
          <w:rFonts w:ascii="Times New Roman" w:hAnsi="Times New Roman" w:cs="Times New Roman"/>
          <w:bCs/>
          <w:sz w:val="28"/>
          <w:szCs w:val="28"/>
        </w:rPr>
      </w:pPr>
      <w:r w:rsidRPr="00002C58">
        <w:rPr>
          <w:rFonts w:ascii="Times New Roman" w:hAnsi="Times New Roman" w:cs="Times New Roman"/>
          <w:bCs/>
          <w:sz w:val="28"/>
          <w:szCs w:val="28"/>
        </w:rPr>
        <w:t xml:space="preserve">На измеренное значение ∆V будут влиять потери тепла во время измерения, поэтому, чтобы использовать отношения измеренного значения ∆V в уравнении </w:t>
      </w:r>
      <w:r w:rsidR="00B52939" w:rsidRPr="00B52939">
        <w:rPr>
          <w:rFonts w:ascii="Times New Roman" w:hAnsi="Times New Roman" w:cs="Times New Roman"/>
          <w:bCs/>
          <w:sz w:val="28"/>
          <w:szCs w:val="28"/>
        </w:rPr>
        <w:t>2.9</w:t>
      </w:r>
      <w:r w:rsidRPr="00002C58">
        <w:rPr>
          <w:rFonts w:ascii="Times New Roman" w:hAnsi="Times New Roman" w:cs="Times New Roman"/>
          <w:bCs/>
          <w:sz w:val="28"/>
          <w:szCs w:val="28"/>
        </w:rPr>
        <w:t>, коэффициент тепловых потерь L эталонного и испытуемого образцов должен быть одинаковым. Если коэффициенты теплопотерь существенно различаются, используются отношения теоретического ∆V. Теоретическая ∆V, или окончательная адиабатическая температура образца T</w:t>
      </w:r>
      <w:r w:rsidRPr="005B24EE">
        <w:rPr>
          <w:rFonts w:ascii="Times New Roman" w:hAnsi="Times New Roman" w:cs="Times New Roman"/>
          <w:bCs/>
          <w:i/>
          <w:iCs/>
          <w:sz w:val="28"/>
          <w:szCs w:val="28"/>
          <w:vertAlign w:val="subscript"/>
        </w:rPr>
        <w:t>f</w:t>
      </w:r>
      <w:r w:rsidRPr="00002C58">
        <w:rPr>
          <w:rFonts w:ascii="Times New Roman" w:hAnsi="Times New Roman" w:cs="Times New Roman"/>
          <w:bCs/>
          <w:sz w:val="28"/>
          <w:szCs w:val="28"/>
        </w:rPr>
        <w:t>.</w:t>
      </w:r>
    </w:p>
    <w:p w14:paraId="7AC7F73A" w14:textId="77777777" w:rsidR="00506571" w:rsidRPr="00B8349C" w:rsidRDefault="00002C58" w:rsidP="00E47BE1">
      <w:pPr>
        <w:pStyle w:val="a6"/>
        <w:spacing w:after="0" w:line="240" w:lineRule="auto"/>
        <w:ind w:left="0" w:firstLine="709"/>
        <w:jc w:val="both"/>
        <w:rPr>
          <w:rFonts w:ascii="Times New Roman" w:hAnsi="Times New Roman" w:cs="Times New Roman"/>
          <w:bCs/>
          <w:sz w:val="28"/>
          <w:szCs w:val="28"/>
        </w:rPr>
      </w:pPr>
      <w:r w:rsidRPr="00002C58">
        <w:rPr>
          <w:rFonts w:ascii="Times New Roman" w:hAnsi="Times New Roman" w:cs="Times New Roman"/>
          <w:bCs/>
          <w:sz w:val="28"/>
          <w:szCs w:val="28"/>
        </w:rPr>
        <w:t>Тестирование показало, что энергия вспышки стабильна от импульса к импульсу в пределах примерно ±2%, поэтому в расчетах используется среднее значение нескольких импульсов при каждой температуре. Эффективность поглощения передней поверхности образцов по энергии вспышки и эффективность излучения тыльной поверхности по отношению к ИК-детектору контролируют путем покрытия эталонного и испытуемого образцов одним и тем же тонким слоем графита.</w:t>
      </w:r>
    </w:p>
    <w:p w14:paraId="64647244" w14:textId="1E7A04CE" w:rsidR="00B52939" w:rsidRPr="00B96822" w:rsidRDefault="00B96822" w:rsidP="000F3A8E">
      <w:pPr>
        <w:pStyle w:val="2"/>
        <w:spacing w:before="0" w:after="0" w:line="240" w:lineRule="auto"/>
        <w:ind w:firstLine="709"/>
        <w:jc w:val="both"/>
      </w:pPr>
      <w:bookmarkStart w:id="37" w:name="_Toc99661258"/>
      <w:bookmarkStart w:id="38" w:name="_Toc105083472"/>
      <w:r w:rsidRPr="00B96822">
        <w:lastRenderedPageBreak/>
        <w:t xml:space="preserve">2.4 </w:t>
      </w:r>
      <w:r w:rsidR="00071642" w:rsidRPr="00071642">
        <w:t xml:space="preserve">Методика измерений электронной и ионной проводимости и </w:t>
      </w:r>
      <w:r>
        <w:t xml:space="preserve">коэффициента </w:t>
      </w:r>
      <w:r w:rsidR="00071642" w:rsidRPr="00071642">
        <w:t>термо-</w:t>
      </w:r>
      <w:r w:rsidR="00025621">
        <w:t>э.д.с.</w:t>
      </w:r>
      <w:bookmarkEnd w:id="37"/>
      <w:bookmarkEnd w:id="38"/>
      <w:r w:rsidR="00025621">
        <w:t xml:space="preserve"> </w:t>
      </w:r>
    </w:p>
    <w:p w14:paraId="7C8080D4" w14:textId="72380CD1" w:rsidR="00877A11" w:rsidRPr="00877A11" w:rsidRDefault="00877A11" w:rsidP="00E47BE1">
      <w:pPr>
        <w:spacing w:after="0" w:line="240" w:lineRule="auto"/>
        <w:ind w:firstLine="709"/>
        <w:jc w:val="both"/>
        <w:rPr>
          <w:rFonts w:ascii="Times New Roman" w:hAnsi="Times New Roman" w:cs="Times New Roman"/>
          <w:sz w:val="28"/>
          <w:szCs w:val="28"/>
        </w:rPr>
      </w:pPr>
      <w:r w:rsidRPr="00877A11">
        <w:rPr>
          <w:rFonts w:ascii="Times New Roman" w:hAnsi="Times New Roman" w:cs="Times New Roman"/>
          <w:sz w:val="28"/>
          <w:szCs w:val="28"/>
        </w:rPr>
        <w:t>Ввиду того, что одна из подрешеток суперионных проводников сильно разупорядочена, электронная структура этих материалов близка к электронной структуре неупорядоченных или сильнолегированных полупроводников [1</w:t>
      </w:r>
      <w:r w:rsidR="008A4410">
        <w:rPr>
          <w:rFonts w:ascii="Times New Roman" w:hAnsi="Times New Roman" w:cs="Times New Roman"/>
          <w:sz w:val="28"/>
          <w:szCs w:val="28"/>
        </w:rPr>
        <w:t>25</w:t>
      </w:r>
      <w:r w:rsidRPr="00877A11">
        <w:rPr>
          <w:rFonts w:ascii="Times New Roman" w:hAnsi="Times New Roman" w:cs="Times New Roman"/>
          <w:sz w:val="28"/>
          <w:szCs w:val="28"/>
        </w:rPr>
        <w:t>]. Флуктуации концентрации подвижных ионов приводят к пространственным флуктуациям потенциальной энергии и к появлению в запрещенной зоне дополнительных уровней энергии, не связанных с наличием примесей. В результате происходит размытие краев разрешенных зон Е</w:t>
      </w:r>
      <w:r w:rsidRPr="00877A11">
        <w:rPr>
          <w:rFonts w:ascii="Times New Roman" w:hAnsi="Times New Roman" w:cs="Times New Roman"/>
          <w:sz w:val="28"/>
          <w:szCs w:val="28"/>
          <w:vertAlign w:val="subscript"/>
        </w:rPr>
        <w:t>с</w:t>
      </w:r>
      <w:r w:rsidRPr="00877A11">
        <w:rPr>
          <w:rFonts w:ascii="Times New Roman" w:hAnsi="Times New Roman" w:cs="Times New Roman"/>
          <w:sz w:val="28"/>
          <w:szCs w:val="28"/>
        </w:rPr>
        <w:t xml:space="preserve"> и E</w:t>
      </w:r>
      <w:r w:rsidRPr="00877A11">
        <w:rPr>
          <w:rFonts w:ascii="Times New Roman" w:hAnsi="Times New Roman" w:cs="Times New Roman"/>
          <w:sz w:val="28"/>
          <w:szCs w:val="28"/>
          <w:vertAlign w:val="subscript"/>
        </w:rPr>
        <w:t>v</w:t>
      </w:r>
      <w:r w:rsidRPr="00877A11">
        <w:rPr>
          <w:rFonts w:ascii="Times New Roman" w:hAnsi="Times New Roman" w:cs="Times New Roman"/>
          <w:sz w:val="28"/>
          <w:szCs w:val="28"/>
        </w:rPr>
        <w:t xml:space="preserve">, и образуются так называемые «хвосты» плотности состояний. </w:t>
      </w:r>
    </w:p>
    <w:p w14:paraId="68DB34F5" w14:textId="77777777" w:rsidR="00877A11" w:rsidRPr="00877A11" w:rsidRDefault="00877A11" w:rsidP="00E47BE1">
      <w:pPr>
        <w:spacing w:after="0" w:line="240" w:lineRule="auto"/>
        <w:ind w:firstLine="709"/>
        <w:jc w:val="both"/>
        <w:rPr>
          <w:rFonts w:ascii="Times New Roman" w:hAnsi="Times New Roman" w:cs="Times New Roman"/>
          <w:sz w:val="28"/>
          <w:szCs w:val="28"/>
        </w:rPr>
      </w:pPr>
      <w:r w:rsidRPr="00877A11">
        <w:rPr>
          <w:rFonts w:ascii="Times New Roman" w:hAnsi="Times New Roman" w:cs="Times New Roman"/>
          <w:sz w:val="28"/>
          <w:szCs w:val="28"/>
        </w:rPr>
        <w:t xml:space="preserve">При этом в электронной системе становятся возможными (поляронные) эффекты, связанные с локализацией электронных волновых функций (переход Андерсона). </w:t>
      </w:r>
    </w:p>
    <w:p w14:paraId="3C8B833B" w14:textId="7FC04E97" w:rsidR="00877A11" w:rsidRPr="00877A11" w:rsidRDefault="00877A11" w:rsidP="00E47BE1">
      <w:pPr>
        <w:spacing w:after="0" w:line="240" w:lineRule="auto"/>
        <w:ind w:firstLine="709"/>
        <w:jc w:val="both"/>
        <w:rPr>
          <w:rFonts w:ascii="Times New Roman" w:hAnsi="Times New Roman" w:cs="Times New Roman"/>
          <w:sz w:val="28"/>
          <w:szCs w:val="28"/>
        </w:rPr>
      </w:pPr>
      <w:r w:rsidRPr="00877A11">
        <w:rPr>
          <w:rFonts w:ascii="Times New Roman" w:hAnsi="Times New Roman" w:cs="Times New Roman"/>
          <w:sz w:val="28"/>
          <w:szCs w:val="28"/>
        </w:rPr>
        <w:t>Все суперионные халькогениды являются фазами переменного состава. Вариации состава в пределах области гомогенности создают возможность появления крупномасштабных флуктуаций плотности и кристаллического потенциала. Так, при величине нестехиометричности δ= 0,01 в формуле Ag</w:t>
      </w:r>
      <w:r w:rsidRPr="00877A11">
        <w:rPr>
          <w:rFonts w:ascii="Times New Roman" w:hAnsi="Times New Roman" w:cs="Times New Roman"/>
          <w:sz w:val="28"/>
          <w:szCs w:val="28"/>
          <w:vertAlign w:val="subscript"/>
        </w:rPr>
        <w:t>2+δ</w:t>
      </w:r>
      <w:r w:rsidRPr="00877A11">
        <w:rPr>
          <w:rFonts w:ascii="Times New Roman" w:hAnsi="Times New Roman" w:cs="Times New Roman"/>
          <w:sz w:val="28"/>
          <w:szCs w:val="28"/>
        </w:rPr>
        <w:t>Se средний период флуктуации плотности составляет около 10 нм. В халькогенидах меди Cu</w:t>
      </w:r>
      <w:r w:rsidRPr="00877A11">
        <w:rPr>
          <w:rFonts w:ascii="Times New Roman" w:hAnsi="Times New Roman" w:cs="Times New Roman"/>
          <w:sz w:val="28"/>
          <w:szCs w:val="28"/>
          <w:vertAlign w:val="subscript"/>
        </w:rPr>
        <w:t>2-δ</w:t>
      </w:r>
      <w:r w:rsidRPr="00877A11">
        <w:rPr>
          <w:rFonts w:ascii="Times New Roman" w:hAnsi="Times New Roman" w:cs="Times New Roman"/>
          <w:sz w:val="28"/>
          <w:szCs w:val="28"/>
        </w:rPr>
        <w:t>X он может изменяться в зависимости от δ от величины порядка параметра элементарной ячейки до величины порядка (10</w:t>
      </w:r>
      <w:r w:rsidRPr="00877A11">
        <w:rPr>
          <w:rFonts w:ascii="Times New Roman" w:hAnsi="Times New Roman" w:cs="Times New Roman"/>
          <w:sz w:val="28"/>
          <w:szCs w:val="28"/>
          <w:vertAlign w:val="superscript"/>
        </w:rPr>
        <w:t>4</w:t>
      </w:r>
      <w:r w:rsidRPr="00877A11">
        <w:rPr>
          <w:rFonts w:ascii="Times New Roman" w:hAnsi="Times New Roman" w:cs="Times New Roman"/>
          <w:sz w:val="28"/>
          <w:szCs w:val="28"/>
        </w:rPr>
        <w:t>-10</w:t>
      </w:r>
      <w:r w:rsidRPr="00877A11">
        <w:rPr>
          <w:rFonts w:ascii="Times New Roman" w:hAnsi="Times New Roman" w:cs="Times New Roman"/>
          <w:sz w:val="28"/>
          <w:szCs w:val="28"/>
          <w:vertAlign w:val="superscript"/>
        </w:rPr>
        <w:t>5</w:t>
      </w:r>
      <w:r w:rsidRPr="00877A11">
        <w:rPr>
          <w:rFonts w:ascii="Times New Roman" w:hAnsi="Times New Roman" w:cs="Times New Roman"/>
          <w:sz w:val="28"/>
          <w:szCs w:val="28"/>
        </w:rPr>
        <w:t>) нм , определяемой содержанием случайных примесей в образце [</w:t>
      </w:r>
      <w:r w:rsidR="008A4410">
        <w:rPr>
          <w:rFonts w:ascii="Times New Roman" w:hAnsi="Times New Roman" w:cs="Times New Roman"/>
          <w:sz w:val="28"/>
          <w:szCs w:val="28"/>
        </w:rPr>
        <w:t>126</w:t>
      </w:r>
      <w:r w:rsidRPr="00877A11">
        <w:rPr>
          <w:rFonts w:ascii="Times New Roman" w:hAnsi="Times New Roman" w:cs="Times New Roman"/>
          <w:sz w:val="28"/>
          <w:szCs w:val="28"/>
        </w:rPr>
        <w:t>]. Когда период флуктуаций плотности становится сравним с размером элементарной ячейки кристалла, теряет смысл понятие переноса по зоне, и становится дискус</w:t>
      </w:r>
      <w:r w:rsidR="000C20C8">
        <w:rPr>
          <w:rFonts w:ascii="Times New Roman" w:hAnsi="Times New Roman" w:cs="Times New Roman"/>
          <w:sz w:val="28"/>
          <w:szCs w:val="28"/>
        </w:rPr>
        <w:t xml:space="preserve">сионным вопросом правомерность </w:t>
      </w:r>
      <w:r w:rsidRPr="00877A11">
        <w:rPr>
          <w:rFonts w:ascii="Times New Roman" w:hAnsi="Times New Roman" w:cs="Times New Roman"/>
          <w:sz w:val="28"/>
          <w:szCs w:val="28"/>
        </w:rPr>
        <w:t xml:space="preserve">применения закона дисперсии. </w:t>
      </w:r>
    </w:p>
    <w:p w14:paraId="4F363B4F" w14:textId="77777777" w:rsidR="00877A11" w:rsidRPr="00877A11" w:rsidRDefault="00877A11" w:rsidP="00E47BE1">
      <w:pPr>
        <w:spacing w:after="0" w:line="240" w:lineRule="auto"/>
        <w:ind w:firstLine="709"/>
        <w:jc w:val="both"/>
        <w:rPr>
          <w:rFonts w:ascii="Times New Roman" w:hAnsi="Times New Roman" w:cs="Times New Roman"/>
          <w:sz w:val="28"/>
          <w:szCs w:val="28"/>
        </w:rPr>
      </w:pPr>
      <w:r w:rsidRPr="00877A11">
        <w:rPr>
          <w:rFonts w:ascii="Times New Roman" w:hAnsi="Times New Roman" w:cs="Times New Roman"/>
          <w:sz w:val="28"/>
          <w:szCs w:val="28"/>
        </w:rPr>
        <w:t>Происходящее постоянно перераспределение катионов по пустотам анионного каркаса при изменении температуры и концентрации катионов приводят к размытию фазовых переходов, изменению параметров зонной структуры и т.п. Развитый полиморфизм, наличие метастабильных фаз проявляется в виде различных аномалий на температурных зависимостях электронных кинетических свойств.</w:t>
      </w:r>
    </w:p>
    <w:p w14:paraId="6E8E2D79" w14:textId="77777777" w:rsidR="00877A11" w:rsidRPr="00877A11" w:rsidRDefault="00877A11" w:rsidP="00E47BE1">
      <w:pPr>
        <w:spacing w:after="0" w:line="240" w:lineRule="auto"/>
        <w:ind w:firstLine="709"/>
        <w:jc w:val="both"/>
        <w:rPr>
          <w:rFonts w:ascii="Times New Roman" w:hAnsi="Times New Roman" w:cs="Times New Roman"/>
          <w:sz w:val="28"/>
          <w:szCs w:val="28"/>
        </w:rPr>
      </w:pPr>
      <w:r w:rsidRPr="00877A11">
        <w:rPr>
          <w:rFonts w:ascii="Times New Roman" w:hAnsi="Times New Roman" w:cs="Times New Roman"/>
          <w:sz w:val="28"/>
          <w:szCs w:val="28"/>
        </w:rPr>
        <w:t xml:space="preserve">Ангармонизм колебаний атомов кристаллической решетки, высокие коэффициенты самодиффузии в разупорядоченной подрешетке ставят под сомнение применимость развитой теории рассеяния носителей тока в полупроводниках в гармоническом приближении. </w:t>
      </w:r>
    </w:p>
    <w:p w14:paraId="5F736AC0" w14:textId="77777777" w:rsidR="00877A11" w:rsidRPr="00877A11" w:rsidRDefault="00877A11" w:rsidP="00E47BE1">
      <w:pPr>
        <w:spacing w:after="0" w:line="240" w:lineRule="auto"/>
        <w:ind w:firstLine="709"/>
        <w:jc w:val="both"/>
        <w:rPr>
          <w:rFonts w:ascii="Times New Roman" w:hAnsi="Times New Roman" w:cs="Times New Roman"/>
          <w:sz w:val="28"/>
          <w:szCs w:val="28"/>
        </w:rPr>
      </w:pPr>
      <w:r w:rsidRPr="00877A11">
        <w:rPr>
          <w:rFonts w:ascii="Times New Roman" w:hAnsi="Times New Roman" w:cs="Times New Roman"/>
          <w:sz w:val="28"/>
          <w:szCs w:val="28"/>
        </w:rPr>
        <w:t>По этой причине для описания электронно-кинетических явлений необходимо по возможности пользоваться функцией плотности электронных состояний, применимость которой не зависит от соблюдения закона дисперсии.</w:t>
      </w:r>
    </w:p>
    <w:p w14:paraId="69D321E3" w14:textId="12D94D92" w:rsidR="00636A73" w:rsidRPr="004B65C5" w:rsidRDefault="00636A73" w:rsidP="00E47BE1">
      <w:pPr>
        <w:pStyle w:val="a4"/>
        <w:rPr>
          <w:sz w:val="24"/>
          <w:szCs w:val="24"/>
        </w:rPr>
      </w:pPr>
      <w:r w:rsidRPr="004B65C5">
        <w:t>Наличие высокои</w:t>
      </w:r>
      <w:r w:rsidRPr="004B65C5">
        <w:rPr>
          <w:rFonts w:ascii="Cambria Math" w:hAnsi="Cambria Math" w:cs="Cambria Math"/>
        </w:rPr>
        <w:t>̆</w:t>
      </w:r>
      <w:r w:rsidRPr="004B65C5">
        <w:t xml:space="preserve"> электроннои</w:t>
      </w:r>
      <w:r w:rsidRPr="004B65C5">
        <w:rPr>
          <w:rFonts w:ascii="Cambria Math" w:hAnsi="Cambria Math" w:cs="Cambria Math"/>
        </w:rPr>
        <w:t>̆</w:t>
      </w:r>
      <w:r w:rsidRPr="004B65C5">
        <w:t xml:space="preserve"> составляющеи</w:t>
      </w:r>
      <w:r w:rsidRPr="004B65C5">
        <w:rPr>
          <w:rFonts w:ascii="Cambria Math" w:hAnsi="Cambria Math" w:cs="Cambria Math"/>
        </w:rPr>
        <w:t>̆</w:t>
      </w:r>
      <w:r w:rsidRPr="004B65C5">
        <w:t xml:space="preserve"> общеи</w:t>
      </w:r>
      <w:r w:rsidRPr="004B65C5">
        <w:rPr>
          <w:rFonts w:ascii="Cambria Math" w:hAnsi="Cambria Math" w:cs="Cambria Math"/>
        </w:rPr>
        <w:t>̆</w:t>
      </w:r>
      <w:r w:rsidRPr="004B65C5">
        <w:t xml:space="preserve"> проводимости в изучаемых материалах не позволяет применять обычные методы измерения ионнои</w:t>
      </w:r>
      <w:r w:rsidRPr="004B65C5">
        <w:rPr>
          <w:rFonts w:ascii="Cambria Math" w:hAnsi="Cambria Math" w:cs="Cambria Math"/>
        </w:rPr>
        <w:t>̆</w:t>
      </w:r>
      <w:r w:rsidRPr="004B65C5">
        <w:t xml:space="preserve"> проводимости. Принцип разделения электроннои</w:t>
      </w:r>
      <w:r w:rsidRPr="004B65C5">
        <w:rPr>
          <w:rFonts w:ascii="Cambria Math" w:hAnsi="Cambria Math" w:cs="Cambria Math"/>
        </w:rPr>
        <w:t>̆</w:t>
      </w:r>
      <w:r w:rsidRPr="004B65C5">
        <w:t xml:space="preserve"> и ионнои</w:t>
      </w:r>
      <w:r w:rsidRPr="004B65C5">
        <w:rPr>
          <w:rFonts w:ascii="Cambria Math" w:hAnsi="Cambria Math" w:cs="Cambria Math"/>
        </w:rPr>
        <w:t>̆</w:t>
      </w:r>
      <w:r w:rsidRPr="004B65C5">
        <w:t xml:space="preserve"> составляющих общеи</w:t>
      </w:r>
      <w:r w:rsidRPr="004B65C5">
        <w:rPr>
          <w:rFonts w:ascii="Cambria Math" w:hAnsi="Cambria Math" w:cs="Cambria Math"/>
        </w:rPr>
        <w:t>̆</w:t>
      </w:r>
      <w:r w:rsidRPr="004B65C5">
        <w:t xml:space="preserve"> проводимости в ионно-электронных проводниках </w:t>
      </w:r>
      <w:r w:rsidRPr="004B65C5">
        <w:lastRenderedPageBreak/>
        <w:t>описан в литературе [</w:t>
      </w:r>
      <w:r w:rsidR="008A4410">
        <w:t>123</w:t>
      </w:r>
      <w:r w:rsidRPr="004B65C5">
        <w:t>]. Идея метода заключается в подавлении однои</w:t>
      </w:r>
      <w:r w:rsidRPr="004B65C5">
        <w:rPr>
          <w:rFonts w:ascii="Cambria Math" w:hAnsi="Cambria Math" w:cs="Cambria Math"/>
        </w:rPr>
        <w:t>̆</w:t>
      </w:r>
      <w:r w:rsidRPr="004B65C5">
        <w:t xml:space="preserve"> из составляющих тока путем подбора соответствующих токовых электродов и потенциальных зондов. </w:t>
      </w:r>
    </w:p>
    <w:p w14:paraId="63C7EF02" w14:textId="3AC6405E" w:rsidR="00D928AE" w:rsidRDefault="00D928AE" w:rsidP="00E47BE1">
      <w:pPr>
        <w:pStyle w:val="a4"/>
      </w:pPr>
      <w:r w:rsidRPr="005B76BB">
        <w:t>Нами применялся четырехзондовыи</w:t>
      </w:r>
      <w:r w:rsidRPr="005B76BB">
        <w:rPr>
          <w:rFonts w:ascii="Cambria Math" w:hAnsi="Cambria Math" w:cs="Cambria Math"/>
        </w:rPr>
        <w:t>̆</w:t>
      </w:r>
      <w:r w:rsidRPr="005B76BB">
        <w:t xml:space="preserve"> метод измерения парциальнои</w:t>
      </w:r>
      <w:r w:rsidRPr="005B76BB">
        <w:rPr>
          <w:rFonts w:ascii="Cambria Math" w:hAnsi="Cambria Math" w:cs="Cambria Math"/>
        </w:rPr>
        <w:t>̆</w:t>
      </w:r>
      <w:r w:rsidRPr="005B76BB">
        <w:t xml:space="preserve"> электроннои</w:t>
      </w:r>
      <w:r w:rsidRPr="005B76BB">
        <w:rPr>
          <w:rFonts w:ascii="Cambria Math" w:hAnsi="Cambria Math" w:cs="Cambria Math"/>
        </w:rPr>
        <w:t>̆</w:t>
      </w:r>
      <w:r w:rsidRPr="005B76BB">
        <w:t xml:space="preserve"> проводимости смешанного электронно-ионного проводника [1</w:t>
      </w:r>
      <w:r w:rsidR="008A4410">
        <w:t>24</w:t>
      </w:r>
      <w:r w:rsidRPr="005B76BB">
        <w:t>], основанныи</w:t>
      </w:r>
      <w:r w:rsidRPr="005B76BB">
        <w:rPr>
          <w:rFonts w:ascii="Cambria Math" w:hAnsi="Cambria Math" w:cs="Cambria Math"/>
        </w:rPr>
        <w:t>̆</w:t>
      </w:r>
      <w:r w:rsidRPr="005B76BB">
        <w:t xml:space="preserve"> на использовании двух потенциальных электронных зондов и двух блокирующих ионныи</w:t>
      </w:r>
      <w:r w:rsidRPr="005B76BB">
        <w:rPr>
          <w:rFonts w:ascii="Cambria Math" w:hAnsi="Cambria Math" w:cs="Cambria Math"/>
        </w:rPr>
        <w:t>̆</w:t>
      </w:r>
      <w:r w:rsidRPr="005B76BB">
        <w:t xml:space="preserve"> ток токовых электродов. Этот метод обычно называют методом Хебба-Вагнера. </w:t>
      </w:r>
    </w:p>
    <w:p w14:paraId="08290F00" w14:textId="72ADBDA9" w:rsidR="00465C68" w:rsidRPr="003E29EE" w:rsidRDefault="00465C68" w:rsidP="00E47BE1">
      <w:pPr>
        <w:pStyle w:val="a4"/>
      </w:pPr>
      <w:r w:rsidRPr="003E29EE">
        <w:t>Приложенное между токовыми электродами напряжение должно быть ниже потенциала разложения исследуемои</w:t>
      </w:r>
      <w:r w:rsidRPr="003E29EE">
        <w:rPr>
          <w:rFonts w:hAnsi="Cambria Math"/>
        </w:rPr>
        <w:t>̆</w:t>
      </w:r>
      <w:r w:rsidRPr="003E29EE">
        <w:rPr>
          <w:rFonts w:eastAsia="MS Mincho"/>
        </w:rPr>
        <w:t xml:space="preserve"> фазы (Cu</w:t>
      </w:r>
      <w:r w:rsidRPr="003E29EE">
        <w:rPr>
          <w:sz w:val="18"/>
          <w:szCs w:val="18"/>
        </w:rPr>
        <w:t>2</w:t>
      </w:r>
      <w:r w:rsidRPr="003E29EE">
        <w:t>S)</w:t>
      </w:r>
      <w:r w:rsidR="008A4410">
        <w:t xml:space="preserve"> [125</w:t>
      </w:r>
      <w:r w:rsidR="001B2E8F" w:rsidRPr="001B2E8F">
        <w:t>]</w:t>
      </w:r>
      <w:r w:rsidRPr="003E29EE">
        <w:t>. Существенным предположением, лежащим в основе применимости метода Вагнера, является допущение о том, что при длительном пропускании через образец постоянного тока химическии</w:t>
      </w:r>
      <w:r w:rsidRPr="003E29EE">
        <w:rPr>
          <w:rFonts w:hAnsi="Cambria Math"/>
        </w:rPr>
        <w:t>̆</w:t>
      </w:r>
      <w:r w:rsidRPr="003E29EE">
        <w:rPr>
          <w:rFonts w:eastAsia="MS Mincho"/>
        </w:rPr>
        <w:t xml:space="preserve"> потенциал ионов меди в нем становится постоянным</w:t>
      </w:r>
      <w:r w:rsidR="008A4410">
        <w:rPr>
          <w:rFonts w:eastAsia="MS Mincho"/>
        </w:rPr>
        <w:t xml:space="preserve"> [126</w:t>
      </w:r>
      <w:r w:rsidR="001B2E8F" w:rsidRPr="001B2E8F">
        <w:rPr>
          <w:rFonts w:eastAsia="MS Mincho"/>
        </w:rPr>
        <w:t>]</w:t>
      </w:r>
      <w:r w:rsidRPr="003E29EE">
        <w:rPr>
          <w:rFonts w:eastAsia="MS Mincho"/>
        </w:rPr>
        <w:t>.</w:t>
      </w:r>
      <w:r w:rsidRPr="003E29EE">
        <w:t xml:space="preserve"> Веским основанием для такого предположения служит структурная разупорядоченность сульфида меди, которая обеспечивает практическую независимость степени разупорядоченности катионов от стехиометрии образца. При пропускании постоянного тока через ячеи</w:t>
      </w:r>
      <w:r w:rsidRPr="003E29EE">
        <w:rPr>
          <w:rFonts w:hAnsi="Cambria Math"/>
        </w:rPr>
        <w:t>̆</w:t>
      </w:r>
      <w:r w:rsidRPr="003E29EE">
        <w:rPr>
          <w:rFonts w:eastAsia="MS Mincho"/>
        </w:rPr>
        <w:t>ку тип</w:t>
      </w:r>
      <w:r w:rsidRPr="003E29EE">
        <w:t>а C/Cu</w:t>
      </w:r>
      <w:r w:rsidRPr="003E29EE">
        <w:rPr>
          <w:sz w:val="18"/>
          <w:szCs w:val="18"/>
        </w:rPr>
        <w:t>2</w:t>
      </w:r>
      <w:r w:rsidRPr="003E29EE">
        <w:t>S/C. Ионныи</w:t>
      </w:r>
      <w:r w:rsidRPr="003E29EE">
        <w:rPr>
          <w:rFonts w:hAnsi="Cambria Math"/>
        </w:rPr>
        <w:t>̆</w:t>
      </w:r>
      <w:r w:rsidRPr="003E29EE">
        <w:rPr>
          <w:rFonts w:eastAsia="MS Mincho"/>
        </w:rPr>
        <w:t xml:space="preserve"> ток блокируется на границах образца инертными графитовыми электродами, что приводит к возникновению концентрационнои</w:t>
      </w:r>
      <w:r w:rsidRPr="003E29EE">
        <w:rPr>
          <w:rFonts w:hAnsi="Cambria Math"/>
        </w:rPr>
        <w:t>̆</w:t>
      </w:r>
      <w:r w:rsidRPr="003E29EE">
        <w:rPr>
          <w:rFonts w:eastAsia="MS Mincho"/>
        </w:rPr>
        <w:t xml:space="preserve"> поляризации. </w:t>
      </w:r>
    </w:p>
    <w:p w14:paraId="2A311C5D" w14:textId="77777777" w:rsidR="00D928AE" w:rsidRPr="005B76BB" w:rsidRDefault="00D928AE" w:rsidP="00E47BE1">
      <w:pPr>
        <w:pStyle w:val="a4"/>
      </w:pPr>
    </w:p>
    <w:p w14:paraId="3919D974" w14:textId="77777777" w:rsidR="00D928AE" w:rsidRPr="005B76BB" w:rsidRDefault="00D928AE" w:rsidP="00E47BE1">
      <w:pPr>
        <w:pStyle w:val="a4"/>
        <w:ind w:firstLine="0"/>
        <w:jc w:val="center"/>
        <w:rPr>
          <w:rFonts w:eastAsia="Times New Roman"/>
        </w:rPr>
      </w:pPr>
      <w:r>
        <w:rPr>
          <w:rFonts w:eastAsia="Times New Roman"/>
          <w:noProof/>
          <w:lang w:eastAsia="ru-RU"/>
        </w:rPr>
        <w:drawing>
          <wp:inline distT="0" distB="0" distL="0" distR="0" wp14:anchorId="0A9FB7A3" wp14:editId="5D0AC57B">
            <wp:extent cx="4047224" cy="33097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2483" cy="3322209"/>
                    </a:xfrm>
                    <a:prstGeom prst="rect">
                      <a:avLst/>
                    </a:prstGeom>
                  </pic:spPr>
                </pic:pic>
              </a:graphicData>
            </a:graphic>
          </wp:inline>
        </w:drawing>
      </w:r>
    </w:p>
    <w:p w14:paraId="2FB7FD6D" w14:textId="6BBDCDCB" w:rsidR="00D928AE" w:rsidRPr="003E29EE" w:rsidRDefault="00D928AE" w:rsidP="00E47BE1">
      <w:pPr>
        <w:pStyle w:val="af3"/>
        <w:spacing w:before="0" w:after="0"/>
      </w:pPr>
      <w:r w:rsidRPr="004F45E9">
        <w:t xml:space="preserve">Рисунок </w:t>
      </w:r>
      <w:r w:rsidR="000F3A8E">
        <w:t>2.</w:t>
      </w:r>
      <w:r w:rsidR="000F3A8E">
        <w:rPr>
          <w:lang w:val="kk-KZ"/>
        </w:rPr>
        <w:t xml:space="preserve">5 </w:t>
      </w:r>
      <w:r w:rsidRPr="005B76BB">
        <w:t>– Временная зависимость разности потенциалов между электронными зондами при измерениях электроннои</w:t>
      </w:r>
      <w:r w:rsidRPr="005B76BB">
        <w:rPr>
          <w:rFonts w:ascii="Cambria Math" w:hAnsi="Cambria Math" w:cs="Cambria Math"/>
        </w:rPr>
        <w:t>̆</w:t>
      </w:r>
      <w:r w:rsidRPr="005B76BB">
        <w:rPr>
          <w:rFonts w:ascii="MS Mincho" w:eastAsia="MS Mincho" w:hAnsi="MS Mincho" w:cs="MS Mincho" w:hint="eastAsia"/>
        </w:rPr>
        <w:t xml:space="preserve"> </w:t>
      </w:r>
      <w:r w:rsidRPr="003E29EE">
        <w:rPr>
          <w:rFonts w:eastAsia="MS Mincho"/>
        </w:rPr>
        <w:t>проводимости на постоянном токе</w:t>
      </w:r>
      <w:r w:rsidR="003E29EE" w:rsidRPr="003E29EE">
        <w:rPr>
          <w:rFonts w:eastAsia="MS Mincho"/>
        </w:rPr>
        <w:t>.</w:t>
      </w:r>
    </w:p>
    <w:p w14:paraId="4082009C" w14:textId="77777777" w:rsidR="00D928AE" w:rsidRPr="003E29EE" w:rsidRDefault="00D928AE" w:rsidP="00E47BE1">
      <w:pPr>
        <w:pStyle w:val="a4"/>
      </w:pPr>
      <w:r w:rsidRPr="003E29EE">
        <w:t>В момент включения тока в проводимости участвуют все носители заряда (дырки, ионы), но со временем поток катионов к катоду под деи</w:t>
      </w:r>
      <w:r w:rsidRPr="003E29EE">
        <w:rPr>
          <w:rFonts w:hAnsi="Cambria Math"/>
        </w:rPr>
        <w:t>̆</w:t>
      </w:r>
      <w:r w:rsidRPr="003E29EE">
        <w:rPr>
          <w:rFonts w:eastAsia="MS Mincho"/>
        </w:rPr>
        <w:t xml:space="preserve">ствием приложенного электрического поля уравновешивается обратным диффузионным потоком катионов, вызванным возникшим градиентом </w:t>
      </w:r>
      <w:r w:rsidRPr="003E29EE">
        <w:rPr>
          <w:rFonts w:eastAsia="MS Mincho"/>
        </w:rPr>
        <w:lastRenderedPageBreak/>
        <w:t>концентрации катионов. Таким образом, в стационарном состоянии ток в образце переносится только дырка</w:t>
      </w:r>
      <w:r w:rsidRPr="003E29EE">
        <w:t xml:space="preserve">ми. При включении и выключении </w:t>
      </w:r>
    </w:p>
    <w:p w14:paraId="565E3B7C" w14:textId="1671B907" w:rsidR="00D928AE" w:rsidRPr="003E29EE" w:rsidRDefault="00D928AE" w:rsidP="00E47BE1">
      <w:pPr>
        <w:pStyle w:val="a4"/>
      </w:pPr>
      <w:r w:rsidRPr="003E29EE">
        <w:t>постоянного тока через ячеи</w:t>
      </w:r>
      <w:r w:rsidRPr="003E29EE">
        <w:rPr>
          <w:rFonts w:hAnsi="Cambria Math"/>
        </w:rPr>
        <w:t>̆</w:t>
      </w:r>
      <w:r w:rsidRPr="003E29EE">
        <w:rPr>
          <w:rFonts w:eastAsia="MS Mincho"/>
        </w:rPr>
        <w:t>ку типа C/Cu</w:t>
      </w:r>
      <w:r w:rsidRPr="003E29EE">
        <w:rPr>
          <w:sz w:val="18"/>
          <w:szCs w:val="18"/>
        </w:rPr>
        <w:t>2</w:t>
      </w:r>
      <w:r w:rsidRPr="003E29EE">
        <w:t>S/C происходит установление и спад концентрационнои</w:t>
      </w:r>
      <w:r w:rsidRPr="003E29EE">
        <w:rPr>
          <w:rFonts w:hAnsi="Cambria Math"/>
        </w:rPr>
        <w:t>̆</w:t>
      </w:r>
      <w:r w:rsidRPr="003E29EE">
        <w:rPr>
          <w:rFonts w:eastAsia="MS Mincho"/>
        </w:rPr>
        <w:t xml:space="preserve"> поляризации в образце (</w:t>
      </w:r>
      <w:r w:rsidRPr="00311A0A">
        <w:rPr>
          <w:rFonts w:eastAsia="MS Mincho"/>
        </w:rPr>
        <w:t xml:space="preserve">рисунок </w:t>
      </w:r>
      <w:r w:rsidR="000F3A8E">
        <w:t>2.5</w:t>
      </w:r>
      <w:r w:rsidRPr="00311A0A">
        <w:t>).</w:t>
      </w:r>
      <w:r w:rsidRPr="003E29EE">
        <w:t xml:space="preserve"> </w:t>
      </w:r>
    </w:p>
    <w:p w14:paraId="781CE394" w14:textId="176504C8" w:rsidR="00D928AE" w:rsidRPr="003E29EE" w:rsidRDefault="00D928AE" w:rsidP="00E47BE1">
      <w:pPr>
        <w:pStyle w:val="a4"/>
      </w:pPr>
      <w:r w:rsidRPr="003E29EE">
        <w:t>Известно, что разность потенциалов U</w:t>
      </w:r>
      <w:r w:rsidRPr="003E29EE">
        <w:rPr>
          <w:sz w:val="18"/>
          <w:szCs w:val="18"/>
        </w:rPr>
        <w:t xml:space="preserve">o </w:t>
      </w:r>
      <w:r w:rsidRPr="003E29EE">
        <w:t>между двумя электронными зондами</w:t>
      </w:r>
      <w:r w:rsidR="003E29EE">
        <w:t xml:space="preserve">, расположенным на расстоянии </w:t>
      </w:r>
      <w:r w:rsidR="003E29EE" w:rsidRPr="003E29EE">
        <w:rPr>
          <w:i/>
          <w:lang w:val="en-US"/>
        </w:rPr>
        <w:t>l</w:t>
      </w:r>
      <w:r w:rsidR="003E29EE" w:rsidRPr="003E29EE">
        <w:t xml:space="preserve"> </w:t>
      </w:r>
      <w:r w:rsidR="003E29EE">
        <w:t>друг от друга,</w:t>
      </w:r>
      <w:r w:rsidRPr="003E29EE">
        <w:t xml:space="preserve"> в момент включения тока определяется полнои</w:t>
      </w:r>
      <w:r w:rsidRPr="003E29EE">
        <w:rPr>
          <w:rFonts w:hAnsi="Cambria Math"/>
        </w:rPr>
        <w:t>̆</w:t>
      </w:r>
      <w:r w:rsidRPr="003E29EE">
        <w:rPr>
          <w:rFonts w:eastAsia="MS Mincho"/>
        </w:rPr>
        <w:t xml:space="preserve"> проводимостью образца</w:t>
      </w:r>
      <w:r w:rsidR="003E29EE" w:rsidRPr="003E29EE">
        <w:rPr>
          <w:rFonts w:eastAsia="MS Mincho"/>
        </w:rPr>
        <w:t xml:space="preserve"> </w:t>
      </w:r>
      <w:r w:rsidRPr="003E29EE">
        <w:rPr>
          <w:rFonts w:eastAsia="MS Mincho"/>
        </w:rPr>
        <w:t>(</w:t>
      </w:r>
      <w:r w:rsidRPr="003E29EE">
        <w:sym w:font="Symbol" w:char="F073"/>
      </w:r>
      <w:r w:rsidR="003E29EE">
        <w:t>=</w:t>
      </w:r>
      <m:oMath>
        <m:sSub>
          <m:sSubPr>
            <m:ctrlPr>
              <w:rPr>
                <w:rFonts w:ascii="Cambria Math" w:hAnsi="Cambria Math"/>
                <w:i/>
              </w:rPr>
            </m:ctrlPr>
          </m:sSubPr>
          <m:e>
            <m:r>
              <w:rPr>
                <w:rFonts w:ascii="Cambria Math" w:hAnsi="Cambria Math"/>
              </w:rPr>
              <m:t>σ</m:t>
            </m:r>
          </m:e>
          <m:sub>
            <m:r>
              <w:rPr>
                <w:rFonts w:ascii="Cambria Math" w:hAnsi="Cambria Math"/>
              </w:rPr>
              <m:t>e</m:t>
            </m:r>
          </m:sub>
        </m:sSub>
        <m:r>
          <w:rPr>
            <w:rFonts w:ascii="Cambria Math"/>
          </w:rPr>
          <m:t>+</m:t>
        </m:r>
        <m:sSub>
          <m:sSubPr>
            <m:ctrlPr>
              <w:rPr>
                <w:rFonts w:ascii="Cambria Math" w:hAnsi="Cambria Math"/>
                <w:i/>
              </w:rPr>
            </m:ctrlPr>
          </m:sSubPr>
          <m:e>
            <m:r>
              <w:rPr>
                <w:rFonts w:ascii="Cambria Math" w:hAnsi="Cambria Math"/>
              </w:rPr>
              <m:t>σ</m:t>
            </m:r>
          </m:e>
          <m:sub>
            <m:r>
              <w:rPr>
                <w:rFonts w:ascii="Cambria Math" w:hAnsi="Cambria Math"/>
              </w:rPr>
              <m:t>i</m:t>
            </m:r>
          </m:sub>
        </m:sSub>
      </m:oMath>
      <w:r w:rsidRPr="003E29EE">
        <w:t xml:space="preserve">): </w:t>
      </w:r>
    </w:p>
    <w:p w14:paraId="07539550" w14:textId="77777777" w:rsidR="00E61F8B" w:rsidRPr="003E29EE" w:rsidRDefault="00E61F8B" w:rsidP="00E47BE1">
      <w:pPr>
        <w:pStyle w:val="a4"/>
      </w:pPr>
    </w:p>
    <w:p w14:paraId="2C93CAF2" w14:textId="3823CE97" w:rsidR="00D928AE" w:rsidRPr="00311A0A" w:rsidRDefault="006D306E" w:rsidP="00E47BE1">
      <w:pPr>
        <w:pStyle w:val="a4"/>
        <w:ind w:firstLine="0"/>
        <w:jc w:val="right"/>
      </w:pPr>
      <m:oMath>
        <m:sSub>
          <m:sSubPr>
            <m:ctrlPr>
              <w:rPr>
                <w:rFonts w:ascii="Cambria Math" w:hAnsi="Cambria Math"/>
                <w:i/>
              </w:rPr>
            </m:ctrlPr>
          </m:sSubPr>
          <m:e>
            <m:r>
              <w:rPr>
                <w:rFonts w:ascii="Cambria Math" w:hAnsi="Cambria Math"/>
              </w:rPr>
              <m:t>U</m:t>
            </m:r>
          </m:e>
          <m:sub>
            <m:r>
              <w:rPr>
                <w:rFonts w:ascii="Cambria Math"/>
              </w:rPr>
              <m:t>0</m:t>
            </m:r>
          </m:sub>
        </m:sSub>
        <m:r>
          <w:rPr>
            <w:rFonts w:ascii="Cambria Math"/>
          </w:rPr>
          <m:t>=</m:t>
        </m:r>
        <m:f>
          <m:fPr>
            <m:ctrlPr>
              <w:rPr>
                <w:rFonts w:ascii="Cambria Math" w:hAnsi="Cambria Math"/>
                <w:i/>
              </w:rPr>
            </m:ctrlPr>
          </m:fPr>
          <m:num>
            <m:r>
              <w:rPr>
                <w:rFonts w:ascii="Cambria Math" w:hAnsi="Cambria Math"/>
              </w:rPr>
              <m:t>Il</m:t>
            </m:r>
          </m:num>
          <m:den>
            <m:r>
              <w:rPr>
                <w:rFonts w:ascii="Cambria Math" w:hAnsi="Cambria Math"/>
              </w:rPr>
              <m:t>S</m:t>
            </m:r>
            <m:r>
              <w:rPr>
                <w:rFonts w:ascii="Cambria Math"/>
              </w:rPr>
              <m:t>(</m:t>
            </m:r>
            <m:sSub>
              <m:sSubPr>
                <m:ctrlPr>
                  <w:rPr>
                    <w:rFonts w:ascii="Cambria Math" w:hAnsi="Cambria Math"/>
                    <w:i/>
                  </w:rPr>
                </m:ctrlPr>
              </m:sSubPr>
              <m:e>
                <m:r>
                  <w:rPr>
                    <w:rFonts w:ascii="Cambria Math" w:hAnsi="Cambria Math"/>
                  </w:rPr>
                  <m:t>σ</m:t>
                </m:r>
              </m:e>
              <m:sub>
                <m:r>
                  <w:rPr>
                    <w:rFonts w:ascii="Cambria Math" w:hAnsi="Cambria Math"/>
                  </w:rPr>
                  <m:t>e</m:t>
                </m:r>
              </m:sub>
            </m:sSub>
            <m:r>
              <w:rPr>
                <w:rFonts w:ascii="Cambria Math"/>
              </w:rPr>
              <m:t>+</m:t>
            </m:r>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rPr>
              <m:t>)</m:t>
            </m:r>
          </m:den>
        </m:f>
      </m:oMath>
      <w:r w:rsidR="000F3A8E">
        <w:t xml:space="preserve">, </w:t>
      </w:r>
      <w:r w:rsidR="0027295C" w:rsidRPr="003E29EE">
        <w:tab/>
      </w:r>
      <w:r w:rsidR="0027295C" w:rsidRPr="003E29EE">
        <w:tab/>
      </w:r>
      <w:r w:rsidR="0027295C" w:rsidRPr="003E29EE">
        <w:tab/>
      </w:r>
      <w:r w:rsidR="0027295C" w:rsidRPr="003E29EE">
        <w:tab/>
      </w:r>
      <w:r w:rsidR="0027295C" w:rsidRPr="003E29EE">
        <w:tab/>
      </w:r>
      <w:r w:rsidR="0027295C" w:rsidRPr="003E29EE">
        <w:tab/>
      </w:r>
      <w:r w:rsidR="0027295C" w:rsidRPr="00311A0A">
        <w:t>(</w:t>
      </w:r>
      <w:r w:rsidR="00A30763" w:rsidRPr="00311A0A">
        <w:t>2.1</w:t>
      </w:r>
      <w:r w:rsidR="00311A0A" w:rsidRPr="00045E4A">
        <w:t>0</w:t>
      </w:r>
      <w:r w:rsidR="0027295C" w:rsidRPr="00311A0A">
        <w:t>)</w:t>
      </w:r>
    </w:p>
    <w:p w14:paraId="3CDD7830" w14:textId="77777777" w:rsidR="004F45E9" w:rsidRPr="00311A0A" w:rsidRDefault="004F45E9" w:rsidP="00E47BE1">
      <w:pPr>
        <w:pStyle w:val="a4"/>
      </w:pPr>
    </w:p>
    <w:p w14:paraId="17588DDA" w14:textId="0146DAA7" w:rsidR="00D928AE" w:rsidRPr="00311A0A" w:rsidRDefault="00D928AE" w:rsidP="00E47BE1">
      <w:pPr>
        <w:pStyle w:val="a4"/>
      </w:pPr>
      <w:r w:rsidRPr="00311A0A">
        <w:t>В стационарном состоянии разность потенциалов U</w:t>
      </w:r>
      <w:r w:rsidRPr="00311A0A">
        <w:rPr>
          <w:vertAlign w:val="subscript"/>
        </w:rPr>
        <w:t>∞</w:t>
      </w:r>
      <w:r w:rsidR="003E29EE" w:rsidRPr="00311A0A">
        <w:rPr>
          <w:vertAlign w:val="superscript"/>
        </w:rPr>
        <w:t xml:space="preserve"> </w:t>
      </w:r>
      <w:r w:rsidRPr="00311A0A">
        <w:t xml:space="preserve">между электронными зондами описывается выражением: </w:t>
      </w:r>
    </w:p>
    <w:p w14:paraId="3B469174" w14:textId="77777777" w:rsidR="00E61F8B" w:rsidRPr="00311A0A" w:rsidRDefault="00E61F8B" w:rsidP="00E47BE1">
      <w:pPr>
        <w:pStyle w:val="a4"/>
      </w:pPr>
    </w:p>
    <w:p w14:paraId="1D46DDE5" w14:textId="3EEBE90F" w:rsidR="00D928AE" w:rsidRPr="00311A0A" w:rsidRDefault="006D306E" w:rsidP="00E47BE1">
      <w:pPr>
        <w:pStyle w:val="a4"/>
        <w:ind w:firstLine="0"/>
        <w:jc w:val="right"/>
      </w:pPr>
      <m:oMath>
        <m:sSub>
          <m:sSubPr>
            <m:ctrlPr>
              <w:rPr>
                <w:rFonts w:ascii="Cambria Math" w:hAnsi="Cambria Math"/>
                <w:i/>
              </w:rPr>
            </m:ctrlPr>
          </m:sSubPr>
          <m:e>
            <m:r>
              <w:rPr>
                <w:rFonts w:ascii="Cambria Math" w:hAnsi="Cambria Math"/>
              </w:rPr>
              <m:t>U</m:t>
            </m:r>
          </m:e>
          <m:sub>
            <m:r>
              <w:rPr>
                <w:rFonts w:ascii="Cambria Math"/>
              </w:rPr>
              <m:t>∞</m:t>
            </m:r>
          </m:sub>
        </m:sSub>
        <m:r>
          <w:rPr>
            <w:rFonts w:ascii="Cambria Math"/>
          </w:rPr>
          <m:t>=</m:t>
        </m:r>
        <m:f>
          <m:fPr>
            <m:ctrlPr>
              <w:rPr>
                <w:rFonts w:ascii="Cambria Math" w:hAnsi="Cambria Math"/>
                <w:i/>
              </w:rPr>
            </m:ctrlPr>
          </m:fPr>
          <m:num>
            <m:r>
              <w:rPr>
                <w:rFonts w:ascii="Cambria Math" w:hAnsi="Cambria Math"/>
              </w:rPr>
              <m:t>kT</m:t>
            </m:r>
          </m:num>
          <m:den>
            <m:r>
              <w:rPr>
                <w:rFonts w:ascii="Cambria Math" w:hAnsi="Cambria Math"/>
              </w:rPr>
              <m:t>e</m:t>
            </m:r>
          </m:den>
        </m:f>
        <m:r>
          <w:rPr>
            <w:rFonts w:ascii="Cambria Math" w:hAnsi="Cambria Math"/>
          </w:rPr>
          <m:t>ln</m:t>
        </m:r>
        <m:f>
          <m:fPr>
            <m:ctrlPr>
              <w:rPr>
                <w:rFonts w:ascii="Cambria Math" w:hAnsi="Cambria Math"/>
                <w:i/>
              </w:rPr>
            </m:ctrlPr>
          </m:fPr>
          <m:num>
            <m:r>
              <w:rPr>
                <w:rFonts w:ascii="Cambria Math"/>
              </w:rPr>
              <m:t>1+</m:t>
            </m:r>
            <m:r>
              <w:rPr>
                <w:rFonts w:ascii="Cambria Math" w:hAnsi="Cambria Math"/>
              </w:rPr>
              <m:t>a</m:t>
            </m:r>
          </m:num>
          <m:den>
            <m:r>
              <w:rPr>
                <w:rFonts w:ascii="Cambria Math"/>
              </w:rPr>
              <m:t>1</m:t>
            </m:r>
            <m:r>
              <w:rPr>
                <w:rFonts w:ascii="Cambria Math"/>
              </w:rPr>
              <m:t>-</m:t>
            </m:r>
            <m:r>
              <w:rPr>
                <w:rFonts w:ascii="Cambria Math" w:hAnsi="Cambria Math"/>
              </w:rPr>
              <m:t>a</m:t>
            </m:r>
          </m:den>
        </m:f>
      </m:oMath>
      <w:r w:rsidR="0027295C" w:rsidRPr="00311A0A">
        <w:t xml:space="preserve">,  </w:t>
      </w:r>
      <w:r w:rsidR="0027295C" w:rsidRPr="00311A0A">
        <w:tab/>
      </w:r>
      <w:r w:rsidR="0027295C" w:rsidRPr="00311A0A">
        <w:tab/>
      </w:r>
      <w:r w:rsidR="0027295C" w:rsidRPr="00311A0A">
        <w:tab/>
      </w:r>
      <w:r w:rsidR="0027295C" w:rsidRPr="00311A0A">
        <w:tab/>
      </w:r>
      <w:r w:rsidR="0027295C" w:rsidRPr="00311A0A">
        <w:tab/>
      </w:r>
      <w:r w:rsidR="0027295C" w:rsidRPr="00311A0A">
        <w:tab/>
        <w:t>(2</w:t>
      </w:r>
      <w:r w:rsidR="00A30763" w:rsidRPr="00311A0A">
        <w:t>.1</w:t>
      </w:r>
      <w:r w:rsidR="00311A0A" w:rsidRPr="000A4417">
        <w:t>1</w:t>
      </w:r>
      <w:r w:rsidR="0027295C" w:rsidRPr="00311A0A">
        <w:t>)</w:t>
      </w:r>
    </w:p>
    <w:p w14:paraId="42BB49FF" w14:textId="77777777" w:rsidR="00E61F8B" w:rsidRPr="00311A0A" w:rsidRDefault="00E61F8B" w:rsidP="00E47BE1">
      <w:pPr>
        <w:pStyle w:val="a4"/>
      </w:pPr>
    </w:p>
    <w:p w14:paraId="26129122" w14:textId="77777777" w:rsidR="00D928AE" w:rsidRPr="00311A0A" w:rsidRDefault="00D928AE" w:rsidP="00E47BE1">
      <w:pPr>
        <w:pStyle w:val="a4"/>
      </w:pPr>
      <w:r w:rsidRPr="00311A0A">
        <w:t>где а = еI</w:t>
      </w:r>
      <w:r w:rsidR="009A50EE" w:rsidRPr="00311A0A">
        <w:rPr>
          <w:i/>
          <w:lang w:val="en-US"/>
        </w:rPr>
        <w:t>l</w:t>
      </w:r>
      <w:r w:rsidRPr="00311A0A">
        <w:t>/2SkT</w:t>
      </w:r>
      <m:oMath>
        <m:sSub>
          <m:sSubPr>
            <m:ctrlPr>
              <w:rPr>
                <w:rFonts w:ascii="Cambria Math" w:hAnsi="Cambria Math"/>
                <w:i/>
              </w:rPr>
            </m:ctrlPr>
          </m:sSubPr>
          <m:e>
            <m:r>
              <w:rPr>
                <w:rFonts w:ascii="Cambria Math" w:hAnsi="Cambria Math"/>
              </w:rPr>
              <m:t>σ</m:t>
            </m:r>
          </m:e>
          <m:sub>
            <m:r>
              <w:rPr>
                <w:rFonts w:ascii="Cambria Math" w:hAnsi="Cambria Math"/>
              </w:rPr>
              <m:t>e</m:t>
            </m:r>
          </m:sub>
        </m:sSub>
      </m:oMath>
      <w:r w:rsidRPr="00311A0A">
        <w:t xml:space="preserve">. </w:t>
      </w:r>
    </w:p>
    <w:p w14:paraId="3156827F" w14:textId="70A22717" w:rsidR="00D928AE" w:rsidRPr="00311A0A" w:rsidRDefault="00D928AE" w:rsidP="00E47BE1">
      <w:pPr>
        <w:pStyle w:val="a4"/>
      </w:pPr>
      <w:r w:rsidRPr="00311A0A">
        <w:t xml:space="preserve">При а </w:t>
      </w:r>
      <w:r w:rsidR="003E29EE" w:rsidRPr="00311A0A">
        <w:t>&lt;&lt;</w:t>
      </w:r>
      <w:r w:rsidRPr="00311A0A">
        <w:t xml:space="preserve">1 имеем: </w:t>
      </w:r>
    </w:p>
    <w:p w14:paraId="5ED8FE01" w14:textId="77777777" w:rsidR="00E61F8B" w:rsidRPr="00311A0A" w:rsidRDefault="00E61F8B" w:rsidP="00E47BE1">
      <w:pPr>
        <w:pStyle w:val="a4"/>
      </w:pPr>
    </w:p>
    <w:p w14:paraId="45954B39" w14:textId="0F297113" w:rsidR="00D928AE" w:rsidRPr="003E29EE" w:rsidRDefault="006D306E" w:rsidP="00E47BE1">
      <w:pPr>
        <w:pStyle w:val="a4"/>
        <w:ind w:firstLine="0"/>
        <w:jc w:val="right"/>
      </w:pPr>
      <m:oMath>
        <m:sSub>
          <m:sSubPr>
            <m:ctrlPr>
              <w:rPr>
                <w:rFonts w:ascii="Cambria Math" w:hAnsi="Cambria Math"/>
                <w:i/>
              </w:rPr>
            </m:ctrlPr>
          </m:sSubPr>
          <m:e>
            <m:r>
              <w:rPr>
                <w:rFonts w:ascii="Cambria Math" w:hAnsi="Cambria Math"/>
              </w:rPr>
              <m:t>U</m:t>
            </m:r>
          </m:e>
          <m:sub>
            <m:r>
              <w:rPr>
                <w:rFonts w:ascii="Cambria Math" w:hAnsi="Cambria Math"/>
              </w:rPr>
              <m:t>e</m:t>
            </m:r>
          </m:sub>
        </m:sSub>
        <m:r>
          <w:rPr>
            <w:rFonts w:ascii="Cambria Math"/>
          </w:rPr>
          <m:t>=</m:t>
        </m:r>
        <m:f>
          <m:fPr>
            <m:ctrlPr>
              <w:rPr>
                <w:rFonts w:ascii="Cambria Math" w:hAnsi="Cambria Math"/>
                <w:i/>
              </w:rPr>
            </m:ctrlPr>
          </m:fPr>
          <m:num>
            <m:r>
              <w:rPr>
                <w:rFonts w:ascii="Cambria Math" w:hAnsi="Cambria Math"/>
              </w:rPr>
              <m:t>Il</m:t>
            </m:r>
          </m:num>
          <m:den>
            <m:r>
              <w:rPr>
                <w:rFonts w:ascii="Cambria Math" w:hAnsi="Cambria Math"/>
              </w:rPr>
              <m:t>S</m:t>
            </m:r>
            <m:sSub>
              <m:sSubPr>
                <m:ctrlPr>
                  <w:rPr>
                    <w:rFonts w:ascii="Cambria Math" w:hAnsi="Cambria Math"/>
                    <w:i/>
                  </w:rPr>
                </m:ctrlPr>
              </m:sSubPr>
              <m:e>
                <m:r>
                  <w:rPr>
                    <w:rFonts w:ascii="Cambria Math" w:hAnsi="Cambria Math"/>
                  </w:rPr>
                  <m:t>σ</m:t>
                </m:r>
              </m:e>
              <m:sub>
                <m:r>
                  <w:rPr>
                    <w:rFonts w:ascii="Cambria Math" w:hAnsi="Cambria Math"/>
                  </w:rPr>
                  <m:t>e</m:t>
                </m:r>
              </m:sub>
            </m:sSub>
          </m:den>
        </m:f>
      </m:oMath>
      <w:r w:rsidR="0027295C" w:rsidRPr="00311A0A">
        <w:t xml:space="preserve">,  </w:t>
      </w:r>
      <w:r w:rsidR="0027295C" w:rsidRPr="00311A0A">
        <w:tab/>
      </w:r>
      <w:r w:rsidR="0027295C" w:rsidRPr="00311A0A">
        <w:tab/>
      </w:r>
      <w:r w:rsidR="0027295C" w:rsidRPr="00311A0A">
        <w:tab/>
      </w:r>
      <w:r w:rsidR="0027295C" w:rsidRPr="00311A0A">
        <w:tab/>
      </w:r>
      <w:r w:rsidR="0027295C" w:rsidRPr="00311A0A">
        <w:tab/>
      </w:r>
      <w:r w:rsidR="0027295C" w:rsidRPr="00311A0A">
        <w:tab/>
        <w:t>(</w:t>
      </w:r>
      <w:r w:rsidR="00A30763" w:rsidRPr="00311A0A">
        <w:t>2.1</w:t>
      </w:r>
      <w:r w:rsidR="00311A0A" w:rsidRPr="000A4417">
        <w:t>2</w:t>
      </w:r>
      <w:r w:rsidR="0027295C" w:rsidRPr="00311A0A">
        <w:t>)</w:t>
      </w:r>
    </w:p>
    <w:p w14:paraId="0B73A1E7" w14:textId="77777777" w:rsidR="00E61F8B" w:rsidRPr="003E29EE" w:rsidRDefault="00E61F8B" w:rsidP="00E47BE1">
      <w:pPr>
        <w:pStyle w:val="a4"/>
      </w:pPr>
    </w:p>
    <w:p w14:paraId="6E16C660" w14:textId="5316C30B" w:rsidR="00D928AE" w:rsidRPr="000F3A8E" w:rsidRDefault="00D928AE" w:rsidP="00E47BE1">
      <w:pPr>
        <w:pStyle w:val="a4"/>
      </w:pPr>
      <w:r w:rsidRPr="000F3A8E">
        <w:t>Рассчитаем максимальный</w:t>
      </w:r>
      <w:r w:rsidRPr="000F3A8E">
        <w:rPr>
          <w:rFonts w:eastAsia="MS Mincho"/>
        </w:rPr>
        <w:t xml:space="preserve"> ток через образец поперечным сечением S</w:t>
      </w:r>
      <w:r w:rsidR="00E61F8B" w:rsidRPr="000F3A8E">
        <w:t>=</w:t>
      </w:r>
      <w:r w:rsidRPr="000F3A8E">
        <w:t xml:space="preserve"> 0.2</w:t>
      </w:r>
      <w:r w:rsidR="00E61F8B" w:rsidRPr="000F3A8E">
        <w:sym w:font="Symbol" w:char="F0B4"/>
      </w:r>
      <w:r w:rsidRPr="000F3A8E">
        <w:t>0.5=0.1 см</w:t>
      </w:r>
      <w:r w:rsidR="00E61F8B" w:rsidRPr="000F3A8E">
        <w:rPr>
          <w:vertAlign w:val="superscript"/>
        </w:rPr>
        <w:t>2</w:t>
      </w:r>
      <w:r w:rsidRPr="000F3A8E">
        <w:t xml:space="preserve"> и проводимостью </w:t>
      </w:r>
      <m:oMath>
        <m:sSub>
          <m:sSubPr>
            <m:ctrlPr>
              <w:rPr>
                <w:rFonts w:ascii="Cambria Math" w:hAnsi="Cambria Math"/>
                <w:i/>
              </w:rPr>
            </m:ctrlPr>
          </m:sSubPr>
          <m:e>
            <m:r>
              <w:rPr>
                <w:rFonts w:ascii="Cambria Math" w:hAnsi="Cambria Math"/>
              </w:rPr>
              <m:t>σ</m:t>
            </m:r>
          </m:e>
          <m:sub>
            <m:r>
              <w:rPr>
                <w:rFonts w:ascii="Cambria Math" w:hAnsi="Cambria Math"/>
              </w:rPr>
              <m:t>e</m:t>
            </m:r>
          </m:sub>
        </m:sSub>
      </m:oMath>
      <w:r w:rsidRPr="000F3A8E">
        <w:t xml:space="preserve"> ~ 10</w:t>
      </w:r>
      <w:r w:rsidR="00E61F8B" w:rsidRPr="000F3A8E">
        <w:rPr>
          <w:vertAlign w:val="superscript"/>
        </w:rPr>
        <w:t>2</w:t>
      </w:r>
      <w:r w:rsidRPr="000F3A8E">
        <w:t xml:space="preserve"> Ом</w:t>
      </w:r>
      <w:r w:rsidR="00E61F8B" w:rsidRPr="000F3A8E">
        <w:rPr>
          <w:vertAlign w:val="superscript"/>
        </w:rPr>
        <w:t>-1</w:t>
      </w:r>
      <w:r w:rsidRPr="000F3A8E">
        <w:t>см</w:t>
      </w:r>
      <w:r w:rsidR="00E61F8B" w:rsidRPr="000F3A8E">
        <w:rPr>
          <w:vertAlign w:val="superscript"/>
        </w:rPr>
        <w:t>-1</w:t>
      </w:r>
      <w:r w:rsidRPr="000F3A8E">
        <w:t>, при котором параметр а не превышает значения 0.1. Возьмем измерения при комнатной</w:t>
      </w:r>
      <w:r w:rsidRPr="000F3A8E">
        <w:rPr>
          <w:rFonts w:eastAsia="MS Mincho"/>
        </w:rPr>
        <w:t xml:space="preserve"> температуре. </w:t>
      </w:r>
    </w:p>
    <w:p w14:paraId="7AC53833" w14:textId="77777777" w:rsidR="00D928AE" w:rsidRPr="000F3A8E" w:rsidRDefault="00D928AE" w:rsidP="00E47BE1">
      <w:pPr>
        <w:pStyle w:val="a4"/>
      </w:pPr>
      <w:r w:rsidRPr="000F3A8E">
        <w:t xml:space="preserve">Тогда </w:t>
      </w:r>
    </w:p>
    <w:p w14:paraId="7B09E8F2" w14:textId="77777777" w:rsidR="00D90AC3" w:rsidRPr="000F3A8E" w:rsidRDefault="00D90AC3" w:rsidP="00E47BE1">
      <w:pPr>
        <w:pStyle w:val="a4"/>
      </w:pPr>
    </w:p>
    <w:p w14:paraId="463A85D3" w14:textId="0FD1A680" w:rsidR="00D928AE" w:rsidRPr="00804711" w:rsidRDefault="00D928AE" w:rsidP="00E47BE1">
      <w:pPr>
        <w:pStyle w:val="a4"/>
        <w:ind w:firstLine="0"/>
        <w:jc w:val="right"/>
        <w:rPr>
          <w:lang w:val="en-US"/>
        </w:rPr>
      </w:pPr>
      <w:r w:rsidRPr="00804711">
        <w:rPr>
          <w:lang w:val="en-US"/>
        </w:rPr>
        <w:t>I</w:t>
      </w:r>
      <w:r w:rsidRPr="000F3A8E">
        <w:rPr>
          <w:vertAlign w:val="subscript"/>
        </w:rPr>
        <w:t>макс</w:t>
      </w:r>
      <w:r w:rsidRPr="00804711">
        <w:rPr>
          <w:vertAlign w:val="subscript"/>
          <w:lang w:val="en-US"/>
        </w:rPr>
        <w:t xml:space="preserve">. </w:t>
      </w:r>
      <w:r w:rsidRPr="00804711">
        <w:rPr>
          <w:lang w:val="en-US"/>
        </w:rPr>
        <w:t xml:space="preserve">= 2 </w:t>
      </w:r>
      <w:r w:rsidRPr="000F3A8E">
        <w:rPr>
          <w:lang w:val="en-US"/>
        </w:rPr>
        <w:t>Sk</w:t>
      </w:r>
      <w:r w:rsidR="005F13B6" w:rsidRPr="000F3A8E">
        <w:rPr>
          <w:lang w:val="en-US"/>
        </w:rPr>
        <w:t>T</w:t>
      </w:r>
      <m:oMath>
        <m:sSub>
          <m:sSubPr>
            <m:ctrlPr>
              <w:rPr>
                <w:rFonts w:ascii="Cambria Math" w:hAnsi="Cambria Math"/>
                <w:i/>
              </w:rPr>
            </m:ctrlPr>
          </m:sSubPr>
          <m:e>
            <m:r>
              <w:rPr>
                <w:rFonts w:ascii="Cambria Math" w:hAnsi="Cambria Math"/>
              </w:rPr>
              <m:t>σ</m:t>
            </m:r>
          </m:e>
          <m:sub>
            <m:r>
              <w:rPr>
                <w:rFonts w:ascii="Cambria Math" w:hAnsi="Cambria Math"/>
              </w:rPr>
              <m:t>e</m:t>
            </m:r>
          </m:sub>
        </m:sSub>
      </m:oMath>
      <w:r w:rsidRPr="000F3A8E">
        <w:rPr>
          <w:lang w:val="en-US"/>
        </w:rPr>
        <w:t>a</w:t>
      </w:r>
      <w:r w:rsidRPr="00804711">
        <w:rPr>
          <w:lang w:val="en-US"/>
        </w:rPr>
        <w:t xml:space="preserve"> / </w:t>
      </w:r>
      <w:r w:rsidRPr="000F3A8E">
        <w:rPr>
          <w:lang w:val="en-US"/>
        </w:rPr>
        <w:t>eL</w:t>
      </w:r>
      <w:r w:rsidRPr="00804711">
        <w:rPr>
          <w:lang w:val="en-US"/>
        </w:rPr>
        <w:t xml:space="preserve">= 52 </w:t>
      </w:r>
      <w:r w:rsidRPr="000F3A8E">
        <w:t>мА</w:t>
      </w:r>
      <w:r w:rsidR="0027295C" w:rsidRPr="00804711">
        <w:rPr>
          <w:lang w:val="en-US"/>
        </w:rPr>
        <w:t xml:space="preserve">,  </w:t>
      </w:r>
      <w:r w:rsidR="0027295C" w:rsidRPr="00804711">
        <w:rPr>
          <w:lang w:val="en-US"/>
        </w:rPr>
        <w:tab/>
      </w:r>
      <w:r w:rsidR="0027295C" w:rsidRPr="00804711">
        <w:rPr>
          <w:lang w:val="en-US"/>
        </w:rPr>
        <w:tab/>
      </w:r>
      <w:r w:rsidR="0027295C" w:rsidRPr="00804711">
        <w:rPr>
          <w:lang w:val="en-US"/>
        </w:rPr>
        <w:tab/>
      </w:r>
      <w:r w:rsidR="0027295C" w:rsidRPr="00804711">
        <w:rPr>
          <w:lang w:val="en-US"/>
        </w:rPr>
        <w:tab/>
        <w:t>(</w:t>
      </w:r>
      <w:r w:rsidR="00A30763" w:rsidRPr="00804711">
        <w:rPr>
          <w:lang w:val="en-US"/>
        </w:rPr>
        <w:t>2.1</w:t>
      </w:r>
      <w:r w:rsidR="00140948" w:rsidRPr="00804711">
        <w:rPr>
          <w:lang w:val="en-US"/>
        </w:rPr>
        <w:t>3</w:t>
      </w:r>
      <w:r w:rsidR="0027295C" w:rsidRPr="00804711">
        <w:rPr>
          <w:lang w:val="en-US"/>
        </w:rPr>
        <w:t>)</w:t>
      </w:r>
    </w:p>
    <w:p w14:paraId="4E2CB782" w14:textId="77777777" w:rsidR="00D90AC3" w:rsidRPr="00804711" w:rsidRDefault="00D90AC3" w:rsidP="00E47BE1">
      <w:pPr>
        <w:pStyle w:val="a4"/>
        <w:rPr>
          <w:lang w:val="en-US"/>
        </w:rPr>
      </w:pPr>
    </w:p>
    <w:p w14:paraId="2488D77C" w14:textId="399234B0" w:rsidR="00D928AE" w:rsidRPr="000F3A8E" w:rsidRDefault="00D928AE" w:rsidP="00E47BE1">
      <w:pPr>
        <w:pStyle w:val="a4"/>
      </w:pPr>
      <w:r w:rsidRPr="000F3A8E">
        <w:t xml:space="preserve">при расстоянии расстоянии между зондами </w:t>
      </w:r>
      <w:r w:rsidR="009A50EE" w:rsidRPr="000F3A8E">
        <w:rPr>
          <w:i/>
          <w:lang w:val="en-US"/>
        </w:rPr>
        <w:t>l</w:t>
      </w:r>
      <w:r w:rsidRPr="000F3A8E">
        <w:t xml:space="preserve"> = 10 см. Для образца с проводимостью </w:t>
      </w:r>
      <m:oMath>
        <m:sSub>
          <m:sSubPr>
            <m:ctrlPr>
              <w:rPr>
                <w:rFonts w:ascii="Cambria Math" w:hAnsi="Cambria Math"/>
                <w:i/>
              </w:rPr>
            </m:ctrlPr>
          </m:sSubPr>
          <m:e>
            <m:r>
              <w:rPr>
                <w:rFonts w:ascii="Cambria Math" w:hAnsi="Cambria Math"/>
              </w:rPr>
              <m:t>σ</m:t>
            </m:r>
          </m:e>
          <m:sub>
            <m:r>
              <w:rPr>
                <w:rFonts w:ascii="Cambria Math" w:hAnsi="Cambria Math"/>
              </w:rPr>
              <m:t>e</m:t>
            </m:r>
          </m:sub>
        </m:sSub>
      </m:oMath>
      <w:r w:rsidRPr="000F3A8E">
        <w:t xml:space="preserve"> </w:t>
      </w:r>
      <w:r w:rsidR="000F3A8E" w:rsidRPr="000F3A8E">
        <w:t>~ 10 Ом</w:t>
      </w:r>
      <w:r w:rsidRPr="000F3A8E">
        <w:rPr>
          <w:vertAlign w:val="superscript"/>
        </w:rPr>
        <w:t>-1</w:t>
      </w:r>
      <w:r w:rsidR="000F3A8E" w:rsidRPr="000F3A8E">
        <w:t>см</w:t>
      </w:r>
      <w:r w:rsidRPr="000F3A8E">
        <w:rPr>
          <w:vertAlign w:val="superscript"/>
        </w:rPr>
        <w:t>-1</w:t>
      </w:r>
      <w:r w:rsidRPr="000F3A8E">
        <w:t xml:space="preserve"> максимально допустимый</w:t>
      </w:r>
      <w:r w:rsidRPr="000F3A8E">
        <w:rPr>
          <w:rFonts w:eastAsia="MS Mincho"/>
        </w:rPr>
        <w:t xml:space="preserve"> ток на поря</w:t>
      </w:r>
      <w:r w:rsidRPr="000F3A8E">
        <w:t xml:space="preserve">док ниже – 5 мА. </w:t>
      </w:r>
    </w:p>
    <w:p w14:paraId="30BF810C" w14:textId="77777777" w:rsidR="00D928AE" w:rsidRPr="000F3A8E" w:rsidRDefault="00D928AE" w:rsidP="00E47BE1">
      <w:pPr>
        <w:pStyle w:val="a4"/>
      </w:pPr>
      <w:r w:rsidRPr="000F3A8E">
        <w:t>Для расчета электронной</w:t>
      </w:r>
      <w:r w:rsidRPr="000F3A8E">
        <w:rPr>
          <w:rFonts w:eastAsia="MS Mincho"/>
        </w:rPr>
        <w:t xml:space="preserve"> проводимости </w:t>
      </w:r>
      <m:oMath>
        <m:sSub>
          <m:sSubPr>
            <m:ctrlPr>
              <w:rPr>
                <w:rFonts w:ascii="Cambria Math" w:hAnsi="Cambria Math"/>
                <w:i/>
              </w:rPr>
            </m:ctrlPr>
          </m:sSubPr>
          <m:e>
            <m:r>
              <w:rPr>
                <w:rFonts w:ascii="Cambria Math" w:hAnsi="Cambria Math"/>
              </w:rPr>
              <m:t>σ</m:t>
            </m:r>
          </m:e>
          <m:sub>
            <m:r>
              <w:rPr>
                <w:rFonts w:ascii="Cambria Math" w:hAnsi="Cambria Math"/>
              </w:rPr>
              <m:t>e</m:t>
            </m:r>
          </m:sub>
        </m:sSub>
        <m:r>
          <w:rPr>
            <w:rFonts w:ascii="Cambria Math" w:hAnsi="Cambria Math"/>
          </w:rPr>
          <m:t xml:space="preserve"> </m:t>
        </m:r>
      </m:oMath>
      <w:r w:rsidRPr="000F3A8E">
        <w:t xml:space="preserve"> при измерениях на токе меньше определенных выше значений</w:t>
      </w:r>
      <w:r w:rsidRPr="000F3A8E">
        <w:rPr>
          <w:rFonts w:eastAsia="MS Mincho"/>
        </w:rPr>
        <w:t xml:space="preserve"> можно использовать формулу: </w:t>
      </w:r>
    </w:p>
    <w:p w14:paraId="3DC66A66" w14:textId="77777777" w:rsidR="00D90AC3" w:rsidRPr="000F3A8E" w:rsidRDefault="00D90AC3" w:rsidP="00E47BE1">
      <w:pPr>
        <w:pStyle w:val="a4"/>
      </w:pPr>
    </w:p>
    <w:p w14:paraId="7FEC9801" w14:textId="36CA5274" w:rsidR="00D928AE" w:rsidRPr="000F3A8E" w:rsidRDefault="006D306E" w:rsidP="00E47BE1">
      <w:pPr>
        <w:pStyle w:val="a4"/>
        <w:ind w:firstLine="0"/>
        <w:jc w:val="right"/>
      </w:pPr>
      <m:oMath>
        <m:sSub>
          <m:sSubPr>
            <m:ctrlPr>
              <w:rPr>
                <w:rFonts w:ascii="Cambria Math" w:hAnsi="Cambria Math"/>
                <w:i/>
              </w:rPr>
            </m:ctrlPr>
          </m:sSubPr>
          <m:e>
            <m:r>
              <w:rPr>
                <w:rFonts w:ascii="Cambria Math" w:hAnsi="Cambria Math"/>
              </w:rPr>
              <m:t>σ</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IL</m:t>
            </m:r>
          </m:num>
          <m:den>
            <m:r>
              <w:rPr>
                <w:rFonts w:ascii="Cambria Math" w:hAnsi="Cambria Math"/>
              </w:rPr>
              <m:t>S</m:t>
            </m:r>
            <m:sSub>
              <m:sSubPr>
                <m:ctrlPr>
                  <w:rPr>
                    <w:rFonts w:ascii="Cambria Math" w:hAnsi="Cambria Math"/>
                    <w:i/>
                  </w:rPr>
                </m:ctrlPr>
              </m:sSubPr>
              <m:e>
                <m:r>
                  <w:rPr>
                    <w:rFonts w:ascii="Cambria Math" w:hAnsi="Cambria Math"/>
                  </w:rPr>
                  <m:t>U</m:t>
                </m:r>
              </m:e>
              <m:sub>
                <m:r>
                  <w:rPr>
                    <w:rFonts w:ascii="Cambria Math" w:hAnsi="Cambria Math"/>
                  </w:rPr>
                  <m:t>e</m:t>
                </m:r>
              </m:sub>
            </m:sSub>
          </m:den>
        </m:f>
      </m:oMath>
      <w:r w:rsidR="0027295C" w:rsidRPr="000F3A8E">
        <w:t xml:space="preserve">,  </w:t>
      </w:r>
      <w:r w:rsidR="0027295C" w:rsidRPr="000F3A8E">
        <w:tab/>
      </w:r>
      <w:r w:rsidR="0027295C" w:rsidRPr="000F3A8E">
        <w:tab/>
      </w:r>
      <w:r w:rsidR="0027295C" w:rsidRPr="000F3A8E">
        <w:tab/>
      </w:r>
      <w:r w:rsidR="0027295C" w:rsidRPr="000F3A8E">
        <w:tab/>
      </w:r>
      <w:r w:rsidR="0027295C" w:rsidRPr="000F3A8E">
        <w:tab/>
      </w:r>
      <w:r w:rsidR="0027295C" w:rsidRPr="000F3A8E">
        <w:tab/>
        <w:t>(</w:t>
      </w:r>
      <w:r w:rsidR="00A30763" w:rsidRPr="000F3A8E">
        <w:t>2.</w:t>
      </w:r>
      <w:r w:rsidR="00140948" w:rsidRPr="000F3A8E">
        <w:t>14</w:t>
      </w:r>
      <w:r w:rsidR="0027295C" w:rsidRPr="000F3A8E">
        <w:t>)</w:t>
      </w:r>
    </w:p>
    <w:p w14:paraId="32904D1C" w14:textId="77777777" w:rsidR="00D90AC3" w:rsidRPr="000F3A8E" w:rsidRDefault="00D90AC3" w:rsidP="00E47BE1">
      <w:pPr>
        <w:pStyle w:val="a4"/>
      </w:pPr>
    </w:p>
    <w:p w14:paraId="64EAF0A1" w14:textId="77777777" w:rsidR="00D90AC3" w:rsidRPr="000F3A8E" w:rsidRDefault="00D928AE" w:rsidP="00E47BE1">
      <w:pPr>
        <w:pStyle w:val="a4"/>
      </w:pPr>
      <w:r w:rsidRPr="000F3A8E">
        <w:t xml:space="preserve">где </w:t>
      </w:r>
      <w:r w:rsidR="009A50EE" w:rsidRPr="000F3A8E">
        <w:rPr>
          <w:i/>
          <w:lang w:val="en-US"/>
        </w:rPr>
        <w:t>l</w:t>
      </w:r>
      <w:r w:rsidRPr="000F3A8E">
        <w:t xml:space="preserve"> – расстояние между зондами;</w:t>
      </w:r>
      <w:r w:rsidR="00D90AC3" w:rsidRPr="000F3A8E">
        <w:t xml:space="preserve"> </w:t>
      </w:r>
      <w:r w:rsidRPr="000F3A8E">
        <w:t>S – поперечное сечение образца;</w:t>
      </w:r>
      <w:r w:rsidR="00D90AC3" w:rsidRPr="000F3A8E">
        <w:t xml:space="preserve"> </w:t>
      </w:r>
      <w:r w:rsidRPr="000F3A8E">
        <w:t>I – сила тока.</w:t>
      </w:r>
    </w:p>
    <w:p w14:paraId="241E38F1" w14:textId="4B0929B7" w:rsidR="00D928AE" w:rsidRPr="000F3A8E" w:rsidRDefault="00D928AE" w:rsidP="00E47BE1">
      <w:pPr>
        <w:pStyle w:val="a4"/>
      </w:pPr>
      <w:r w:rsidRPr="000F3A8E">
        <w:t>Для исключения вклада термо-</w:t>
      </w:r>
      <w:r w:rsidR="00025621" w:rsidRPr="000F3A8E">
        <w:t xml:space="preserve">э.д.с. </w:t>
      </w:r>
      <w:r w:rsidRPr="000F3A8E">
        <w:t>измерения разности потенциалов U</w:t>
      </w:r>
      <w:r w:rsidRPr="000F3A8E">
        <w:rPr>
          <w:i/>
          <w:iCs/>
          <w:vertAlign w:val="subscript"/>
        </w:rPr>
        <w:t>e</w:t>
      </w:r>
      <w:r w:rsidRPr="000F3A8E">
        <w:t xml:space="preserve"> производились при двух направлениях тока, и для расчета проводимости использовалось усредненное значение </w:t>
      </w:r>
    </w:p>
    <w:p w14:paraId="367B30F8" w14:textId="77777777" w:rsidR="00D90AC3" w:rsidRPr="003E29EE" w:rsidRDefault="00D90AC3" w:rsidP="00E47BE1">
      <w:pPr>
        <w:pStyle w:val="a4"/>
      </w:pPr>
    </w:p>
    <w:p w14:paraId="2F127582" w14:textId="09BE2A35" w:rsidR="00D928AE" w:rsidRPr="003E29EE" w:rsidRDefault="006D306E" w:rsidP="00E47BE1">
      <w:pPr>
        <w:pStyle w:val="a4"/>
        <w:ind w:firstLine="0"/>
        <w:jc w:val="right"/>
      </w:pPr>
      <m:oMath>
        <m:sSub>
          <m:sSubPr>
            <m:ctrlPr>
              <w:rPr>
                <w:rFonts w:ascii="Cambria Math" w:hAnsi="Cambria Math"/>
                <w:i/>
              </w:rPr>
            </m:ctrlPr>
          </m:sSubPr>
          <m:e>
            <m:r>
              <w:rPr>
                <w:rFonts w:ascii="Cambria Math" w:hAnsi="Cambria Math"/>
              </w:rPr>
              <m:t>U</m:t>
            </m:r>
          </m:e>
          <m:sub>
            <m:r>
              <w:rPr>
                <w:rFonts w:ascii="Cambria Math" w:hAnsi="Cambria Math"/>
              </w:rPr>
              <m:t>e</m:t>
            </m:r>
          </m:sub>
        </m:sSub>
        <m:r>
          <w:rPr>
            <w:rFonts w:asci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e</m:t>
                    </m:r>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e</m:t>
                    </m:r>
                    <m:r>
                      <w:rPr>
                        <w:rFonts w:ascii="Cambria Math"/>
                      </w:rPr>
                      <m:t>1</m:t>
                    </m:r>
                  </m:sub>
                </m:sSub>
              </m:num>
              <m:den>
                <m:r>
                  <w:rPr>
                    <w:rFonts w:ascii="Cambria Math"/>
                  </w:rPr>
                  <m:t>2</m:t>
                </m:r>
              </m:den>
            </m:f>
          </m:e>
        </m:d>
      </m:oMath>
      <w:r w:rsidR="0027295C" w:rsidRPr="003E29EE">
        <w:t xml:space="preserve">, </w:t>
      </w:r>
      <w:r w:rsidR="0027295C" w:rsidRPr="003E29EE">
        <w:tab/>
      </w:r>
      <w:r w:rsidR="0027295C" w:rsidRPr="003E29EE">
        <w:tab/>
      </w:r>
      <w:r w:rsidR="0027295C" w:rsidRPr="003E29EE">
        <w:tab/>
      </w:r>
      <w:r w:rsidR="0027295C" w:rsidRPr="003E29EE">
        <w:tab/>
      </w:r>
      <w:r w:rsidR="0027295C" w:rsidRPr="003E29EE">
        <w:tab/>
      </w:r>
      <w:r w:rsidR="0027295C" w:rsidRPr="003E29EE">
        <w:tab/>
        <w:t>(</w:t>
      </w:r>
      <w:r w:rsidR="00D90AC3" w:rsidRPr="003E29EE">
        <w:t>2.</w:t>
      </w:r>
      <w:r w:rsidR="00140948" w:rsidRPr="000A4417">
        <w:t>15</w:t>
      </w:r>
      <w:r w:rsidR="0027295C" w:rsidRPr="003E29EE">
        <w:t>)</w:t>
      </w:r>
    </w:p>
    <w:p w14:paraId="7232C6C7" w14:textId="77777777" w:rsidR="00D90AC3" w:rsidRPr="003E29EE" w:rsidRDefault="00D90AC3" w:rsidP="00E47BE1">
      <w:pPr>
        <w:pStyle w:val="a4"/>
      </w:pPr>
    </w:p>
    <w:p w14:paraId="2100B63B" w14:textId="0B86938C" w:rsidR="00523902" w:rsidRPr="003E29EE" w:rsidRDefault="00523902" w:rsidP="00E47BE1">
      <w:pPr>
        <w:pStyle w:val="a4"/>
      </w:pPr>
      <w:r w:rsidRPr="003E29EE">
        <w:t>Если к проводнику приложен градиент температуры, по его длине возникает разность потенциалов, обусловленная, в основном, диффузиеи</w:t>
      </w:r>
      <w:r w:rsidRPr="003E29EE">
        <w:rPr>
          <w:rFonts w:hAnsi="Cambria Math"/>
        </w:rPr>
        <w:t>̆</w:t>
      </w:r>
      <w:r w:rsidRPr="003E29EE">
        <w:rPr>
          <w:rFonts w:eastAsia="MS Mincho"/>
        </w:rPr>
        <w:t xml:space="preserve"> носителеи</w:t>
      </w:r>
      <w:r w:rsidRPr="003E29EE">
        <w:rPr>
          <w:rFonts w:hAnsi="Cambria Math"/>
        </w:rPr>
        <w:t>̆</w:t>
      </w:r>
      <w:r w:rsidRPr="003E29EE">
        <w:rPr>
          <w:rFonts w:eastAsia="MS Mincho"/>
        </w:rPr>
        <w:t xml:space="preserve"> тока от нагретого конца к холодному (гомогенная или объемная составляющая) и зависимостью контактнои</w:t>
      </w:r>
      <w:r w:rsidRPr="003E29EE">
        <w:rPr>
          <w:rFonts w:hAnsi="Cambria Math"/>
        </w:rPr>
        <w:t>̆</w:t>
      </w:r>
      <w:r w:rsidRPr="003E29EE">
        <w:rPr>
          <w:rFonts w:eastAsia="MS Mincho"/>
        </w:rPr>
        <w:t xml:space="preserve"> разности потенциалов от</w:t>
      </w:r>
      <w:r w:rsidRPr="003E29EE">
        <w:t xml:space="preserve"> температуры (гетерогенная или контактная составляющая) [</w:t>
      </w:r>
      <w:r w:rsidR="008203BF">
        <w:t>127</w:t>
      </w:r>
      <w:r w:rsidRPr="003E29EE">
        <w:t xml:space="preserve">]: </w:t>
      </w:r>
    </w:p>
    <w:p w14:paraId="335BCBAD" w14:textId="77777777" w:rsidR="00D90AC3" w:rsidRPr="003E29EE" w:rsidRDefault="00D90AC3" w:rsidP="00E47BE1">
      <w:pPr>
        <w:pStyle w:val="a4"/>
      </w:pPr>
    </w:p>
    <w:p w14:paraId="63A1884F" w14:textId="15EE326F" w:rsidR="00523902" w:rsidRPr="003E29EE" w:rsidRDefault="00523902" w:rsidP="00E47BE1">
      <w:pPr>
        <w:pStyle w:val="a4"/>
        <w:ind w:firstLine="0"/>
        <w:jc w:val="right"/>
      </w:pPr>
      <m:oMath>
        <m:r>
          <w:rPr>
            <w:rFonts w:ascii="Cambria Math" w:hAnsi="Cambria Math"/>
          </w:rPr>
          <m:t>∆U</m:t>
        </m:r>
        <m:r>
          <w:rPr>
            <w:rFonts w:ascii="Cambria Math"/>
          </w:rPr>
          <m:t>=</m:t>
        </m:r>
        <m:sSub>
          <m:sSubPr>
            <m:ctrlPr>
              <w:rPr>
                <w:rFonts w:ascii="Cambria Math" w:hAnsi="Cambria Math"/>
                <w:i/>
              </w:rPr>
            </m:ctrlPr>
          </m:sSubPr>
          <m:e>
            <m:r>
              <w:rPr>
                <w:rFonts w:ascii="Cambria Math" w:hAnsi="Cambria Math"/>
              </w:rPr>
              <m:t>U</m:t>
            </m:r>
          </m:e>
          <m:sub>
            <m:r>
              <w:rPr>
                <w:rFonts w:ascii="Cambria Math"/>
                <w:lang w:val="kk-KZ"/>
              </w:rPr>
              <m:t>гом</m:t>
            </m:r>
          </m:sub>
        </m:sSub>
        <m:r>
          <w:rPr>
            <w:rFonts w:ascii="Cambria Math"/>
          </w:rPr>
          <m:t>+</m:t>
        </m:r>
        <m:sSub>
          <m:sSubPr>
            <m:ctrlPr>
              <w:rPr>
                <w:rFonts w:ascii="Cambria Math" w:hAnsi="Cambria Math"/>
                <w:i/>
              </w:rPr>
            </m:ctrlPr>
          </m:sSubPr>
          <m:e>
            <m:r>
              <w:rPr>
                <w:rFonts w:ascii="Cambria Math" w:hAnsi="Cambria Math"/>
              </w:rPr>
              <m:t>U</m:t>
            </m:r>
          </m:e>
          <m:sub>
            <m:r>
              <w:rPr>
                <w:rFonts w:ascii="Cambria Math"/>
              </w:rPr>
              <m:t>гетер</m:t>
            </m:r>
          </m:sub>
        </m:sSub>
      </m:oMath>
      <w:r w:rsidRPr="003E29EE">
        <w:t xml:space="preserve">, </w:t>
      </w:r>
      <w:r w:rsidRPr="003E29EE">
        <w:tab/>
      </w:r>
      <w:r w:rsidRPr="003E29EE">
        <w:tab/>
      </w:r>
      <w:r w:rsidRPr="003E29EE">
        <w:tab/>
      </w:r>
      <w:r w:rsidRPr="003E29EE">
        <w:tab/>
      </w:r>
      <w:r w:rsidRPr="003E29EE">
        <w:tab/>
        <w:t>(</w:t>
      </w:r>
      <w:r w:rsidR="00D90AC3" w:rsidRPr="003E29EE">
        <w:t>2.</w:t>
      </w:r>
      <w:r w:rsidR="00140948" w:rsidRPr="00140948">
        <w:t>16</w:t>
      </w:r>
      <w:r w:rsidRPr="003E29EE">
        <w:t>)</w:t>
      </w:r>
    </w:p>
    <w:p w14:paraId="46F71E15" w14:textId="77777777" w:rsidR="00D90AC3" w:rsidRPr="003E29EE" w:rsidRDefault="00D90AC3" w:rsidP="00E47BE1">
      <w:pPr>
        <w:pStyle w:val="a4"/>
      </w:pPr>
    </w:p>
    <w:p w14:paraId="1149EE3D" w14:textId="77777777" w:rsidR="004F600E" w:rsidRPr="003E29EE" w:rsidRDefault="004F600E" w:rsidP="00E47BE1">
      <w:pPr>
        <w:pStyle w:val="a4"/>
      </w:pPr>
      <w:r w:rsidRPr="003E29EE">
        <w:t>Гомогеннои</w:t>
      </w:r>
      <w:r w:rsidRPr="003E29EE">
        <w:rPr>
          <w:rFonts w:hAnsi="Cambria Math"/>
        </w:rPr>
        <w:t>̆</w:t>
      </w:r>
      <w:r w:rsidRPr="003E29EE">
        <w:rPr>
          <w:rFonts w:eastAsia="MS Mincho"/>
        </w:rPr>
        <w:t xml:space="preserve"> разностью потенциалов в подводящих проводах обычно можно пренебречь, так как ее вклад по сравнению с двумя указанными обычно мал. Коэффициент</w:t>
      </w:r>
      <w:r w:rsidRPr="003E29EE">
        <w:t xml:space="preserve"> термо-</w:t>
      </w:r>
      <w:r w:rsidR="00025621" w:rsidRPr="003E29EE">
        <w:t xml:space="preserve">э.д.с. </w:t>
      </w:r>
      <w:r w:rsidRPr="003E29EE">
        <w:t xml:space="preserve"> определяется как </w:t>
      </w:r>
    </w:p>
    <w:p w14:paraId="5C454F22" w14:textId="77777777" w:rsidR="00D90AC3" w:rsidRPr="003E29EE" w:rsidRDefault="00D90AC3" w:rsidP="00E47BE1">
      <w:pPr>
        <w:pStyle w:val="a4"/>
      </w:pPr>
    </w:p>
    <w:p w14:paraId="69F9B54C" w14:textId="7EFD979D" w:rsidR="00523902" w:rsidRPr="003E29EE" w:rsidRDefault="00225016" w:rsidP="00E47BE1">
      <w:pPr>
        <w:pStyle w:val="a4"/>
        <w:ind w:firstLine="0"/>
        <w:jc w:val="right"/>
      </w:pPr>
      <m:oMath>
        <m:r>
          <w:rPr>
            <w:rFonts w:ascii="Cambria Math" w:hAnsi="Cambria Math"/>
          </w:rPr>
          <m:t>α</m:t>
        </m:r>
        <m:r>
          <w:rPr>
            <w:rFonts w:asci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rPr>
                  <m:t>lim</m:t>
                </m:r>
              </m:e>
              <m:lim>
                <m:r>
                  <w:rPr>
                    <w:rFonts w:ascii="Cambria Math" w:hAnsi="Cambria Math"/>
                  </w:rPr>
                  <m:t>∆T</m:t>
                </m:r>
                <m:r>
                  <w:rPr>
                    <w:rFonts w:ascii="Cambria Math"/>
                  </w:rPr>
                  <m:t>→</m:t>
                </m:r>
                <m:r>
                  <w:rPr>
                    <w:rFonts w:ascii="Cambria Math"/>
                  </w:rPr>
                  <m:t>0</m:t>
                </m:r>
              </m:lim>
            </m:limLow>
          </m:fName>
          <m:e>
            <m:f>
              <m:fPr>
                <m:ctrlPr>
                  <w:rPr>
                    <w:rFonts w:ascii="Cambria Math" w:hAnsi="Cambria Math"/>
                    <w:i/>
                  </w:rPr>
                </m:ctrlPr>
              </m:fPr>
              <m:num>
                <m:r>
                  <w:rPr>
                    <w:rFonts w:ascii="Cambria Math" w:hAnsi="Cambria Math"/>
                  </w:rPr>
                  <m:t>∆U</m:t>
                </m:r>
                <m:r>
                  <w:rPr>
                    <w:rFonts w:ascii="Cambria Math"/>
                  </w:rPr>
                  <m:t>(</m:t>
                </m:r>
                <m:r>
                  <w:rPr>
                    <w:rFonts w:ascii="Cambria Math" w:hAnsi="Cambria Math"/>
                  </w:rPr>
                  <m:t>T</m:t>
                </m:r>
                <m:r>
                  <w:rPr>
                    <w:rFonts w:ascii="Cambria Math"/>
                  </w:rPr>
                  <m:t>,</m:t>
                </m:r>
                <m:r>
                  <w:rPr>
                    <w:rFonts w:ascii="Cambria Math" w:hAnsi="Cambria Math"/>
                  </w:rPr>
                  <m:t>T</m:t>
                </m:r>
                <m:r>
                  <w:rPr>
                    <w:rFonts w:ascii="Cambria Math"/>
                  </w:rPr>
                  <m:t>+</m:t>
                </m:r>
                <m:r>
                  <w:rPr>
                    <w:rFonts w:ascii="Cambria Math"/>
                  </w:rPr>
                  <m:t>∆</m:t>
                </m:r>
                <m:r>
                  <w:rPr>
                    <w:rFonts w:ascii="Cambria Math" w:hAnsi="Cambria Math"/>
                  </w:rPr>
                  <m:t>T</m:t>
                </m:r>
                <m:r>
                  <w:rPr>
                    <w:rFonts w:ascii="Cambria Math"/>
                  </w:rPr>
                  <m:t>)</m:t>
                </m:r>
              </m:num>
              <m:den>
                <m:r>
                  <w:rPr>
                    <w:rFonts w:ascii="Cambria Math" w:hAnsi="Cambria Math"/>
                  </w:rPr>
                  <m:t>∆T</m:t>
                </m:r>
              </m:den>
            </m:f>
            <m:r>
              <w:rPr>
                <w:rFonts w:ascii="Cambria Math"/>
              </w:rPr>
              <m:t>=</m:t>
            </m:r>
            <m:f>
              <m:fPr>
                <m:ctrlPr>
                  <w:rPr>
                    <w:rFonts w:ascii="Cambria Math" w:hAnsi="Cambria Math"/>
                    <w:i/>
                  </w:rPr>
                </m:ctrlPr>
              </m:fPr>
              <m:num>
                <m:r>
                  <w:rPr>
                    <w:rFonts w:ascii="Cambria Math" w:hAnsi="Cambria Math"/>
                  </w:rPr>
                  <m:t>dU</m:t>
                </m:r>
              </m:num>
              <m:den>
                <m:r>
                  <w:rPr>
                    <w:rFonts w:ascii="Cambria Math" w:hAnsi="Cambria Math"/>
                  </w:rPr>
                  <m:t>dT</m:t>
                </m:r>
              </m:den>
            </m:f>
          </m:e>
        </m:func>
      </m:oMath>
      <w:r w:rsidR="0000179B" w:rsidRPr="003E29EE">
        <w:t xml:space="preserve">, </w:t>
      </w:r>
      <w:r w:rsidR="0000179B" w:rsidRPr="003E29EE">
        <w:rPr>
          <w:lang w:val="kk-KZ"/>
        </w:rPr>
        <w:tab/>
      </w:r>
      <w:r w:rsidR="0000179B" w:rsidRPr="003E29EE">
        <w:rPr>
          <w:lang w:val="kk-KZ"/>
        </w:rPr>
        <w:tab/>
      </w:r>
      <w:r w:rsidR="0000179B" w:rsidRPr="003E29EE">
        <w:rPr>
          <w:lang w:val="kk-KZ"/>
        </w:rPr>
        <w:tab/>
      </w:r>
      <w:r w:rsidR="0000179B" w:rsidRPr="003E29EE">
        <w:rPr>
          <w:lang w:val="kk-KZ"/>
        </w:rPr>
        <w:tab/>
      </w:r>
      <w:r w:rsidR="0000179B" w:rsidRPr="003E29EE">
        <w:t>(</w:t>
      </w:r>
      <w:r w:rsidR="00D90AC3" w:rsidRPr="003E29EE">
        <w:t>2.</w:t>
      </w:r>
      <w:r w:rsidR="00140948" w:rsidRPr="00140948">
        <w:t>17</w:t>
      </w:r>
      <w:r w:rsidR="0000179B" w:rsidRPr="003E29EE">
        <w:t>)</w:t>
      </w:r>
    </w:p>
    <w:p w14:paraId="2BAD1EAB" w14:textId="77777777" w:rsidR="00D90AC3" w:rsidRPr="003E29EE" w:rsidRDefault="00D90AC3" w:rsidP="00E47BE1">
      <w:pPr>
        <w:pStyle w:val="a4"/>
      </w:pPr>
    </w:p>
    <w:p w14:paraId="2B7E5BD7" w14:textId="0107B6A4" w:rsidR="004F600E" w:rsidRPr="003E29EE" w:rsidRDefault="004F600E" w:rsidP="00E47BE1">
      <w:pPr>
        <w:pStyle w:val="a4"/>
      </w:pPr>
      <w:r w:rsidRPr="003E29EE">
        <w:t xml:space="preserve">Разность электростатических потенциалов </w:t>
      </w:r>
      <m:oMath>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e</m:t>
            </m:r>
          </m:sub>
        </m:sSub>
      </m:oMath>
      <w:r w:rsidRPr="003E29EE">
        <w:rPr>
          <w:sz w:val="18"/>
          <w:szCs w:val="18"/>
        </w:rPr>
        <w:t xml:space="preserve"> </w:t>
      </w:r>
      <w:r w:rsidRPr="003E29EE">
        <w:t>, возникающую между электронными зо</w:t>
      </w:r>
      <w:r w:rsidR="000F3A8E">
        <w:t>ндами</w:t>
      </w:r>
      <w:r w:rsidRPr="003E29EE">
        <w:t xml:space="preserve"> можно записать в виде </w:t>
      </w:r>
    </w:p>
    <w:p w14:paraId="29961927" w14:textId="77777777" w:rsidR="00D90AC3" w:rsidRPr="003E29EE" w:rsidRDefault="00D90AC3" w:rsidP="00E47BE1">
      <w:pPr>
        <w:pStyle w:val="a4"/>
      </w:pPr>
    </w:p>
    <w:p w14:paraId="7E4FC308" w14:textId="3C76905A" w:rsidR="004F600E" w:rsidRPr="003E29EE" w:rsidRDefault="0000179B" w:rsidP="00E47BE1">
      <w:pPr>
        <w:pStyle w:val="a4"/>
        <w:ind w:firstLine="0"/>
        <w:jc w:val="right"/>
        <w:rPr>
          <w:iCs/>
        </w:rPr>
      </w:pPr>
      <m:oMath>
        <m:r>
          <w:rPr>
            <w:rFonts w:ascii="Cambria Math" w:hAnsi="Cambria Math"/>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e</m:t>
            </m:r>
          </m:sub>
        </m:sSub>
        <m:r>
          <w:rPr>
            <w:rFonts w:ascii="Cambria Math"/>
          </w:rPr>
          <m:t>=</m:t>
        </m:r>
        <m:sSup>
          <m:sSupPr>
            <m:ctrlPr>
              <w:rPr>
                <w:rFonts w:ascii="Cambria Math" w:hAnsi="Cambria Math"/>
                <w:i/>
                <w:lang w:val="en-US"/>
              </w:rPr>
            </m:ctrlPr>
          </m:sSupPr>
          <m:e>
            <m:r>
              <w:rPr>
                <w:rFonts w:ascii="Cambria Math" w:hAnsi="Cambria Math"/>
                <w:lang w:val="en-US"/>
              </w:rPr>
              <m:t>j</m:t>
            </m:r>
          </m:e>
          <m:sup>
            <m:r>
              <w:rPr>
                <w:rFonts w:ascii="Cambria Math"/>
              </w:rPr>
              <m:t>5</m:t>
            </m:r>
          </m:sup>
        </m:sSup>
        <m:r>
          <w:rPr>
            <w:rFonts w:ascii="Cambria Math" w:hAnsi="Cambria Math"/>
          </w:rPr>
          <m:t>-</m:t>
        </m:r>
        <m:sSup>
          <m:sSupPr>
            <m:ctrlPr>
              <w:rPr>
                <w:rFonts w:ascii="Cambria Math" w:hAnsi="Cambria Math"/>
                <w:i/>
                <w:lang w:val="en-US"/>
              </w:rPr>
            </m:ctrlPr>
          </m:sSupPr>
          <m:e>
            <m:r>
              <w:rPr>
                <w:rFonts w:ascii="Cambria Math" w:hAnsi="Cambria Math"/>
                <w:lang w:val="en-US"/>
              </w:rPr>
              <m:t>j</m:t>
            </m:r>
          </m:e>
          <m:sup>
            <m:r>
              <w:rPr>
                <w:rFonts w:ascii="Cambria Math"/>
              </w:rPr>
              <m:t>6</m:t>
            </m:r>
          </m:sup>
        </m:sSup>
        <m:r>
          <w:rPr>
            <w:rFonts w:ascii="Cambria Math"/>
          </w:rPr>
          <m:t>=</m:t>
        </m:r>
        <m:r>
          <w:rPr>
            <w:rFonts w:ascii="Cambria Math"/>
          </w:rPr>
          <m:t>-</m:t>
        </m:r>
        <m:f>
          <m:fPr>
            <m:ctrlPr>
              <w:rPr>
                <w:rFonts w:ascii="Cambria Math" w:hAnsi="Cambria Math"/>
                <w:i/>
                <w:lang w:val="en-US"/>
              </w:rPr>
            </m:ctrlPr>
          </m:fPr>
          <m:num>
            <m:r>
              <w:rPr>
                <w:rFonts w:ascii="Cambria Math"/>
              </w:rPr>
              <m:t>1</m:t>
            </m:r>
          </m:num>
          <m:den>
            <m:r>
              <w:rPr>
                <w:rFonts w:ascii="Cambria Math" w:hAnsi="Cambria Math"/>
                <w:lang w:val="en-US"/>
              </w:rPr>
              <m:t>e</m:t>
            </m:r>
          </m:den>
        </m:f>
        <m:r>
          <w:rPr>
            <w:rFonts w:ascii="Cambria Math"/>
          </w:rPr>
          <m:t>(</m:t>
        </m:r>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e</m:t>
            </m:r>
          </m:sub>
          <m:sup>
            <m:r>
              <w:rPr>
                <w:rFonts w:ascii="Cambria Math"/>
              </w:rPr>
              <m:t>6</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e</m:t>
            </m:r>
          </m:sub>
          <m:sup>
            <m:r>
              <w:rPr>
                <w:rFonts w:ascii="Cambria Math"/>
              </w:rPr>
              <m:t>5</m:t>
            </m:r>
          </m:sup>
        </m:sSubSup>
        <m:r>
          <w:rPr>
            <w:rFonts w:ascii="Cambria Math"/>
          </w:rPr>
          <m:t>)</m:t>
        </m:r>
      </m:oMath>
      <w:r w:rsidRPr="003E29EE">
        <w:rPr>
          <w:i/>
        </w:rPr>
        <w:t xml:space="preserve">, </w:t>
      </w:r>
      <w:r w:rsidRPr="003E29EE">
        <w:rPr>
          <w:i/>
        </w:rPr>
        <w:tab/>
      </w:r>
      <w:r w:rsidRPr="003E29EE">
        <w:rPr>
          <w:i/>
        </w:rPr>
        <w:tab/>
      </w:r>
      <w:r w:rsidRPr="003E29EE">
        <w:rPr>
          <w:i/>
        </w:rPr>
        <w:tab/>
      </w:r>
      <w:r w:rsidRPr="003E29EE">
        <w:rPr>
          <w:i/>
        </w:rPr>
        <w:tab/>
      </w:r>
      <w:r w:rsidRPr="003E29EE">
        <w:rPr>
          <w:iCs/>
        </w:rPr>
        <w:t>(</w:t>
      </w:r>
      <w:r w:rsidR="00D90AC3" w:rsidRPr="003E29EE">
        <w:rPr>
          <w:iCs/>
        </w:rPr>
        <w:t>2.</w:t>
      </w:r>
      <w:r w:rsidR="00140948" w:rsidRPr="000A4417">
        <w:rPr>
          <w:iCs/>
        </w:rPr>
        <w:t>18</w:t>
      </w:r>
      <w:r w:rsidRPr="003E29EE">
        <w:rPr>
          <w:iCs/>
        </w:rPr>
        <w:t>)</w:t>
      </w:r>
    </w:p>
    <w:p w14:paraId="54FA1040" w14:textId="77777777" w:rsidR="00D90AC3" w:rsidRPr="003E29EE" w:rsidRDefault="00D90AC3" w:rsidP="00E47BE1">
      <w:pPr>
        <w:pStyle w:val="a4"/>
        <w:rPr>
          <w:i/>
        </w:rPr>
      </w:pPr>
    </w:p>
    <w:p w14:paraId="184E5B51" w14:textId="77777777" w:rsidR="004F600E" w:rsidRPr="003E29EE" w:rsidRDefault="00C15CE6" w:rsidP="00E47BE1">
      <w:pPr>
        <w:pStyle w:val="a4"/>
      </w:pPr>
      <w:r w:rsidRPr="003E29EE">
        <w:t>если пренебречь температурнои</w:t>
      </w:r>
      <w:r w:rsidRPr="003E29EE">
        <w:rPr>
          <w:rFonts w:hAnsi="Cambria Math"/>
        </w:rPr>
        <w:t>̆</w:t>
      </w:r>
      <w:r w:rsidRPr="003E29EE">
        <w:rPr>
          <w:rFonts w:eastAsia="MS Mincho"/>
        </w:rPr>
        <w:t xml:space="preserve"> зависимостью химического потенциала электрона </w:t>
      </w:r>
      <w:r w:rsidRPr="003E29EE">
        <w:sym w:font="Symbol" w:char="F06D"/>
      </w:r>
      <w:r w:rsidRPr="009A50EE">
        <w:rPr>
          <w:vertAlign w:val="subscript"/>
        </w:rPr>
        <w:t>e</w:t>
      </w:r>
      <w:r w:rsidRPr="003E29EE">
        <w:t xml:space="preserve">. В условиях локального термодинамического равновесия справедливы выражения </w:t>
      </w:r>
    </w:p>
    <w:p w14:paraId="1111F3C4" w14:textId="77777777" w:rsidR="00D90AC3" w:rsidRPr="003E29EE" w:rsidRDefault="00D90AC3" w:rsidP="00E47BE1">
      <w:pPr>
        <w:pStyle w:val="a4"/>
        <w:ind w:firstLine="0"/>
        <w:jc w:val="right"/>
        <w:rPr>
          <w:bCs/>
        </w:rPr>
      </w:pPr>
    </w:p>
    <w:p w14:paraId="78C168A9" w14:textId="341691B7" w:rsidR="001E6B7C" w:rsidRPr="003E29EE" w:rsidRDefault="006D306E" w:rsidP="00E47BE1">
      <w:pPr>
        <w:pStyle w:val="a4"/>
        <w:ind w:firstLine="0"/>
        <w:jc w:val="right"/>
        <w:rPr>
          <w:bCs/>
        </w:rPr>
      </w:pPr>
      <m:oMath>
        <m:sSubSup>
          <m:sSubSupPr>
            <m:ctrlPr>
              <w:rPr>
                <w:rFonts w:ascii="Cambria Math" w:hAnsi="Cambria Math"/>
                <w:bCs/>
                <w:i/>
              </w:rPr>
            </m:ctrlPr>
          </m:sSubSupPr>
          <m:e>
            <m:r>
              <w:rPr>
                <w:rFonts w:ascii="Cambria Math" w:hAnsi="Cambria Math"/>
              </w:rPr>
              <m:t>η</m:t>
            </m:r>
          </m:e>
          <m:sub>
            <m:r>
              <w:rPr>
                <w:rFonts w:ascii="Cambria Math" w:hAnsi="Cambria Math"/>
              </w:rPr>
              <m:t>e</m:t>
            </m:r>
          </m:sub>
          <m:sup>
            <m:r>
              <w:rPr>
                <w:rFonts w:ascii="Cambria Math"/>
              </w:rPr>
              <m:t>5</m:t>
            </m:r>
          </m:sup>
        </m:sSubSup>
        <m:r>
          <w:rPr>
            <w:rFonts w:ascii="Cambria Math"/>
          </w:rPr>
          <m:t>=</m:t>
        </m:r>
        <m:sSubSup>
          <m:sSubSupPr>
            <m:ctrlPr>
              <w:rPr>
                <w:rFonts w:ascii="Cambria Math" w:hAnsi="Cambria Math"/>
                <w:bCs/>
                <w:i/>
              </w:rPr>
            </m:ctrlPr>
          </m:sSubSupPr>
          <m:e>
            <m:r>
              <w:rPr>
                <w:rFonts w:ascii="Cambria Math" w:hAnsi="Cambria Math"/>
              </w:rPr>
              <m:t>η</m:t>
            </m:r>
          </m:e>
          <m:sub>
            <m:r>
              <w:rPr>
                <w:rFonts w:ascii="Cambria Math" w:hAnsi="Cambria Math"/>
              </w:rPr>
              <m:t>e</m:t>
            </m:r>
          </m:sub>
          <m:sup>
            <m:sSub>
              <m:sSubPr>
                <m:ctrlPr>
                  <w:rPr>
                    <w:rFonts w:ascii="Cambria Math" w:hAnsi="Cambria Math"/>
                    <w:bCs/>
                    <w:i/>
                  </w:rPr>
                </m:ctrlPr>
              </m:sSubPr>
              <m:e>
                <m:r>
                  <w:rPr>
                    <w:rFonts w:ascii="Cambria Math" w:hAnsi="Cambria Math"/>
                  </w:rPr>
                  <m:t>Cu</m:t>
                </m:r>
              </m:e>
              <m:sub>
                <m:r>
                  <w:rPr>
                    <w:rFonts w:ascii="Cambria Math"/>
                  </w:rPr>
                  <m:t>2</m:t>
                </m:r>
                <m:r>
                  <w:rPr>
                    <w:rFonts w:ascii="Cambria Math"/>
                  </w:rPr>
                  <m:t>-</m:t>
                </m:r>
                <m:r>
                  <w:rPr>
                    <w:rFonts w:ascii="Cambria Math" w:hAnsi="Cambria Math"/>
                  </w:rPr>
                  <m:t>δ</m:t>
                </m:r>
              </m:sub>
            </m:sSub>
            <m:r>
              <w:rPr>
                <w:rFonts w:ascii="Cambria Math"/>
              </w:rPr>
              <m:t>X</m:t>
            </m:r>
          </m:sup>
        </m:sSubSup>
        <m:r>
          <w:rPr>
            <w:rFonts w:ascii="Cambria Math"/>
          </w:rPr>
          <m:t>(</m:t>
        </m:r>
        <m:sSub>
          <m:sSubPr>
            <m:ctrlPr>
              <w:rPr>
                <w:rFonts w:ascii="Cambria Math" w:hAnsi="Cambria Math"/>
                <w:bCs/>
                <w:i/>
              </w:rPr>
            </m:ctrlPr>
          </m:sSubPr>
          <m:e>
            <m:r>
              <w:rPr>
                <w:rFonts w:ascii="Cambria Math" w:hAnsi="Cambria Math"/>
              </w:rPr>
              <m:t>T</m:t>
            </m:r>
          </m:e>
          <m:sub>
            <m:r>
              <w:rPr>
                <w:rFonts w:ascii="Cambria Math"/>
              </w:rPr>
              <m:t>1</m:t>
            </m:r>
          </m:sub>
        </m:sSub>
        <m:r>
          <w:rPr>
            <w:rFonts w:ascii="Cambria Math"/>
          </w:rPr>
          <m:t>)</m:t>
        </m:r>
      </m:oMath>
      <w:r w:rsidR="00EF28D3" w:rsidRPr="003E29EE">
        <w:rPr>
          <w:bCs/>
        </w:rPr>
        <w:t xml:space="preserve">, </w:t>
      </w:r>
      <w:r w:rsidR="00EF28D3" w:rsidRPr="003E29EE">
        <w:rPr>
          <w:bCs/>
        </w:rPr>
        <w:tab/>
      </w:r>
      <w:r w:rsidR="00EF28D3" w:rsidRPr="003E29EE">
        <w:rPr>
          <w:bCs/>
        </w:rPr>
        <w:tab/>
      </w:r>
      <w:r w:rsidR="00EF28D3" w:rsidRPr="003E29EE">
        <w:rPr>
          <w:bCs/>
        </w:rPr>
        <w:tab/>
      </w:r>
      <w:r w:rsidR="00EF28D3" w:rsidRPr="003E29EE">
        <w:rPr>
          <w:bCs/>
        </w:rPr>
        <w:tab/>
      </w:r>
      <w:r w:rsidR="00EF28D3" w:rsidRPr="003E29EE">
        <w:rPr>
          <w:bCs/>
        </w:rPr>
        <w:tab/>
        <w:t>(</w:t>
      </w:r>
      <w:r w:rsidR="00D90AC3" w:rsidRPr="003E29EE">
        <w:rPr>
          <w:bCs/>
        </w:rPr>
        <w:t>2.</w:t>
      </w:r>
      <w:r w:rsidR="00140948" w:rsidRPr="00140948">
        <w:rPr>
          <w:bCs/>
        </w:rPr>
        <w:t>19</w:t>
      </w:r>
      <w:r w:rsidR="00EF28D3" w:rsidRPr="003E29EE">
        <w:rPr>
          <w:bCs/>
        </w:rPr>
        <w:t>)</w:t>
      </w:r>
    </w:p>
    <w:p w14:paraId="2ED92005" w14:textId="269035F2" w:rsidR="00EF28D3" w:rsidRPr="003E29EE" w:rsidRDefault="006D306E" w:rsidP="00E47BE1">
      <w:pPr>
        <w:pStyle w:val="a4"/>
        <w:ind w:firstLine="0"/>
        <w:jc w:val="right"/>
        <w:rPr>
          <w:bCs/>
        </w:rPr>
      </w:pPr>
      <m:oMath>
        <m:sSubSup>
          <m:sSubSupPr>
            <m:ctrlPr>
              <w:rPr>
                <w:rFonts w:ascii="Cambria Math" w:hAnsi="Cambria Math"/>
                <w:bCs/>
                <w:i/>
              </w:rPr>
            </m:ctrlPr>
          </m:sSubSupPr>
          <m:e>
            <m:r>
              <w:rPr>
                <w:rFonts w:ascii="Cambria Math" w:hAnsi="Cambria Math"/>
              </w:rPr>
              <m:t>η</m:t>
            </m:r>
          </m:e>
          <m:sub>
            <m:r>
              <w:rPr>
                <w:rFonts w:ascii="Cambria Math" w:hAnsi="Cambria Math"/>
              </w:rPr>
              <m:t>e</m:t>
            </m:r>
          </m:sub>
          <m:sup>
            <m:r>
              <w:rPr>
                <w:rFonts w:ascii="Cambria Math"/>
              </w:rPr>
              <m:t>6</m:t>
            </m:r>
          </m:sup>
        </m:sSubSup>
        <m:r>
          <w:rPr>
            <w:rFonts w:ascii="Cambria Math"/>
          </w:rPr>
          <m:t>=</m:t>
        </m:r>
        <m:sSubSup>
          <m:sSubSupPr>
            <m:ctrlPr>
              <w:rPr>
                <w:rFonts w:ascii="Cambria Math" w:hAnsi="Cambria Math"/>
                <w:bCs/>
                <w:i/>
              </w:rPr>
            </m:ctrlPr>
          </m:sSubSupPr>
          <m:e>
            <m:r>
              <w:rPr>
                <w:rFonts w:ascii="Cambria Math" w:hAnsi="Cambria Math"/>
              </w:rPr>
              <m:t>η</m:t>
            </m:r>
          </m:e>
          <m:sub>
            <m:r>
              <w:rPr>
                <w:rFonts w:ascii="Cambria Math" w:hAnsi="Cambria Math"/>
              </w:rPr>
              <m:t>e</m:t>
            </m:r>
          </m:sub>
          <m:sup>
            <m:sSub>
              <m:sSubPr>
                <m:ctrlPr>
                  <w:rPr>
                    <w:rFonts w:ascii="Cambria Math" w:hAnsi="Cambria Math"/>
                    <w:bCs/>
                    <w:i/>
                  </w:rPr>
                </m:ctrlPr>
              </m:sSubPr>
              <m:e>
                <m:r>
                  <w:rPr>
                    <w:rFonts w:ascii="Cambria Math" w:hAnsi="Cambria Math"/>
                  </w:rPr>
                  <m:t>Cu</m:t>
                </m:r>
              </m:e>
              <m:sub>
                <m:r>
                  <w:rPr>
                    <w:rFonts w:ascii="Cambria Math"/>
                  </w:rPr>
                  <m:t>2</m:t>
                </m:r>
                <m:r>
                  <w:rPr>
                    <w:rFonts w:ascii="Cambria Math"/>
                  </w:rPr>
                  <m:t>-</m:t>
                </m:r>
                <m:r>
                  <w:rPr>
                    <w:rFonts w:ascii="Cambria Math" w:hAnsi="Cambria Math"/>
                  </w:rPr>
                  <m:t>δ</m:t>
                </m:r>
              </m:sub>
            </m:sSub>
            <m:r>
              <w:rPr>
                <w:rFonts w:ascii="Cambria Math"/>
              </w:rPr>
              <m:t>X</m:t>
            </m:r>
          </m:sup>
        </m:sSubSup>
        <m:r>
          <w:rPr>
            <w:rFonts w:ascii="Cambria Math"/>
          </w:rPr>
          <m:t>(</m:t>
        </m:r>
        <m:sSub>
          <m:sSubPr>
            <m:ctrlPr>
              <w:rPr>
                <w:rFonts w:ascii="Cambria Math" w:hAnsi="Cambria Math"/>
                <w:bCs/>
                <w:i/>
              </w:rPr>
            </m:ctrlPr>
          </m:sSubPr>
          <m:e>
            <m:r>
              <w:rPr>
                <w:rFonts w:ascii="Cambria Math" w:hAnsi="Cambria Math"/>
              </w:rPr>
              <m:t>T</m:t>
            </m:r>
          </m:e>
          <m:sub>
            <m:r>
              <w:rPr>
                <w:rFonts w:ascii="Cambria Math"/>
              </w:rPr>
              <m:t>2</m:t>
            </m:r>
          </m:sub>
        </m:sSub>
        <m:r>
          <w:rPr>
            <w:rFonts w:ascii="Cambria Math"/>
          </w:rPr>
          <m:t>)</m:t>
        </m:r>
      </m:oMath>
      <w:r w:rsidR="00EF28D3" w:rsidRPr="003E29EE">
        <w:rPr>
          <w:bCs/>
        </w:rPr>
        <w:t xml:space="preserve">, </w:t>
      </w:r>
      <w:r w:rsidR="00EF28D3" w:rsidRPr="003E29EE">
        <w:rPr>
          <w:bCs/>
        </w:rPr>
        <w:tab/>
      </w:r>
      <w:r w:rsidR="00EF28D3" w:rsidRPr="003E29EE">
        <w:rPr>
          <w:bCs/>
        </w:rPr>
        <w:tab/>
      </w:r>
      <w:r w:rsidR="00EF28D3" w:rsidRPr="003E29EE">
        <w:rPr>
          <w:bCs/>
        </w:rPr>
        <w:tab/>
      </w:r>
      <w:r w:rsidR="00EF28D3" w:rsidRPr="003E29EE">
        <w:rPr>
          <w:bCs/>
        </w:rPr>
        <w:tab/>
      </w:r>
      <w:r w:rsidR="00EF28D3" w:rsidRPr="003E29EE">
        <w:rPr>
          <w:bCs/>
        </w:rPr>
        <w:tab/>
        <w:t>(</w:t>
      </w:r>
      <w:r w:rsidR="00D90AC3" w:rsidRPr="003E29EE">
        <w:rPr>
          <w:bCs/>
        </w:rPr>
        <w:t>2.2</w:t>
      </w:r>
      <w:r w:rsidR="00140948" w:rsidRPr="00140948">
        <w:rPr>
          <w:bCs/>
        </w:rPr>
        <w:t>0</w:t>
      </w:r>
      <w:r w:rsidR="00EF28D3" w:rsidRPr="003E29EE">
        <w:rPr>
          <w:bCs/>
        </w:rPr>
        <w:t>)</w:t>
      </w:r>
    </w:p>
    <w:p w14:paraId="5AAE26C6" w14:textId="77777777" w:rsidR="00D90AC3" w:rsidRPr="003E29EE" w:rsidRDefault="00D90AC3" w:rsidP="00E47BE1">
      <w:pPr>
        <w:pStyle w:val="a4"/>
        <w:ind w:firstLine="0"/>
        <w:jc w:val="right"/>
        <w:rPr>
          <w:bCs/>
        </w:rPr>
      </w:pPr>
    </w:p>
    <w:p w14:paraId="6612544B" w14:textId="43E39196" w:rsidR="00EF28D3" w:rsidRPr="003E29EE" w:rsidRDefault="00EF28D3" w:rsidP="00E47BE1">
      <w:pPr>
        <w:pStyle w:val="a4"/>
      </w:pPr>
      <w:r w:rsidRPr="003E29EE">
        <w:t xml:space="preserve">где </w:t>
      </w:r>
      <m:oMath>
        <m:sSubSup>
          <m:sSubSupPr>
            <m:ctrlPr>
              <w:rPr>
                <w:rFonts w:ascii="Cambria Math" w:hAnsi="Cambria Math"/>
                <w:i/>
              </w:rPr>
            </m:ctrlPr>
          </m:sSubSupPr>
          <m:e>
            <m:r>
              <w:rPr>
                <w:rFonts w:ascii="Cambria Math" w:hAnsi="Cambria Math"/>
              </w:rPr>
              <m:t>η</m:t>
            </m:r>
          </m:e>
          <m:sub>
            <m:r>
              <w:rPr>
                <w:rFonts w:ascii="Cambria Math" w:hAnsi="Cambria Math"/>
              </w:rPr>
              <m:t>e</m:t>
            </m:r>
          </m:sub>
          <m:sup>
            <m:sSub>
              <m:sSubPr>
                <m:ctrlPr>
                  <w:rPr>
                    <w:rFonts w:ascii="Cambria Math" w:hAnsi="Cambria Math"/>
                    <w:i/>
                  </w:rPr>
                </m:ctrlPr>
              </m:sSubPr>
              <m:e>
                <m:r>
                  <w:rPr>
                    <w:rFonts w:ascii="Cambria Math" w:hAnsi="Cambria Math"/>
                  </w:rPr>
                  <m:t>Cu</m:t>
                </m:r>
              </m:e>
              <m:sub>
                <m:r>
                  <w:rPr>
                    <w:rFonts w:ascii="Cambria Math"/>
                  </w:rPr>
                  <m:t>2</m:t>
                </m:r>
                <m:r>
                  <w:rPr>
                    <w:rFonts w:ascii="Cambria Math"/>
                  </w:rPr>
                  <m:t>-</m:t>
                </m:r>
                <m:r>
                  <w:rPr>
                    <w:rFonts w:ascii="Cambria Math" w:hAnsi="Cambria Math"/>
                  </w:rPr>
                  <m:t>δ</m:t>
                </m:r>
              </m:sub>
            </m:sSub>
            <m:r>
              <w:rPr>
                <w:rFonts w:ascii="Cambria Math"/>
              </w:rPr>
              <m:t>X</m:t>
            </m:r>
          </m:sup>
        </m:sSubSup>
        <m:r>
          <w:rPr>
            <w:rFonts w:ascii="Cambria Math"/>
          </w:rPr>
          <m:t>(</m:t>
        </m:r>
        <m:sSub>
          <m:sSubPr>
            <m:ctrlPr>
              <w:rPr>
                <w:rFonts w:ascii="Cambria Math" w:hAnsi="Cambria Math"/>
                <w:i/>
              </w:rPr>
            </m:ctrlPr>
          </m:sSubPr>
          <m:e>
            <m:r>
              <w:rPr>
                <w:rFonts w:ascii="Cambria Math" w:hAnsi="Cambria Math"/>
              </w:rPr>
              <m:t>T</m:t>
            </m:r>
          </m:e>
          <m:sub>
            <m:r>
              <w:rPr>
                <w:rFonts w:ascii="Cambria Math"/>
              </w:rPr>
              <m:t>1</m:t>
            </m:r>
          </m:sub>
        </m:sSub>
        <m:r>
          <w:rPr>
            <w:rFonts w:ascii="Cambria Math"/>
          </w:rPr>
          <m:t>)</m:t>
        </m:r>
      </m:oMath>
      <w:r w:rsidR="002D378E" w:rsidRPr="003E29EE">
        <w:t xml:space="preserve"> </w:t>
      </w:r>
      <w:r w:rsidRPr="003E29EE">
        <w:t>и</w:t>
      </w:r>
      <w:r w:rsidR="002D378E" w:rsidRPr="003E29EE">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e</m:t>
            </m:r>
          </m:sub>
          <m:sup>
            <m:sSub>
              <m:sSubPr>
                <m:ctrlPr>
                  <w:rPr>
                    <w:rFonts w:ascii="Cambria Math" w:hAnsi="Cambria Math"/>
                    <w:i/>
                  </w:rPr>
                </m:ctrlPr>
              </m:sSubPr>
              <m:e>
                <m:r>
                  <w:rPr>
                    <w:rFonts w:ascii="Cambria Math" w:hAnsi="Cambria Math"/>
                  </w:rPr>
                  <m:t>Cu</m:t>
                </m:r>
              </m:e>
              <m:sub>
                <m:r>
                  <w:rPr>
                    <w:rFonts w:ascii="Cambria Math"/>
                  </w:rPr>
                  <m:t>2</m:t>
                </m:r>
                <m:r>
                  <w:rPr>
                    <w:rFonts w:ascii="Cambria Math"/>
                  </w:rPr>
                  <m:t>-</m:t>
                </m:r>
                <m:r>
                  <w:rPr>
                    <w:rFonts w:ascii="Cambria Math" w:hAnsi="Cambria Math"/>
                  </w:rPr>
                  <m:t>δ</m:t>
                </m:r>
              </m:sub>
            </m:sSub>
            <m:r>
              <w:rPr>
                <w:rFonts w:ascii="Cambria Math"/>
              </w:rPr>
              <m:t>X</m:t>
            </m:r>
          </m:sup>
        </m:sSubSup>
        <m:r>
          <w:rPr>
            <w:rFonts w:ascii="Cambria Math"/>
          </w:rPr>
          <m:t>(</m:t>
        </m:r>
        <m:sSub>
          <m:sSubPr>
            <m:ctrlPr>
              <w:rPr>
                <w:rFonts w:ascii="Cambria Math" w:hAnsi="Cambria Math"/>
                <w:i/>
              </w:rPr>
            </m:ctrlPr>
          </m:sSubPr>
          <m:e>
            <m:r>
              <w:rPr>
                <w:rFonts w:ascii="Cambria Math" w:hAnsi="Cambria Math"/>
              </w:rPr>
              <m:t>T</m:t>
            </m:r>
          </m:e>
          <m:sub>
            <m:r>
              <w:rPr>
                <w:rFonts w:ascii="Cambria Math"/>
              </w:rPr>
              <m:t>2</m:t>
            </m:r>
          </m:sub>
        </m:sSub>
        <m:r>
          <w:rPr>
            <w:rFonts w:ascii="Cambria Math"/>
          </w:rPr>
          <m:t>)</m:t>
        </m:r>
      </m:oMath>
      <w:r w:rsidR="002D378E" w:rsidRPr="003E29EE">
        <w:t xml:space="preserve"> </w:t>
      </w:r>
      <w:r w:rsidRPr="003E29EE">
        <w:t>- электрохимические потенциалы электронов в</w:t>
      </w:r>
      <w:r w:rsidR="002D378E" w:rsidRPr="003E29EE">
        <w:t xml:space="preserve"> </w:t>
      </w:r>
      <w:r w:rsidRPr="003E29EE">
        <w:t>образце Cu</w:t>
      </w:r>
      <w:r w:rsidRPr="003E29EE">
        <w:rPr>
          <w:sz w:val="14"/>
          <w:szCs w:val="14"/>
        </w:rPr>
        <w:t>2−</w:t>
      </w:r>
      <w:r w:rsidRPr="003E29EE">
        <w:rPr>
          <w:sz w:val="14"/>
          <w:szCs w:val="14"/>
        </w:rPr>
        <w:sym w:font="Symbol" w:char="F064"/>
      </w:r>
      <w:r w:rsidRPr="003E29EE">
        <w:t>X при температурах T</w:t>
      </w:r>
      <w:r w:rsidRPr="003E29EE">
        <w:rPr>
          <w:sz w:val="18"/>
          <w:szCs w:val="18"/>
        </w:rPr>
        <w:t xml:space="preserve">1 </w:t>
      </w:r>
      <w:r w:rsidRPr="003E29EE">
        <w:t>и T</w:t>
      </w:r>
      <w:r w:rsidRPr="003E29EE">
        <w:rPr>
          <w:sz w:val="18"/>
          <w:szCs w:val="18"/>
        </w:rPr>
        <w:t xml:space="preserve">2 </w:t>
      </w:r>
      <w:r w:rsidRPr="003E29EE">
        <w:t>соответственно. Тогда выражение (</w:t>
      </w:r>
      <w:r w:rsidR="000C1D17" w:rsidRPr="003E29EE">
        <w:t>2.</w:t>
      </w:r>
      <w:r w:rsidR="00140948" w:rsidRPr="00140948">
        <w:t>18</w:t>
      </w:r>
      <w:r w:rsidRPr="003E29EE">
        <w:t xml:space="preserve">) можно записать в виде </w:t>
      </w:r>
    </w:p>
    <w:p w14:paraId="68389D55" w14:textId="77777777" w:rsidR="00D90AC3" w:rsidRPr="003E29EE" w:rsidRDefault="00D90AC3" w:rsidP="00E47BE1">
      <w:pPr>
        <w:pStyle w:val="a4"/>
      </w:pPr>
    </w:p>
    <w:p w14:paraId="5EF8A8C8" w14:textId="79BB215E" w:rsidR="004F600E" w:rsidRPr="003E29EE" w:rsidRDefault="00D90AC3" w:rsidP="00E47BE1">
      <w:pPr>
        <w:pStyle w:val="a4"/>
        <w:ind w:firstLine="0"/>
        <w:jc w:val="right"/>
        <w:rPr>
          <w:iCs/>
        </w:rPr>
      </w:pPr>
      <m:oMath>
        <m:r>
          <w:rPr>
            <w:rFonts w:ascii="Cambria Math" w:hAnsi="Cambria Math"/>
          </w:rPr>
          <m:t>∆</m:t>
        </m:r>
        <m:sSub>
          <m:sSubPr>
            <m:ctrlPr>
              <w:rPr>
                <w:rFonts w:ascii="Cambria Math" w:hAnsi="Cambria Math"/>
                <w:i/>
                <w:lang w:val="en-US"/>
              </w:rPr>
            </m:ctrlPr>
          </m:sSubPr>
          <m:e>
            <m:r>
              <w:rPr>
                <w:rFonts w:ascii="Cambria Math" w:hAnsi="Cambria Math"/>
              </w:rPr>
              <m:t>U</m:t>
            </m:r>
          </m:e>
          <m:sub>
            <m:r>
              <w:rPr>
                <w:rFonts w:ascii="Cambria Math" w:hAnsi="Cambria Math"/>
              </w:rPr>
              <m:t>e</m:t>
            </m:r>
          </m:sub>
        </m:sSub>
        <m:r>
          <w:rPr>
            <w:rFonts w:ascii="Cambria Math"/>
          </w:rPr>
          <m:t>=</m:t>
        </m:r>
        <m:r>
          <w:rPr>
            <w:rFonts w:ascii="Cambria Math"/>
          </w:rPr>
          <m:t>-</m:t>
        </m:r>
        <m:f>
          <m:fPr>
            <m:ctrlPr>
              <w:rPr>
                <w:rFonts w:ascii="Cambria Math" w:hAnsi="Cambria Math"/>
                <w:i/>
                <w:lang w:val="en-US"/>
              </w:rPr>
            </m:ctrlPr>
          </m:fPr>
          <m:num>
            <m:r>
              <w:rPr>
                <w:rFonts w:ascii="Cambria Math"/>
              </w:rPr>
              <m:t>1</m:t>
            </m:r>
          </m:num>
          <m:den>
            <m:r>
              <w:rPr>
                <w:rFonts w:ascii="Cambria Math" w:hAnsi="Cambria Math"/>
              </w:rPr>
              <m:t>e</m:t>
            </m:r>
          </m:den>
        </m:f>
        <m:r>
          <w:rPr>
            <w:rFonts w:ascii="Cambria Math"/>
          </w:rPr>
          <m:t>[</m:t>
        </m:r>
        <m:sSubSup>
          <m:sSubSupPr>
            <m:ctrlPr>
              <w:rPr>
                <w:rFonts w:ascii="Cambria Math" w:hAnsi="Cambria Math"/>
                <w:i/>
              </w:rPr>
            </m:ctrlPr>
          </m:sSubSupPr>
          <m:e>
            <m:r>
              <w:rPr>
                <w:rFonts w:ascii="Cambria Math" w:hAnsi="Cambria Math"/>
              </w:rPr>
              <m:t>η</m:t>
            </m:r>
          </m:e>
          <m:sub>
            <m:r>
              <w:rPr>
                <w:rFonts w:ascii="Cambria Math" w:hAnsi="Cambria Math"/>
              </w:rPr>
              <m:t>e</m:t>
            </m:r>
          </m:sub>
          <m:sup>
            <m:sSub>
              <m:sSubPr>
                <m:ctrlPr>
                  <w:rPr>
                    <w:rFonts w:ascii="Cambria Math" w:hAnsi="Cambria Math"/>
                    <w:i/>
                  </w:rPr>
                </m:ctrlPr>
              </m:sSubPr>
              <m:e>
                <m:r>
                  <w:rPr>
                    <w:rFonts w:ascii="Cambria Math" w:hAnsi="Cambria Math"/>
                  </w:rPr>
                  <m:t>Cu</m:t>
                </m:r>
              </m:e>
              <m:sub>
                <m:r>
                  <w:rPr>
                    <w:rFonts w:ascii="Cambria Math"/>
                  </w:rPr>
                  <m:t>2</m:t>
                </m:r>
                <m:r>
                  <w:rPr>
                    <w:rFonts w:ascii="Cambria Math"/>
                  </w:rPr>
                  <m:t>-</m:t>
                </m:r>
                <m:r>
                  <w:rPr>
                    <w:rFonts w:ascii="Cambria Math" w:hAnsi="Cambria Math"/>
                  </w:rPr>
                  <m:t>δ</m:t>
                </m:r>
              </m:sub>
            </m:sSub>
            <m:r>
              <w:rPr>
                <w:rFonts w:ascii="Cambria Math"/>
              </w:rPr>
              <m:t>X</m:t>
            </m:r>
          </m:sup>
        </m:sSubSup>
        <m:r>
          <w:rPr>
            <w:rFonts w:ascii="Cambria Math"/>
          </w:rPr>
          <m:t>(</m:t>
        </m:r>
        <m:sSub>
          <m:sSubPr>
            <m:ctrlPr>
              <w:rPr>
                <w:rFonts w:ascii="Cambria Math" w:hAnsi="Cambria Math"/>
                <w:i/>
              </w:rPr>
            </m:ctrlPr>
          </m:sSubPr>
          <m:e>
            <m:r>
              <w:rPr>
                <w:rFonts w:ascii="Cambria Math" w:hAnsi="Cambria Math"/>
              </w:rPr>
              <m:t>T</m:t>
            </m:r>
          </m:e>
          <m:sub>
            <m:r>
              <w:rPr>
                <w:rFonts w:ascii="Cambria Math"/>
              </w:rPr>
              <m:t>1</m:t>
            </m:r>
          </m:sub>
        </m:sSub>
        <m:r>
          <w:rPr>
            <w:rFonts w:ascii="Cambria Math"/>
          </w:rPr>
          <m:t>)</m:t>
        </m:r>
        <m:r>
          <m:rPr>
            <m:sty m:val="p"/>
          </m:rP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e</m:t>
            </m:r>
          </m:sub>
          <m:sup>
            <m:sSub>
              <m:sSubPr>
                <m:ctrlPr>
                  <w:rPr>
                    <w:rFonts w:ascii="Cambria Math" w:hAnsi="Cambria Math"/>
                    <w:i/>
                  </w:rPr>
                </m:ctrlPr>
              </m:sSubPr>
              <m:e>
                <m:r>
                  <w:rPr>
                    <w:rFonts w:ascii="Cambria Math" w:hAnsi="Cambria Math"/>
                  </w:rPr>
                  <m:t>Cu</m:t>
                </m:r>
              </m:e>
              <m:sub>
                <m:r>
                  <w:rPr>
                    <w:rFonts w:ascii="Cambria Math"/>
                  </w:rPr>
                  <m:t>2</m:t>
                </m:r>
                <m:r>
                  <w:rPr>
                    <w:rFonts w:ascii="Cambria Math"/>
                  </w:rPr>
                  <m:t>-</m:t>
                </m:r>
                <m:r>
                  <w:rPr>
                    <w:rFonts w:ascii="Cambria Math" w:hAnsi="Cambria Math"/>
                  </w:rPr>
                  <m:t>δ</m:t>
                </m:r>
              </m:sub>
            </m:sSub>
            <m:r>
              <w:rPr>
                <w:rFonts w:ascii="Cambria Math"/>
              </w:rPr>
              <m:t>X</m:t>
            </m:r>
          </m:sup>
        </m:sSubSup>
        <m:r>
          <w:rPr>
            <w:rFonts w:ascii="Cambria Math"/>
          </w:rPr>
          <m:t>(</m:t>
        </m:r>
        <m:sSub>
          <m:sSubPr>
            <m:ctrlPr>
              <w:rPr>
                <w:rFonts w:ascii="Cambria Math" w:hAnsi="Cambria Math"/>
                <w:i/>
              </w:rPr>
            </m:ctrlPr>
          </m:sSubPr>
          <m:e>
            <m:r>
              <w:rPr>
                <w:rFonts w:ascii="Cambria Math" w:hAnsi="Cambria Math"/>
              </w:rPr>
              <m:t>T</m:t>
            </m:r>
          </m:e>
          <m:sub>
            <m:r>
              <w:rPr>
                <w:rFonts w:ascii="Cambria Math"/>
              </w:rPr>
              <m:t>2</m:t>
            </m:r>
          </m:sub>
        </m:sSub>
        <m:r>
          <w:rPr>
            <w:rFonts w:ascii="Cambria Math"/>
          </w:rPr>
          <m:t>)]</m:t>
        </m:r>
      </m:oMath>
      <w:r w:rsidR="002D378E" w:rsidRPr="003E29EE">
        <w:rPr>
          <w:i/>
        </w:rPr>
        <w:t xml:space="preserve">, </w:t>
      </w:r>
      <w:r w:rsidR="002D378E" w:rsidRPr="003E29EE">
        <w:rPr>
          <w:i/>
        </w:rPr>
        <w:tab/>
      </w:r>
      <w:r w:rsidR="002D378E" w:rsidRPr="003E29EE">
        <w:rPr>
          <w:i/>
        </w:rPr>
        <w:tab/>
      </w:r>
      <w:r w:rsidR="002D378E" w:rsidRPr="003E29EE">
        <w:rPr>
          <w:i/>
        </w:rPr>
        <w:tab/>
      </w:r>
      <w:r w:rsidR="002D378E" w:rsidRPr="003E29EE">
        <w:rPr>
          <w:iCs/>
        </w:rPr>
        <w:t>(</w:t>
      </w:r>
      <w:r w:rsidRPr="003E29EE">
        <w:rPr>
          <w:iCs/>
        </w:rPr>
        <w:t>2.2</w:t>
      </w:r>
      <w:r w:rsidR="00140948" w:rsidRPr="00140948">
        <w:rPr>
          <w:iCs/>
        </w:rPr>
        <w:t>1</w:t>
      </w:r>
      <w:r w:rsidR="002D378E" w:rsidRPr="003E29EE">
        <w:rPr>
          <w:iCs/>
        </w:rPr>
        <w:t>)</w:t>
      </w:r>
    </w:p>
    <w:p w14:paraId="046FF7DF" w14:textId="77777777" w:rsidR="00D90AC3" w:rsidRPr="003E29EE" w:rsidRDefault="00D90AC3" w:rsidP="00E47BE1">
      <w:pPr>
        <w:pStyle w:val="a4"/>
        <w:rPr>
          <w:b/>
          <w:iCs/>
        </w:rPr>
      </w:pPr>
    </w:p>
    <w:p w14:paraId="5684D91D" w14:textId="280154A7" w:rsidR="002D378E" w:rsidRPr="003E29EE" w:rsidRDefault="002D378E" w:rsidP="00E47BE1">
      <w:pPr>
        <w:pStyle w:val="a4"/>
      </w:pPr>
      <w:r w:rsidRPr="003E29EE">
        <w:t>а коэффициент электроннои</w:t>
      </w:r>
      <w:r w:rsidRPr="003E29EE">
        <w:rPr>
          <w:rFonts w:hAnsi="Cambria Math"/>
        </w:rPr>
        <w:t>̆</w:t>
      </w:r>
      <w:r w:rsidRPr="003E29EE">
        <w:rPr>
          <w:rFonts w:eastAsia="MS Mincho"/>
        </w:rPr>
        <w:t xml:space="preserve"> термо-</w:t>
      </w:r>
      <w:r w:rsidR="00025621" w:rsidRPr="003E29EE">
        <w:t xml:space="preserve">э.д.с. </w:t>
      </w:r>
      <w:r w:rsidRPr="003E29EE">
        <w:t xml:space="preserve">соответственно выразить как </w:t>
      </w:r>
    </w:p>
    <w:p w14:paraId="418A02BB" w14:textId="77777777" w:rsidR="002F51F1" w:rsidRPr="003E29EE" w:rsidRDefault="002F51F1" w:rsidP="00E47BE1">
      <w:pPr>
        <w:pStyle w:val="a4"/>
        <w:rPr>
          <w:sz w:val="24"/>
          <w:szCs w:val="24"/>
        </w:rPr>
      </w:pPr>
    </w:p>
    <w:p w14:paraId="66978790" w14:textId="52A4BF45" w:rsidR="004F600E" w:rsidRPr="003E29EE" w:rsidRDefault="006D306E" w:rsidP="00E47BE1">
      <w:pPr>
        <w:pStyle w:val="a6"/>
        <w:spacing w:after="0" w:line="240" w:lineRule="auto"/>
        <w:ind w:left="0"/>
        <w:jc w:val="right"/>
        <w:rPr>
          <w:rFonts w:ascii="Times New Roman" w:hAnsi="Times New Roman" w:cs="Times New Roman"/>
          <w:bCs/>
          <w:iCs/>
          <w:sz w:val="28"/>
          <w:szCs w:val="28"/>
        </w:rPr>
      </w:pPr>
      <m:oMath>
        <m:sSub>
          <m:sSubPr>
            <m:ctrlPr>
              <w:rPr>
                <w:rFonts w:ascii="Cambria Math" w:hAnsi="Times New Roman" w:cs="Times New Roman"/>
                <w:bCs/>
                <w:i/>
                <w:sz w:val="28"/>
                <w:szCs w:val="28"/>
              </w:rPr>
            </m:ctrlPr>
          </m:sSubPr>
          <m:e>
            <m:r>
              <w:rPr>
                <w:rFonts w:ascii="Cambria Math" w:hAnsi="Cambria Math" w:cs="Times New Roman"/>
                <w:sz w:val="28"/>
                <w:szCs w:val="28"/>
              </w:rPr>
              <m:t>α</m:t>
            </m:r>
          </m:e>
          <m:sub>
            <m:r>
              <w:rPr>
                <w:rFonts w:ascii="Cambria Math" w:hAnsi="Cambria Math" w:cs="Times New Roman"/>
                <w:sz w:val="28"/>
                <w:szCs w:val="28"/>
              </w:rPr>
              <m:t>e</m:t>
            </m:r>
          </m:sub>
        </m:sSub>
        <m:r>
          <w:rPr>
            <w:rFonts w:ascii="Cambria Math" w:hAnsi="Times New Roman" w:cs="Times New Roman"/>
            <w:sz w:val="28"/>
            <w:szCs w:val="28"/>
          </w:rPr>
          <m:t>=</m:t>
        </m:r>
        <m:f>
          <m:fPr>
            <m:ctrlPr>
              <w:rPr>
                <w:rFonts w:ascii="Cambria Math" w:hAnsi="Times New Roman" w:cs="Times New Roman"/>
                <w:bCs/>
                <w:i/>
                <w:sz w:val="28"/>
                <w:szCs w:val="28"/>
              </w:rPr>
            </m:ctrlPr>
          </m:fPr>
          <m:num>
            <m:sSub>
              <m:sSubPr>
                <m:ctrlPr>
                  <w:rPr>
                    <w:rFonts w:ascii="Cambria Math" w:hAnsi="Times New Roman" w:cs="Times New Roman"/>
                    <w:bCs/>
                    <w:i/>
                    <w:sz w:val="28"/>
                    <w:szCs w:val="28"/>
                  </w:rPr>
                </m:ctrlPr>
              </m:sSubPr>
              <m:e>
                <m:r>
                  <w:rPr>
                    <w:rFonts w:ascii="Times New Roman" w:hAnsi="Times New Roman" w:cs="Times New Roman"/>
                    <w:sz w:val="28"/>
                    <w:szCs w:val="28"/>
                  </w:rPr>
                  <m:t>∆</m:t>
                </m:r>
                <m:r>
                  <w:rPr>
                    <w:rFonts w:ascii="Cambria Math" w:hAnsi="Cambria Math" w:cs="Times New Roman"/>
                    <w:sz w:val="28"/>
                    <w:szCs w:val="28"/>
                  </w:rPr>
                  <m:t>U</m:t>
                </m:r>
              </m:e>
              <m:sub>
                <m:r>
                  <w:rPr>
                    <w:rFonts w:ascii="Cambria Math" w:hAnsi="Cambria Math" w:cs="Times New Roman"/>
                    <w:sz w:val="28"/>
                    <w:szCs w:val="28"/>
                  </w:rPr>
                  <m:t>e</m:t>
                </m:r>
              </m:sub>
            </m:sSub>
          </m:num>
          <m:den>
            <m:r>
              <w:rPr>
                <w:rFonts w:ascii="Times New Roman" w:hAnsi="Times New Roman" w:cs="Times New Roman"/>
                <w:sz w:val="28"/>
                <w:szCs w:val="28"/>
              </w:rPr>
              <m:t>∆</m:t>
            </m:r>
            <m:r>
              <w:rPr>
                <w:rFonts w:ascii="Cambria Math" w:hAnsi="Cambria Math" w:cs="Times New Roman"/>
                <w:sz w:val="28"/>
                <w:szCs w:val="28"/>
              </w:rPr>
              <m:t>T</m:t>
            </m:r>
          </m:den>
        </m:f>
        <m:r>
          <w:rPr>
            <w:rFonts w:ascii="Cambria Math" w:hAnsi="Times New Roman" w:cs="Times New Roman"/>
            <w:sz w:val="28"/>
            <w:szCs w:val="28"/>
          </w:rPr>
          <m:t>=</m:t>
        </m:r>
        <m:r>
          <w:rPr>
            <w:rFonts w:ascii="Cambria Math" w:hAnsi="Times New Roman" w:cs="Times New Roman"/>
            <w:sz w:val="28"/>
            <w:szCs w:val="28"/>
          </w:rPr>
          <m:t>-</m:t>
        </m:r>
        <m:f>
          <m:fPr>
            <m:ctrlPr>
              <w:rPr>
                <w:rFonts w:ascii="Cambria Math" w:hAnsi="Times New Roman" w:cs="Times New Roman"/>
                <w:bCs/>
                <w:i/>
                <w:sz w:val="28"/>
                <w:szCs w:val="28"/>
              </w:rPr>
            </m:ctrlPr>
          </m:fPr>
          <m:num>
            <m:r>
              <w:rPr>
                <w:rFonts w:ascii="Cambria Math" w:hAnsi="Times New Roman" w:cs="Times New Roman"/>
                <w:sz w:val="28"/>
                <w:szCs w:val="28"/>
              </w:rPr>
              <m:t>1</m:t>
            </m:r>
          </m:num>
          <m:den>
            <m:r>
              <w:rPr>
                <w:rFonts w:ascii="Cambria Math" w:hAnsi="Cambria Math" w:cs="Times New Roman"/>
                <w:sz w:val="28"/>
                <w:szCs w:val="28"/>
              </w:rPr>
              <m:t>e</m:t>
            </m:r>
          </m:den>
        </m:f>
        <m:f>
          <m:fPr>
            <m:ctrlPr>
              <w:rPr>
                <w:rFonts w:ascii="Cambria Math" w:hAnsi="Times New Roman" w:cs="Times New Roman"/>
                <w:bCs/>
                <w:i/>
                <w:sz w:val="28"/>
                <w:szCs w:val="28"/>
              </w:rPr>
            </m:ctrlPr>
          </m:fPr>
          <m:num>
            <m:r>
              <w:rPr>
                <w:rFonts w:ascii="Cambria Math" w:hAnsi="Cambria Math" w:cs="Times New Roman"/>
                <w:sz w:val="28"/>
                <w:szCs w:val="28"/>
              </w:rPr>
              <m:t>d</m:t>
            </m:r>
            <m:sSubSup>
              <m:sSubSupPr>
                <m:ctrlPr>
                  <w:rPr>
                    <w:rFonts w:ascii="Cambria Math" w:hAnsi="Times New Roman" w:cs="Times New Roman"/>
                    <w:bCs/>
                    <w:i/>
                    <w:sz w:val="28"/>
                    <w:szCs w:val="28"/>
                  </w:rPr>
                </m:ctrlPr>
              </m:sSubSupPr>
              <m:e>
                <m:r>
                  <w:rPr>
                    <w:rFonts w:ascii="Cambria Math" w:hAnsi="Cambria Math" w:cs="Times New Roman"/>
                    <w:sz w:val="28"/>
                    <w:szCs w:val="28"/>
                  </w:rPr>
                  <m:t>η</m:t>
                </m:r>
              </m:e>
              <m:sub>
                <m:r>
                  <w:rPr>
                    <w:rFonts w:ascii="Cambria Math" w:hAnsi="Cambria Math" w:cs="Times New Roman"/>
                    <w:sz w:val="28"/>
                    <w:szCs w:val="28"/>
                  </w:rPr>
                  <m:t>e</m:t>
                </m:r>
              </m:sub>
              <m:sup>
                <m:sSub>
                  <m:sSubPr>
                    <m:ctrlPr>
                      <w:rPr>
                        <w:rFonts w:ascii="Cambria Math" w:hAnsi="Times New Roman" w:cs="Times New Roman"/>
                        <w:bCs/>
                        <w:i/>
                        <w:sz w:val="28"/>
                        <w:szCs w:val="28"/>
                      </w:rPr>
                    </m:ctrlPr>
                  </m:sSubPr>
                  <m:e>
                    <m:r>
                      <w:rPr>
                        <w:rFonts w:ascii="Cambria Math" w:hAnsi="Cambria Math" w:cs="Times New Roman"/>
                        <w:sz w:val="28"/>
                        <w:szCs w:val="28"/>
                      </w:rPr>
                      <m:t>Cu</m:t>
                    </m:r>
                  </m:e>
                  <m:sub>
                    <m:r>
                      <w:rPr>
                        <w:rFonts w:ascii="Cambria Math" w:hAnsi="Times New Roman" w:cs="Times New Roman"/>
                        <w:sz w:val="28"/>
                        <w:szCs w:val="28"/>
                      </w:rPr>
                      <m:t>2</m:t>
                    </m:r>
                    <m:r>
                      <w:rPr>
                        <w:rFonts w:ascii="Cambria Math" w:hAnsi="Times New Roman" w:cs="Times New Roman"/>
                        <w:sz w:val="28"/>
                        <w:szCs w:val="28"/>
                      </w:rPr>
                      <m:t>-</m:t>
                    </m:r>
                    <m:r>
                      <w:rPr>
                        <w:rFonts w:ascii="Cambria Math" w:hAnsi="Cambria Math" w:cs="Times New Roman"/>
                        <w:sz w:val="28"/>
                        <w:szCs w:val="28"/>
                      </w:rPr>
                      <m:t>δ</m:t>
                    </m:r>
                  </m:sub>
                </m:sSub>
                <m:r>
                  <w:rPr>
                    <w:rFonts w:ascii="Cambria Math" w:hAnsi="Times New Roman" w:cs="Times New Roman"/>
                    <w:sz w:val="28"/>
                    <w:szCs w:val="28"/>
                  </w:rPr>
                  <m:t>X</m:t>
                </m:r>
              </m:sup>
            </m:sSubSup>
          </m:num>
          <m:den>
            <m:r>
              <w:rPr>
                <w:rFonts w:ascii="Cambria Math" w:hAnsi="Cambria Math" w:cs="Times New Roman"/>
                <w:sz w:val="28"/>
                <w:szCs w:val="28"/>
              </w:rPr>
              <m:t>dT</m:t>
            </m:r>
          </m:den>
        </m:f>
      </m:oMath>
      <w:r w:rsidR="002D378E" w:rsidRPr="003E29EE">
        <w:rPr>
          <w:rFonts w:ascii="Times New Roman" w:hAnsi="Times New Roman" w:cs="Times New Roman"/>
          <w:bCs/>
          <w:iCs/>
          <w:sz w:val="28"/>
          <w:szCs w:val="28"/>
        </w:rPr>
        <w:t xml:space="preserve">, </w:t>
      </w:r>
      <w:r w:rsidR="002D378E" w:rsidRPr="003E29EE">
        <w:rPr>
          <w:rFonts w:ascii="Times New Roman" w:hAnsi="Times New Roman" w:cs="Times New Roman"/>
          <w:bCs/>
          <w:iCs/>
          <w:sz w:val="28"/>
          <w:szCs w:val="28"/>
        </w:rPr>
        <w:tab/>
      </w:r>
      <w:r w:rsidR="002D378E" w:rsidRPr="003E29EE">
        <w:rPr>
          <w:rFonts w:ascii="Times New Roman" w:hAnsi="Times New Roman" w:cs="Times New Roman"/>
          <w:bCs/>
          <w:iCs/>
          <w:sz w:val="28"/>
          <w:szCs w:val="28"/>
        </w:rPr>
        <w:tab/>
      </w:r>
      <w:r w:rsidR="002D378E" w:rsidRPr="003E29EE">
        <w:rPr>
          <w:rFonts w:ascii="Times New Roman" w:hAnsi="Times New Roman" w:cs="Times New Roman"/>
          <w:bCs/>
          <w:iCs/>
          <w:sz w:val="28"/>
          <w:szCs w:val="28"/>
        </w:rPr>
        <w:tab/>
      </w:r>
      <w:r w:rsidR="002D378E" w:rsidRPr="003E29EE">
        <w:rPr>
          <w:rFonts w:ascii="Times New Roman" w:hAnsi="Times New Roman" w:cs="Times New Roman"/>
          <w:bCs/>
          <w:iCs/>
          <w:sz w:val="28"/>
          <w:szCs w:val="28"/>
        </w:rPr>
        <w:tab/>
        <w:t>(</w:t>
      </w:r>
      <w:r w:rsidR="002F51F1" w:rsidRPr="003E29EE">
        <w:rPr>
          <w:rFonts w:ascii="Times New Roman" w:hAnsi="Times New Roman" w:cs="Times New Roman"/>
          <w:bCs/>
          <w:iCs/>
          <w:sz w:val="28"/>
          <w:szCs w:val="28"/>
        </w:rPr>
        <w:t>2.2</w:t>
      </w:r>
      <w:r w:rsidR="00140948" w:rsidRPr="00140948">
        <w:rPr>
          <w:rFonts w:ascii="Times New Roman" w:hAnsi="Times New Roman" w:cs="Times New Roman"/>
          <w:bCs/>
          <w:iCs/>
          <w:sz w:val="28"/>
          <w:szCs w:val="28"/>
        </w:rPr>
        <w:t>2</w:t>
      </w:r>
      <w:r w:rsidR="002D378E" w:rsidRPr="003E29EE">
        <w:rPr>
          <w:rFonts w:ascii="Times New Roman" w:hAnsi="Times New Roman" w:cs="Times New Roman"/>
          <w:bCs/>
          <w:iCs/>
          <w:sz w:val="28"/>
          <w:szCs w:val="28"/>
        </w:rPr>
        <w:t>)</w:t>
      </w:r>
    </w:p>
    <w:p w14:paraId="5E389207" w14:textId="77777777" w:rsidR="002F51F1" w:rsidRPr="003E29EE" w:rsidRDefault="002F51F1" w:rsidP="00E47BE1">
      <w:pPr>
        <w:pStyle w:val="a6"/>
        <w:spacing w:after="0" w:line="240" w:lineRule="auto"/>
        <w:ind w:left="0"/>
        <w:jc w:val="right"/>
        <w:rPr>
          <w:rFonts w:ascii="Times New Roman" w:hAnsi="Times New Roman" w:cs="Times New Roman"/>
          <w:bCs/>
          <w:iCs/>
          <w:sz w:val="28"/>
          <w:szCs w:val="28"/>
        </w:rPr>
      </w:pPr>
    </w:p>
    <w:p w14:paraId="3B46F3E7" w14:textId="1381E487" w:rsidR="00EB5D30" w:rsidRPr="003E29EE" w:rsidRDefault="00EB5D30" w:rsidP="00E47BE1">
      <w:pPr>
        <w:spacing w:after="0" w:line="240" w:lineRule="auto"/>
        <w:ind w:firstLine="709"/>
        <w:jc w:val="both"/>
        <w:rPr>
          <w:rFonts w:ascii="Times New Roman" w:eastAsia="Times New Roman" w:hAnsi="Times New Roman" w:cs="Times New Roman"/>
          <w:sz w:val="28"/>
          <w:szCs w:val="28"/>
        </w:rPr>
      </w:pPr>
      <w:r w:rsidRPr="003E29EE">
        <w:rPr>
          <w:rFonts w:ascii="Times New Roman" w:eastAsia="Times New Roman" w:hAnsi="Times New Roman" w:cs="Times New Roman"/>
          <w:sz w:val="28"/>
          <w:szCs w:val="28"/>
        </w:rPr>
        <w:t>Из (</w:t>
      </w:r>
      <w:r w:rsidR="000C1D17" w:rsidRPr="003E29EE">
        <w:rPr>
          <w:rFonts w:ascii="Times New Roman" w:eastAsia="Times New Roman" w:hAnsi="Times New Roman" w:cs="Times New Roman"/>
          <w:sz w:val="28"/>
          <w:szCs w:val="28"/>
        </w:rPr>
        <w:t>2.2</w:t>
      </w:r>
      <w:r w:rsidR="00140948" w:rsidRPr="00140948">
        <w:rPr>
          <w:rFonts w:ascii="Times New Roman" w:eastAsia="Times New Roman" w:hAnsi="Times New Roman" w:cs="Times New Roman"/>
          <w:sz w:val="28"/>
          <w:szCs w:val="28"/>
        </w:rPr>
        <w:t>2</w:t>
      </w:r>
      <w:r w:rsidRPr="003E29EE">
        <w:rPr>
          <w:rFonts w:ascii="Times New Roman" w:eastAsia="Times New Roman" w:hAnsi="Times New Roman" w:cs="Times New Roman"/>
          <w:sz w:val="28"/>
          <w:szCs w:val="28"/>
        </w:rPr>
        <w:t>) видно, что коэффициент α</w:t>
      </w:r>
      <w:r w:rsidRPr="009A50EE">
        <w:rPr>
          <w:rFonts w:ascii="Times New Roman" w:eastAsia="Times New Roman" w:hAnsi="Times New Roman" w:cs="Times New Roman"/>
          <w:sz w:val="28"/>
          <w:szCs w:val="28"/>
          <w:vertAlign w:val="subscript"/>
        </w:rPr>
        <w:t>e</w:t>
      </w:r>
      <w:r w:rsidRPr="003E29EE">
        <w:rPr>
          <w:rFonts w:ascii="Times New Roman" w:eastAsia="Times New Roman" w:hAnsi="Times New Roman" w:cs="Times New Roman"/>
          <w:sz w:val="28"/>
          <w:szCs w:val="28"/>
        </w:rPr>
        <w:t xml:space="preserve"> определяется только градиентом электрического потенциала электронов в образце. Таким образом, применяя </w:t>
      </w:r>
      <w:r w:rsidR="004311CF" w:rsidRPr="003E29EE">
        <w:rPr>
          <w:rFonts w:ascii="Times New Roman" w:eastAsia="Times New Roman" w:hAnsi="Times New Roman" w:cs="Times New Roman"/>
          <w:sz w:val="28"/>
          <w:szCs w:val="28"/>
        </w:rPr>
        <w:t>для измерения</w:t>
      </w:r>
      <w:r w:rsidR="009A50EE" w:rsidRPr="009A50EE">
        <w:rPr>
          <w:rFonts w:ascii="Times New Roman" w:eastAsia="Times New Roman" w:hAnsi="Times New Roman" w:cs="Times New Roman"/>
          <w:sz w:val="28"/>
          <w:szCs w:val="28"/>
        </w:rPr>
        <w:t xml:space="preserve"> </w:t>
      </w:r>
      <m:oMath>
        <m:sSub>
          <m:sSubPr>
            <m:ctrlPr>
              <w:rPr>
                <w:rFonts w:ascii="Cambria Math" w:hAnsi="Times New Roman"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e</m:t>
            </m:r>
          </m:sub>
        </m:sSub>
      </m:oMath>
      <w:r w:rsidRPr="003E29EE">
        <w:rPr>
          <w:rFonts w:ascii="Times New Roman" w:eastAsia="Times New Roman" w:hAnsi="Times New Roman" w:cs="Times New Roman"/>
          <w:sz w:val="28"/>
          <w:szCs w:val="28"/>
        </w:rPr>
        <w:t xml:space="preserve"> чисто электронные и</w:t>
      </w:r>
      <w:r w:rsidR="009A50EE">
        <w:rPr>
          <w:rFonts w:ascii="Times New Roman" w:eastAsia="Times New Roman" w:hAnsi="Times New Roman" w:cs="Times New Roman"/>
          <w:sz w:val="28"/>
          <w:szCs w:val="28"/>
        </w:rPr>
        <w:t xml:space="preserve">нертные зонды (не имеющие ионной </w:t>
      </w:r>
      <w:r w:rsidRPr="003E29EE">
        <w:rPr>
          <w:rFonts w:ascii="Times New Roman" w:eastAsia="Times New Roman" w:hAnsi="Times New Roman" w:cs="Times New Roman"/>
          <w:sz w:val="28"/>
          <w:szCs w:val="28"/>
        </w:rPr>
        <w:lastRenderedPageBreak/>
        <w:t>проводимости), можно измерить электронную составляющую термо-</w:t>
      </w:r>
      <w:r w:rsidR="009A50EE">
        <w:rPr>
          <w:rFonts w:ascii="Times New Roman" w:eastAsia="Times New Roman" w:hAnsi="Times New Roman" w:cs="Times New Roman"/>
          <w:sz w:val="28"/>
          <w:szCs w:val="28"/>
        </w:rPr>
        <w:t>э.д.с.</w:t>
      </w:r>
      <w:r w:rsidRPr="003E29EE">
        <w:rPr>
          <w:rFonts w:ascii="Times New Roman" w:eastAsia="Times New Roman" w:hAnsi="Times New Roman" w:cs="Times New Roman"/>
          <w:sz w:val="28"/>
          <w:szCs w:val="28"/>
        </w:rPr>
        <w:t xml:space="preserve"> в смешанном электронно-ионном проводнике. </w:t>
      </w:r>
    </w:p>
    <w:p w14:paraId="2C07CB32" w14:textId="5FF9BCFD" w:rsidR="00EB5D30" w:rsidRPr="003E29EE" w:rsidRDefault="009A50EE" w:rsidP="00E47B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электронной</w:t>
      </w:r>
      <w:r w:rsidR="00EB5D30" w:rsidRPr="003E29EE">
        <w:rPr>
          <w:rFonts w:ascii="Times New Roman" w:eastAsia="Times New Roman" w:hAnsi="Times New Roman" w:cs="Times New Roman"/>
          <w:sz w:val="28"/>
          <w:szCs w:val="28"/>
        </w:rPr>
        <w:t xml:space="preserve"> термо-</w:t>
      </w:r>
      <w:r w:rsidR="00025621" w:rsidRPr="003E29EE">
        <w:rPr>
          <w:rFonts w:ascii="Times New Roman" w:eastAsia="Times New Roman" w:hAnsi="Times New Roman" w:cs="Times New Roman"/>
          <w:sz w:val="28"/>
          <w:szCs w:val="28"/>
        </w:rPr>
        <w:t>э.д.с.</w:t>
      </w:r>
      <w:r w:rsidR="00EB5D30" w:rsidRPr="003E29EE">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змеряли при помощи измерительной ячейки, схема которой</w:t>
      </w:r>
      <w:r w:rsidR="00EB5D30" w:rsidRPr="003E29EE">
        <w:rPr>
          <w:rFonts w:ascii="Times New Roman" w:eastAsia="Times New Roman" w:hAnsi="Times New Roman" w:cs="Times New Roman"/>
          <w:sz w:val="28"/>
          <w:szCs w:val="28"/>
        </w:rPr>
        <w:t xml:space="preserve"> изображена на рисунке </w:t>
      </w:r>
      <w:r w:rsidR="00A07E36">
        <w:rPr>
          <w:rFonts w:ascii="Times New Roman" w:eastAsia="Times New Roman" w:hAnsi="Times New Roman" w:cs="Times New Roman"/>
          <w:sz w:val="28"/>
          <w:szCs w:val="28"/>
        </w:rPr>
        <w:t>2.6</w:t>
      </w:r>
      <w:r>
        <w:rPr>
          <w:rFonts w:ascii="Times New Roman" w:eastAsia="Times New Roman" w:hAnsi="Times New Roman" w:cs="Times New Roman"/>
          <w:sz w:val="28"/>
          <w:szCs w:val="28"/>
        </w:rPr>
        <w:t>. Вид ячей</w:t>
      </w:r>
      <w:r w:rsidR="00EB5D30" w:rsidRPr="003E29EE">
        <w:rPr>
          <w:rFonts w:ascii="Times New Roman" w:eastAsia="Times New Roman" w:hAnsi="Times New Roman" w:cs="Times New Roman"/>
          <w:sz w:val="28"/>
          <w:szCs w:val="28"/>
        </w:rPr>
        <w:t xml:space="preserve">ки показан на рисунке </w:t>
      </w:r>
      <w:r w:rsidR="00140948" w:rsidRPr="00140948">
        <w:rPr>
          <w:rFonts w:ascii="Times New Roman" w:eastAsia="Times New Roman" w:hAnsi="Times New Roman" w:cs="Times New Roman"/>
          <w:sz w:val="28"/>
          <w:szCs w:val="28"/>
        </w:rPr>
        <w:t>8</w:t>
      </w:r>
      <w:r>
        <w:rPr>
          <w:rFonts w:ascii="Times New Roman" w:eastAsia="Times New Roman" w:hAnsi="Times New Roman" w:cs="Times New Roman"/>
          <w:sz w:val="28"/>
          <w:szCs w:val="28"/>
        </w:rPr>
        <w:t>. Ячей</w:t>
      </w:r>
      <w:r w:rsidR="00EB5D30" w:rsidRPr="003E29EE">
        <w:rPr>
          <w:rFonts w:ascii="Times New Roman" w:eastAsia="Times New Roman" w:hAnsi="Times New Roman" w:cs="Times New Roman"/>
          <w:sz w:val="28"/>
          <w:szCs w:val="28"/>
        </w:rPr>
        <w:t>ка размещалась внутри горизон</w:t>
      </w:r>
      <w:r>
        <w:rPr>
          <w:rFonts w:ascii="Times New Roman" w:eastAsia="Times New Roman" w:hAnsi="Times New Roman" w:cs="Times New Roman"/>
          <w:sz w:val="28"/>
          <w:szCs w:val="28"/>
        </w:rPr>
        <w:t>тальной печи, обмотка которой</w:t>
      </w:r>
      <w:r w:rsidR="00EB5D30" w:rsidRPr="003E29EE">
        <w:rPr>
          <w:rFonts w:ascii="Times New Roman" w:eastAsia="Times New Roman" w:hAnsi="Times New Roman" w:cs="Times New Roman"/>
          <w:sz w:val="28"/>
          <w:szCs w:val="28"/>
        </w:rPr>
        <w:t xml:space="preserve"> была намотана на кварцевую трубку. Все измерения проводились в атмосфере очищенного и осушенного аргона. </w:t>
      </w:r>
    </w:p>
    <w:p w14:paraId="420B14AE" w14:textId="2EAFF2C5" w:rsidR="00EB5D30" w:rsidRPr="003E29EE" w:rsidRDefault="00EB5D30" w:rsidP="00E47BE1">
      <w:pPr>
        <w:spacing w:after="0" w:line="240" w:lineRule="auto"/>
        <w:ind w:firstLine="709"/>
        <w:jc w:val="both"/>
        <w:rPr>
          <w:rFonts w:ascii="Times New Roman" w:eastAsia="Times New Roman" w:hAnsi="Times New Roman" w:cs="Times New Roman"/>
          <w:sz w:val="28"/>
          <w:szCs w:val="28"/>
        </w:rPr>
      </w:pPr>
      <w:r w:rsidRPr="003E29EE">
        <w:rPr>
          <w:rFonts w:ascii="Times New Roman" w:eastAsia="Times New Roman" w:hAnsi="Times New Roman" w:cs="Times New Roman"/>
          <w:sz w:val="28"/>
          <w:szCs w:val="28"/>
        </w:rPr>
        <w:t>Электронную термо-</w:t>
      </w:r>
      <w:r w:rsidR="00025621" w:rsidRPr="003E29EE">
        <w:rPr>
          <w:rFonts w:ascii="Times New Roman" w:eastAsia="Times New Roman" w:hAnsi="Times New Roman" w:cs="Times New Roman"/>
          <w:sz w:val="28"/>
          <w:szCs w:val="28"/>
        </w:rPr>
        <w:t xml:space="preserve">э.д.с. </w:t>
      </w:r>
      <w:r w:rsidRPr="003E29EE">
        <w:rPr>
          <w:rFonts w:ascii="Times New Roman" w:eastAsia="Times New Roman" w:hAnsi="Times New Roman" w:cs="Times New Roman"/>
          <w:sz w:val="28"/>
          <w:szCs w:val="28"/>
        </w:rPr>
        <w:t>∆U</w:t>
      </w:r>
      <w:r w:rsidRPr="009A50EE">
        <w:rPr>
          <w:rFonts w:ascii="Times New Roman" w:eastAsia="Times New Roman" w:hAnsi="Times New Roman" w:cs="Times New Roman"/>
          <w:sz w:val="28"/>
          <w:szCs w:val="28"/>
          <w:vertAlign w:val="subscript"/>
        </w:rPr>
        <w:t>e</w:t>
      </w:r>
      <w:r w:rsidRPr="003E29EE">
        <w:rPr>
          <w:rFonts w:ascii="Times New Roman" w:eastAsia="Times New Roman" w:hAnsi="Times New Roman" w:cs="Times New Roman"/>
          <w:sz w:val="28"/>
          <w:szCs w:val="28"/>
        </w:rPr>
        <w:t xml:space="preserve"> образца измеряли между двумя точечными электронными зондами 5-6 (рисунок </w:t>
      </w:r>
      <w:r w:rsidR="00A07E36">
        <w:rPr>
          <w:rFonts w:ascii="Times New Roman" w:eastAsia="Times New Roman" w:hAnsi="Times New Roman" w:cs="Times New Roman"/>
          <w:sz w:val="28"/>
          <w:szCs w:val="28"/>
        </w:rPr>
        <w:t>2.</w:t>
      </w:r>
      <w:r w:rsidR="00A07E36">
        <w:rPr>
          <w:rFonts w:ascii="Times New Roman" w:eastAsia="Times New Roman" w:hAnsi="Times New Roman" w:cs="Times New Roman"/>
          <w:sz w:val="28"/>
          <w:szCs w:val="28"/>
          <w:lang w:val="kk-KZ"/>
        </w:rPr>
        <w:t>6</w:t>
      </w:r>
      <w:r w:rsidRPr="003E29EE">
        <w:rPr>
          <w:rFonts w:ascii="Times New Roman" w:eastAsia="Times New Roman" w:hAnsi="Times New Roman" w:cs="Times New Roman"/>
          <w:sz w:val="28"/>
          <w:szCs w:val="28"/>
        </w:rPr>
        <w:t>), которыми служили хромелевые ветви термопар в отсутствие тока через образец. Ионную термо-</w:t>
      </w:r>
      <w:r w:rsidR="00025621" w:rsidRPr="003E29EE">
        <w:rPr>
          <w:rFonts w:ascii="Times New Roman" w:eastAsia="Times New Roman" w:hAnsi="Times New Roman" w:cs="Times New Roman"/>
          <w:sz w:val="28"/>
          <w:szCs w:val="28"/>
        </w:rPr>
        <w:t xml:space="preserve">э.д.с. </w:t>
      </w:r>
      <w:r w:rsidRPr="003E29EE">
        <w:rPr>
          <w:rFonts w:ascii="Times New Roman" w:eastAsia="Times New Roman" w:hAnsi="Times New Roman" w:cs="Times New Roman"/>
          <w:sz w:val="28"/>
          <w:szCs w:val="28"/>
        </w:rPr>
        <w:t xml:space="preserve"> можно было изм</w:t>
      </w:r>
      <w:r w:rsidR="009A50EE">
        <w:rPr>
          <w:rFonts w:ascii="Times New Roman" w:eastAsia="Times New Roman" w:hAnsi="Times New Roman" w:cs="Times New Roman"/>
          <w:sz w:val="28"/>
          <w:szCs w:val="28"/>
        </w:rPr>
        <w:t>ерять одновременно с электронной</w:t>
      </w:r>
      <w:r w:rsidRPr="003E29EE">
        <w:rPr>
          <w:rFonts w:ascii="Times New Roman" w:eastAsia="Times New Roman" w:hAnsi="Times New Roman" w:cs="Times New Roman"/>
          <w:sz w:val="28"/>
          <w:szCs w:val="28"/>
        </w:rPr>
        <w:t xml:space="preserve"> термо-</w:t>
      </w:r>
      <w:r w:rsidR="00025621" w:rsidRPr="003E29EE">
        <w:rPr>
          <w:rFonts w:ascii="Times New Roman" w:eastAsia="Times New Roman" w:hAnsi="Times New Roman" w:cs="Times New Roman"/>
          <w:sz w:val="28"/>
          <w:szCs w:val="28"/>
        </w:rPr>
        <w:t xml:space="preserve">э.д.с. </w:t>
      </w:r>
      <w:r w:rsidRPr="003E29EE">
        <w:rPr>
          <w:rFonts w:ascii="Times New Roman" w:eastAsia="Times New Roman" w:hAnsi="Times New Roman" w:cs="Times New Roman"/>
          <w:sz w:val="28"/>
          <w:szCs w:val="28"/>
        </w:rPr>
        <w:t xml:space="preserve"> между контактами 3-4 на рисунке 4 с помощью составных ионных зондов Cu/Cu</w:t>
      </w:r>
      <w:r w:rsidRPr="003E29EE">
        <w:rPr>
          <w:rFonts w:ascii="Times New Roman" w:eastAsia="Times New Roman" w:hAnsi="Times New Roman" w:cs="Times New Roman"/>
          <w:sz w:val="28"/>
          <w:szCs w:val="28"/>
          <w:lang w:val="en-US"/>
        </w:rPr>
        <w:t>Br</w:t>
      </w:r>
      <w:r w:rsidRPr="003E29EE">
        <w:rPr>
          <w:rFonts w:ascii="Times New Roman" w:eastAsia="Times New Roman" w:hAnsi="Times New Roman" w:cs="Times New Roman"/>
          <w:sz w:val="28"/>
          <w:szCs w:val="28"/>
        </w:rPr>
        <w:t xml:space="preserve"> (в интервале температур 320-440</w:t>
      </w:r>
      <w:r w:rsidR="009A50EE">
        <w:rPr>
          <w:rFonts w:ascii="Times New Roman" w:eastAsia="Times New Roman" w:hAnsi="Times New Roman" w:cs="Times New Roman"/>
          <w:sz w:val="28"/>
          <w:szCs w:val="28"/>
        </w:rPr>
        <w:t xml:space="preserve"> </w:t>
      </w:r>
      <w:r w:rsidRPr="009A50EE">
        <w:rPr>
          <w:rFonts w:ascii="Times New Roman" w:eastAsia="Times New Roman" w:hAnsi="Times New Roman" w:cs="Times New Roman"/>
          <w:sz w:val="28"/>
          <w:szCs w:val="28"/>
          <w:vertAlign w:val="superscript"/>
        </w:rPr>
        <w:t>о</w:t>
      </w:r>
      <w:r w:rsidR="009A50EE">
        <w:rPr>
          <w:rFonts w:ascii="Times New Roman" w:eastAsia="Times New Roman" w:hAnsi="Times New Roman" w:cs="Times New Roman"/>
          <w:sz w:val="28"/>
          <w:szCs w:val="28"/>
        </w:rPr>
        <w:t>С, когда ионный</w:t>
      </w:r>
      <w:r w:rsidRPr="003E29EE">
        <w:rPr>
          <w:rFonts w:ascii="Times New Roman" w:eastAsia="Times New Roman" w:hAnsi="Times New Roman" w:cs="Times New Roman"/>
          <w:sz w:val="28"/>
          <w:szCs w:val="28"/>
        </w:rPr>
        <w:t xml:space="preserve"> фильтр CuBr не пропускает электронного тока). </w:t>
      </w:r>
    </w:p>
    <w:p w14:paraId="3E25370B" w14:textId="76E2F01D" w:rsidR="00465C68" w:rsidRPr="003E29EE" w:rsidRDefault="00465C68" w:rsidP="00E47BE1">
      <w:pPr>
        <w:spacing w:after="0" w:line="240" w:lineRule="auto"/>
        <w:ind w:firstLine="709"/>
        <w:jc w:val="both"/>
        <w:rPr>
          <w:rFonts w:ascii="Times New Roman" w:eastAsia="Times New Roman" w:hAnsi="Times New Roman" w:cs="Times New Roman"/>
          <w:sz w:val="24"/>
          <w:szCs w:val="24"/>
        </w:rPr>
      </w:pPr>
      <w:r w:rsidRPr="003E29EE">
        <w:rPr>
          <w:rFonts w:ascii="Times New Roman" w:eastAsia="Times New Roman" w:hAnsi="Times New Roman" w:cs="Times New Roman"/>
          <w:sz w:val="28"/>
          <w:szCs w:val="28"/>
        </w:rPr>
        <w:t>Контроль постоянства химического состава и равновесного состояния образцов во время измерени</w:t>
      </w:r>
      <w:r>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 xml:space="preserve"> проводился по э.д.с.  электрохимическо</w:t>
      </w:r>
      <w:r>
        <w:rPr>
          <w:rFonts w:ascii="Times New Roman" w:eastAsia="Times New Roman" w:hAnsi="Times New Roman" w:cs="Times New Roman"/>
          <w:sz w:val="28"/>
          <w:szCs w:val="28"/>
        </w:rPr>
        <w:t xml:space="preserve">й </w:t>
      </w:r>
      <w:r w:rsidRPr="003E29EE">
        <w:rPr>
          <w:rFonts w:ascii="Times New Roman" w:eastAsia="Times New Roman" w:hAnsi="Times New Roman" w:cs="Times New Roman"/>
          <w:sz w:val="28"/>
          <w:szCs w:val="28"/>
        </w:rPr>
        <w:t>яче</w:t>
      </w:r>
      <w:r>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ки Cu/CuBr/образец/Pt, измеряемо</w:t>
      </w:r>
      <w:r>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 xml:space="preserve"> между парами контактов 3-5 и 4-6 (рисунок </w:t>
      </w:r>
      <w:r w:rsidR="00A07E36">
        <w:rPr>
          <w:rFonts w:ascii="Times New Roman" w:eastAsia="Times New Roman" w:hAnsi="Times New Roman" w:cs="Times New Roman"/>
          <w:sz w:val="28"/>
          <w:szCs w:val="28"/>
        </w:rPr>
        <w:t>2.</w:t>
      </w:r>
      <w:r w:rsidR="00A07E36">
        <w:rPr>
          <w:rFonts w:ascii="Times New Roman" w:eastAsia="Times New Roman" w:hAnsi="Times New Roman" w:cs="Times New Roman"/>
          <w:sz w:val="28"/>
          <w:szCs w:val="28"/>
          <w:lang w:val="kk-KZ"/>
        </w:rPr>
        <w:t>6</w:t>
      </w:r>
      <w:r w:rsidRPr="003E29EE">
        <w:rPr>
          <w:rFonts w:ascii="Times New Roman" w:eastAsia="Times New Roman" w:hAnsi="Times New Roman" w:cs="Times New Roman"/>
          <w:sz w:val="28"/>
          <w:szCs w:val="28"/>
        </w:rPr>
        <w:t>), в двух поперечных сечениях образца. Надежны</w:t>
      </w:r>
      <w:r>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 xml:space="preserve"> прижим потенциальных зондов 6 и термопар 4 к образцу обеспечивался с помощью гибко</w:t>
      </w:r>
      <w:r>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 xml:space="preserve"> проволоки 5, стягиваемо</w:t>
      </w:r>
      <w:r>
        <w:rPr>
          <w:rFonts w:ascii="Times New Roman" w:eastAsia="Times New Roman" w:hAnsi="Times New Roman" w:cs="Times New Roman"/>
          <w:sz w:val="28"/>
          <w:szCs w:val="28"/>
        </w:rPr>
        <w:t>й</w:t>
      </w:r>
      <w:r w:rsidR="00A07E36">
        <w:rPr>
          <w:rFonts w:ascii="Times New Roman" w:eastAsia="Times New Roman" w:hAnsi="Times New Roman" w:cs="Times New Roman"/>
          <w:sz w:val="28"/>
          <w:szCs w:val="28"/>
        </w:rPr>
        <w:t xml:space="preserve"> пружинами (</w:t>
      </w:r>
      <w:r w:rsidRPr="003E29EE">
        <w:rPr>
          <w:rFonts w:ascii="Times New Roman" w:eastAsia="Times New Roman" w:hAnsi="Times New Roman" w:cs="Times New Roman"/>
          <w:sz w:val="28"/>
          <w:szCs w:val="28"/>
        </w:rPr>
        <w:t xml:space="preserve">рисунок </w:t>
      </w:r>
      <w:r w:rsidR="00A07E36">
        <w:rPr>
          <w:rFonts w:ascii="Times New Roman" w:eastAsia="Times New Roman" w:hAnsi="Times New Roman" w:cs="Times New Roman"/>
          <w:sz w:val="28"/>
          <w:szCs w:val="28"/>
        </w:rPr>
        <w:t>2.7</w:t>
      </w:r>
      <w:r w:rsidRPr="003E29EE">
        <w:rPr>
          <w:rFonts w:ascii="Times New Roman" w:eastAsia="Times New Roman" w:hAnsi="Times New Roman" w:cs="Times New Roman"/>
          <w:sz w:val="28"/>
          <w:szCs w:val="28"/>
        </w:rPr>
        <w:t xml:space="preserve">). </w:t>
      </w:r>
    </w:p>
    <w:p w14:paraId="34BD870D" w14:textId="77777777" w:rsidR="00EB5D30" w:rsidRPr="003E29EE" w:rsidRDefault="00EB5D30" w:rsidP="00E47BE1">
      <w:pPr>
        <w:spacing w:after="0" w:line="240" w:lineRule="auto"/>
        <w:ind w:firstLine="709"/>
        <w:jc w:val="both"/>
        <w:rPr>
          <w:rFonts w:ascii="Times New Roman" w:eastAsia="Times New Roman" w:hAnsi="Times New Roman" w:cs="Times New Roman"/>
          <w:sz w:val="28"/>
          <w:szCs w:val="28"/>
        </w:rPr>
      </w:pPr>
    </w:p>
    <w:p w14:paraId="65F2C055" w14:textId="77777777" w:rsidR="00EB5D30" w:rsidRPr="003E29EE" w:rsidRDefault="00EB5D30" w:rsidP="00E47BE1">
      <w:pPr>
        <w:spacing w:after="0" w:line="240" w:lineRule="auto"/>
        <w:jc w:val="center"/>
        <w:rPr>
          <w:rFonts w:ascii="Times New Roman" w:eastAsia="Times New Roman" w:hAnsi="Times New Roman" w:cs="Times New Roman"/>
          <w:sz w:val="28"/>
          <w:szCs w:val="28"/>
        </w:rPr>
      </w:pPr>
      <w:r w:rsidRPr="003E29EE">
        <w:rPr>
          <w:rFonts w:ascii="Times New Roman" w:eastAsia="Times New Roman" w:hAnsi="Times New Roman" w:cs="Times New Roman"/>
          <w:noProof/>
          <w:sz w:val="28"/>
          <w:szCs w:val="28"/>
        </w:rPr>
        <w:drawing>
          <wp:inline distT="0" distB="0" distL="0" distR="0" wp14:anchorId="4298617C" wp14:editId="762D7A93">
            <wp:extent cx="4818144" cy="2802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5266" cy="2841293"/>
                    </a:xfrm>
                    <a:prstGeom prst="rect">
                      <a:avLst/>
                    </a:prstGeom>
                  </pic:spPr>
                </pic:pic>
              </a:graphicData>
            </a:graphic>
          </wp:inline>
        </w:drawing>
      </w:r>
    </w:p>
    <w:p w14:paraId="2CC96914" w14:textId="7CF7169E" w:rsidR="00EB5D30" w:rsidRPr="003E29EE" w:rsidRDefault="00EB5D30" w:rsidP="00E47BE1">
      <w:pPr>
        <w:spacing w:after="0" w:line="240" w:lineRule="auto"/>
        <w:jc w:val="center"/>
        <w:rPr>
          <w:rFonts w:ascii="Times New Roman" w:eastAsia="Times New Roman" w:hAnsi="Times New Roman" w:cs="Times New Roman"/>
          <w:sz w:val="24"/>
          <w:szCs w:val="24"/>
        </w:rPr>
      </w:pPr>
      <w:r w:rsidRPr="003E29EE">
        <w:rPr>
          <w:rFonts w:ascii="Times New Roman" w:eastAsia="Times New Roman" w:hAnsi="Times New Roman" w:cs="Times New Roman"/>
          <w:sz w:val="28"/>
          <w:szCs w:val="28"/>
        </w:rPr>
        <w:t xml:space="preserve">Рисунок </w:t>
      </w:r>
      <w:r w:rsidR="00A07E36">
        <w:rPr>
          <w:rFonts w:ascii="Times New Roman" w:eastAsia="Times New Roman" w:hAnsi="Times New Roman" w:cs="Times New Roman"/>
          <w:sz w:val="28"/>
          <w:szCs w:val="28"/>
        </w:rPr>
        <w:t>2.</w:t>
      </w:r>
      <w:r w:rsidR="00A07E36">
        <w:rPr>
          <w:rFonts w:ascii="Times New Roman" w:eastAsia="Times New Roman" w:hAnsi="Times New Roman" w:cs="Times New Roman"/>
          <w:sz w:val="28"/>
          <w:szCs w:val="28"/>
          <w:lang w:val="kk-KZ"/>
        </w:rPr>
        <w:t>6</w:t>
      </w:r>
      <w:r w:rsidRPr="003E29EE">
        <w:rPr>
          <w:rFonts w:ascii="Times New Roman" w:eastAsia="Times New Roman" w:hAnsi="Times New Roman" w:cs="Times New Roman"/>
          <w:sz w:val="28"/>
          <w:szCs w:val="28"/>
        </w:rPr>
        <w:t xml:space="preserve"> – Принципиальная схема яче</w:t>
      </w:r>
      <w:r w:rsidR="009A50EE">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ки для измерения коэффициентов электронно</w:t>
      </w:r>
      <w:r w:rsidR="009A50EE">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 xml:space="preserve"> и ионно</w:t>
      </w:r>
      <w:r w:rsidR="009A50EE">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 xml:space="preserve"> термо-</w:t>
      </w:r>
      <w:r w:rsidR="00025621" w:rsidRPr="003E29EE">
        <w:rPr>
          <w:rFonts w:ascii="Times New Roman" w:eastAsia="Times New Roman" w:hAnsi="Times New Roman" w:cs="Times New Roman"/>
          <w:sz w:val="28"/>
          <w:szCs w:val="28"/>
        </w:rPr>
        <w:t xml:space="preserve">э.д.с. </w:t>
      </w:r>
      <w:r w:rsidRPr="003E29EE">
        <w:rPr>
          <w:rFonts w:ascii="Times New Roman" w:eastAsia="Times New Roman" w:hAnsi="Times New Roman" w:cs="Times New Roman"/>
          <w:sz w:val="28"/>
          <w:szCs w:val="28"/>
        </w:rPr>
        <w:t>и электронно</w:t>
      </w:r>
      <w:r w:rsidR="009A50EE">
        <w:rPr>
          <w:rFonts w:ascii="Times New Roman" w:eastAsia="Times New Roman" w:hAnsi="Times New Roman" w:cs="Times New Roman"/>
          <w:sz w:val="28"/>
          <w:szCs w:val="28"/>
        </w:rPr>
        <w:t>й</w:t>
      </w:r>
      <w:r w:rsidRPr="003E29EE">
        <w:rPr>
          <w:rFonts w:ascii="Times New Roman" w:eastAsia="Times New Roman" w:hAnsi="Times New Roman" w:cs="Times New Roman"/>
          <w:sz w:val="28"/>
          <w:szCs w:val="28"/>
        </w:rPr>
        <w:t xml:space="preserve"> проводимости</w:t>
      </w:r>
    </w:p>
    <w:p w14:paraId="45D0E2D5" w14:textId="77777777" w:rsidR="00EB5D30" w:rsidRDefault="00EB5D30" w:rsidP="00E47BE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83D547D" wp14:editId="52261425">
            <wp:extent cx="5521960" cy="27730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7384" cy="2780764"/>
                    </a:xfrm>
                    <a:prstGeom prst="rect">
                      <a:avLst/>
                    </a:prstGeom>
                  </pic:spPr>
                </pic:pic>
              </a:graphicData>
            </a:graphic>
          </wp:inline>
        </w:drawing>
      </w:r>
    </w:p>
    <w:p w14:paraId="799AD28D" w14:textId="75837447" w:rsidR="00202668" w:rsidRPr="00465C68" w:rsidRDefault="00EB5D30" w:rsidP="00E47BE1">
      <w:pPr>
        <w:pStyle w:val="af3"/>
        <w:spacing w:before="0" w:after="0"/>
      </w:pPr>
      <w:r w:rsidRPr="009A50EE">
        <w:t xml:space="preserve">Рисунок </w:t>
      </w:r>
      <w:r w:rsidR="00A07E36">
        <w:t>2.</w:t>
      </w:r>
      <w:r w:rsidR="00A07E36">
        <w:rPr>
          <w:lang w:val="kk-KZ"/>
        </w:rPr>
        <w:t>7</w:t>
      </w:r>
      <w:r w:rsidR="009A50EE" w:rsidRPr="009A50EE">
        <w:t xml:space="preserve"> – Вид ячей</w:t>
      </w:r>
      <w:r w:rsidRPr="009A50EE">
        <w:t>ки для измерени</w:t>
      </w:r>
      <w:r w:rsidR="009A50EE">
        <w:t>й</w:t>
      </w:r>
      <w:r w:rsidRPr="009A50EE">
        <w:t xml:space="preserve"> коэффициента термо-</w:t>
      </w:r>
      <w:r w:rsidR="00025621" w:rsidRPr="009A50EE">
        <w:t xml:space="preserve">э.д.с. </w:t>
      </w:r>
    </w:p>
    <w:p w14:paraId="438C6EDF" w14:textId="77777777" w:rsidR="00EB5D30" w:rsidRPr="009A50EE" w:rsidRDefault="00EB5D30" w:rsidP="00E47BE1">
      <w:pPr>
        <w:spacing w:after="0" w:line="240" w:lineRule="auto"/>
        <w:ind w:firstLine="709"/>
        <w:jc w:val="both"/>
        <w:rPr>
          <w:rFonts w:ascii="Times New Roman" w:eastAsia="Times New Roman" w:hAnsi="Times New Roman" w:cs="Times New Roman"/>
          <w:sz w:val="24"/>
          <w:szCs w:val="24"/>
        </w:rPr>
      </w:pPr>
      <w:r w:rsidRPr="009A50EE">
        <w:rPr>
          <w:rFonts w:ascii="Times New Roman" w:eastAsia="Times New Roman" w:hAnsi="Times New Roman" w:cs="Times New Roman"/>
          <w:sz w:val="28"/>
          <w:szCs w:val="28"/>
        </w:rPr>
        <w:t>Коэффициент электронно</w:t>
      </w:r>
      <w:r w:rsidR="009A50EE" w:rsidRPr="009A50EE">
        <w:rPr>
          <w:rFonts w:ascii="Times New Roman" w:eastAsia="Times New Roman" w:hAnsi="Times New Roman" w:cs="Times New Roman"/>
          <w:sz w:val="28"/>
          <w:szCs w:val="28"/>
        </w:rPr>
        <w:t>й</w:t>
      </w:r>
      <w:r w:rsidRPr="009A50EE">
        <w:rPr>
          <w:rFonts w:ascii="Times New Roman" w:eastAsia="Times New Roman" w:hAnsi="Times New Roman" w:cs="Times New Roman"/>
          <w:sz w:val="28"/>
          <w:szCs w:val="28"/>
        </w:rPr>
        <w:t xml:space="preserve"> термо-</w:t>
      </w:r>
      <w:r w:rsidR="00025621" w:rsidRPr="009A50EE">
        <w:rPr>
          <w:rFonts w:ascii="Times New Roman" w:eastAsia="Times New Roman" w:hAnsi="Times New Roman" w:cs="Times New Roman"/>
          <w:sz w:val="28"/>
          <w:szCs w:val="28"/>
        </w:rPr>
        <w:t xml:space="preserve">э.д.с. </w:t>
      </w:r>
      <w:r w:rsidRPr="009A50EE">
        <w:rPr>
          <w:rFonts w:ascii="Times New Roman" w:eastAsia="Times New Roman" w:hAnsi="Times New Roman" w:cs="Times New Roman"/>
          <w:sz w:val="28"/>
          <w:szCs w:val="28"/>
        </w:rPr>
        <w:t>определяли как α</w:t>
      </w:r>
      <w:r w:rsidRPr="009A50EE">
        <w:rPr>
          <w:rFonts w:ascii="Times New Roman" w:eastAsia="Times New Roman" w:hAnsi="Times New Roman" w:cs="Times New Roman"/>
          <w:position w:val="-4"/>
          <w:sz w:val="18"/>
          <w:szCs w:val="18"/>
        </w:rPr>
        <w:t>e</w:t>
      </w:r>
      <w:r w:rsidRPr="009A50EE">
        <w:rPr>
          <w:rFonts w:ascii="Times New Roman" w:eastAsia="Times New Roman" w:hAnsi="Times New Roman" w:cs="Times New Roman"/>
          <w:sz w:val="28"/>
          <w:szCs w:val="28"/>
        </w:rPr>
        <w:t>=∆U</w:t>
      </w:r>
      <w:r w:rsidRPr="009A50EE">
        <w:rPr>
          <w:rFonts w:ascii="Times New Roman" w:eastAsia="Times New Roman" w:hAnsi="Times New Roman" w:cs="Times New Roman"/>
          <w:position w:val="-4"/>
          <w:sz w:val="18"/>
          <w:szCs w:val="18"/>
        </w:rPr>
        <w:t>e</w:t>
      </w:r>
      <w:r w:rsidRPr="009A50EE">
        <w:rPr>
          <w:rFonts w:ascii="Times New Roman" w:eastAsia="Times New Roman" w:hAnsi="Times New Roman" w:cs="Times New Roman"/>
          <w:sz w:val="28"/>
          <w:szCs w:val="28"/>
        </w:rPr>
        <w:t>/∆T, где ∆T=T</w:t>
      </w:r>
      <w:r w:rsidRPr="009A50EE">
        <w:rPr>
          <w:rFonts w:ascii="Times New Roman" w:eastAsia="Times New Roman" w:hAnsi="Times New Roman" w:cs="Times New Roman"/>
          <w:position w:val="-4"/>
          <w:sz w:val="18"/>
          <w:szCs w:val="18"/>
        </w:rPr>
        <w:t>2</w:t>
      </w:r>
      <w:r w:rsidRPr="009A50EE">
        <w:rPr>
          <w:rFonts w:ascii="Times New Roman" w:eastAsia="Times New Roman" w:hAnsi="Times New Roman" w:cs="Times New Roman"/>
          <w:sz w:val="28"/>
          <w:szCs w:val="28"/>
        </w:rPr>
        <w:t>-T</w:t>
      </w:r>
      <w:r w:rsidRPr="009A50EE">
        <w:rPr>
          <w:rFonts w:ascii="Times New Roman" w:eastAsia="Times New Roman" w:hAnsi="Times New Roman" w:cs="Times New Roman"/>
          <w:position w:val="-4"/>
          <w:sz w:val="18"/>
          <w:szCs w:val="18"/>
        </w:rPr>
        <w:t xml:space="preserve">1 </w:t>
      </w:r>
      <w:r w:rsidRPr="009A50EE">
        <w:rPr>
          <w:rFonts w:ascii="Times New Roman" w:eastAsia="Times New Roman" w:hAnsi="Times New Roman" w:cs="Times New Roman"/>
          <w:sz w:val="28"/>
          <w:szCs w:val="28"/>
        </w:rPr>
        <w:t xml:space="preserve">– разность температур в изотермических сечениях образца в месте расположения электронных зондов. Температура контролировалась хромель- алюмелевыми термопарами с точностью до ±0.2 К. </w:t>
      </w:r>
    </w:p>
    <w:p w14:paraId="7D864064" w14:textId="77777777" w:rsidR="00EB5D30" w:rsidRPr="009A50EE" w:rsidRDefault="00EB5D30" w:rsidP="00E47BE1">
      <w:pPr>
        <w:spacing w:after="0" w:line="240" w:lineRule="auto"/>
        <w:ind w:firstLine="709"/>
        <w:jc w:val="both"/>
        <w:rPr>
          <w:rFonts w:ascii="Times New Roman" w:eastAsia="Times New Roman" w:hAnsi="Times New Roman" w:cs="Times New Roman"/>
          <w:sz w:val="24"/>
          <w:szCs w:val="24"/>
        </w:rPr>
      </w:pPr>
      <w:r w:rsidRPr="009A50EE">
        <w:rPr>
          <w:rFonts w:ascii="Times New Roman" w:eastAsia="Times New Roman" w:hAnsi="Times New Roman" w:cs="Times New Roman"/>
          <w:sz w:val="28"/>
          <w:szCs w:val="28"/>
        </w:rPr>
        <w:t xml:space="preserve">Использовалась дополнительная градиентная печь 8, которая позволяла получать разность температур ∆T=10÷20 К между точками нахождения потенциальных зондов. </w:t>
      </w:r>
    </w:p>
    <w:p w14:paraId="2261454D" w14:textId="77777777" w:rsidR="00506571" w:rsidRDefault="00EB5D30" w:rsidP="00E47BE1">
      <w:pPr>
        <w:spacing w:after="0" w:line="240" w:lineRule="auto"/>
        <w:ind w:firstLine="709"/>
        <w:jc w:val="both"/>
        <w:rPr>
          <w:rFonts w:ascii="Times New Roman" w:eastAsia="Times New Roman" w:hAnsi="Times New Roman" w:cs="Times New Roman"/>
          <w:sz w:val="28"/>
          <w:szCs w:val="28"/>
        </w:rPr>
      </w:pPr>
      <w:r w:rsidRPr="009A50EE">
        <w:rPr>
          <w:rFonts w:ascii="Times New Roman" w:eastAsia="Times New Roman" w:hAnsi="Times New Roman" w:cs="Times New Roman"/>
          <w:sz w:val="28"/>
          <w:szCs w:val="28"/>
        </w:rPr>
        <w:t>Погрешность определения коэффициента электронно</w:t>
      </w:r>
      <w:r w:rsidR="00B36E7C">
        <w:rPr>
          <w:rFonts w:ascii="Times New Roman" w:eastAsia="Times New Roman" w:hAnsi="Times New Roman" w:cs="Times New Roman"/>
          <w:sz w:val="28"/>
          <w:szCs w:val="28"/>
        </w:rPr>
        <w:t>й</w:t>
      </w:r>
      <w:r w:rsidRPr="009A50EE">
        <w:rPr>
          <w:rFonts w:ascii="Times New Roman" w:eastAsia="Times New Roman" w:hAnsi="Times New Roman" w:cs="Times New Roman"/>
          <w:sz w:val="28"/>
          <w:szCs w:val="28"/>
        </w:rPr>
        <w:t xml:space="preserve"> термо-</w:t>
      </w:r>
      <w:r w:rsidR="00025621" w:rsidRPr="009A50EE">
        <w:rPr>
          <w:rFonts w:ascii="Times New Roman" w:eastAsia="Times New Roman" w:hAnsi="Times New Roman" w:cs="Times New Roman"/>
          <w:sz w:val="28"/>
          <w:szCs w:val="28"/>
        </w:rPr>
        <w:t xml:space="preserve">э.д.с. </w:t>
      </w:r>
      <w:r w:rsidRPr="009A50EE">
        <w:rPr>
          <w:rFonts w:ascii="Times New Roman" w:eastAsia="Times New Roman" w:hAnsi="Times New Roman" w:cs="Times New Roman"/>
          <w:sz w:val="28"/>
          <w:szCs w:val="28"/>
        </w:rPr>
        <w:t xml:space="preserve"> составляла 2-5%. </w:t>
      </w:r>
    </w:p>
    <w:p w14:paraId="4F10BDA8" w14:textId="77777777" w:rsidR="00A07E36" w:rsidRPr="00465C68" w:rsidRDefault="00A07E36" w:rsidP="00E47BE1">
      <w:pPr>
        <w:spacing w:after="0" w:line="240" w:lineRule="auto"/>
        <w:ind w:firstLine="709"/>
        <w:jc w:val="both"/>
        <w:rPr>
          <w:rFonts w:ascii="Times New Roman" w:eastAsia="Times New Roman" w:hAnsi="Times New Roman" w:cs="Times New Roman"/>
          <w:sz w:val="24"/>
          <w:szCs w:val="24"/>
        </w:rPr>
      </w:pPr>
    </w:p>
    <w:p w14:paraId="08AC4FF3" w14:textId="6C37FE2B" w:rsidR="000C1D17" w:rsidRPr="00465C68" w:rsidRDefault="00465C68" w:rsidP="00A07E36">
      <w:pPr>
        <w:pStyle w:val="2"/>
        <w:spacing w:before="0" w:after="0" w:line="240" w:lineRule="auto"/>
        <w:ind w:firstLine="709"/>
        <w:jc w:val="both"/>
      </w:pPr>
      <w:bookmarkStart w:id="39" w:name="_Toc99661259"/>
      <w:bookmarkStart w:id="40" w:name="_Toc105083473"/>
      <w:r>
        <w:t xml:space="preserve">2.5 </w:t>
      </w:r>
      <w:r w:rsidR="00071642" w:rsidRPr="00506571">
        <w:t>Методика измерения температуропроводности и теплопроводности</w:t>
      </w:r>
      <w:bookmarkEnd w:id="39"/>
      <w:bookmarkEnd w:id="40"/>
    </w:p>
    <w:p w14:paraId="5583E0DD" w14:textId="77777777" w:rsidR="00506571" w:rsidRDefault="00506571" w:rsidP="00E47BE1">
      <w:pPr>
        <w:pStyle w:val="a6"/>
        <w:spacing w:after="0" w:line="240" w:lineRule="auto"/>
        <w:ind w:left="0" w:firstLine="709"/>
        <w:jc w:val="both"/>
        <w:rPr>
          <w:rFonts w:ascii="Times New Roman" w:hAnsi="Times New Roman" w:cs="Times New Roman"/>
          <w:bCs/>
          <w:sz w:val="28"/>
          <w:szCs w:val="28"/>
        </w:rPr>
      </w:pPr>
      <w:r w:rsidRPr="00506571">
        <w:rPr>
          <w:rFonts w:ascii="Times New Roman" w:hAnsi="Times New Roman" w:cs="Times New Roman"/>
          <w:bCs/>
          <w:sz w:val="28"/>
          <w:szCs w:val="28"/>
        </w:rPr>
        <w:t>Проблемы с переходной теплопередачей возникают, когда распределение температуры меняется со временем. Фундаментальной величиной, которая входит в ситуации теплопередачи не в стационарном режиме, является температуропроводность. Она связана со стационарной теплопроводностью уравнением</w:t>
      </w:r>
    </w:p>
    <w:p w14:paraId="3F5651FB" w14:textId="77777777" w:rsidR="00506571" w:rsidRDefault="00506571" w:rsidP="00E47BE1">
      <w:pPr>
        <w:pStyle w:val="a6"/>
        <w:spacing w:after="0" w:line="240" w:lineRule="auto"/>
        <w:ind w:left="0" w:firstLine="709"/>
        <w:jc w:val="both"/>
        <w:rPr>
          <w:rFonts w:ascii="Times New Roman" w:hAnsi="Times New Roman" w:cs="Times New Roman"/>
          <w:bCs/>
          <w:sz w:val="28"/>
          <w:szCs w:val="28"/>
        </w:rPr>
      </w:pPr>
    </w:p>
    <w:p w14:paraId="6D93DFE6" w14:textId="159836A6" w:rsidR="00506571" w:rsidRPr="00E62949" w:rsidRDefault="00506571" w:rsidP="00E47BE1">
      <w:pPr>
        <w:pStyle w:val="a6"/>
        <w:spacing w:after="0" w:line="240" w:lineRule="auto"/>
        <w:ind w:left="0"/>
        <w:jc w:val="right"/>
        <w:rPr>
          <w:rFonts w:ascii="Times New Roman" w:hAnsi="Times New Roman" w:cs="Times New Roman"/>
          <w:bCs/>
          <w:sz w:val="28"/>
          <w:szCs w:val="28"/>
        </w:rPr>
      </w:pPr>
      <m:oMath>
        <m:r>
          <w:rPr>
            <w:rFonts w:ascii="Cambria Math" w:hAnsi="Cambria Math" w:cs="Times New Roman"/>
            <w:sz w:val="28"/>
            <w:szCs w:val="28"/>
          </w:rPr>
          <m:t>D=</m:t>
        </m:r>
        <m:f>
          <m:fPr>
            <m:ctrlPr>
              <w:rPr>
                <w:rFonts w:ascii="Cambria Math" w:hAnsi="Cambria Math" w:cs="Times New Roman"/>
                <w:bCs/>
                <w:i/>
                <w:sz w:val="28"/>
                <w:szCs w:val="28"/>
              </w:rPr>
            </m:ctrlPr>
          </m:fPr>
          <m:num>
            <m:r>
              <w:rPr>
                <w:rFonts w:ascii="Cambria Math" w:hAnsi="Cambria Math" w:cs="Times New Roman"/>
                <w:sz w:val="28"/>
                <w:szCs w:val="28"/>
              </w:rPr>
              <m:t>λ</m:t>
            </m:r>
          </m:num>
          <m:den>
            <m:r>
              <w:rPr>
                <w:rFonts w:ascii="Cambria Math" w:hAnsi="Cambria Math" w:cs="Times New Roman"/>
                <w:sz w:val="28"/>
                <w:szCs w:val="28"/>
              </w:rPr>
              <m:t>Cpρ</m:t>
            </m:r>
          </m:den>
        </m:f>
      </m:oMath>
      <w:r w:rsidRPr="00E62949">
        <w:rPr>
          <w:rFonts w:ascii="Times New Roman" w:hAnsi="Times New Roman" w:cs="Times New Roman"/>
          <w:bCs/>
          <w:sz w:val="28"/>
          <w:szCs w:val="28"/>
        </w:rPr>
        <w:t xml:space="preserve">, </w:t>
      </w:r>
      <w:r w:rsidR="005D2864" w:rsidRPr="00E62949">
        <w:rPr>
          <w:rFonts w:ascii="Times New Roman" w:hAnsi="Times New Roman" w:cs="Times New Roman"/>
          <w:bCs/>
          <w:sz w:val="28"/>
          <w:szCs w:val="28"/>
        </w:rPr>
        <w:tab/>
      </w:r>
      <w:r w:rsidR="005D2864" w:rsidRPr="00E62949">
        <w:rPr>
          <w:rFonts w:ascii="Times New Roman" w:hAnsi="Times New Roman" w:cs="Times New Roman"/>
          <w:bCs/>
          <w:sz w:val="28"/>
          <w:szCs w:val="28"/>
        </w:rPr>
        <w:tab/>
      </w:r>
      <w:r w:rsidR="005D2864" w:rsidRPr="00E62949">
        <w:rPr>
          <w:rFonts w:ascii="Times New Roman" w:hAnsi="Times New Roman" w:cs="Times New Roman"/>
          <w:bCs/>
          <w:sz w:val="28"/>
          <w:szCs w:val="28"/>
        </w:rPr>
        <w:tab/>
      </w:r>
      <w:r w:rsidR="005D2864" w:rsidRPr="00E62949">
        <w:rPr>
          <w:rFonts w:ascii="Times New Roman" w:hAnsi="Times New Roman" w:cs="Times New Roman"/>
          <w:bCs/>
          <w:sz w:val="28"/>
          <w:szCs w:val="28"/>
        </w:rPr>
        <w:tab/>
      </w:r>
      <w:r w:rsidR="005D2864" w:rsidRPr="00E62949">
        <w:rPr>
          <w:rFonts w:ascii="Times New Roman" w:hAnsi="Times New Roman" w:cs="Times New Roman"/>
          <w:bCs/>
          <w:sz w:val="28"/>
          <w:szCs w:val="28"/>
        </w:rPr>
        <w:tab/>
      </w:r>
      <w:r w:rsidR="005D2864" w:rsidRPr="00E62949">
        <w:rPr>
          <w:rFonts w:ascii="Times New Roman" w:hAnsi="Times New Roman" w:cs="Times New Roman"/>
          <w:bCs/>
          <w:sz w:val="28"/>
          <w:szCs w:val="28"/>
        </w:rPr>
        <w:tab/>
        <w:t>(</w:t>
      </w:r>
      <w:r w:rsidR="000C1D17" w:rsidRPr="00E62949">
        <w:rPr>
          <w:rFonts w:ascii="Times New Roman" w:hAnsi="Times New Roman" w:cs="Times New Roman"/>
          <w:bCs/>
          <w:sz w:val="28"/>
          <w:szCs w:val="28"/>
        </w:rPr>
        <w:t>2.2</w:t>
      </w:r>
      <w:r w:rsidR="00140948" w:rsidRPr="000A4417">
        <w:rPr>
          <w:rFonts w:ascii="Times New Roman" w:hAnsi="Times New Roman" w:cs="Times New Roman"/>
          <w:bCs/>
          <w:sz w:val="28"/>
          <w:szCs w:val="28"/>
        </w:rPr>
        <w:t>3</w:t>
      </w:r>
      <w:r w:rsidR="005D2864" w:rsidRPr="00E62949">
        <w:rPr>
          <w:rFonts w:ascii="Times New Roman" w:hAnsi="Times New Roman" w:cs="Times New Roman"/>
          <w:bCs/>
          <w:sz w:val="28"/>
          <w:szCs w:val="28"/>
        </w:rPr>
        <w:t>)</w:t>
      </w:r>
    </w:p>
    <w:p w14:paraId="5D0172F7" w14:textId="77777777" w:rsidR="000C1D17" w:rsidRPr="00E62949" w:rsidRDefault="000C1D17" w:rsidP="00E47BE1">
      <w:pPr>
        <w:pStyle w:val="a6"/>
        <w:spacing w:after="0" w:line="240" w:lineRule="auto"/>
        <w:ind w:left="0"/>
        <w:jc w:val="right"/>
        <w:rPr>
          <w:rFonts w:ascii="Times New Roman" w:hAnsi="Times New Roman" w:cs="Times New Roman"/>
          <w:bCs/>
          <w:sz w:val="28"/>
          <w:szCs w:val="28"/>
        </w:rPr>
      </w:pPr>
    </w:p>
    <w:p w14:paraId="1BA443AD" w14:textId="77777777" w:rsidR="00506571" w:rsidRPr="00506571" w:rsidRDefault="00506571" w:rsidP="00E47BE1">
      <w:pPr>
        <w:pStyle w:val="a6"/>
        <w:spacing w:after="0" w:line="240" w:lineRule="auto"/>
        <w:ind w:left="0"/>
        <w:jc w:val="both"/>
        <w:rPr>
          <w:rFonts w:ascii="Times New Roman" w:hAnsi="Times New Roman" w:cs="Times New Roman"/>
          <w:bCs/>
          <w:sz w:val="28"/>
          <w:szCs w:val="28"/>
        </w:rPr>
      </w:pPr>
      <w:r w:rsidRPr="00506571">
        <w:rPr>
          <w:rFonts w:ascii="Times New Roman" w:hAnsi="Times New Roman" w:cs="Times New Roman"/>
          <w:bCs/>
          <w:sz w:val="28"/>
          <w:szCs w:val="28"/>
        </w:rPr>
        <w:t>где D = температуропроводность, λ = теплопроводность, Cp = удельная теплоемкость, ρ = плотность.</w:t>
      </w:r>
    </w:p>
    <w:p w14:paraId="07C50471" w14:textId="32401C43" w:rsidR="00506571" w:rsidRDefault="005D2864" w:rsidP="00E47BE1">
      <w:pPr>
        <w:pStyle w:val="a6"/>
        <w:spacing w:after="0" w:line="240" w:lineRule="auto"/>
        <w:ind w:left="0" w:firstLine="709"/>
        <w:jc w:val="both"/>
        <w:rPr>
          <w:rFonts w:ascii="Times New Roman" w:hAnsi="Times New Roman" w:cs="Times New Roman"/>
          <w:bCs/>
          <w:sz w:val="28"/>
          <w:szCs w:val="28"/>
        </w:rPr>
      </w:pPr>
      <w:r w:rsidRPr="005D2864">
        <w:rPr>
          <w:rFonts w:ascii="Times New Roman" w:hAnsi="Times New Roman" w:cs="Times New Roman"/>
          <w:bCs/>
          <w:sz w:val="28"/>
          <w:szCs w:val="28"/>
        </w:rPr>
        <w:t xml:space="preserve">Тепловые свойства материалов измеряются путем экспериментальной постановки граничной задачи теплового потока, решения теоретических уравнений, а затем измерения необходимых температур или тепловых потоков для определения тепловых свойств путем сопоставления с теоретическим решением. Таким образом, самый простой теоретический способ измерения теплопроводности — установить стационарный линейный поток тепла через материал и применить уравнение Фурье. Этот подход привел к разработке </w:t>
      </w:r>
      <w:r w:rsidRPr="005D2864">
        <w:rPr>
          <w:rFonts w:ascii="Times New Roman" w:hAnsi="Times New Roman" w:cs="Times New Roman"/>
          <w:bCs/>
          <w:sz w:val="28"/>
          <w:szCs w:val="28"/>
        </w:rPr>
        <w:lastRenderedPageBreak/>
        <w:t>ряда методов измерения теплопроводности, в том числе методов с защищенной горячей пластиной и линейных стержней. Эти методы требуют много времени и могут быть подвержены ошибкам, возникающим из-за невыполнения принятых граничных или установившихся условий. Мгновенные методы измерения температуропроводности устраняют стационарное состояние за счет измерения температуры как изменяющейся функции времени.</w:t>
      </w:r>
    </w:p>
    <w:p w14:paraId="608910ED" w14:textId="77777777" w:rsidR="004311CF" w:rsidRPr="009D0AE2" w:rsidRDefault="004311CF" w:rsidP="00E47BE1">
      <w:pPr>
        <w:pStyle w:val="a6"/>
        <w:spacing w:after="0" w:line="240" w:lineRule="auto"/>
        <w:ind w:left="0"/>
        <w:jc w:val="center"/>
        <w:rPr>
          <w:rFonts w:ascii="Times New Roman" w:hAnsi="Times New Roman" w:cs="Times New Roman"/>
          <w:bCs/>
          <w:sz w:val="28"/>
          <w:szCs w:val="28"/>
        </w:rPr>
      </w:pPr>
    </w:p>
    <w:p w14:paraId="2C480632" w14:textId="77777777" w:rsidR="00465C68" w:rsidRDefault="00465C68" w:rsidP="00E47BE1">
      <w:pPr>
        <w:pStyle w:val="a6"/>
        <w:spacing w:after="0" w:line="240" w:lineRule="auto"/>
        <w:ind w:left="0"/>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53735FEB" wp14:editId="1DACAA95">
            <wp:extent cx="5368204" cy="3438525"/>
            <wp:effectExtent l="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8540" cy="3457956"/>
                    </a:xfrm>
                    <a:prstGeom prst="rect">
                      <a:avLst/>
                    </a:prstGeom>
                  </pic:spPr>
                </pic:pic>
              </a:graphicData>
            </a:graphic>
          </wp:inline>
        </w:drawing>
      </w:r>
    </w:p>
    <w:p w14:paraId="622266E8" w14:textId="7946ABB8" w:rsidR="00465C68" w:rsidRDefault="00465C68" w:rsidP="00E47BE1">
      <w:pPr>
        <w:pStyle w:val="af3"/>
        <w:spacing w:before="0" w:after="0"/>
        <w:rPr>
          <w:bCs/>
        </w:rPr>
      </w:pPr>
      <w:r w:rsidRPr="00844520">
        <w:t>Рис</w:t>
      </w:r>
      <w:r>
        <w:rPr>
          <w:lang w:val="kk-KZ"/>
        </w:rPr>
        <w:t>унок</w:t>
      </w:r>
      <w:r w:rsidRPr="00844520">
        <w:t xml:space="preserve"> </w:t>
      </w:r>
      <w:r w:rsidR="00A07E36">
        <w:t>2.</w:t>
      </w:r>
      <w:r w:rsidR="00A07E36">
        <w:rPr>
          <w:lang w:val="kk-KZ"/>
        </w:rPr>
        <w:t>8</w:t>
      </w:r>
      <w:r w:rsidRPr="00E5105C">
        <w:t xml:space="preserve"> </w:t>
      </w:r>
      <w:r>
        <w:t>–</w:t>
      </w:r>
      <w:r w:rsidRPr="00E5105C">
        <w:t xml:space="preserve"> </w:t>
      </w:r>
      <w:r>
        <w:rPr>
          <w:lang w:val="kk-KZ"/>
        </w:rPr>
        <w:t>С</w:t>
      </w:r>
      <w:r w:rsidRPr="00E5105C">
        <w:t xml:space="preserve">квозная плоскость для измерения </w:t>
      </w:r>
      <w:r>
        <w:t>т</w:t>
      </w:r>
      <w:r w:rsidRPr="005D2864">
        <w:rPr>
          <w:bCs/>
        </w:rPr>
        <w:t>емпературопроводности</w:t>
      </w:r>
    </w:p>
    <w:p w14:paraId="55135E27" w14:textId="77777777" w:rsidR="004311CF" w:rsidRPr="00465C68" w:rsidRDefault="004311CF" w:rsidP="00E47BE1">
      <w:pPr>
        <w:pStyle w:val="af3"/>
        <w:spacing w:before="0" w:after="0"/>
        <w:rPr>
          <w:bCs/>
        </w:rPr>
      </w:pPr>
    </w:p>
    <w:p w14:paraId="5CD2BBB4" w14:textId="5D9F1D76" w:rsidR="004819BC" w:rsidRPr="009D0AE2" w:rsidRDefault="005D2864" w:rsidP="00E47BE1">
      <w:pPr>
        <w:pStyle w:val="a6"/>
        <w:spacing w:after="0" w:line="240" w:lineRule="auto"/>
        <w:ind w:left="0" w:firstLine="709"/>
        <w:jc w:val="both"/>
        <w:rPr>
          <w:rFonts w:ascii="Times New Roman" w:hAnsi="Times New Roman" w:cs="Times New Roman"/>
          <w:bCs/>
          <w:sz w:val="28"/>
          <w:szCs w:val="28"/>
        </w:rPr>
      </w:pPr>
      <w:r w:rsidRPr="005D2864">
        <w:rPr>
          <w:rFonts w:ascii="Times New Roman" w:hAnsi="Times New Roman" w:cs="Times New Roman"/>
          <w:bCs/>
          <w:sz w:val="28"/>
          <w:szCs w:val="28"/>
        </w:rPr>
        <w:t xml:space="preserve">Измерение температуропроводности материала обычно проводят путем быстрого нагревания одной стороны образца и измерения кривой повышения температуры на противоположной стороне. Время, за которое тепло проходит через образец и вызывает повышение температуры на задней поверхности, можно использовать для измерения коэффициента диффузии в сквозной плоскости и расчета теплопроводности в сквозной плоскости, если известны удельная теплоемкость и плотность. Измерение в плоскости показано на рисунке </w:t>
      </w:r>
      <w:r w:rsidR="00EF4A18">
        <w:rPr>
          <w:rFonts w:ascii="Times New Roman" w:hAnsi="Times New Roman" w:cs="Times New Roman"/>
          <w:bCs/>
          <w:sz w:val="28"/>
          <w:szCs w:val="28"/>
        </w:rPr>
        <w:t>2.8</w:t>
      </w:r>
      <w:r w:rsidRPr="005D2864">
        <w:rPr>
          <w:rFonts w:ascii="Times New Roman" w:hAnsi="Times New Roman" w:cs="Times New Roman"/>
          <w:bCs/>
          <w:sz w:val="28"/>
          <w:szCs w:val="28"/>
        </w:rPr>
        <w:t>.</w:t>
      </w:r>
    </w:p>
    <w:p w14:paraId="1B77D809" w14:textId="3F32BED6" w:rsidR="004819BC" w:rsidRDefault="005257DD" w:rsidP="00E47BE1">
      <w:pPr>
        <w:pStyle w:val="a6"/>
        <w:spacing w:after="0" w:line="240" w:lineRule="auto"/>
        <w:ind w:left="0" w:firstLine="709"/>
        <w:jc w:val="both"/>
        <w:rPr>
          <w:rFonts w:ascii="Times New Roman" w:hAnsi="Times New Roman" w:cs="Times New Roman"/>
          <w:bCs/>
          <w:sz w:val="28"/>
          <w:szCs w:val="28"/>
        </w:rPr>
      </w:pPr>
      <w:r w:rsidRPr="005257DD">
        <w:rPr>
          <w:rFonts w:ascii="Times New Roman" w:hAnsi="Times New Roman" w:cs="Times New Roman"/>
          <w:bCs/>
          <w:sz w:val="28"/>
          <w:szCs w:val="28"/>
        </w:rPr>
        <w:t>Схема основного метода показана на рис</w:t>
      </w:r>
      <w:r w:rsidR="004311CF">
        <w:rPr>
          <w:rFonts w:ascii="Times New Roman" w:hAnsi="Times New Roman" w:cs="Times New Roman"/>
          <w:bCs/>
          <w:sz w:val="28"/>
          <w:szCs w:val="28"/>
        </w:rPr>
        <w:t>унке</w:t>
      </w:r>
      <w:r w:rsidRPr="005257DD">
        <w:rPr>
          <w:rFonts w:ascii="Times New Roman" w:hAnsi="Times New Roman" w:cs="Times New Roman"/>
          <w:bCs/>
          <w:sz w:val="28"/>
          <w:szCs w:val="28"/>
        </w:rPr>
        <w:t xml:space="preserve"> </w:t>
      </w:r>
      <w:r w:rsidR="00EF4A18">
        <w:rPr>
          <w:rFonts w:ascii="Times New Roman" w:hAnsi="Times New Roman" w:cs="Times New Roman"/>
          <w:bCs/>
          <w:sz w:val="28"/>
          <w:szCs w:val="28"/>
        </w:rPr>
        <w:t>2.9</w:t>
      </w:r>
      <w:r w:rsidRPr="005257DD">
        <w:rPr>
          <w:rFonts w:ascii="Times New Roman" w:hAnsi="Times New Roman" w:cs="Times New Roman"/>
          <w:bCs/>
          <w:sz w:val="28"/>
          <w:szCs w:val="28"/>
        </w:rPr>
        <w:t>. Образец обычно представляет собой диск стандартного диаметра 12,7 мм и толщиной от 0,1 до 3 мм, хотя также можно использовать диски и квадратные образцы различных размеров. С помощью системы NETZSCH LFA 4</w:t>
      </w:r>
      <w:r w:rsidR="001A0E43" w:rsidRPr="001A0E43">
        <w:rPr>
          <w:rFonts w:ascii="Times New Roman" w:hAnsi="Times New Roman" w:cs="Times New Roman"/>
          <w:bCs/>
          <w:sz w:val="28"/>
          <w:szCs w:val="28"/>
        </w:rPr>
        <w:t>6</w:t>
      </w:r>
      <w:r w:rsidRPr="005257DD">
        <w:rPr>
          <w:rFonts w:ascii="Times New Roman" w:hAnsi="Times New Roman" w:cs="Times New Roman"/>
          <w:bCs/>
          <w:sz w:val="28"/>
          <w:szCs w:val="28"/>
        </w:rPr>
        <w:t>7 Nanoflash</w:t>
      </w:r>
      <w:r w:rsidRPr="005257DD">
        <w:rPr>
          <w:rFonts w:ascii="Times New Roman" w:hAnsi="Times New Roman" w:cs="Times New Roman"/>
          <w:bCs/>
          <w:sz w:val="28"/>
          <w:szCs w:val="28"/>
          <w:vertAlign w:val="superscript"/>
        </w:rPr>
        <w:t>TM</w:t>
      </w:r>
      <w:r w:rsidRPr="005257DD">
        <w:rPr>
          <w:rFonts w:ascii="Times New Roman" w:hAnsi="Times New Roman" w:cs="Times New Roman"/>
          <w:bCs/>
          <w:sz w:val="28"/>
          <w:szCs w:val="28"/>
        </w:rPr>
        <w:t xml:space="preserve"> образец выравнивается между ксеноновой импульсной лампой/отражателем (длина волны: широкополосная, видимая в ближнем ИК-диапазоне, ширина импульса приблизительно 170, 280 и 500 мкс) и ИК-детектором на основе антимонида индия (InSb) в печь. Термопара типа К, находящаяся в контакте с лотком для образцов, контролирует образец и окружающую его среду при любой температуре от 20 до 300°C. Как только образец стабилизируется при </w:t>
      </w:r>
      <w:r w:rsidRPr="005257DD">
        <w:rPr>
          <w:rFonts w:ascii="Times New Roman" w:hAnsi="Times New Roman" w:cs="Times New Roman"/>
          <w:bCs/>
          <w:sz w:val="28"/>
          <w:szCs w:val="28"/>
        </w:rPr>
        <w:lastRenderedPageBreak/>
        <w:t>желаемой температуре, лампа-вспышка зажигается несколько раз в течение нескольких минут, и для каждого «выстрела» записываются необходимые данные. Энергия вспышки попадает на переднюю поверхность образца и поглощается ею, вызывая распространение теплового импульса по толщине образца. Результирующее повышение температуры образца довольно небольшое, примерно от 0,5</w:t>
      </w:r>
      <w:r w:rsidR="004311CF" w:rsidRPr="00B05A7A">
        <w:rPr>
          <w:rFonts w:ascii="Times New Roman" w:hAnsi="Times New Roman" w:cs="Times New Roman"/>
          <w:bCs/>
          <w:sz w:val="28"/>
          <w:szCs w:val="28"/>
          <w:vertAlign w:val="superscript"/>
          <w:lang w:val="en-US"/>
        </w:rPr>
        <w:t>o</w:t>
      </w:r>
      <w:r w:rsidR="004311CF" w:rsidRPr="005257DD">
        <w:rPr>
          <w:rFonts w:ascii="Times New Roman" w:hAnsi="Times New Roman" w:cs="Times New Roman"/>
          <w:bCs/>
          <w:sz w:val="28"/>
          <w:szCs w:val="28"/>
        </w:rPr>
        <w:t>C</w:t>
      </w:r>
      <w:r w:rsidRPr="005257DD">
        <w:rPr>
          <w:rFonts w:ascii="Times New Roman" w:hAnsi="Times New Roman" w:cs="Times New Roman"/>
          <w:bCs/>
          <w:sz w:val="28"/>
          <w:szCs w:val="28"/>
        </w:rPr>
        <w:t xml:space="preserve"> до 2</w:t>
      </w:r>
      <w:r w:rsidR="00B05A7A" w:rsidRPr="00B05A7A">
        <w:rPr>
          <w:rFonts w:ascii="Times New Roman" w:hAnsi="Times New Roman" w:cs="Times New Roman"/>
          <w:bCs/>
          <w:sz w:val="28"/>
          <w:szCs w:val="28"/>
          <w:vertAlign w:val="superscript"/>
          <w:lang w:val="en-US"/>
        </w:rPr>
        <w:t>o</w:t>
      </w:r>
      <w:r w:rsidRPr="005257DD">
        <w:rPr>
          <w:rFonts w:ascii="Times New Roman" w:hAnsi="Times New Roman" w:cs="Times New Roman"/>
          <w:bCs/>
          <w:sz w:val="28"/>
          <w:szCs w:val="28"/>
        </w:rPr>
        <w:t xml:space="preserve">C. Это повышение температуры поддерживается в оптимальном диапазоне с помощью регулируемых фильтров между лампой-вспышкой и печью. Образец находится в поле зрения ИК-детектора, а сигнал повышения температуры в зависимости от времени усиливается и записывается с помощью высокоскоростного аналого-цифрового преобразователя. </w:t>
      </w:r>
    </w:p>
    <w:p w14:paraId="5FA79D78" w14:textId="77777777" w:rsidR="00506571" w:rsidRDefault="00506571" w:rsidP="00E47BE1">
      <w:pPr>
        <w:pStyle w:val="a6"/>
        <w:spacing w:after="0" w:line="240" w:lineRule="auto"/>
        <w:ind w:left="0" w:firstLine="709"/>
        <w:jc w:val="both"/>
        <w:rPr>
          <w:rFonts w:ascii="Times New Roman" w:hAnsi="Times New Roman" w:cs="Times New Roman"/>
          <w:bCs/>
          <w:sz w:val="28"/>
          <w:szCs w:val="28"/>
        </w:rPr>
      </w:pPr>
    </w:p>
    <w:p w14:paraId="3C50FA62" w14:textId="77777777" w:rsidR="004646FE" w:rsidRPr="00465C68" w:rsidRDefault="004646FE" w:rsidP="00E47BE1">
      <w:pPr>
        <w:pStyle w:val="a6"/>
        <w:spacing w:after="0" w:line="240" w:lineRule="auto"/>
        <w:ind w:left="0"/>
        <w:jc w:val="cente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323128A2" wp14:editId="22F0AD57">
            <wp:extent cx="5791200" cy="3183829"/>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9436" cy="3188357"/>
                    </a:xfrm>
                    <a:prstGeom prst="rect">
                      <a:avLst/>
                    </a:prstGeom>
                  </pic:spPr>
                </pic:pic>
              </a:graphicData>
            </a:graphic>
          </wp:inline>
        </w:drawing>
      </w:r>
    </w:p>
    <w:p w14:paraId="09A249C3" w14:textId="3474A80B" w:rsidR="004646FE" w:rsidRPr="00804711" w:rsidRDefault="004646FE" w:rsidP="00E47BE1">
      <w:pPr>
        <w:pStyle w:val="af3"/>
        <w:spacing w:before="0" w:after="0"/>
      </w:pPr>
      <w:r w:rsidRPr="00E5105C">
        <w:rPr>
          <w:lang w:val="kk-KZ"/>
        </w:rPr>
        <w:t xml:space="preserve">Рисунок </w:t>
      </w:r>
      <w:r w:rsidR="00EF4A18" w:rsidRPr="00804711">
        <w:t>2.9</w:t>
      </w:r>
      <w:r w:rsidR="00E5105C" w:rsidRPr="00804711">
        <w:t xml:space="preserve"> – </w:t>
      </w:r>
      <w:r w:rsidR="006C7025">
        <w:rPr>
          <w:lang w:val="kk-KZ"/>
        </w:rPr>
        <w:t xml:space="preserve">Схема </w:t>
      </w:r>
      <w:r w:rsidR="006C7025" w:rsidRPr="00EF4A18">
        <w:rPr>
          <w:lang w:val="en-US"/>
        </w:rPr>
        <w:t>NETZSCH</w:t>
      </w:r>
      <w:r w:rsidR="006C7025" w:rsidRPr="00804711">
        <w:t xml:space="preserve"> </w:t>
      </w:r>
      <w:r w:rsidR="006C7025" w:rsidRPr="00EF4A18">
        <w:rPr>
          <w:lang w:val="en-US"/>
        </w:rPr>
        <w:t>LFA</w:t>
      </w:r>
      <w:r w:rsidR="006C7025" w:rsidRPr="00804711">
        <w:t xml:space="preserve"> 467 </w:t>
      </w:r>
      <w:r w:rsidR="006C7025" w:rsidRPr="00EF4A18">
        <w:rPr>
          <w:lang w:val="en-US"/>
        </w:rPr>
        <w:t>Nanoflash</w:t>
      </w:r>
      <w:r w:rsidR="006C7025" w:rsidRPr="00EF4A18">
        <w:rPr>
          <w:vertAlign w:val="superscript"/>
          <w:lang w:val="en-US"/>
        </w:rPr>
        <w:t>TM</w:t>
      </w:r>
    </w:p>
    <w:p w14:paraId="7A5F6C8F" w14:textId="77777777" w:rsidR="00EF4A18" w:rsidRPr="00804711" w:rsidRDefault="00EF4A18" w:rsidP="00E47BE1">
      <w:pPr>
        <w:pStyle w:val="a6"/>
        <w:spacing w:after="0" w:line="240" w:lineRule="auto"/>
        <w:ind w:left="0" w:firstLine="709"/>
        <w:jc w:val="both"/>
        <w:rPr>
          <w:rFonts w:ascii="Times New Roman" w:hAnsi="Times New Roman" w:cs="Times New Roman"/>
          <w:bCs/>
          <w:sz w:val="28"/>
          <w:szCs w:val="28"/>
        </w:rPr>
      </w:pPr>
    </w:p>
    <w:p w14:paraId="31F46E3F" w14:textId="77777777" w:rsidR="004646FE" w:rsidRPr="004646FE" w:rsidRDefault="004646FE" w:rsidP="00E47BE1">
      <w:pPr>
        <w:pStyle w:val="a6"/>
        <w:spacing w:after="0" w:line="240" w:lineRule="auto"/>
        <w:ind w:left="0" w:firstLine="709"/>
        <w:jc w:val="both"/>
        <w:rPr>
          <w:rFonts w:ascii="Times New Roman" w:hAnsi="Times New Roman" w:cs="Times New Roman"/>
          <w:bCs/>
          <w:sz w:val="28"/>
          <w:szCs w:val="28"/>
        </w:rPr>
      </w:pPr>
      <w:r w:rsidRPr="004646FE">
        <w:rPr>
          <w:rFonts w:ascii="Times New Roman" w:hAnsi="Times New Roman" w:cs="Times New Roman"/>
          <w:bCs/>
          <w:sz w:val="28"/>
          <w:szCs w:val="28"/>
        </w:rPr>
        <w:t>Прибор полностью автоматизирован для управления всеми системами и регистрации, анализа и составления отчетов о температуропроводности, удельной теплоемкости и расчетной теплопроводности.</w:t>
      </w:r>
    </w:p>
    <w:p w14:paraId="09362767" w14:textId="77777777" w:rsidR="004646FE" w:rsidRDefault="004646FE" w:rsidP="00E47BE1">
      <w:pPr>
        <w:pStyle w:val="a6"/>
        <w:spacing w:after="0" w:line="240" w:lineRule="auto"/>
        <w:ind w:left="0" w:firstLine="709"/>
        <w:jc w:val="both"/>
        <w:rPr>
          <w:rFonts w:ascii="Times New Roman" w:hAnsi="Times New Roman" w:cs="Times New Roman"/>
          <w:bCs/>
          <w:sz w:val="28"/>
          <w:szCs w:val="28"/>
        </w:rPr>
      </w:pPr>
      <w:r w:rsidRPr="004646FE">
        <w:rPr>
          <w:rFonts w:ascii="Times New Roman" w:hAnsi="Times New Roman" w:cs="Times New Roman"/>
          <w:bCs/>
          <w:sz w:val="28"/>
          <w:szCs w:val="28"/>
        </w:rPr>
        <w:t>Образцы, которые от природы не имеют высокого коэффициента излучения или поглощения, перед испытанием покрывают графитовой пленкой. Графит увеличивает энергию, поглощаемую на испаряемой стороне, и увеличивает температурный сигнал на обратной стороне образца. Некоторые материалы прозрачны для инфракрасного или видимого излучения и могут быть покрыты металлической пленкой толщиной около 1000Å с обеих сторон. Это предотвращает проникновение энергии вспышки в образец с лицевой стороны, а с тыльной стороны — заглядывание ИК-детектора в образец.</w:t>
      </w:r>
    </w:p>
    <w:p w14:paraId="7D925CF3" w14:textId="44450C9A" w:rsidR="004646FE" w:rsidRDefault="004646FE" w:rsidP="00E47BE1">
      <w:pPr>
        <w:pStyle w:val="a6"/>
        <w:spacing w:after="0" w:line="240" w:lineRule="auto"/>
        <w:ind w:left="0" w:firstLine="709"/>
        <w:jc w:val="both"/>
        <w:rPr>
          <w:rFonts w:ascii="Times New Roman" w:hAnsi="Times New Roman" w:cs="Times New Roman"/>
          <w:bCs/>
          <w:sz w:val="28"/>
          <w:szCs w:val="28"/>
        </w:rPr>
      </w:pPr>
      <w:r w:rsidRPr="004646FE">
        <w:rPr>
          <w:rFonts w:ascii="Times New Roman" w:hAnsi="Times New Roman" w:cs="Times New Roman"/>
          <w:bCs/>
          <w:sz w:val="28"/>
          <w:szCs w:val="28"/>
        </w:rPr>
        <w:t xml:space="preserve">При измерении в сквозной плоскости, показанном на рисунке </w:t>
      </w:r>
      <w:r w:rsidR="00EA2618" w:rsidRPr="00EA2618">
        <w:rPr>
          <w:rFonts w:ascii="Times New Roman" w:hAnsi="Times New Roman" w:cs="Times New Roman"/>
          <w:bCs/>
          <w:sz w:val="28"/>
          <w:szCs w:val="28"/>
        </w:rPr>
        <w:t>6</w:t>
      </w:r>
      <w:r w:rsidRPr="004646FE">
        <w:rPr>
          <w:rFonts w:ascii="Times New Roman" w:hAnsi="Times New Roman" w:cs="Times New Roman"/>
          <w:bCs/>
          <w:sz w:val="28"/>
          <w:szCs w:val="28"/>
        </w:rPr>
        <w:t xml:space="preserve">, образец можно рассматривать как часть листа материала, бесконечного в двух измерениях, но имеющего конечную толщину. Перед вспышкой температура образца и окружающей среды находится на некоторой постоянной </w:t>
      </w:r>
      <w:r w:rsidRPr="004646FE">
        <w:rPr>
          <w:rFonts w:ascii="Times New Roman" w:hAnsi="Times New Roman" w:cs="Times New Roman"/>
          <w:bCs/>
          <w:sz w:val="28"/>
          <w:szCs w:val="28"/>
        </w:rPr>
        <w:lastRenderedPageBreak/>
        <w:t>температуре, которую можно принять за ноль. Сразу после вспышки передняя поверхность образца имеет более высокую температуру T</w:t>
      </w:r>
      <w:r w:rsidRPr="00E33464">
        <w:rPr>
          <w:rFonts w:ascii="Times New Roman" w:hAnsi="Times New Roman" w:cs="Times New Roman"/>
          <w:bCs/>
          <w:sz w:val="28"/>
          <w:szCs w:val="28"/>
          <w:vertAlign w:val="subscript"/>
        </w:rPr>
        <w:t>0</w:t>
      </w:r>
      <w:r w:rsidRPr="004646FE">
        <w:rPr>
          <w:rFonts w:ascii="Times New Roman" w:hAnsi="Times New Roman" w:cs="Times New Roman"/>
          <w:bCs/>
          <w:sz w:val="28"/>
          <w:szCs w:val="28"/>
        </w:rPr>
        <w:t>. Линии теплового потока параллельны и направлены через образец; теплового потока в плоскости образца нет. Граничные условия состоят в радиационном переносе тепла от передней и задней граней в окружающее пространство при начальной нулевой температуре. Было много решений этой граничной/начальной задачи уравнения теплопроводности в различных формах. Первым, кто применил это решение для измерения диффузии при мгновенном вспышке, был Паркер и др. [1</w:t>
      </w:r>
      <w:r w:rsidR="008203BF">
        <w:rPr>
          <w:rFonts w:ascii="Times New Roman" w:hAnsi="Times New Roman" w:cs="Times New Roman"/>
          <w:bCs/>
          <w:sz w:val="28"/>
          <w:szCs w:val="28"/>
        </w:rPr>
        <w:t>28</w:t>
      </w:r>
      <w:r w:rsidRPr="004646FE">
        <w:rPr>
          <w:rFonts w:ascii="Times New Roman" w:hAnsi="Times New Roman" w:cs="Times New Roman"/>
          <w:bCs/>
          <w:sz w:val="28"/>
          <w:szCs w:val="28"/>
        </w:rPr>
        <w:t>]. Используя обозначения Коски [</w:t>
      </w:r>
      <w:r w:rsidR="008203BF">
        <w:rPr>
          <w:rFonts w:ascii="Times New Roman" w:hAnsi="Times New Roman" w:cs="Times New Roman"/>
          <w:bCs/>
          <w:sz w:val="28"/>
          <w:szCs w:val="28"/>
        </w:rPr>
        <w:t>129</w:t>
      </w:r>
      <w:r w:rsidRPr="004646FE">
        <w:rPr>
          <w:rFonts w:ascii="Times New Roman" w:hAnsi="Times New Roman" w:cs="Times New Roman"/>
          <w:bCs/>
          <w:sz w:val="28"/>
          <w:szCs w:val="28"/>
        </w:rPr>
        <w:t xml:space="preserve">], результирующее уравнение для температуры задней поверхности как функции времени имеет вид </w:t>
      </w:r>
    </w:p>
    <w:p w14:paraId="7304E1DE" w14:textId="77777777" w:rsidR="009A5169" w:rsidRDefault="009A5169" w:rsidP="00E47BE1">
      <w:pPr>
        <w:pStyle w:val="a6"/>
        <w:spacing w:after="0" w:line="240" w:lineRule="auto"/>
        <w:ind w:left="0" w:firstLine="709"/>
        <w:jc w:val="both"/>
        <w:rPr>
          <w:rFonts w:ascii="Times New Roman" w:hAnsi="Times New Roman" w:cs="Times New Roman"/>
          <w:bCs/>
          <w:sz w:val="28"/>
          <w:szCs w:val="28"/>
        </w:rPr>
      </w:pPr>
    </w:p>
    <w:p w14:paraId="1D59EAC6" w14:textId="68027A1B" w:rsidR="00EA2618" w:rsidRDefault="003A14FF" w:rsidP="00E47BE1">
      <w:pPr>
        <w:pStyle w:val="a6"/>
        <w:spacing w:after="0" w:line="240" w:lineRule="auto"/>
        <w:ind w:left="0"/>
        <w:jc w:val="right"/>
        <w:rPr>
          <w:rFonts w:ascii="Times New Roman" w:hAnsi="Times New Roman" w:cs="Times New Roman"/>
          <w:bCs/>
          <w:iCs/>
          <w:sz w:val="28"/>
          <w:szCs w:val="28"/>
        </w:rPr>
      </w:pPr>
      <m:oMath>
        <m:r>
          <w:rPr>
            <w:rFonts w:ascii="Cambria Math" w:hAnsi="Cambria Math" w:cs="Times New Roman"/>
            <w:sz w:val="28"/>
            <w:szCs w:val="28"/>
          </w:rPr>
          <m:t>T(α, t)=2</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nary>
          <m:naryPr>
            <m:chr m:val="∑"/>
            <m:limLoc m:val="subSup"/>
            <m:ctrlPr>
              <w:rPr>
                <w:rFonts w:ascii="Cambria Math" w:hAnsi="Cambria Math" w:cs="Times New Roman"/>
                <w:bCs/>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m:t>
            </m:r>
          </m:sup>
          <m:e>
            <m:f>
              <m:fPr>
                <m:ctrlPr>
                  <w:rPr>
                    <w:rFonts w:ascii="Cambria Math" w:hAnsi="Cambria Math" w:cs="Times New Roman"/>
                    <w:bCs/>
                    <w:i/>
                    <w:sz w:val="28"/>
                    <w:szCs w:val="28"/>
                  </w:rPr>
                </m:ctrlPr>
              </m:fPr>
              <m:num>
                <m:sSubSup>
                  <m:sSubSupPr>
                    <m:ctrlPr>
                      <w:rPr>
                        <w:rFonts w:ascii="Cambria Math" w:hAnsi="Cambria Math" w:cs="Times New Roman"/>
                        <w:bCs/>
                        <w:i/>
                        <w:sz w:val="28"/>
                        <w:szCs w:val="28"/>
                      </w:rPr>
                    </m:ctrlPr>
                  </m:sSubSupPr>
                  <m:e>
                    <m:r>
                      <w:rPr>
                        <w:rFonts w:ascii="Cambria Math" w:hAnsi="Cambria Math" w:cs="Times New Roman"/>
                        <w:sz w:val="28"/>
                        <w:szCs w:val="28"/>
                      </w:rPr>
                      <m:t>γ</m:t>
                    </m:r>
                  </m:e>
                  <m:sub>
                    <m:r>
                      <w:rPr>
                        <w:rFonts w:ascii="Cambria Math" w:hAnsi="Cambria Math" w:cs="Times New Roman"/>
                        <w:sz w:val="28"/>
                        <w:szCs w:val="28"/>
                      </w:rPr>
                      <m:t>n</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bCs/>
                        <w:i/>
                        <w:sz w:val="28"/>
                        <w:szCs w:val="28"/>
                      </w:rPr>
                    </m:ctrlPr>
                  </m:sSubSupPr>
                  <m:e>
                    <m:r>
                      <w:rPr>
                        <w:rFonts w:ascii="Cambria Math" w:hAnsi="Cambria Math" w:cs="Times New Roman"/>
                        <w:sz w:val="28"/>
                        <w:szCs w:val="28"/>
                      </w:rPr>
                      <m:t>γ</m:t>
                    </m:r>
                  </m:e>
                  <m:sub>
                    <m:r>
                      <w:rPr>
                        <w:rFonts w:ascii="Cambria Math" w:hAnsi="Cambria Math" w:cs="Times New Roman"/>
                        <w:sz w:val="28"/>
                        <w:szCs w:val="28"/>
                      </w:rPr>
                      <m:t>n</m:t>
                    </m:r>
                  </m:sub>
                  <m:sup>
                    <m:r>
                      <w:rPr>
                        <w:rFonts w:ascii="Cambria Math" w:hAnsi="Cambria Math" w:cs="Times New Roman"/>
                        <w:sz w:val="28"/>
                        <w:szCs w:val="28"/>
                      </w:rPr>
                      <m:t>2</m:t>
                    </m:r>
                  </m:sup>
                </m:sSubSup>
                <m:sSup>
                  <m:sSupPr>
                    <m:ctrlPr>
                      <w:rPr>
                        <w:rFonts w:ascii="Cambria Math" w:hAnsi="Cambria Math" w:cs="Times New Roman"/>
                        <w:bCs/>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)cos</m:t>
                </m:r>
                <m:sSub>
                  <m:sSubPr>
                    <m:ctrlPr>
                      <w:rPr>
                        <w:rFonts w:ascii="Cambria Math" w:hAnsi="Cambria Math" w:cs="Times New Roman"/>
                        <w:bCs/>
                        <w:i/>
                        <w:sz w:val="28"/>
                        <w:szCs w:val="28"/>
                      </w:rPr>
                    </m:ctrlPr>
                  </m:sSubPr>
                  <m:e>
                    <m:r>
                      <w:rPr>
                        <w:rFonts w:ascii="Cambria Math" w:hAnsi="Cambria Math" w:cs="Times New Roman"/>
                        <w:sz w:val="28"/>
                        <w:szCs w:val="28"/>
                      </w:rPr>
                      <m:t>γ</m:t>
                    </m:r>
                  </m:e>
                  <m:sub>
                    <m:r>
                      <w:rPr>
                        <w:rFonts w:ascii="Cambria Math" w:hAnsi="Cambria Math" w:cs="Times New Roman"/>
                        <w:sz w:val="28"/>
                        <w:szCs w:val="28"/>
                      </w:rPr>
                      <m:t>n</m:t>
                    </m:r>
                  </m:sub>
                </m:sSub>
              </m:num>
              <m:den>
                <m:r>
                  <w:rPr>
                    <w:rFonts w:ascii="Cambria Math" w:hAnsi="Cambria Math" w:cs="Times New Roman"/>
                    <w:sz w:val="28"/>
                    <w:szCs w:val="28"/>
                  </w:rPr>
                  <m:t>(</m:t>
                </m:r>
                <m:sSubSup>
                  <m:sSubSupPr>
                    <m:ctrlPr>
                      <w:rPr>
                        <w:rFonts w:ascii="Cambria Math" w:hAnsi="Cambria Math" w:cs="Times New Roman"/>
                        <w:bCs/>
                        <w:i/>
                        <w:sz w:val="28"/>
                        <w:szCs w:val="28"/>
                      </w:rPr>
                    </m:ctrlPr>
                  </m:sSubSupPr>
                  <m:e>
                    <m:r>
                      <w:rPr>
                        <w:rFonts w:ascii="Cambria Math" w:hAnsi="Cambria Math" w:cs="Times New Roman"/>
                        <w:sz w:val="28"/>
                        <w:szCs w:val="28"/>
                      </w:rPr>
                      <m:t>γ</m:t>
                    </m:r>
                  </m:e>
                  <m:sub>
                    <m:r>
                      <w:rPr>
                        <w:rFonts w:ascii="Cambria Math" w:hAnsi="Cambria Math" w:cs="Times New Roman"/>
                        <w:sz w:val="28"/>
                        <w:szCs w:val="28"/>
                      </w:rPr>
                      <m:t>n</m:t>
                    </m:r>
                  </m:sub>
                  <m:sup>
                    <m:r>
                      <w:rPr>
                        <w:rFonts w:ascii="Cambria Math" w:hAnsi="Cambria Math" w:cs="Times New Roman"/>
                        <w:sz w:val="28"/>
                        <w:szCs w:val="28"/>
                      </w:rPr>
                      <m:t>2</m:t>
                    </m:r>
                  </m:sup>
                </m:sSubSup>
                <m:sSup>
                  <m:sSupPr>
                    <m:ctrlPr>
                      <w:rPr>
                        <w:rFonts w:ascii="Cambria Math" w:hAnsi="Cambria Math" w:cs="Times New Roman"/>
                        <w:bCs/>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bCs/>
                        <w:i/>
                        <w:sz w:val="28"/>
                        <w:szCs w:val="28"/>
                      </w:rPr>
                    </m:ctrlPr>
                  </m:sSubSupPr>
                  <m:e>
                    <m:r>
                      <w:rPr>
                        <w:rFonts w:ascii="Cambria Math" w:hAnsi="Cambria Math" w:cs="Times New Roman"/>
                        <w:sz w:val="28"/>
                        <w:szCs w:val="28"/>
                      </w:rPr>
                      <m:t>γ</m:t>
                    </m:r>
                  </m:e>
                  <m:sub>
                    <m:r>
                      <w:rPr>
                        <w:rFonts w:ascii="Cambria Math" w:hAnsi="Cambria Math" w:cs="Times New Roman"/>
                        <w:sz w:val="28"/>
                        <w:szCs w:val="28"/>
                      </w:rPr>
                      <m:t>n</m:t>
                    </m:r>
                  </m:sub>
                  <m:sup>
                    <m:r>
                      <w:rPr>
                        <w:rFonts w:ascii="Cambria Math" w:hAnsi="Cambria Math" w:cs="Times New Roman"/>
                        <w:sz w:val="28"/>
                        <w:szCs w:val="28"/>
                      </w:rPr>
                      <m:t>2</m:t>
                    </m:r>
                  </m:sup>
                </m:sSubSup>
                <m:sSup>
                  <m:sSupPr>
                    <m:ctrlPr>
                      <w:rPr>
                        <w:rFonts w:ascii="Cambria Math" w:hAnsi="Cambria Math" w:cs="Times New Roman"/>
                        <w:bCs/>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+2L)</m:t>
                </m:r>
              </m:den>
            </m:f>
          </m:e>
        </m:nary>
        <m:r>
          <w:rPr>
            <w:rFonts w:ascii="Cambria Math" w:hAnsi="Cambria Math" w:cs="Times New Roman"/>
            <w:sz w:val="28"/>
            <w:szCs w:val="28"/>
          </w:rPr>
          <m:t>exp(-</m:t>
        </m:r>
        <m:sSubSup>
          <m:sSubSupPr>
            <m:ctrlPr>
              <w:rPr>
                <w:rFonts w:ascii="Cambria Math" w:hAnsi="Cambria Math" w:cs="Times New Roman"/>
                <w:bCs/>
                <w:i/>
                <w:sz w:val="28"/>
                <w:szCs w:val="28"/>
              </w:rPr>
            </m:ctrlPr>
          </m:sSubSupPr>
          <m:e>
            <m:r>
              <w:rPr>
                <w:rFonts w:ascii="Cambria Math" w:hAnsi="Cambria Math" w:cs="Times New Roman"/>
                <w:sz w:val="28"/>
                <w:szCs w:val="28"/>
              </w:rPr>
              <m:t>γ</m:t>
            </m:r>
          </m:e>
          <m:sub>
            <m:r>
              <w:rPr>
                <w:rFonts w:ascii="Cambria Math" w:hAnsi="Cambria Math" w:cs="Times New Roman"/>
                <w:sz w:val="28"/>
                <w:szCs w:val="28"/>
              </w:rPr>
              <m:t>n</m:t>
            </m:r>
          </m:sub>
          <m:sup>
            <m:r>
              <w:rPr>
                <w:rFonts w:ascii="Cambria Math" w:hAnsi="Cambria Math" w:cs="Times New Roman"/>
                <w:sz w:val="28"/>
                <w:szCs w:val="28"/>
              </w:rPr>
              <m:t>2</m:t>
            </m:r>
          </m:sup>
        </m:sSubSup>
        <m:r>
          <w:rPr>
            <w:rFonts w:ascii="Cambria Math" w:hAnsi="Cambria Math" w:cs="Times New Roman"/>
            <w:sz w:val="28"/>
            <w:szCs w:val="28"/>
          </w:rPr>
          <m:t>Dt/</m:t>
        </m:r>
        <m:sSup>
          <m:sSupPr>
            <m:ctrlPr>
              <w:rPr>
                <w:rFonts w:ascii="Cambria Math" w:hAnsi="Cambria Math" w:cs="Times New Roman"/>
                <w:bCs/>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r>
          <w:rPr>
            <w:rFonts w:ascii="Cambria Math" w:hAnsi="Cambria Math" w:cs="Times New Roman"/>
            <w:sz w:val="28"/>
            <w:szCs w:val="28"/>
          </w:rPr>
          <m:t>)</m:t>
        </m:r>
      </m:oMath>
      <w:r w:rsidR="009A5169" w:rsidRPr="009A5169">
        <w:rPr>
          <w:rFonts w:ascii="Times New Roman" w:hAnsi="Times New Roman" w:cs="Times New Roman"/>
          <w:bCs/>
          <w:i/>
          <w:sz w:val="28"/>
          <w:szCs w:val="28"/>
        </w:rPr>
        <w:t>,</w:t>
      </w:r>
      <w:r w:rsidR="009A5169">
        <w:rPr>
          <w:rFonts w:ascii="Times New Roman" w:hAnsi="Times New Roman" w:cs="Times New Roman"/>
          <w:bCs/>
          <w:i/>
          <w:sz w:val="28"/>
          <w:szCs w:val="28"/>
        </w:rPr>
        <w:tab/>
      </w:r>
      <w:r w:rsidR="009A5169">
        <w:rPr>
          <w:rFonts w:ascii="Times New Roman" w:hAnsi="Times New Roman" w:cs="Times New Roman"/>
          <w:bCs/>
          <w:i/>
          <w:sz w:val="28"/>
          <w:szCs w:val="28"/>
        </w:rPr>
        <w:tab/>
      </w:r>
      <w:r w:rsidR="009A5169" w:rsidRPr="009A5169">
        <w:rPr>
          <w:rFonts w:ascii="Times New Roman" w:hAnsi="Times New Roman" w:cs="Times New Roman"/>
          <w:bCs/>
          <w:i/>
          <w:sz w:val="28"/>
          <w:szCs w:val="28"/>
        </w:rPr>
        <w:t xml:space="preserve"> </w:t>
      </w:r>
      <w:r w:rsidR="009A5169" w:rsidRPr="009A5169">
        <w:rPr>
          <w:rFonts w:ascii="Times New Roman" w:hAnsi="Times New Roman" w:cs="Times New Roman"/>
          <w:bCs/>
          <w:iCs/>
          <w:sz w:val="28"/>
          <w:szCs w:val="28"/>
        </w:rPr>
        <w:t>(</w:t>
      </w:r>
      <w:r w:rsidR="000C1D17" w:rsidRPr="000C1D17">
        <w:rPr>
          <w:rFonts w:ascii="Times New Roman" w:hAnsi="Times New Roman" w:cs="Times New Roman"/>
          <w:bCs/>
          <w:iCs/>
          <w:sz w:val="28"/>
          <w:szCs w:val="28"/>
        </w:rPr>
        <w:t>2.</w:t>
      </w:r>
      <w:r w:rsidR="00140948" w:rsidRPr="00140948">
        <w:rPr>
          <w:rFonts w:ascii="Times New Roman" w:hAnsi="Times New Roman" w:cs="Times New Roman"/>
          <w:bCs/>
          <w:iCs/>
          <w:sz w:val="28"/>
          <w:szCs w:val="28"/>
        </w:rPr>
        <w:t>24</w:t>
      </w:r>
      <w:r w:rsidR="009A5169" w:rsidRPr="009A5169">
        <w:rPr>
          <w:rFonts w:ascii="Times New Roman" w:hAnsi="Times New Roman" w:cs="Times New Roman"/>
          <w:bCs/>
          <w:iCs/>
          <w:sz w:val="28"/>
          <w:szCs w:val="28"/>
        </w:rPr>
        <w:t>)</w:t>
      </w:r>
    </w:p>
    <w:p w14:paraId="1D9081C7" w14:textId="77777777" w:rsidR="009A5169" w:rsidRPr="009A5169" w:rsidRDefault="009A5169" w:rsidP="00E47BE1">
      <w:pPr>
        <w:pStyle w:val="a6"/>
        <w:spacing w:after="0" w:line="240" w:lineRule="auto"/>
        <w:ind w:left="0" w:firstLine="709"/>
        <w:jc w:val="both"/>
        <w:rPr>
          <w:rFonts w:ascii="Times New Roman" w:hAnsi="Times New Roman" w:cs="Times New Roman"/>
          <w:bCs/>
          <w:i/>
          <w:sz w:val="28"/>
          <w:szCs w:val="28"/>
        </w:rPr>
      </w:pPr>
    </w:p>
    <w:p w14:paraId="4BCF6C95" w14:textId="77777777" w:rsidR="00E33464" w:rsidRPr="00E33464" w:rsidRDefault="00EA2618" w:rsidP="00E47BE1">
      <w:pPr>
        <w:pStyle w:val="a6"/>
        <w:spacing w:after="0" w:line="240" w:lineRule="auto"/>
        <w:ind w:left="0" w:firstLine="709"/>
        <w:jc w:val="both"/>
        <w:rPr>
          <w:rFonts w:ascii="Times New Roman" w:hAnsi="Times New Roman" w:cs="Times New Roman"/>
          <w:bCs/>
          <w:sz w:val="28"/>
          <w:szCs w:val="28"/>
        </w:rPr>
      </w:pPr>
      <w:r w:rsidRPr="00EA2618">
        <w:rPr>
          <w:rFonts w:ascii="Times New Roman" w:hAnsi="Times New Roman" w:cs="Times New Roman"/>
          <w:bCs/>
          <w:sz w:val="28"/>
          <w:szCs w:val="28"/>
        </w:rPr>
        <w:t>где T</w:t>
      </w:r>
      <w:r w:rsidRPr="009A5169">
        <w:rPr>
          <w:rFonts w:ascii="Times New Roman" w:hAnsi="Times New Roman" w:cs="Times New Roman"/>
          <w:bCs/>
          <w:i/>
          <w:iCs/>
          <w:sz w:val="28"/>
          <w:szCs w:val="28"/>
          <w:vertAlign w:val="subscript"/>
        </w:rPr>
        <w:t>f</w:t>
      </w:r>
      <w:r w:rsidRPr="00EA2618">
        <w:rPr>
          <w:rFonts w:ascii="Times New Roman" w:hAnsi="Times New Roman" w:cs="Times New Roman"/>
          <w:bCs/>
          <w:sz w:val="28"/>
          <w:szCs w:val="28"/>
        </w:rPr>
        <w:t xml:space="preserve"> = конечная адиабатическая температура образца D = температуропроводность, t = время, a = толщина образца, L = коэффициент тепловых потерь</w:t>
      </w:r>
      <w:r w:rsidR="00E33464" w:rsidRPr="00E33464">
        <w:rPr>
          <w:rFonts w:ascii="Times New Roman" w:hAnsi="Times New Roman" w:cs="Times New Roman"/>
          <w:bCs/>
          <w:sz w:val="28"/>
          <w:szCs w:val="28"/>
        </w:rPr>
        <w:t>.</w:t>
      </w:r>
    </w:p>
    <w:p w14:paraId="6F85804B" w14:textId="77777777" w:rsidR="00506571" w:rsidRDefault="00E33464" w:rsidP="00E47BE1">
      <w:pPr>
        <w:pStyle w:val="a6"/>
        <w:spacing w:after="0" w:line="240" w:lineRule="auto"/>
        <w:ind w:left="0" w:firstLine="709"/>
        <w:jc w:val="both"/>
        <w:rPr>
          <w:rFonts w:ascii="Times New Roman" w:hAnsi="Times New Roman" w:cs="Times New Roman"/>
          <w:bCs/>
          <w:sz w:val="28"/>
          <w:szCs w:val="28"/>
        </w:rPr>
      </w:pPr>
      <w:r w:rsidRPr="00E33464">
        <w:rPr>
          <w:rFonts w:ascii="Times New Roman" w:hAnsi="Times New Roman" w:cs="Times New Roman"/>
          <w:bCs/>
          <w:sz w:val="28"/>
          <w:szCs w:val="28"/>
        </w:rPr>
        <w:t>Каждый γ</w:t>
      </w:r>
      <w:r w:rsidRPr="00E33464">
        <w:rPr>
          <w:rFonts w:ascii="Times New Roman" w:hAnsi="Times New Roman" w:cs="Times New Roman"/>
          <w:bCs/>
          <w:sz w:val="28"/>
          <w:szCs w:val="28"/>
          <w:vertAlign w:val="subscript"/>
        </w:rPr>
        <w:t>n</w:t>
      </w:r>
      <w:r w:rsidRPr="00E33464">
        <w:rPr>
          <w:rFonts w:ascii="Times New Roman" w:hAnsi="Times New Roman" w:cs="Times New Roman"/>
          <w:bCs/>
          <w:sz w:val="28"/>
          <w:szCs w:val="28"/>
        </w:rPr>
        <w:t xml:space="preserve"> находится путем решения трансцендентного уравнения</w:t>
      </w:r>
    </w:p>
    <w:p w14:paraId="6F97BA39" w14:textId="77777777" w:rsidR="003A14FF" w:rsidRPr="003A14FF" w:rsidRDefault="003A14FF" w:rsidP="00E47BE1">
      <w:pPr>
        <w:pStyle w:val="a6"/>
        <w:spacing w:after="0" w:line="240" w:lineRule="auto"/>
        <w:ind w:left="0" w:firstLine="709"/>
        <w:jc w:val="both"/>
        <w:rPr>
          <w:rFonts w:ascii="Times New Roman" w:hAnsi="Times New Roman" w:cs="Times New Roman"/>
          <w:bCs/>
          <w:sz w:val="28"/>
          <w:szCs w:val="28"/>
        </w:rPr>
      </w:pPr>
    </w:p>
    <w:p w14:paraId="2AD01C03" w14:textId="04C4308A" w:rsidR="00E33464" w:rsidRPr="003A14FF" w:rsidRDefault="003A14FF" w:rsidP="00E47BE1">
      <w:pPr>
        <w:pStyle w:val="a6"/>
        <w:spacing w:after="0" w:line="240" w:lineRule="auto"/>
        <w:ind w:left="0"/>
        <w:jc w:val="right"/>
        <w:rPr>
          <w:rFonts w:ascii="Times New Roman" w:hAnsi="Times New Roman" w:cs="Times New Roman"/>
          <w:bCs/>
          <w:sz w:val="28"/>
          <w:szCs w:val="28"/>
        </w:rPr>
      </w:pPr>
      <m:oMath>
        <m:r>
          <w:rPr>
            <w:rFonts w:ascii="Cambria Math" w:hAnsi="Cambria Math" w:cs="Times New Roman"/>
            <w:sz w:val="28"/>
            <w:szCs w:val="28"/>
          </w:rPr>
          <m:t>t</m:t>
        </m:r>
        <m:r>
          <w:rPr>
            <w:rFonts w:ascii="Cambria Math" w:hAnsi="Cambria Math" w:cs="Times New Roman"/>
            <w:sz w:val="28"/>
            <w:szCs w:val="28"/>
            <w:lang w:val="en-US"/>
          </w:rPr>
          <m:t>g</m:t>
        </m:r>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γ</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γ</m:t>
                </m:r>
              </m:e>
              <m:sub>
                <m:r>
                  <w:rPr>
                    <w:rFonts w:ascii="Cambria Math" w:hAnsi="Cambria Math" w:cs="Times New Roman"/>
                    <w:sz w:val="28"/>
                    <w:szCs w:val="28"/>
                  </w:rPr>
                  <m:t>n</m:t>
                </m:r>
              </m:sub>
            </m:sSub>
            <m:r>
              <w:rPr>
                <w:rFonts w:ascii="Cambria Math" w:hAnsi="Cambria Math" w:cs="Times New Roman"/>
                <w:sz w:val="28"/>
                <w:szCs w:val="28"/>
              </w:rPr>
              <m:t>L</m:t>
            </m:r>
          </m:num>
          <m:den>
            <m:sSubSup>
              <m:sSubSupPr>
                <m:ctrlPr>
                  <w:rPr>
                    <w:rFonts w:ascii="Cambria Math" w:hAnsi="Cambria Math" w:cs="Times New Roman"/>
                    <w:bCs/>
                    <w:i/>
                    <w:sz w:val="28"/>
                    <w:szCs w:val="28"/>
                  </w:rPr>
                </m:ctrlPr>
              </m:sSubSupPr>
              <m:e>
                <m:r>
                  <w:rPr>
                    <w:rFonts w:ascii="Cambria Math" w:hAnsi="Cambria Math" w:cs="Times New Roman"/>
                    <w:sz w:val="28"/>
                    <w:szCs w:val="28"/>
                  </w:rPr>
                  <m:t>γ</m:t>
                </m:r>
              </m:e>
              <m:sub>
                <m:r>
                  <w:rPr>
                    <w:rFonts w:ascii="Cambria Math" w:hAnsi="Cambria Math" w:cs="Times New Roman"/>
                    <w:sz w:val="28"/>
                    <w:szCs w:val="28"/>
                  </w:rPr>
                  <m:t>n</m:t>
                </m:r>
              </m:sub>
              <m:sup>
                <m:r>
                  <w:rPr>
                    <w:rFonts w:ascii="Cambria Math" w:hAnsi="Cambria Math" w:cs="Times New Roman"/>
                    <w:sz w:val="28"/>
                    <w:szCs w:val="28"/>
                  </w:rPr>
                  <m:t>2</m:t>
                </m:r>
              </m:sup>
            </m:sSubSup>
            <m:sSup>
              <m:sSupPr>
                <m:ctrlPr>
                  <w:rPr>
                    <w:rFonts w:ascii="Cambria Math" w:hAnsi="Cambria Math" w:cs="Times New Roman"/>
                    <w:bCs/>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den>
        </m:f>
      </m:oMath>
      <w:r w:rsidRPr="003A14FF">
        <w:rPr>
          <w:rFonts w:ascii="Times New Roman" w:hAnsi="Times New Roman" w:cs="Times New Roman"/>
          <w:bCs/>
          <w:sz w:val="28"/>
          <w:szCs w:val="28"/>
        </w:rPr>
        <w:t xml:space="preserve"> , </w:t>
      </w:r>
      <w:r w:rsidRPr="003A14FF">
        <w:rPr>
          <w:rFonts w:ascii="Times New Roman" w:hAnsi="Times New Roman" w:cs="Times New Roman"/>
          <w:bCs/>
          <w:sz w:val="28"/>
          <w:szCs w:val="28"/>
        </w:rPr>
        <w:tab/>
      </w:r>
      <w:r w:rsidRPr="003A14FF">
        <w:rPr>
          <w:rFonts w:ascii="Times New Roman" w:hAnsi="Times New Roman" w:cs="Times New Roman"/>
          <w:bCs/>
          <w:sz w:val="28"/>
          <w:szCs w:val="28"/>
        </w:rPr>
        <w:tab/>
      </w:r>
      <w:r w:rsidRPr="003A14FF">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3A14FF">
        <w:rPr>
          <w:rFonts w:ascii="Times New Roman" w:hAnsi="Times New Roman" w:cs="Times New Roman"/>
          <w:bCs/>
          <w:sz w:val="28"/>
          <w:szCs w:val="28"/>
        </w:rPr>
        <w:t>(</w:t>
      </w:r>
      <w:r w:rsidR="00C731EC" w:rsidRPr="00C731EC">
        <w:rPr>
          <w:rFonts w:ascii="Times New Roman" w:hAnsi="Times New Roman" w:cs="Times New Roman"/>
          <w:bCs/>
          <w:sz w:val="28"/>
          <w:szCs w:val="28"/>
        </w:rPr>
        <w:t>2.</w:t>
      </w:r>
      <w:r w:rsidR="000D4FF7" w:rsidRPr="000D4FF7">
        <w:rPr>
          <w:rFonts w:ascii="Times New Roman" w:hAnsi="Times New Roman" w:cs="Times New Roman"/>
          <w:bCs/>
          <w:sz w:val="28"/>
          <w:szCs w:val="28"/>
        </w:rPr>
        <w:t>25</w:t>
      </w:r>
      <w:r w:rsidRPr="003A14FF">
        <w:rPr>
          <w:rFonts w:ascii="Times New Roman" w:hAnsi="Times New Roman" w:cs="Times New Roman"/>
          <w:bCs/>
          <w:sz w:val="28"/>
          <w:szCs w:val="28"/>
        </w:rPr>
        <w:t>)</w:t>
      </w:r>
    </w:p>
    <w:p w14:paraId="0CCF69F2" w14:textId="77777777" w:rsidR="00E33464" w:rsidRDefault="00E33464" w:rsidP="00E47BE1">
      <w:pPr>
        <w:pStyle w:val="a6"/>
        <w:spacing w:after="0" w:line="240" w:lineRule="auto"/>
        <w:ind w:left="0" w:firstLine="709"/>
        <w:jc w:val="both"/>
        <w:rPr>
          <w:rFonts w:ascii="Times New Roman" w:hAnsi="Times New Roman" w:cs="Times New Roman"/>
          <w:bCs/>
          <w:sz w:val="28"/>
          <w:szCs w:val="28"/>
        </w:rPr>
      </w:pPr>
    </w:p>
    <w:p w14:paraId="0C202E00" w14:textId="724DC52F" w:rsidR="00E33464" w:rsidRPr="009D0AE2" w:rsidRDefault="00E33464" w:rsidP="00E47BE1">
      <w:pPr>
        <w:pStyle w:val="a6"/>
        <w:spacing w:after="0" w:line="240" w:lineRule="auto"/>
        <w:ind w:left="0" w:firstLine="709"/>
        <w:jc w:val="both"/>
        <w:rPr>
          <w:rFonts w:ascii="Times New Roman" w:hAnsi="Times New Roman" w:cs="Times New Roman"/>
          <w:bCs/>
          <w:sz w:val="28"/>
          <w:szCs w:val="28"/>
        </w:rPr>
      </w:pPr>
      <w:r w:rsidRPr="00E33464">
        <w:rPr>
          <w:rFonts w:ascii="Times New Roman" w:hAnsi="Times New Roman" w:cs="Times New Roman"/>
          <w:bCs/>
          <w:sz w:val="28"/>
          <w:szCs w:val="28"/>
        </w:rPr>
        <w:t>Конечная ширина импульса энергии вспышки, t</w:t>
      </w:r>
      <w:r w:rsidRPr="00E33464">
        <w:rPr>
          <w:rFonts w:ascii="Times New Roman" w:hAnsi="Times New Roman" w:cs="Times New Roman"/>
          <w:bCs/>
          <w:sz w:val="28"/>
          <w:szCs w:val="28"/>
          <w:vertAlign w:val="subscript"/>
        </w:rPr>
        <w:t>p</w:t>
      </w:r>
      <w:r w:rsidRPr="00E33464">
        <w:rPr>
          <w:rFonts w:ascii="Times New Roman" w:hAnsi="Times New Roman" w:cs="Times New Roman"/>
          <w:bCs/>
          <w:sz w:val="28"/>
          <w:szCs w:val="28"/>
        </w:rPr>
        <w:t>, может повлиять на измерение тонких образцов и/или образцов с высокой диффузией, поскольку нагрев передней поверхности больше нельзя считать мгновенным по отношению ко времени диффузии тепла через образец. Чтобы включить этот эффект в анализ, ширина импульса складывается с результатами путем свертки уравнения (2</w:t>
      </w:r>
      <w:r w:rsidR="00C731EC" w:rsidRPr="00C731EC">
        <w:rPr>
          <w:rFonts w:ascii="Times New Roman" w:hAnsi="Times New Roman" w:cs="Times New Roman"/>
          <w:bCs/>
          <w:sz w:val="28"/>
          <w:szCs w:val="28"/>
        </w:rPr>
        <w:t>.</w:t>
      </w:r>
      <w:r w:rsidR="000D4FF7" w:rsidRPr="000D4FF7">
        <w:rPr>
          <w:rFonts w:ascii="Times New Roman" w:hAnsi="Times New Roman" w:cs="Times New Roman"/>
          <w:bCs/>
          <w:sz w:val="28"/>
          <w:szCs w:val="28"/>
        </w:rPr>
        <w:t>24</w:t>
      </w:r>
      <w:r w:rsidRPr="00E33464">
        <w:rPr>
          <w:rFonts w:ascii="Times New Roman" w:hAnsi="Times New Roman" w:cs="Times New Roman"/>
          <w:bCs/>
          <w:sz w:val="28"/>
          <w:szCs w:val="28"/>
        </w:rPr>
        <w:t xml:space="preserve">) с формой импульса. Если потери тепла отсутствуют, </w:t>
      </w:r>
      <w:r w:rsidR="004311CF" w:rsidRPr="00E33464">
        <w:rPr>
          <w:rFonts w:ascii="Times New Roman" w:hAnsi="Times New Roman" w:cs="Times New Roman"/>
          <w:bCs/>
          <w:sz w:val="28"/>
          <w:szCs w:val="28"/>
        </w:rPr>
        <w:t>т. е.</w:t>
      </w:r>
      <w:r w:rsidRPr="00E33464">
        <w:rPr>
          <w:rFonts w:ascii="Times New Roman" w:hAnsi="Times New Roman" w:cs="Times New Roman"/>
          <w:bCs/>
          <w:sz w:val="28"/>
          <w:szCs w:val="28"/>
        </w:rPr>
        <w:t xml:space="preserve"> L=0, и конечным импульсом можно пренебречь, то уравнение (2</w:t>
      </w:r>
      <w:r w:rsidR="00C731EC" w:rsidRPr="00C731EC">
        <w:rPr>
          <w:rFonts w:ascii="Times New Roman" w:hAnsi="Times New Roman" w:cs="Times New Roman"/>
          <w:bCs/>
          <w:sz w:val="28"/>
          <w:szCs w:val="28"/>
        </w:rPr>
        <w:t>.</w:t>
      </w:r>
      <w:r w:rsidR="000D4FF7" w:rsidRPr="000D4FF7">
        <w:rPr>
          <w:rFonts w:ascii="Times New Roman" w:hAnsi="Times New Roman" w:cs="Times New Roman"/>
          <w:bCs/>
          <w:sz w:val="28"/>
          <w:szCs w:val="28"/>
        </w:rPr>
        <w:t>24</w:t>
      </w:r>
      <w:r w:rsidRPr="00E33464">
        <w:rPr>
          <w:rFonts w:ascii="Times New Roman" w:hAnsi="Times New Roman" w:cs="Times New Roman"/>
          <w:bCs/>
          <w:sz w:val="28"/>
          <w:szCs w:val="28"/>
        </w:rPr>
        <w:t>) приводит к выражению Паркера</w:t>
      </w:r>
    </w:p>
    <w:p w14:paraId="49917B9C" w14:textId="77777777" w:rsidR="0051163C" w:rsidRPr="009D0AE2" w:rsidRDefault="0051163C" w:rsidP="00E47BE1">
      <w:pPr>
        <w:pStyle w:val="a6"/>
        <w:spacing w:after="0" w:line="240" w:lineRule="auto"/>
        <w:ind w:left="0" w:firstLine="709"/>
        <w:jc w:val="both"/>
        <w:rPr>
          <w:rFonts w:ascii="Times New Roman" w:hAnsi="Times New Roman" w:cs="Times New Roman"/>
          <w:bCs/>
          <w:sz w:val="28"/>
          <w:szCs w:val="28"/>
        </w:rPr>
      </w:pPr>
    </w:p>
    <w:p w14:paraId="6D3FDFB1" w14:textId="142ED57F" w:rsidR="003A14FF" w:rsidRPr="00E62949" w:rsidRDefault="003A14FF" w:rsidP="00E47BE1">
      <w:pPr>
        <w:pStyle w:val="a6"/>
        <w:spacing w:after="0" w:line="240" w:lineRule="auto"/>
        <w:ind w:left="0"/>
        <w:jc w:val="right"/>
        <w:rPr>
          <w:rFonts w:ascii="Times New Roman" w:hAnsi="Times New Roman" w:cs="Times New Roman"/>
          <w:bCs/>
          <w:sz w:val="28"/>
          <w:szCs w:val="28"/>
        </w:rPr>
      </w:pPr>
      <m:oMath>
        <m:r>
          <w:rPr>
            <w:rFonts w:ascii="Cambria Math" w:hAnsi="Cambria Math" w:cs="Times New Roman"/>
            <w:sz w:val="28"/>
            <w:szCs w:val="28"/>
          </w:rPr>
          <m:t>D=</m:t>
        </m:r>
        <m:f>
          <m:fPr>
            <m:ctrlPr>
              <w:rPr>
                <w:rFonts w:ascii="Cambria Math" w:hAnsi="Cambria Math" w:cs="Times New Roman"/>
                <w:bCs/>
                <w:i/>
                <w:sz w:val="28"/>
                <w:szCs w:val="28"/>
              </w:rPr>
            </m:ctrlPr>
          </m:fPr>
          <m:num>
            <m:r>
              <w:rPr>
                <w:rFonts w:ascii="Cambria Math" w:hAnsi="Cambria Math" w:cs="Times New Roman"/>
                <w:sz w:val="28"/>
                <w:szCs w:val="28"/>
              </w:rPr>
              <m:t>0.1388</m:t>
            </m:r>
            <m:sSup>
              <m:sSupPr>
                <m:ctrlPr>
                  <w:rPr>
                    <w:rFonts w:ascii="Cambria Math" w:hAnsi="Cambria Math" w:cs="Times New Roman"/>
                    <w:bCs/>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num>
          <m:den>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50</m:t>
                </m:r>
              </m:sub>
            </m:sSub>
          </m:den>
        </m:f>
      </m:oMath>
      <w:r w:rsidRPr="00E62949">
        <w:rPr>
          <w:rFonts w:ascii="Times New Roman" w:hAnsi="Times New Roman" w:cs="Times New Roman"/>
          <w:bCs/>
          <w:sz w:val="28"/>
          <w:szCs w:val="28"/>
        </w:rPr>
        <w:t xml:space="preserve"> , </w:t>
      </w:r>
      <w:r w:rsidRPr="00E62949">
        <w:rPr>
          <w:rFonts w:ascii="Times New Roman" w:hAnsi="Times New Roman" w:cs="Times New Roman"/>
          <w:bCs/>
          <w:sz w:val="28"/>
          <w:szCs w:val="28"/>
        </w:rPr>
        <w:tab/>
      </w:r>
      <w:r w:rsidRPr="00E62949">
        <w:rPr>
          <w:rFonts w:ascii="Times New Roman" w:hAnsi="Times New Roman" w:cs="Times New Roman"/>
          <w:bCs/>
          <w:sz w:val="28"/>
          <w:szCs w:val="28"/>
        </w:rPr>
        <w:tab/>
      </w:r>
      <w:r w:rsidRPr="00E62949">
        <w:rPr>
          <w:rFonts w:ascii="Times New Roman" w:hAnsi="Times New Roman" w:cs="Times New Roman"/>
          <w:bCs/>
          <w:sz w:val="28"/>
          <w:szCs w:val="28"/>
        </w:rPr>
        <w:tab/>
      </w:r>
      <w:r w:rsidRPr="00E62949">
        <w:rPr>
          <w:rFonts w:ascii="Times New Roman" w:hAnsi="Times New Roman" w:cs="Times New Roman"/>
          <w:bCs/>
          <w:sz w:val="28"/>
          <w:szCs w:val="28"/>
        </w:rPr>
        <w:tab/>
      </w:r>
      <w:r w:rsidRPr="00E62949">
        <w:rPr>
          <w:rFonts w:ascii="Times New Roman" w:hAnsi="Times New Roman" w:cs="Times New Roman"/>
          <w:bCs/>
          <w:sz w:val="28"/>
          <w:szCs w:val="28"/>
        </w:rPr>
        <w:tab/>
      </w:r>
      <w:r w:rsidRPr="00E62949">
        <w:rPr>
          <w:rFonts w:ascii="Times New Roman" w:hAnsi="Times New Roman" w:cs="Times New Roman"/>
          <w:bCs/>
          <w:sz w:val="28"/>
          <w:szCs w:val="28"/>
        </w:rPr>
        <w:tab/>
        <w:t>(</w:t>
      </w:r>
      <w:r w:rsidR="00C731EC" w:rsidRPr="00E62949">
        <w:rPr>
          <w:rFonts w:ascii="Times New Roman" w:hAnsi="Times New Roman" w:cs="Times New Roman"/>
          <w:bCs/>
          <w:sz w:val="28"/>
          <w:szCs w:val="28"/>
        </w:rPr>
        <w:t>2.</w:t>
      </w:r>
      <w:r w:rsidR="000D4FF7" w:rsidRPr="000A4417">
        <w:rPr>
          <w:rFonts w:ascii="Times New Roman" w:hAnsi="Times New Roman" w:cs="Times New Roman"/>
          <w:bCs/>
          <w:sz w:val="28"/>
          <w:szCs w:val="28"/>
        </w:rPr>
        <w:t>26</w:t>
      </w:r>
      <w:r w:rsidRPr="00E62949">
        <w:rPr>
          <w:rFonts w:ascii="Times New Roman" w:hAnsi="Times New Roman" w:cs="Times New Roman"/>
          <w:bCs/>
          <w:sz w:val="28"/>
          <w:szCs w:val="28"/>
        </w:rPr>
        <w:t>)</w:t>
      </w:r>
    </w:p>
    <w:p w14:paraId="46758934" w14:textId="77777777" w:rsidR="00E33464" w:rsidRDefault="00E33464" w:rsidP="00E47BE1">
      <w:pPr>
        <w:pStyle w:val="a6"/>
        <w:spacing w:after="0" w:line="240" w:lineRule="auto"/>
        <w:ind w:left="0" w:firstLine="709"/>
        <w:jc w:val="both"/>
        <w:rPr>
          <w:rFonts w:ascii="Times New Roman" w:hAnsi="Times New Roman" w:cs="Times New Roman"/>
          <w:bCs/>
          <w:sz w:val="28"/>
          <w:szCs w:val="28"/>
        </w:rPr>
      </w:pPr>
    </w:p>
    <w:p w14:paraId="261D6C21" w14:textId="54FE8786" w:rsidR="00E33464" w:rsidRPr="00E33464" w:rsidRDefault="00E33464" w:rsidP="00E47BE1">
      <w:pPr>
        <w:pStyle w:val="a6"/>
        <w:spacing w:after="0" w:line="240" w:lineRule="auto"/>
        <w:ind w:left="0" w:firstLine="709"/>
        <w:jc w:val="both"/>
        <w:rPr>
          <w:rFonts w:ascii="Times New Roman" w:hAnsi="Times New Roman" w:cs="Times New Roman"/>
          <w:bCs/>
          <w:sz w:val="28"/>
          <w:szCs w:val="28"/>
        </w:rPr>
      </w:pPr>
      <w:r w:rsidRPr="00E33464">
        <w:rPr>
          <w:rFonts w:ascii="Times New Roman" w:hAnsi="Times New Roman" w:cs="Times New Roman"/>
          <w:bCs/>
          <w:sz w:val="28"/>
          <w:szCs w:val="28"/>
        </w:rPr>
        <w:t>где t</w:t>
      </w:r>
      <w:r w:rsidRPr="00E33464">
        <w:rPr>
          <w:rFonts w:ascii="Times New Roman" w:hAnsi="Times New Roman" w:cs="Times New Roman"/>
          <w:bCs/>
          <w:sz w:val="28"/>
          <w:szCs w:val="28"/>
          <w:vertAlign w:val="subscript"/>
        </w:rPr>
        <w:t>50</w:t>
      </w:r>
      <w:r w:rsidRPr="00E33464">
        <w:rPr>
          <w:rFonts w:ascii="Times New Roman" w:hAnsi="Times New Roman" w:cs="Times New Roman"/>
          <w:bCs/>
          <w:sz w:val="28"/>
          <w:szCs w:val="28"/>
        </w:rPr>
        <w:t>, время половинного нарастания, представляет собой время, в течение которого температура задней поверхности достигает 50% своего максимального значения. Постоянное значение приблизительно 0,139 известно как число Фурье. Уравнение (</w:t>
      </w:r>
      <w:r w:rsidR="00C731EC" w:rsidRPr="00C731EC">
        <w:rPr>
          <w:rFonts w:ascii="Times New Roman" w:hAnsi="Times New Roman" w:cs="Times New Roman"/>
          <w:bCs/>
          <w:sz w:val="28"/>
          <w:szCs w:val="28"/>
        </w:rPr>
        <w:t>2.</w:t>
      </w:r>
      <w:r w:rsidR="000D4FF7" w:rsidRPr="000D4FF7">
        <w:rPr>
          <w:rFonts w:ascii="Times New Roman" w:hAnsi="Times New Roman" w:cs="Times New Roman"/>
          <w:bCs/>
          <w:sz w:val="28"/>
          <w:szCs w:val="28"/>
        </w:rPr>
        <w:t>26</w:t>
      </w:r>
      <w:r w:rsidRPr="00E33464">
        <w:rPr>
          <w:rFonts w:ascii="Times New Roman" w:hAnsi="Times New Roman" w:cs="Times New Roman"/>
          <w:bCs/>
          <w:sz w:val="28"/>
          <w:szCs w:val="28"/>
        </w:rPr>
        <w:t>) является очень полезным выражением для расчета оптимальной толщины образца и ожидаемого времени нарастания, если известна приблизительная диффузионная способность.</w:t>
      </w:r>
    </w:p>
    <w:p w14:paraId="51C9F877" w14:textId="04883750" w:rsidR="00506571" w:rsidRPr="00465C68" w:rsidRDefault="00E33464" w:rsidP="00E47BE1">
      <w:pPr>
        <w:pStyle w:val="a6"/>
        <w:spacing w:after="0" w:line="240" w:lineRule="auto"/>
        <w:ind w:left="0" w:firstLine="709"/>
        <w:jc w:val="both"/>
        <w:rPr>
          <w:rFonts w:ascii="Times New Roman" w:hAnsi="Times New Roman" w:cs="Times New Roman"/>
          <w:bCs/>
          <w:sz w:val="28"/>
          <w:szCs w:val="28"/>
        </w:rPr>
      </w:pPr>
      <w:r w:rsidRPr="00E33464">
        <w:rPr>
          <w:rFonts w:ascii="Times New Roman" w:hAnsi="Times New Roman" w:cs="Times New Roman"/>
          <w:bCs/>
          <w:sz w:val="28"/>
          <w:szCs w:val="28"/>
        </w:rPr>
        <w:t>Уравнение (</w:t>
      </w:r>
      <w:r w:rsidR="00C731EC" w:rsidRPr="00C731EC">
        <w:rPr>
          <w:rFonts w:ascii="Times New Roman" w:hAnsi="Times New Roman" w:cs="Times New Roman"/>
          <w:bCs/>
          <w:sz w:val="28"/>
          <w:szCs w:val="28"/>
        </w:rPr>
        <w:t>2.</w:t>
      </w:r>
      <w:r w:rsidR="000D4FF7" w:rsidRPr="000D4FF7">
        <w:rPr>
          <w:rFonts w:ascii="Times New Roman" w:hAnsi="Times New Roman" w:cs="Times New Roman"/>
          <w:bCs/>
          <w:sz w:val="28"/>
          <w:szCs w:val="28"/>
        </w:rPr>
        <w:t>24</w:t>
      </w:r>
      <w:r w:rsidRPr="00E33464">
        <w:rPr>
          <w:rFonts w:ascii="Times New Roman" w:hAnsi="Times New Roman" w:cs="Times New Roman"/>
          <w:bCs/>
          <w:sz w:val="28"/>
          <w:szCs w:val="28"/>
        </w:rPr>
        <w:t xml:space="preserve">) можно использовать для построения кривой повышения температуры, если известны коэффициент диффузии и коэффициент потерь. Для анализа данных флэш-памяти требуется операция, обратная этой операции; известна кривая повышения температуры и </w:t>
      </w:r>
      <w:r w:rsidRPr="00E33464">
        <w:rPr>
          <w:rFonts w:ascii="Times New Roman" w:hAnsi="Times New Roman" w:cs="Times New Roman"/>
          <w:bCs/>
          <w:sz w:val="28"/>
          <w:szCs w:val="28"/>
        </w:rPr>
        <w:lastRenderedPageBreak/>
        <w:t>необходимо определить коэффициент диффузии. В зависимости от образца и условий измерения измеренные кривые зависимости температуры от времени детектора анализируются с помощью программного обеспечения NETZSCH LFA Analysis. Программное обеспечение имеет несколько различных моделей, которые можно выбрать, включая комбинации лицевой и радиальной потери тепла, конечного импульсного эффекта, полупрозрачных материалов и двух- и трехслойных систем. Модели основаны на процедурах нелинейной регрессии, которые учитывают всю кривую измерения (обычно 2000 точек) путем корректировки неизвестного коэффициента диффузии и коэффициента тепловых потерь до тех пор, пока ошибка между теоретической и измеренной кривыми повышения температуры не будет минимизирована.</w:t>
      </w:r>
    </w:p>
    <w:p w14:paraId="4C4DDC33" w14:textId="77777777" w:rsidR="003E69C2" w:rsidRPr="004646FE" w:rsidRDefault="003E69C2" w:rsidP="00E47BE1">
      <w:pPr>
        <w:spacing w:after="0" w:line="240" w:lineRule="auto"/>
        <w:ind w:left="142"/>
        <w:rPr>
          <w:rFonts w:ascii="Times New Roman" w:hAnsi="Times New Roman" w:cs="Times New Roman"/>
          <w:b/>
          <w:sz w:val="28"/>
          <w:szCs w:val="28"/>
        </w:rPr>
      </w:pPr>
      <w:r w:rsidRPr="004646FE">
        <w:rPr>
          <w:rFonts w:ascii="Times New Roman" w:hAnsi="Times New Roman" w:cs="Times New Roman"/>
          <w:b/>
          <w:sz w:val="28"/>
          <w:szCs w:val="28"/>
        </w:rPr>
        <w:br w:type="page"/>
      </w:r>
    </w:p>
    <w:p w14:paraId="62056ABD" w14:textId="2F46B656" w:rsidR="00C731EC" w:rsidRPr="0051163C" w:rsidRDefault="001F534F" w:rsidP="00EF4A18">
      <w:pPr>
        <w:pStyle w:val="1"/>
        <w:spacing w:before="0" w:after="0"/>
        <w:ind w:left="0" w:firstLine="709"/>
      </w:pPr>
      <w:bookmarkStart w:id="41" w:name="_Toc99661260"/>
      <w:bookmarkStart w:id="42" w:name="_Toc105083474"/>
      <w:r w:rsidRPr="00C731EC">
        <w:lastRenderedPageBreak/>
        <w:t>ЭКСПЕРИМЕНТАЛЬНЫ</w:t>
      </w:r>
      <w:r w:rsidR="0051163C">
        <w:t>Е РЕЗУЛЬТАТЫ И ИХ ОБСУЖДЕНИЕ</w:t>
      </w:r>
      <w:bookmarkEnd w:id="41"/>
      <w:bookmarkEnd w:id="42"/>
    </w:p>
    <w:p w14:paraId="2FB6908C" w14:textId="77777777" w:rsidR="00EF4A18" w:rsidRDefault="00EF4A18" w:rsidP="00E47BE1">
      <w:pPr>
        <w:pStyle w:val="2"/>
        <w:spacing w:before="0" w:after="0" w:line="240" w:lineRule="auto"/>
        <w:rPr>
          <w:lang w:val="kk-KZ"/>
        </w:rPr>
      </w:pPr>
      <w:bookmarkStart w:id="43" w:name="_Toc99661261"/>
      <w:bookmarkStart w:id="44" w:name="_Toc105083475"/>
    </w:p>
    <w:p w14:paraId="04DCC92D" w14:textId="20E2C353" w:rsidR="00C731EC" w:rsidRDefault="00071642" w:rsidP="00EF4A18">
      <w:pPr>
        <w:pStyle w:val="2"/>
        <w:spacing w:before="0" w:after="0" w:line="240" w:lineRule="auto"/>
        <w:ind w:firstLine="709"/>
        <w:rPr>
          <w:lang w:val="kk-KZ"/>
        </w:rPr>
      </w:pPr>
      <w:r w:rsidRPr="00071642">
        <w:rPr>
          <w:lang w:val="kk-KZ"/>
        </w:rPr>
        <w:t>3.1</w:t>
      </w:r>
      <w:r w:rsidRPr="00071642">
        <w:rPr>
          <w:lang w:val="kk-KZ"/>
        </w:rPr>
        <w:tab/>
        <w:t>Синтез материалов</w:t>
      </w:r>
      <w:bookmarkEnd w:id="43"/>
      <w:bookmarkEnd w:id="44"/>
    </w:p>
    <w:p w14:paraId="251E8822" w14:textId="0B49522B" w:rsidR="00FC13ED" w:rsidRPr="00FC13ED" w:rsidRDefault="00FC13ED" w:rsidP="00E47BE1">
      <w:pPr>
        <w:spacing w:after="0" w:line="240" w:lineRule="auto"/>
        <w:ind w:firstLine="709"/>
        <w:jc w:val="both"/>
        <w:rPr>
          <w:rFonts w:ascii="Times New Roman" w:hAnsi="Times New Roman" w:cs="Times New Roman"/>
          <w:sz w:val="28"/>
          <w:szCs w:val="28"/>
        </w:rPr>
      </w:pPr>
      <w:r w:rsidRPr="00FC13ED">
        <w:rPr>
          <w:rFonts w:ascii="Times New Roman" w:hAnsi="Times New Roman" w:cs="Times New Roman"/>
          <w:sz w:val="28"/>
          <w:szCs w:val="28"/>
        </w:rPr>
        <w:t xml:space="preserve">В рамках выполнения </w:t>
      </w:r>
      <w:r w:rsidR="000C3F8F">
        <w:rPr>
          <w:rFonts w:ascii="Times New Roman" w:hAnsi="Times New Roman" w:cs="Times New Roman"/>
          <w:sz w:val="28"/>
          <w:szCs w:val="28"/>
          <w:lang w:val="kk-KZ"/>
        </w:rPr>
        <w:t>работы</w:t>
      </w:r>
      <w:r w:rsidRPr="00FC13ED">
        <w:rPr>
          <w:rFonts w:ascii="Times New Roman" w:hAnsi="Times New Roman" w:cs="Times New Roman"/>
          <w:sz w:val="28"/>
          <w:szCs w:val="28"/>
        </w:rPr>
        <w:t xml:space="preserve"> отработана простая и удобная методика синтеза нанокристаллических сульфидов меди, описываемых общей химической формулой Me</w:t>
      </w:r>
      <w:r w:rsidRPr="00FC13ED">
        <w:rPr>
          <w:rFonts w:ascii="Times New Roman" w:hAnsi="Times New Roman" w:cs="Times New Roman"/>
          <w:sz w:val="28"/>
          <w:szCs w:val="28"/>
          <w:vertAlign w:val="subscript"/>
        </w:rPr>
        <w:t>x</w:t>
      </w:r>
      <w:r w:rsidRPr="00FC13ED">
        <w:rPr>
          <w:rFonts w:ascii="Times New Roman" w:hAnsi="Times New Roman" w:cs="Times New Roman"/>
          <w:sz w:val="28"/>
          <w:szCs w:val="28"/>
        </w:rPr>
        <w:t>Cu</w:t>
      </w:r>
      <w:r w:rsidRPr="00FC13ED">
        <w:rPr>
          <w:rFonts w:ascii="Times New Roman" w:hAnsi="Times New Roman" w:cs="Times New Roman"/>
          <w:sz w:val="28"/>
          <w:szCs w:val="28"/>
          <w:vertAlign w:val="subscript"/>
        </w:rPr>
        <w:t>2-x</w:t>
      </w:r>
      <w:r w:rsidR="0051163C">
        <w:rPr>
          <w:rFonts w:ascii="Times New Roman" w:hAnsi="Times New Roman" w:cs="Times New Roman"/>
          <w:sz w:val="28"/>
          <w:szCs w:val="28"/>
        </w:rPr>
        <w:t xml:space="preserve">S (Me = </w:t>
      </w:r>
      <w:r w:rsidRPr="00FC13ED">
        <w:rPr>
          <w:rFonts w:ascii="Times New Roman" w:hAnsi="Times New Roman" w:cs="Times New Roman"/>
          <w:sz w:val="28"/>
          <w:szCs w:val="28"/>
        </w:rPr>
        <w:t>Li, Na, K). Реакция синтеза осуществляется в расплаве гидрооксидов NaOH и KOH. Известно, что температура плавления чистого NaOH равна 323</w:t>
      </w:r>
      <w:r w:rsidRPr="00FC13ED">
        <w:rPr>
          <w:rFonts w:ascii="Times New Roman" w:hAnsi="Times New Roman" w:cs="Times New Roman"/>
          <w:sz w:val="28"/>
          <w:szCs w:val="28"/>
          <w:vertAlign w:val="superscript"/>
        </w:rPr>
        <w:t>о</w:t>
      </w:r>
      <w:r w:rsidRPr="00FC13ED">
        <w:rPr>
          <w:rFonts w:ascii="Times New Roman" w:hAnsi="Times New Roman" w:cs="Times New Roman"/>
          <w:sz w:val="28"/>
          <w:szCs w:val="28"/>
        </w:rPr>
        <w:t>C, для KOH температура плавления 40</w:t>
      </w:r>
      <w:r w:rsidR="000C3F8F" w:rsidRPr="000C3F8F">
        <w:rPr>
          <w:rFonts w:ascii="Times New Roman" w:hAnsi="Times New Roman" w:cs="Times New Roman"/>
          <w:sz w:val="28"/>
          <w:szCs w:val="28"/>
        </w:rPr>
        <w:t>0</w:t>
      </w:r>
      <w:r w:rsidRPr="00FC13ED">
        <w:rPr>
          <w:rFonts w:ascii="Times New Roman" w:hAnsi="Times New Roman" w:cs="Times New Roman"/>
          <w:sz w:val="28"/>
          <w:szCs w:val="28"/>
          <w:vertAlign w:val="superscript"/>
        </w:rPr>
        <w:t>о</w:t>
      </w:r>
      <w:r w:rsidRPr="00FC13ED">
        <w:rPr>
          <w:rFonts w:ascii="Times New Roman" w:hAnsi="Times New Roman" w:cs="Times New Roman"/>
          <w:sz w:val="28"/>
          <w:szCs w:val="28"/>
        </w:rPr>
        <w:t>С. При количественном соотношении между NaOH/ KOH =51.5:48.5 температура плавления смеси снижается до 165</w:t>
      </w:r>
      <w:r w:rsidRPr="00FC13ED">
        <w:rPr>
          <w:rFonts w:ascii="Times New Roman" w:hAnsi="Times New Roman" w:cs="Times New Roman"/>
          <w:sz w:val="28"/>
          <w:szCs w:val="28"/>
          <w:vertAlign w:val="superscript"/>
        </w:rPr>
        <w:t>о</w:t>
      </w:r>
      <w:r w:rsidRPr="00FC13ED">
        <w:rPr>
          <w:rFonts w:ascii="Times New Roman" w:hAnsi="Times New Roman" w:cs="Times New Roman"/>
          <w:sz w:val="28"/>
          <w:szCs w:val="28"/>
        </w:rPr>
        <w:t xml:space="preserve">С. </w:t>
      </w:r>
    </w:p>
    <w:p w14:paraId="1F595074" w14:textId="77777777" w:rsidR="00FC13ED" w:rsidRPr="00FC13ED" w:rsidRDefault="00FC13ED" w:rsidP="00E47BE1">
      <w:pPr>
        <w:spacing w:after="0" w:line="240" w:lineRule="auto"/>
        <w:ind w:firstLine="709"/>
        <w:jc w:val="both"/>
        <w:rPr>
          <w:rFonts w:ascii="Times New Roman" w:hAnsi="Times New Roman" w:cs="Times New Roman"/>
          <w:sz w:val="28"/>
          <w:szCs w:val="28"/>
        </w:rPr>
      </w:pPr>
      <w:r w:rsidRPr="00FC13ED">
        <w:rPr>
          <w:rFonts w:ascii="Times New Roman" w:hAnsi="Times New Roman" w:cs="Times New Roman"/>
          <w:sz w:val="28"/>
          <w:szCs w:val="28"/>
        </w:rPr>
        <w:t>Работы производятся в вытяжном шкафу с покрытием, устойчивым к воздействию нагретых щелочей. Вытяжной шкаф должен быть оборудован системой принудительной вентиляции.</w:t>
      </w:r>
    </w:p>
    <w:p w14:paraId="40702C49" w14:textId="77777777" w:rsidR="00FC13ED" w:rsidRPr="00FC13ED" w:rsidRDefault="00FC13ED" w:rsidP="00E47BE1">
      <w:pPr>
        <w:spacing w:after="0" w:line="240" w:lineRule="auto"/>
        <w:ind w:firstLine="709"/>
        <w:jc w:val="both"/>
        <w:rPr>
          <w:rFonts w:ascii="Times New Roman" w:hAnsi="Times New Roman" w:cs="Times New Roman"/>
          <w:sz w:val="28"/>
          <w:szCs w:val="28"/>
        </w:rPr>
      </w:pPr>
      <w:r w:rsidRPr="00FC13ED">
        <w:rPr>
          <w:rFonts w:ascii="Times New Roman" w:hAnsi="Times New Roman" w:cs="Times New Roman"/>
          <w:sz w:val="28"/>
          <w:szCs w:val="28"/>
        </w:rPr>
        <w:t>Вначале подготовленная смесь гидрооксидов натрия и калия в соотношении закладывается в тефлоновый сосуд и нагревается до плавления (примерно 165</w:t>
      </w:r>
      <w:r w:rsidRPr="00FC13ED">
        <w:rPr>
          <w:rFonts w:ascii="Times New Roman" w:hAnsi="Times New Roman" w:cs="Times New Roman"/>
          <w:sz w:val="28"/>
          <w:szCs w:val="28"/>
          <w:vertAlign w:val="superscript"/>
        </w:rPr>
        <w:t>о</w:t>
      </w:r>
      <w:r w:rsidRPr="00FC13ED">
        <w:rPr>
          <w:rFonts w:ascii="Times New Roman" w:hAnsi="Times New Roman" w:cs="Times New Roman"/>
          <w:sz w:val="28"/>
          <w:szCs w:val="28"/>
        </w:rPr>
        <w:t>С). Сверху для прочности тефлон окружен металлическим корпусом из нержавеющей стали. Металл служит также улучшению равномерности нагрева по всему объему. Крышка сосуда не должна быть плотной, чтобы избыточные пары могли беспрепятственно выходить из сосуда. Мощность нагревателя после закипания уменьшается до минимума, чтобы избегать бурного кипения. Рекомендуется работать в защитных перчатках.</w:t>
      </w:r>
    </w:p>
    <w:p w14:paraId="2A5FC490" w14:textId="77777777" w:rsidR="00FC13ED" w:rsidRPr="00FC13ED" w:rsidRDefault="00FC13ED" w:rsidP="00E47BE1">
      <w:pPr>
        <w:spacing w:after="0" w:line="240" w:lineRule="auto"/>
        <w:ind w:firstLine="709"/>
        <w:jc w:val="both"/>
        <w:rPr>
          <w:rFonts w:ascii="Times New Roman" w:hAnsi="Times New Roman" w:cs="Times New Roman"/>
          <w:sz w:val="28"/>
          <w:szCs w:val="28"/>
        </w:rPr>
      </w:pPr>
      <w:r w:rsidRPr="00FC13ED">
        <w:rPr>
          <w:rFonts w:ascii="Times New Roman" w:hAnsi="Times New Roman" w:cs="Times New Roman"/>
          <w:sz w:val="28"/>
          <w:szCs w:val="28"/>
        </w:rPr>
        <w:t xml:space="preserve">Все реагенты (CuCl, </w:t>
      </w:r>
      <w:r w:rsidR="00D23BF2">
        <w:rPr>
          <w:rFonts w:ascii="Times New Roman" w:hAnsi="Times New Roman" w:cs="Times New Roman"/>
          <w:sz w:val="28"/>
          <w:szCs w:val="28"/>
          <w:lang w:val="en-US"/>
        </w:rPr>
        <w:t>K</w:t>
      </w:r>
      <w:r w:rsidRPr="00FC13ED">
        <w:rPr>
          <w:rFonts w:ascii="Times New Roman" w:hAnsi="Times New Roman" w:cs="Times New Roman"/>
          <w:sz w:val="28"/>
          <w:szCs w:val="28"/>
        </w:rPr>
        <w:t>Cl, Na</w:t>
      </w:r>
      <w:r w:rsidRPr="00FC13ED">
        <w:rPr>
          <w:rFonts w:ascii="Times New Roman" w:hAnsi="Times New Roman" w:cs="Times New Roman"/>
          <w:sz w:val="28"/>
          <w:szCs w:val="28"/>
          <w:vertAlign w:val="subscript"/>
        </w:rPr>
        <w:t>2</w:t>
      </w:r>
      <w:r w:rsidRPr="00FC13ED">
        <w:rPr>
          <w:rFonts w:ascii="Times New Roman" w:hAnsi="Times New Roman" w:cs="Times New Roman"/>
          <w:sz w:val="28"/>
          <w:szCs w:val="28"/>
        </w:rPr>
        <w:t>S*9H</w:t>
      </w:r>
      <w:r w:rsidRPr="00FC13ED">
        <w:rPr>
          <w:rFonts w:ascii="Times New Roman" w:hAnsi="Times New Roman" w:cs="Times New Roman"/>
          <w:sz w:val="28"/>
          <w:szCs w:val="28"/>
          <w:vertAlign w:val="subscript"/>
        </w:rPr>
        <w:t>2</w:t>
      </w:r>
      <w:r w:rsidRPr="00FC13ED">
        <w:rPr>
          <w:rFonts w:ascii="Times New Roman" w:hAnsi="Times New Roman" w:cs="Times New Roman"/>
          <w:sz w:val="28"/>
          <w:szCs w:val="28"/>
        </w:rPr>
        <w:t xml:space="preserve">O) закладываются в нагретый тефлоновый сосуд одновременно. Для получения 10 г образца состава </w:t>
      </w:r>
      <w:r w:rsidR="00D23BF2">
        <w:rPr>
          <w:rFonts w:ascii="Times New Roman" w:hAnsi="Times New Roman" w:cs="Times New Roman"/>
          <w:sz w:val="28"/>
          <w:szCs w:val="28"/>
          <w:lang w:val="en-US"/>
        </w:rPr>
        <w:t>K</w:t>
      </w:r>
      <w:r w:rsidR="00D23BF2" w:rsidRPr="00D23BF2">
        <w:rPr>
          <w:rFonts w:ascii="Times New Roman" w:hAnsi="Times New Roman" w:cs="Times New Roman"/>
          <w:sz w:val="28"/>
          <w:szCs w:val="28"/>
          <w:vertAlign w:val="subscript"/>
          <w:lang w:val="en-US"/>
        </w:rPr>
        <w:t>x</w:t>
      </w:r>
      <w:r w:rsidRPr="00FC13ED">
        <w:rPr>
          <w:rFonts w:ascii="Times New Roman" w:hAnsi="Times New Roman" w:cs="Times New Roman"/>
          <w:sz w:val="28"/>
          <w:szCs w:val="28"/>
        </w:rPr>
        <w:t>Cu</w:t>
      </w:r>
      <w:r w:rsidRPr="00FC13ED">
        <w:rPr>
          <w:rFonts w:ascii="Times New Roman" w:hAnsi="Times New Roman" w:cs="Times New Roman"/>
          <w:sz w:val="28"/>
          <w:szCs w:val="28"/>
          <w:vertAlign w:val="subscript"/>
        </w:rPr>
        <w:t>1.85</w:t>
      </w:r>
      <w:r w:rsidRPr="00FC13ED">
        <w:rPr>
          <w:rFonts w:ascii="Times New Roman" w:hAnsi="Times New Roman" w:cs="Times New Roman"/>
          <w:sz w:val="28"/>
          <w:szCs w:val="28"/>
        </w:rPr>
        <w:t xml:space="preserve">S берется навеска из 12.1558 г CuCl, 0.4221 г </w:t>
      </w:r>
      <w:r w:rsidR="003374F8">
        <w:rPr>
          <w:rFonts w:ascii="Times New Roman" w:hAnsi="Times New Roman" w:cs="Times New Roman"/>
          <w:sz w:val="28"/>
          <w:szCs w:val="28"/>
          <w:lang w:val="en-US"/>
        </w:rPr>
        <w:t>K</w:t>
      </w:r>
      <w:r w:rsidRPr="00FC13ED">
        <w:rPr>
          <w:rFonts w:ascii="Times New Roman" w:hAnsi="Times New Roman" w:cs="Times New Roman"/>
          <w:sz w:val="28"/>
          <w:szCs w:val="28"/>
        </w:rPr>
        <w:t>Cl и 15.941 г Na</w:t>
      </w:r>
      <w:r w:rsidRPr="00FC13ED">
        <w:rPr>
          <w:rFonts w:ascii="Times New Roman" w:hAnsi="Times New Roman" w:cs="Times New Roman"/>
          <w:sz w:val="28"/>
          <w:szCs w:val="28"/>
          <w:vertAlign w:val="subscript"/>
        </w:rPr>
        <w:t>2</w:t>
      </w:r>
      <w:r w:rsidRPr="00FC13ED">
        <w:rPr>
          <w:rFonts w:ascii="Times New Roman" w:hAnsi="Times New Roman" w:cs="Times New Roman"/>
          <w:sz w:val="28"/>
          <w:szCs w:val="28"/>
        </w:rPr>
        <w:t>S*9H</w:t>
      </w:r>
      <w:r w:rsidRPr="00FC13ED">
        <w:rPr>
          <w:rFonts w:ascii="Times New Roman" w:hAnsi="Times New Roman" w:cs="Times New Roman"/>
          <w:sz w:val="28"/>
          <w:szCs w:val="28"/>
          <w:vertAlign w:val="subscript"/>
        </w:rPr>
        <w:t>2</w:t>
      </w:r>
      <w:r w:rsidRPr="00FC13ED">
        <w:rPr>
          <w:rFonts w:ascii="Times New Roman" w:hAnsi="Times New Roman" w:cs="Times New Roman"/>
          <w:sz w:val="28"/>
          <w:szCs w:val="28"/>
        </w:rPr>
        <w:t>O. После закладки шихты сосуд заполняется аргоном и плотно закрывается резьбовой крышкой. В первые полчаса рекомендуется перемешивание раствора, которое можно заменить вибрацией или встряхиванием.</w:t>
      </w:r>
    </w:p>
    <w:p w14:paraId="37048C33" w14:textId="77777777" w:rsidR="00FC13ED" w:rsidRPr="00FC13ED" w:rsidRDefault="00FC13ED" w:rsidP="00E47BE1">
      <w:pPr>
        <w:spacing w:after="0" w:line="240" w:lineRule="auto"/>
        <w:ind w:firstLine="709"/>
        <w:jc w:val="both"/>
        <w:rPr>
          <w:rFonts w:ascii="Times New Roman" w:hAnsi="Times New Roman" w:cs="Times New Roman"/>
          <w:sz w:val="28"/>
          <w:szCs w:val="28"/>
        </w:rPr>
      </w:pPr>
      <w:r w:rsidRPr="00FC13ED">
        <w:rPr>
          <w:rFonts w:ascii="Times New Roman" w:hAnsi="Times New Roman" w:cs="Times New Roman"/>
          <w:sz w:val="28"/>
          <w:szCs w:val="28"/>
        </w:rPr>
        <w:t xml:space="preserve">Наноструктура </w:t>
      </w:r>
      <w:r w:rsidR="003374F8">
        <w:rPr>
          <w:rFonts w:ascii="Times New Roman" w:hAnsi="Times New Roman" w:cs="Times New Roman"/>
          <w:sz w:val="28"/>
          <w:szCs w:val="28"/>
          <w:lang w:val="en-US"/>
        </w:rPr>
        <w:t>K</w:t>
      </w:r>
      <w:r w:rsidRPr="00FC13ED">
        <w:rPr>
          <w:rFonts w:ascii="Times New Roman" w:hAnsi="Times New Roman" w:cs="Times New Roman"/>
          <w:sz w:val="28"/>
          <w:szCs w:val="28"/>
          <w:vertAlign w:val="subscript"/>
        </w:rPr>
        <w:t>x</w:t>
      </w:r>
      <w:r w:rsidRPr="00FC13ED">
        <w:rPr>
          <w:rFonts w:ascii="Times New Roman" w:hAnsi="Times New Roman" w:cs="Times New Roman"/>
          <w:sz w:val="28"/>
          <w:szCs w:val="28"/>
        </w:rPr>
        <w:t>Cu</w:t>
      </w:r>
      <w:r w:rsidRPr="00FC13ED">
        <w:rPr>
          <w:rFonts w:ascii="Times New Roman" w:hAnsi="Times New Roman" w:cs="Times New Roman"/>
          <w:sz w:val="28"/>
          <w:szCs w:val="28"/>
          <w:vertAlign w:val="subscript"/>
        </w:rPr>
        <w:t>2-x</w:t>
      </w:r>
      <w:r w:rsidRPr="00FC13ED">
        <w:rPr>
          <w:rFonts w:ascii="Times New Roman" w:hAnsi="Times New Roman" w:cs="Times New Roman"/>
          <w:sz w:val="28"/>
          <w:szCs w:val="28"/>
        </w:rPr>
        <w:t xml:space="preserve">S формируется в течение нескольких часов, обычно выдерживается время 15 ч. Образовавшиеся кристаллики выпадают на дно в виде темного осадка. Размеры нанокристаллитов можно варьировать, добавляя в расплав небольшое количество воды. Полученный в виде осадка продукт трижды промывается нагретой дистиллированной водой, затем промывается чистым этанолом, и подвергается сушке при комнатной температуре. </w:t>
      </w:r>
    </w:p>
    <w:p w14:paraId="448349BB" w14:textId="77777777" w:rsidR="00FC13ED" w:rsidRDefault="00FC13ED" w:rsidP="00E47BE1">
      <w:pPr>
        <w:spacing w:after="0" w:line="240" w:lineRule="auto"/>
        <w:ind w:firstLine="709"/>
        <w:jc w:val="both"/>
        <w:rPr>
          <w:rFonts w:ascii="Times New Roman" w:hAnsi="Times New Roman" w:cs="Times New Roman"/>
          <w:sz w:val="28"/>
          <w:szCs w:val="28"/>
        </w:rPr>
      </w:pPr>
      <w:r w:rsidRPr="00FC13ED">
        <w:rPr>
          <w:rFonts w:ascii="Times New Roman" w:hAnsi="Times New Roman" w:cs="Times New Roman"/>
          <w:sz w:val="28"/>
          <w:szCs w:val="28"/>
        </w:rPr>
        <w:t>Чтобы выделить отдельные фракции частиц по размерам, применяется метод седиментации в колонне со спиртом.</w:t>
      </w:r>
    </w:p>
    <w:p w14:paraId="7BB07687" w14:textId="77777777" w:rsidR="00545576" w:rsidRPr="00545576" w:rsidRDefault="00545576" w:rsidP="00E47BE1">
      <w:pPr>
        <w:spacing w:after="0" w:line="240" w:lineRule="auto"/>
        <w:ind w:firstLine="567"/>
        <w:jc w:val="both"/>
        <w:rPr>
          <w:rFonts w:ascii="Times New Roman" w:hAnsi="Times New Roman" w:cs="Times New Roman"/>
          <w:sz w:val="28"/>
          <w:szCs w:val="28"/>
        </w:rPr>
      </w:pPr>
      <w:r w:rsidRPr="00545576">
        <w:rPr>
          <w:rFonts w:ascii="Times New Roman" w:hAnsi="Times New Roman" w:cs="Times New Roman"/>
          <w:sz w:val="28"/>
          <w:szCs w:val="28"/>
        </w:rPr>
        <w:t>Аналогичная методика опробована нами для синтеза тройных полупроводниковых сульфидов K</w:t>
      </w:r>
      <w:r w:rsidRPr="00545576">
        <w:rPr>
          <w:rFonts w:ascii="Times New Roman" w:hAnsi="Times New Roman" w:cs="Times New Roman"/>
          <w:sz w:val="28"/>
          <w:szCs w:val="28"/>
          <w:vertAlign w:val="subscript"/>
        </w:rPr>
        <w:t>х</w:t>
      </w:r>
      <w:r w:rsidRPr="00545576">
        <w:rPr>
          <w:rFonts w:ascii="Times New Roman" w:hAnsi="Times New Roman" w:cs="Times New Roman"/>
          <w:sz w:val="28"/>
          <w:szCs w:val="28"/>
        </w:rPr>
        <w:t>Cu</w:t>
      </w:r>
      <w:r w:rsidRPr="00545576">
        <w:rPr>
          <w:rFonts w:ascii="Times New Roman" w:hAnsi="Times New Roman" w:cs="Times New Roman"/>
          <w:sz w:val="28"/>
          <w:szCs w:val="28"/>
          <w:vertAlign w:val="subscript"/>
        </w:rPr>
        <w:t>2-х</w:t>
      </w:r>
      <w:r w:rsidRPr="00545576">
        <w:rPr>
          <w:rFonts w:ascii="Times New Roman" w:hAnsi="Times New Roman" w:cs="Times New Roman"/>
          <w:sz w:val="28"/>
          <w:szCs w:val="28"/>
        </w:rPr>
        <w:t>S.</w:t>
      </w:r>
    </w:p>
    <w:p w14:paraId="3BC012F4" w14:textId="3D2723A2" w:rsidR="00FC13ED" w:rsidRPr="009D2330" w:rsidRDefault="00545576" w:rsidP="00E47BE1">
      <w:pPr>
        <w:pStyle w:val="a4"/>
        <w:ind w:firstLine="567"/>
        <w:rPr>
          <w:bCs/>
          <w:lang w:eastAsia="ru-RU" w:bidi="en-US"/>
        </w:rPr>
      </w:pPr>
      <w:r w:rsidRPr="00545576">
        <w:rPr>
          <w:bCs/>
          <w:lang w:eastAsia="ru-RU" w:bidi="en-US"/>
        </w:rPr>
        <w:t xml:space="preserve">Произведено исследование размеров частиц синтезированных по новой методике образцов </w:t>
      </w:r>
      <w:r>
        <w:rPr>
          <w:bCs/>
          <w:lang w:val="en-US" w:eastAsia="ru-RU" w:bidi="en-US"/>
        </w:rPr>
        <w:t>K</w:t>
      </w:r>
      <w:r>
        <w:rPr>
          <w:bCs/>
          <w:vertAlign w:val="subscript"/>
          <w:lang w:val="en-US" w:eastAsia="ru-RU" w:bidi="en-US"/>
        </w:rPr>
        <w:t>x</w:t>
      </w:r>
      <w:r w:rsidRPr="00545576">
        <w:rPr>
          <w:bCs/>
          <w:lang w:val="en-US" w:eastAsia="ru-RU" w:bidi="en-US"/>
        </w:rPr>
        <w:t>Cu</w:t>
      </w:r>
      <w:r w:rsidRPr="00545576">
        <w:rPr>
          <w:bCs/>
          <w:vertAlign w:val="subscript"/>
          <w:lang w:eastAsia="ru-RU" w:bidi="en-US"/>
        </w:rPr>
        <w:t>1.85</w:t>
      </w:r>
      <w:r w:rsidRPr="00545576">
        <w:rPr>
          <w:bCs/>
          <w:lang w:val="en-US" w:eastAsia="ru-RU" w:bidi="en-US"/>
        </w:rPr>
        <w:t>S</w:t>
      </w:r>
      <w:r w:rsidRPr="00545576">
        <w:rPr>
          <w:bCs/>
          <w:lang w:eastAsia="ru-RU" w:bidi="en-US"/>
        </w:rPr>
        <w:t xml:space="preserve"> методом растровой электронной микроскопии. Наблюдалось достаточно однородное распределение частиц по размерам в пределах </w:t>
      </w:r>
      <w:r w:rsidRPr="00545576">
        <w:rPr>
          <w:bCs/>
          <w:lang w:val="kk-KZ" w:eastAsia="ru-RU" w:bidi="en-US"/>
        </w:rPr>
        <w:t>(</w:t>
      </w:r>
      <w:r w:rsidR="0051163C">
        <w:rPr>
          <w:bCs/>
          <w:lang w:eastAsia="ru-RU" w:bidi="en-US"/>
        </w:rPr>
        <w:t>40</w:t>
      </w:r>
      <w:r w:rsidR="00305445">
        <w:rPr>
          <w:bCs/>
          <w:lang w:eastAsia="ru-RU" w:bidi="en-US"/>
        </w:rPr>
        <w:t>-</w:t>
      </w:r>
      <w:r w:rsidR="0051163C">
        <w:rPr>
          <w:bCs/>
          <w:lang w:eastAsia="ru-RU" w:bidi="en-US"/>
        </w:rPr>
        <w:t>8</w:t>
      </w:r>
      <w:r w:rsidRPr="00545576">
        <w:rPr>
          <w:bCs/>
          <w:lang w:eastAsia="ru-RU" w:bidi="en-US"/>
        </w:rPr>
        <w:t>0</w:t>
      </w:r>
      <w:r w:rsidRPr="00545576">
        <w:rPr>
          <w:bCs/>
          <w:lang w:val="kk-KZ" w:eastAsia="ru-RU" w:bidi="en-US"/>
        </w:rPr>
        <w:t>)</w:t>
      </w:r>
      <w:r w:rsidRPr="00545576">
        <w:rPr>
          <w:bCs/>
          <w:lang w:eastAsia="ru-RU" w:bidi="en-US"/>
        </w:rPr>
        <w:t xml:space="preserve"> нм.</w:t>
      </w:r>
      <w:r w:rsidR="0051163C">
        <w:rPr>
          <w:bCs/>
          <w:lang w:eastAsia="ru-RU" w:bidi="en-US"/>
        </w:rPr>
        <w:t xml:space="preserve"> Для измерений транспортных свойств из порошка </w:t>
      </w:r>
      <w:r w:rsidR="0051163C">
        <w:rPr>
          <w:bCs/>
          <w:lang w:eastAsia="ru-RU" w:bidi="en-US"/>
        </w:rPr>
        <w:lastRenderedPageBreak/>
        <w:t xml:space="preserve">холодным прессованием </w:t>
      </w:r>
      <w:r w:rsidR="009748D9">
        <w:rPr>
          <w:bCs/>
          <w:lang w:eastAsia="ru-RU" w:bidi="en-US"/>
        </w:rPr>
        <w:t xml:space="preserve">с последующим высокотемпературным отжигом </w:t>
      </w:r>
      <w:r w:rsidR="0051163C">
        <w:rPr>
          <w:bCs/>
          <w:lang w:eastAsia="ru-RU" w:bidi="en-US"/>
        </w:rPr>
        <w:t>готовили таблетки размерами 20х5х2 мм</w:t>
      </w:r>
      <w:r w:rsidR="0051163C" w:rsidRPr="0051163C">
        <w:rPr>
          <w:bCs/>
          <w:vertAlign w:val="superscript"/>
          <w:lang w:eastAsia="ru-RU" w:bidi="en-US"/>
        </w:rPr>
        <w:t>3</w:t>
      </w:r>
      <w:r w:rsidR="0051163C">
        <w:rPr>
          <w:bCs/>
          <w:lang w:eastAsia="ru-RU" w:bidi="en-US"/>
        </w:rPr>
        <w:t>.</w:t>
      </w:r>
    </w:p>
    <w:p w14:paraId="52A3E27F" w14:textId="7E8DE67B" w:rsidR="004C35C0" w:rsidRDefault="0079587D" w:rsidP="00E47BE1">
      <w:pPr>
        <w:pStyle w:val="a6"/>
        <w:spacing w:after="0" w:line="240" w:lineRule="auto"/>
        <w:ind w:left="0" w:firstLine="425"/>
        <w:jc w:val="both"/>
        <w:rPr>
          <w:rFonts w:ascii="Times New Roman" w:hAnsi="Times New Roman" w:cs="Times New Roman"/>
          <w:bCs/>
          <w:sz w:val="28"/>
          <w:szCs w:val="28"/>
        </w:rPr>
      </w:pPr>
      <w:r w:rsidRPr="00B20F57">
        <w:rPr>
          <w:rFonts w:ascii="Times New Roman" w:hAnsi="Times New Roman" w:cs="Times New Roman"/>
          <w:bCs/>
          <w:sz w:val="28"/>
          <w:szCs w:val="28"/>
        </w:rPr>
        <w:t>Для изучения чистоты и химического состава C</w:t>
      </w:r>
      <w:r w:rsidR="00037884" w:rsidRPr="00B20F57">
        <w:rPr>
          <w:rFonts w:ascii="Times New Roman" w:hAnsi="Times New Roman" w:cs="Times New Roman"/>
          <w:bCs/>
          <w:sz w:val="28"/>
          <w:szCs w:val="28"/>
        </w:rPr>
        <w:t>u</w:t>
      </w:r>
      <w:r w:rsidR="00037884" w:rsidRPr="00037884">
        <w:rPr>
          <w:rFonts w:ascii="Times New Roman" w:hAnsi="Times New Roman" w:cs="Times New Roman"/>
          <w:bCs/>
          <w:sz w:val="28"/>
          <w:szCs w:val="28"/>
          <w:vertAlign w:val="subscript"/>
        </w:rPr>
        <w:t>x</w:t>
      </w:r>
      <w:r w:rsidR="00037884">
        <w:rPr>
          <w:rFonts w:ascii="Times New Roman" w:hAnsi="Times New Roman" w:cs="Times New Roman"/>
          <w:bCs/>
          <w:sz w:val="28"/>
          <w:szCs w:val="28"/>
          <w:lang w:val="en-US"/>
        </w:rPr>
        <w:t>S</w:t>
      </w:r>
      <w:r w:rsidRPr="00B20F57">
        <w:rPr>
          <w:rFonts w:ascii="Times New Roman" w:hAnsi="Times New Roman" w:cs="Times New Roman"/>
          <w:bCs/>
          <w:sz w:val="28"/>
          <w:szCs w:val="28"/>
        </w:rPr>
        <w:t xml:space="preserve"> был использован рентгеноструктурный анализ </w:t>
      </w:r>
      <w:r w:rsidR="007135C8" w:rsidRPr="007135C8">
        <w:rPr>
          <w:rFonts w:ascii="Times New Roman" w:hAnsi="Times New Roman" w:cs="Times New Roman"/>
          <w:bCs/>
          <w:sz w:val="28"/>
          <w:szCs w:val="28"/>
        </w:rPr>
        <w:t>(</w:t>
      </w:r>
      <w:r w:rsidR="007135C8" w:rsidRPr="007135C8">
        <w:rPr>
          <w:rFonts w:ascii="Times New Roman" w:hAnsi="Times New Roman" w:cs="Times New Roman"/>
          <w:bCs/>
          <w:sz w:val="28"/>
          <w:szCs w:val="28"/>
          <w:lang w:val="en-US"/>
        </w:rPr>
        <w:t>XRD</w:t>
      </w:r>
      <w:r w:rsidR="007135C8" w:rsidRPr="007135C8">
        <w:rPr>
          <w:rFonts w:ascii="Times New Roman" w:hAnsi="Times New Roman" w:cs="Times New Roman"/>
          <w:bCs/>
          <w:sz w:val="28"/>
          <w:szCs w:val="28"/>
        </w:rPr>
        <w:t xml:space="preserve">, </w:t>
      </w:r>
      <w:r w:rsidR="007135C8" w:rsidRPr="007135C8">
        <w:rPr>
          <w:rFonts w:ascii="Times New Roman" w:hAnsi="Times New Roman" w:cs="Times New Roman"/>
          <w:bCs/>
          <w:sz w:val="28"/>
          <w:szCs w:val="28"/>
          <w:lang w:val="en-US"/>
        </w:rPr>
        <w:t>Cu</w:t>
      </w:r>
      <w:r w:rsidR="007135C8" w:rsidRPr="007135C8">
        <w:rPr>
          <w:rFonts w:ascii="Times New Roman" w:hAnsi="Times New Roman" w:cs="Times New Roman"/>
          <w:bCs/>
          <w:sz w:val="28"/>
          <w:szCs w:val="28"/>
        </w:rPr>
        <w:t xml:space="preserve"> </w:t>
      </w:r>
      <w:r w:rsidR="007135C8" w:rsidRPr="007135C8">
        <w:rPr>
          <w:rFonts w:ascii="Times New Roman" w:hAnsi="Times New Roman" w:cs="Times New Roman"/>
          <w:bCs/>
          <w:sz w:val="28"/>
          <w:szCs w:val="28"/>
          <w:lang w:val="en-US"/>
        </w:rPr>
        <w:t>Ka</w:t>
      </w:r>
      <w:r w:rsidR="007135C8" w:rsidRPr="007135C8">
        <w:rPr>
          <w:rFonts w:ascii="Times New Roman" w:hAnsi="Times New Roman" w:cs="Times New Roman"/>
          <w:bCs/>
          <w:sz w:val="28"/>
          <w:szCs w:val="28"/>
        </w:rPr>
        <w:t xml:space="preserve">, </w:t>
      </w:r>
      <w:r w:rsidR="007135C8" w:rsidRPr="007135C8">
        <w:rPr>
          <w:rFonts w:ascii="Times New Roman" w:hAnsi="Times New Roman" w:cs="Times New Roman"/>
          <w:bCs/>
          <w:sz w:val="28"/>
          <w:szCs w:val="28"/>
          <w:lang w:val="en-US"/>
        </w:rPr>
        <w:t>Bruker</w:t>
      </w:r>
      <w:r w:rsidR="0051163C">
        <w:rPr>
          <w:rFonts w:ascii="Times New Roman" w:hAnsi="Times New Roman" w:cs="Times New Roman"/>
          <w:bCs/>
          <w:sz w:val="28"/>
          <w:szCs w:val="28"/>
        </w:rPr>
        <w:t xml:space="preserve"> </w:t>
      </w:r>
      <w:r w:rsidR="007135C8" w:rsidRPr="007135C8">
        <w:rPr>
          <w:rFonts w:ascii="Times New Roman" w:hAnsi="Times New Roman" w:cs="Times New Roman"/>
          <w:bCs/>
          <w:sz w:val="28"/>
          <w:szCs w:val="28"/>
          <w:lang w:val="en-US"/>
        </w:rPr>
        <w:t>D</w:t>
      </w:r>
      <w:r w:rsidR="007135C8" w:rsidRPr="007135C8">
        <w:rPr>
          <w:rFonts w:ascii="Times New Roman" w:hAnsi="Times New Roman" w:cs="Times New Roman"/>
          <w:bCs/>
          <w:sz w:val="28"/>
          <w:szCs w:val="28"/>
        </w:rPr>
        <w:t xml:space="preserve">8, </w:t>
      </w:r>
      <w:r w:rsidR="007135C8" w:rsidRPr="007135C8">
        <w:rPr>
          <w:rFonts w:ascii="Times New Roman" w:hAnsi="Times New Roman" w:cs="Times New Roman"/>
          <w:bCs/>
          <w:sz w:val="28"/>
          <w:szCs w:val="28"/>
          <w:lang w:val="en-US"/>
        </w:rPr>
        <w:t>Germany</w:t>
      </w:r>
      <w:r w:rsidR="007135C8" w:rsidRPr="007135C8">
        <w:rPr>
          <w:rFonts w:ascii="Times New Roman" w:hAnsi="Times New Roman" w:cs="Times New Roman"/>
          <w:bCs/>
          <w:sz w:val="28"/>
          <w:szCs w:val="28"/>
        </w:rPr>
        <w:t xml:space="preserve">). </w:t>
      </w:r>
      <w:r w:rsidRPr="00B20F57">
        <w:rPr>
          <w:rFonts w:ascii="Times New Roman" w:hAnsi="Times New Roman" w:cs="Times New Roman"/>
          <w:bCs/>
          <w:sz w:val="28"/>
          <w:szCs w:val="28"/>
        </w:rPr>
        <w:t xml:space="preserve"> Рентгеновские лучи, использованные в измерениях XPS, были получены монохроматизированным анодом Al (Al K</w:t>
      </w:r>
      <w:r w:rsidRPr="0051163C">
        <w:rPr>
          <w:rFonts w:ascii="Times New Roman" w:hAnsi="Times New Roman" w:cs="Times New Roman"/>
          <w:bCs/>
          <w:sz w:val="28"/>
          <w:szCs w:val="28"/>
          <w:vertAlign w:val="subscript"/>
        </w:rPr>
        <w:t>a</w:t>
      </w:r>
      <w:r w:rsidRPr="00B20F57">
        <w:rPr>
          <w:rFonts w:ascii="Times New Roman" w:hAnsi="Times New Roman" w:cs="Times New Roman"/>
          <w:bCs/>
          <w:sz w:val="28"/>
          <w:szCs w:val="28"/>
        </w:rPr>
        <w:t xml:space="preserve"> = 1486,6 эВ). Перед измерением XPS образцы подвергались распылительной очистке в течение 30 с пучком ионов </w:t>
      </w:r>
      <w:r>
        <w:rPr>
          <w:rFonts w:ascii="Times New Roman" w:hAnsi="Times New Roman" w:cs="Times New Roman"/>
          <w:bCs/>
          <w:sz w:val="28"/>
          <w:szCs w:val="28"/>
          <w:lang w:val="en-US"/>
        </w:rPr>
        <w:t>Ar</w:t>
      </w:r>
      <w:r w:rsidRPr="0051163C">
        <w:rPr>
          <w:rFonts w:ascii="Times New Roman" w:hAnsi="Times New Roman" w:cs="Times New Roman"/>
          <w:bCs/>
          <w:sz w:val="28"/>
          <w:szCs w:val="28"/>
          <w:vertAlign w:val="superscript"/>
        </w:rPr>
        <w:t>+</w:t>
      </w:r>
      <w:r w:rsidRPr="00B20F57">
        <w:rPr>
          <w:rFonts w:ascii="Times New Roman" w:hAnsi="Times New Roman" w:cs="Times New Roman"/>
          <w:bCs/>
          <w:sz w:val="28"/>
          <w:szCs w:val="28"/>
        </w:rPr>
        <w:t xml:space="preserve"> (4 кВ, 10 мА) в вакууме для удаления поверхностных загрязнений. Учитывая улетучивание </w:t>
      </w:r>
      <w:r w:rsidR="0051163C">
        <w:rPr>
          <w:rFonts w:ascii="Times New Roman" w:hAnsi="Times New Roman" w:cs="Times New Roman"/>
          <w:bCs/>
          <w:sz w:val="28"/>
          <w:szCs w:val="28"/>
          <w:lang w:val="kk-KZ"/>
        </w:rPr>
        <w:t>серы</w:t>
      </w:r>
      <w:r w:rsidRPr="00B20F57">
        <w:rPr>
          <w:rFonts w:ascii="Times New Roman" w:hAnsi="Times New Roman" w:cs="Times New Roman"/>
          <w:bCs/>
          <w:sz w:val="28"/>
          <w:szCs w:val="28"/>
        </w:rPr>
        <w:t xml:space="preserve"> при высоких температурах в образцах C</w:t>
      </w:r>
      <w:r w:rsidR="0051163C" w:rsidRPr="0051163C">
        <w:rPr>
          <w:rFonts w:ascii="Times New Roman" w:hAnsi="Times New Roman" w:cs="Times New Roman"/>
          <w:bCs/>
          <w:sz w:val="28"/>
          <w:szCs w:val="28"/>
        </w:rPr>
        <w:t>u</w:t>
      </w:r>
      <w:r w:rsidR="0051163C" w:rsidRPr="0051163C">
        <w:rPr>
          <w:rFonts w:ascii="Times New Roman" w:hAnsi="Times New Roman" w:cs="Times New Roman"/>
          <w:bCs/>
          <w:sz w:val="28"/>
          <w:szCs w:val="28"/>
          <w:vertAlign w:val="subscript"/>
        </w:rPr>
        <w:t>2-x</w:t>
      </w:r>
      <w:r w:rsidRPr="00B20F57">
        <w:rPr>
          <w:rFonts w:ascii="Times New Roman" w:hAnsi="Times New Roman" w:cs="Times New Roman"/>
          <w:bCs/>
          <w:sz w:val="28"/>
          <w:szCs w:val="28"/>
        </w:rPr>
        <w:t xml:space="preserve">S с низким содержанием Cu, максимальная температура при термоэлектрических измерениях не превышала 750 К. </w:t>
      </w:r>
      <w:r w:rsidR="0051163C">
        <w:rPr>
          <w:rFonts w:ascii="Times New Roman" w:hAnsi="Times New Roman" w:cs="Times New Roman"/>
          <w:bCs/>
          <w:sz w:val="28"/>
          <w:szCs w:val="28"/>
        </w:rPr>
        <w:t xml:space="preserve">Во избежание окисления образцов все измерения производились </w:t>
      </w:r>
      <w:r w:rsidRPr="00B20F57">
        <w:rPr>
          <w:rFonts w:ascii="Times New Roman" w:hAnsi="Times New Roman" w:cs="Times New Roman"/>
          <w:bCs/>
          <w:sz w:val="28"/>
          <w:szCs w:val="28"/>
        </w:rPr>
        <w:t xml:space="preserve"> в атмосфере </w:t>
      </w:r>
      <w:r w:rsidR="0051163C">
        <w:rPr>
          <w:rFonts w:ascii="Times New Roman" w:hAnsi="Times New Roman" w:cs="Times New Roman"/>
          <w:bCs/>
          <w:sz w:val="28"/>
          <w:szCs w:val="28"/>
          <w:lang w:val="kk-KZ"/>
        </w:rPr>
        <w:t>аргона</w:t>
      </w:r>
      <w:r w:rsidR="00305445">
        <w:rPr>
          <w:rFonts w:ascii="Times New Roman" w:hAnsi="Times New Roman" w:cs="Times New Roman"/>
          <w:bCs/>
          <w:sz w:val="28"/>
          <w:szCs w:val="28"/>
        </w:rPr>
        <w:t>.</w:t>
      </w:r>
    </w:p>
    <w:p w14:paraId="7F125D30" w14:textId="77777777" w:rsidR="00305445" w:rsidRPr="009748D9" w:rsidRDefault="00305445" w:rsidP="00E47BE1">
      <w:pPr>
        <w:pStyle w:val="a6"/>
        <w:spacing w:after="0" w:line="240" w:lineRule="auto"/>
        <w:ind w:left="0" w:firstLine="425"/>
        <w:jc w:val="both"/>
        <w:rPr>
          <w:rFonts w:ascii="Times New Roman" w:hAnsi="Times New Roman" w:cs="Times New Roman"/>
          <w:bCs/>
          <w:sz w:val="28"/>
          <w:szCs w:val="28"/>
        </w:rPr>
      </w:pPr>
    </w:p>
    <w:p w14:paraId="74350364" w14:textId="1FBDA341" w:rsidR="00B16AE3" w:rsidRPr="009748D9" w:rsidRDefault="00071642" w:rsidP="00305445">
      <w:pPr>
        <w:pStyle w:val="2"/>
        <w:spacing w:before="0" w:after="0" w:line="240" w:lineRule="auto"/>
        <w:ind w:firstLine="709"/>
        <w:rPr>
          <w:lang w:val="kk-KZ"/>
        </w:rPr>
      </w:pPr>
      <w:bookmarkStart w:id="45" w:name="_Toc99661262"/>
      <w:bookmarkStart w:id="46" w:name="_Toc105083476"/>
      <w:r w:rsidRPr="00071642">
        <w:rPr>
          <w:lang w:val="kk-KZ"/>
        </w:rPr>
        <w:t>3.2</w:t>
      </w:r>
      <w:r w:rsidRPr="00071642">
        <w:rPr>
          <w:lang w:val="kk-KZ"/>
        </w:rPr>
        <w:tab/>
        <w:t>Рентгенофазовый анализ</w:t>
      </w:r>
      <w:bookmarkEnd w:id="45"/>
      <w:bookmarkEnd w:id="46"/>
    </w:p>
    <w:p w14:paraId="30D00AB1" w14:textId="6384E2D9" w:rsidR="00E16638" w:rsidRDefault="009748D9" w:rsidP="00E47BE1">
      <w:pPr>
        <w:pStyle w:val="a6"/>
        <w:spacing w:after="0" w:line="240" w:lineRule="auto"/>
        <w:ind w:left="0" w:firstLine="709"/>
        <w:jc w:val="both"/>
        <w:rPr>
          <w:rStyle w:val="a5"/>
        </w:rPr>
      </w:pPr>
      <w:r w:rsidRPr="002D7BD3">
        <w:rPr>
          <w:rFonts w:ascii="Times New Roman" w:hAnsi="Times New Roman" w:cs="Times New Roman"/>
          <w:sz w:val="28"/>
          <w:szCs w:val="28"/>
          <w:lang w:val="kk-KZ"/>
        </w:rPr>
        <w:t xml:space="preserve">На рисунке </w:t>
      </w:r>
      <w:r w:rsidR="00305445">
        <w:rPr>
          <w:rFonts w:ascii="Times New Roman" w:hAnsi="Times New Roman" w:cs="Times New Roman"/>
          <w:sz w:val="28"/>
          <w:szCs w:val="28"/>
          <w:lang w:val="kk-KZ"/>
        </w:rPr>
        <w:t>3.1</w:t>
      </w:r>
      <w:r w:rsidRPr="002D7BD3">
        <w:rPr>
          <w:rFonts w:ascii="Times New Roman" w:hAnsi="Times New Roman" w:cs="Times New Roman"/>
          <w:sz w:val="28"/>
          <w:szCs w:val="28"/>
          <w:lang w:val="kk-KZ"/>
        </w:rPr>
        <w:t xml:space="preserve"> показаны рентгенофазовые линии нанокристаллических сплавов сульфида меди K</w:t>
      </w:r>
      <w:r w:rsidRPr="002D7BD3">
        <w:rPr>
          <w:rFonts w:ascii="Times New Roman" w:hAnsi="Times New Roman" w:cs="Times New Roman"/>
          <w:sz w:val="28"/>
          <w:szCs w:val="28"/>
          <w:vertAlign w:val="subscript"/>
          <w:lang w:val="kk-KZ"/>
        </w:rPr>
        <w:t>x</w:t>
      </w:r>
      <w:r w:rsidRPr="002D7BD3">
        <w:rPr>
          <w:rFonts w:ascii="Times New Roman" w:hAnsi="Times New Roman" w:cs="Times New Roman"/>
          <w:sz w:val="28"/>
          <w:szCs w:val="28"/>
          <w:lang w:val="kk-KZ"/>
        </w:rPr>
        <w:t>Cu</w:t>
      </w:r>
      <w:r w:rsidRPr="002D7BD3">
        <w:rPr>
          <w:rFonts w:ascii="Times New Roman" w:hAnsi="Times New Roman" w:cs="Times New Roman"/>
          <w:sz w:val="28"/>
          <w:szCs w:val="28"/>
          <w:vertAlign w:val="subscript"/>
          <w:lang w:val="kk-KZ"/>
        </w:rPr>
        <w:t>1.85</w:t>
      </w:r>
      <w:r w:rsidRPr="002D7BD3">
        <w:rPr>
          <w:rFonts w:ascii="Times New Roman" w:hAnsi="Times New Roman" w:cs="Times New Roman"/>
          <w:sz w:val="28"/>
          <w:szCs w:val="28"/>
          <w:lang w:val="kk-KZ"/>
        </w:rPr>
        <w:t>S (0&lt;x &lt;0</w:t>
      </w:r>
      <w:r>
        <w:rPr>
          <w:rFonts w:ascii="Times New Roman" w:hAnsi="Times New Roman" w:cs="Times New Roman"/>
          <w:sz w:val="28"/>
          <w:szCs w:val="28"/>
          <w:lang w:val="kk-KZ"/>
        </w:rPr>
        <w:t xml:space="preserve">.05), </w:t>
      </w:r>
      <w:r w:rsidRPr="009748D9">
        <w:rPr>
          <w:rStyle w:val="a5"/>
        </w:rPr>
        <w:t>снятые  при комнатной температуре.</w:t>
      </w:r>
      <w:r>
        <w:rPr>
          <w:rStyle w:val="a5"/>
        </w:rPr>
        <w:t xml:space="preserve"> </w:t>
      </w:r>
    </w:p>
    <w:p w14:paraId="3836E96A" w14:textId="77777777" w:rsidR="00E16638" w:rsidRDefault="00E16638" w:rsidP="00E47BE1">
      <w:pPr>
        <w:pStyle w:val="a6"/>
        <w:spacing w:after="0" w:line="240" w:lineRule="auto"/>
        <w:ind w:left="0"/>
        <w:jc w:val="center"/>
        <w:rPr>
          <w:rStyle w:val="a5"/>
        </w:rPr>
      </w:pPr>
    </w:p>
    <w:p w14:paraId="2DA55B6E" w14:textId="77777777" w:rsidR="00E16638" w:rsidRPr="00D87AFB" w:rsidRDefault="00E16638" w:rsidP="00E47BE1">
      <w:pPr>
        <w:spacing w:after="0" w:line="240" w:lineRule="auto"/>
        <w:jc w:val="center"/>
        <w:rPr>
          <w:rFonts w:ascii="Times New Roman" w:eastAsia="Times New Roman" w:hAnsi="Times New Roman" w:cs="Times New Roman"/>
          <w:color w:val="000000"/>
          <w:sz w:val="24"/>
          <w:szCs w:val="24"/>
          <w:lang w:val="en-US"/>
        </w:rPr>
      </w:pPr>
      <w:r w:rsidRPr="00D87AFB">
        <w:rPr>
          <w:rFonts w:ascii="Times New Roman" w:eastAsia="Times New Roman" w:hAnsi="Times New Roman" w:cs="Times New Roman"/>
          <w:noProof/>
          <w:color w:val="000000"/>
          <w:sz w:val="24"/>
          <w:szCs w:val="24"/>
        </w:rPr>
        <w:drawing>
          <wp:inline distT="0" distB="0" distL="0" distR="0" wp14:anchorId="063697F5" wp14:editId="77705211">
            <wp:extent cx="5400675" cy="1219200"/>
            <wp:effectExtent l="19050" t="0" r="9525"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B14F39" w14:textId="77777777" w:rsidR="00E16638" w:rsidRPr="00D87AFB" w:rsidRDefault="00E16638" w:rsidP="00E47BE1">
      <w:pPr>
        <w:spacing w:after="0" w:line="240" w:lineRule="auto"/>
        <w:jc w:val="center"/>
        <w:rPr>
          <w:rFonts w:ascii="Times New Roman" w:eastAsia="Times New Roman" w:hAnsi="Times New Roman" w:cs="Times New Roman"/>
          <w:color w:val="000000"/>
          <w:sz w:val="24"/>
          <w:szCs w:val="24"/>
          <w:lang w:val="en-US"/>
        </w:rPr>
      </w:pPr>
      <w:r w:rsidRPr="00D87AFB">
        <w:rPr>
          <w:rFonts w:ascii="Times New Roman" w:eastAsia="Times New Roman" w:hAnsi="Times New Roman" w:cs="Times New Roman"/>
          <w:noProof/>
          <w:color w:val="000000"/>
          <w:sz w:val="24"/>
          <w:szCs w:val="24"/>
        </w:rPr>
        <w:drawing>
          <wp:inline distT="0" distB="0" distL="0" distR="0" wp14:anchorId="2B093BA1" wp14:editId="1C41673B">
            <wp:extent cx="5400675" cy="1381125"/>
            <wp:effectExtent l="19050" t="0" r="9525"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390365" w14:textId="77777777" w:rsidR="00E16638" w:rsidRPr="00D87AFB" w:rsidRDefault="00E16638" w:rsidP="00E47BE1">
      <w:pPr>
        <w:spacing w:after="0" w:line="240" w:lineRule="auto"/>
        <w:jc w:val="center"/>
        <w:rPr>
          <w:rFonts w:ascii="Times New Roman" w:eastAsia="Times New Roman" w:hAnsi="Times New Roman" w:cs="Times New Roman"/>
          <w:color w:val="000000"/>
          <w:sz w:val="24"/>
          <w:szCs w:val="24"/>
          <w:lang w:val="en-US"/>
        </w:rPr>
      </w:pPr>
      <w:r w:rsidRPr="00D87AFB">
        <w:rPr>
          <w:rFonts w:ascii="Times New Roman" w:eastAsia="Times New Roman" w:hAnsi="Times New Roman" w:cs="Times New Roman"/>
          <w:noProof/>
          <w:color w:val="000000"/>
          <w:sz w:val="24"/>
          <w:szCs w:val="24"/>
        </w:rPr>
        <w:drawing>
          <wp:inline distT="0" distB="0" distL="0" distR="0" wp14:anchorId="142210D0" wp14:editId="79EBAEE3">
            <wp:extent cx="5400675" cy="1371600"/>
            <wp:effectExtent l="19050" t="0" r="9525"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43EA52" w14:textId="77777777" w:rsidR="00E16638" w:rsidRPr="00D87AFB" w:rsidRDefault="00E16638" w:rsidP="00E47BE1">
      <w:pPr>
        <w:spacing w:after="0" w:line="240" w:lineRule="auto"/>
        <w:jc w:val="center"/>
        <w:rPr>
          <w:rFonts w:ascii="Times New Roman" w:eastAsia="Times New Roman" w:hAnsi="Times New Roman" w:cs="Times New Roman"/>
          <w:color w:val="000000"/>
          <w:sz w:val="24"/>
          <w:szCs w:val="24"/>
          <w:lang w:val="en-US"/>
        </w:rPr>
      </w:pPr>
      <w:r w:rsidRPr="00D87AFB">
        <w:rPr>
          <w:rFonts w:ascii="Times New Roman" w:eastAsia="Times New Roman" w:hAnsi="Times New Roman" w:cs="Times New Roman"/>
          <w:noProof/>
          <w:color w:val="000000"/>
          <w:sz w:val="24"/>
          <w:szCs w:val="24"/>
        </w:rPr>
        <w:drawing>
          <wp:inline distT="0" distB="0" distL="0" distR="0" wp14:anchorId="61A12490" wp14:editId="7E0489F1">
            <wp:extent cx="5400675" cy="1390650"/>
            <wp:effectExtent l="19050" t="0" r="9525" b="0"/>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812136" w14:textId="77777777" w:rsidR="00E16638" w:rsidRPr="00D87AFB" w:rsidRDefault="00E16638" w:rsidP="00E47BE1">
      <w:pPr>
        <w:spacing w:after="0" w:line="240" w:lineRule="auto"/>
        <w:jc w:val="center"/>
        <w:rPr>
          <w:rFonts w:ascii="Times New Roman" w:eastAsia="Times New Roman" w:hAnsi="Times New Roman" w:cs="Times New Roman"/>
          <w:color w:val="000000"/>
          <w:sz w:val="24"/>
          <w:szCs w:val="24"/>
          <w:lang w:val="en-US"/>
        </w:rPr>
      </w:pPr>
      <w:r w:rsidRPr="00D87AFB">
        <w:rPr>
          <w:rFonts w:ascii="Times New Roman" w:eastAsia="Times New Roman" w:hAnsi="Times New Roman" w:cs="Times New Roman"/>
          <w:noProof/>
          <w:color w:val="000000"/>
          <w:sz w:val="24"/>
          <w:szCs w:val="24"/>
        </w:rPr>
        <w:lastRenderedPageBreak/>
        <w:drawing>
          <wp:inline distT="0" distB="0" distL="0" distR="0" wp14:anchorId="0F2CD665" wp14:editId="46298D46">
            <wp:extent cx="5400675" cy="1533525"/>
            <wp:effectExtent l="19050" t="0" r="9525" b="0"/>
            <wp:docPr id="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E78DBD" w14:textId="16E2049B" w:rsidR="00E16638" w:rsidRPr="00D87AFB" w:rsidRDefault="00E16638" w:rsidP="00E47BE1">
      <w:pPr>
        <w:spacing w:after="0" w:line="240" w:lineRule="auto"/>
        <w:jc w:val="center"/>
        <w:rPr>
          <w:rFonts w:ascii="Times New Roman" w:eastAsia="Times New Roman" w:hAnsi="Times New Roman" w:cs="Times New Roman"/>
          <w:color w:val="000000"/>
          <w:sz w:val="24"/>
          <w:szCs w:val="24"/>
          <w:lang w:val="en-US"/>
        </w:rPr>
      </w:pPr>
      <w:r w:rsidRPr="00D87AFB">
        <w:rPr>
          <w:rFonts w:ascii="Times New Roman" w:eastAsia="Times New Roman" w:hAnsi="Times New Roman" w:cs="Times New Roman"/>
          <w:noProof/>
          <w:color w:val="000000"/>
          <w:sz w:val="24"/>
          <w:szCs w:val="24"/>
        </w:rPr>
        <w:drawing>
          <wp:inline distT="0" distB="0" distL="0" distR="0" wp14:anchorId="431D9331" wp14:editId="60A493B1">
            <wp:extent cx="5400675" cy="1438275"/>
            <wp:effectExtent l="19050" t="0" r="9525" b="0"/>
            <wp:docPr id="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3543EE" w14:textId="77777777" w:rsidR="00E16638" w:rsidRDefault="00E16638" w:rsidP="00E47BE1">
      <w:pPr>
        <w:pStyle w:val="a6"/>
        <w:spacing w:after="0" w:line="240" w:lineRule="auto"/>
        <w:ind w:left="0"/>
        <w:jc w:val="both"/>
        <w:rPr>
          <w:rFonts w:ascii="Times New Roman" w:hAnsi="Times New Roman" w:cs="Times New Roman"/>
          <w:b/>
          <w:bCs/>
          <w:sz w:val="28"/>
          <w:szCs w:val="28"/>
          <w:lang w:val="kk-KZ"/>
        </w:rPr>
      </w:pPr>
    </w:p>
    <w:p w14:paraId="477BEB1C" w14:textId="4C2364AC" w:rsidR="00E16638" w:rsidRDefault="00E16638" w:rsidP="00305445">
      <w:pPr>
        <w:pStyle w:val="af3"/>
        <w:spacing w:before="0" w:after="0"/>
        <w:rPr>
          <w:lang w:val="kk-KZ"/>
        </w:rPr>
      </w:pPr>
      <w:r>
        <w:t xml:space="preserve">Рисунок </w:t>
      </w:r>
      <w:r w:rsidR="00305445">
        <w:t>3.</w:t>
      </w:r>
      <w:r w:rsidR="00305445">
        <w:rPr>
          <w:lang w:val="kk-KZ"/>
        </w:rPr>
        <w:t>1</w:t>
      </w:r>
      <w:r>
        <w:t xml:space="preserve"> –</w:t>
      </w:r>
      <w:r w:rsidRPr="00030F0A">
        <w:rPr>
          <w:lang w:val="kk-KZ"/>
        </w:rPr>
        <w:t xml:space="preserve"> Рентгеновские дифракционные </w:t>
      </w:r>
      <w:r>
        <w:rPr>
          <w:lang w:val="kk-KZ"/>
        </w:rPr>
        <w:t>спектры</w:t>
      </w:r>
      <w:r w:rsidRPr="00030F0A">
        <w:rPr>
          <w:lang w:val="kk-KZ"/>
        </w:rPr>
        <w:t xml:space="preserve"> образцов </w:t>
      </w:r>
      <w:r w:rsidRPr="00030F0A">
        <w:rPr>
          <w:rFonts w:eastAsia="Arial Unicode MS"/>
          <w:color w:val="000000" w:themeColor="text1"/>
          <w:lang w:val="en-US" w:bidi="en-US"/>
        </w:rPr>
        <w:t>K</w:t>
      </w:r>
      <w:r w:rsidRPr="00030F0A">
        <w:rPr>
          <w:rFonts w:eastAsia="Arial Unicode MS"/>
          <w:color w:val="000000" w:themeColor="text1"/>
          <w:vertAlign w:val="subscript"/>
          <w:lang w:val="en-US" w:bidi="en-US"/>
        </w:rPr>
        <w:t>x</w:t>
      </w:r>
      <w:r w:rsidRPr="00030F0A">
        <w:rPr>
          <w:rFonts w:eastAsia="Arial Unicode MS"/>
          <w:color w:val="000000" w:themeColor="text1"/>
          <w:lang w:val="en-US" w:bidi="en-US"/>
        </w:rPr>
        <w:t>Cu</w:t>
      </w:r>
      <w:r w:rsidRPr="00030F0A">
        <w:rPr>
          <w:rFonts w:eastAsia="Arial Unicode MS"/>
          <w:color w:val="000000" w:themeColor="text1"/>
          <w:vertAlign w:val="subscript"/>
          <w:lang w:bidi="en-US"/>
        </w:rPr>
        <w:t>1.85</w:t>
      </w:r>
      <w:r w:rsidRPr="00030F0A">
        <w:rPr>
          <w:rFonts w:eastAsia="Arial Unicode MS"/>
          <w:color w:val="000000" w:themeColor="text1"/>
          <w:lang w:val="en-US" w:bidi="en-US"/>
        </w:rPr>
        <w:t>S</w:t>
      </w:r>
      <w:r w:rsidRPr="00030F0A">
        <w:rPr>
          <w:rFonts w:eastAsia="Arial Unicode MS"/>
          <w:color w:val="000000" w:themeColor="text1"/>
          <w:lang w:bidi="en-US"/>
        </w:rPr>
        <w:t xml:space="preserve"> (</w:t>
      </w:r>
      <w:r w:rsidRPr="00030F0A">
        <w:rPr>
          <w:rFonts w:eastAsia="Arial Unicode MS"/>
          <w:color w:val="000000" w:themeColor="text1"/>
          <w:lang w:val="en-US" w:bidi="en-US"/>
        </w:rPr>
        <w:t>x</w:t>
      </w:r>
      <w:r w:rsidRPr="00030F0A">
        <w:rPr>
          <w:rFonts w:eastAsia="Arial Unicode MS"/>
          <w:color w:val="000000" w:themeColor="text1"/>
          <w:lang w:bidi="en-US"/>
        </w:rPr>
        <w:t xml:space="preserve"> = 0.01, 0.02, 0.03, 0.04, 0.05)</w:t>
      </w:r>
      <w:r>
        <w:rPr>
          <w:rFonts w:eastAsia="Arial Unicode MS"/>
          <w:color w:val="000000" w:themeColor="text1"/>
          <w:lang w:bidi="en-US"/>
        </w:rPr>
        <w:t xml:space="preserve">, </w:t>
      </w:r>
      <w:r>
        <w:rPr>
          <w:lang w:val="kk-KZ"/>
        </w:rPr>
        <w:t>снятые при комнатной температуре.</w:t>
      </w:r>
    </w:p>
    <w:p w14:paraId="1A681E18" w14:textId="77777777" w:rsidR="004311CF" w:rsidRPr="00E16638" w:rsidRDefault="004311CF" w:rsidP="00E47BE1">
      <w:pPr>
        <w:pStyle w:val="af3"/>
        <w:spacing w:before="0" w:after="0"/>
        <w:jc w:val="both"/>
        <w:rPr>
          <w:rStyle w:val="a5"/>
          <w:rFonts w:eastAsia="Times New Roman"/>
          <w:color w:val="auto"/>
        </w:rPr>
      </w:pPr>
    </w:p>
    <w:p w14:paraId="77F76F5B" w14:textId="41155117" w:rsidR="009748D9" w:rsidRDefault="009748D9" w:rsidP="00E47BE1">
      <w:pPr>
        <w:pStyle w:val="a6"/>
        <w:spacing w:after="0" w:line="240" w:lineRule="auto"/>
        <w:ind w:left="0" w:firstLine="709"/>
        <w:jc w:val="both"/>
        <w:rPr>
          <w:rStyle w:val="a5"/>
        </w:rPr>
      </w:pPr>
      <w:r w:rsidRPr="009748D9">
        <w:rPr>
          <w:rStyle w:val="a5"/>
        </w:rPr>
        <w:t xml:space="preserve">Результаты анализа </w:t>
      </w:r>
      <w:r w:rsidR="00305445">
        <w:rPr>
          <w:rStyle w:val="a5"/>
        </w:rPr>
        <w:t xml:space="preserve">рентгеновских спектров </w:t>
      </w:r>
      <w:r w:rsidR="00E16638">
        <w:rPr>
          <w:rStyle w:val="a5"/>
        </w:rPr>
        <w:t xml:space="preserve">для </w:t>
      </w:r>
      <w:r>
        <w:rPr>
          <w:rStyle w:val="a5"/>
        </w:rPr>
        <w:t xml:space="preserve">образцов </w:t>
      </w:r>
      <w:r w:rsidRPr="002D7BD3">
        <w:rPr>
          <w:rFonts w:ascii="Times New Roman" w:hAnsi="Times New Roman" w:cs="Times New Roman"/>
          <w:sz w:val="28"/>
          <w:szCs w:val="28"/>
          <w:lang w:val="kk-KZ"/>
        </w:rPr>
        <w:t>K</w:t>
      </w:r>
      <w:r w:rsidRPr="002D7BD3">
        <w:rPr>
          <w:rFonts w:ascii="Times New Roman" w:hAnsi="Times New Roman" w:cs="Times New Roman"/>
          <w:sz w:val="28"/>
          <w:szCs w:val="28"/>
          <w:vertAlign w:val="subscript"/>
          <w:lang w:val="kk-KZ"/>
        </w:rPr>
        <w:t>x</w:t>
      </w:r>
      <w:r w:rsidRPr="002D7BD3">
        <w:rPr>
          <w:rFonts w:ascii="Times New Roman" w:hAnsi="Times New Roman" w:cs="Times New Roman"/>
          <w:sz w:val="28"/>
          <w:szCs w:val="28"/>
          <w:lang w:val="kk-KZ"/>
        </w:rPr>
        <w:t>Cu</w:t>
      </w:r>
      <w:r w:rsidRPr="002D7BD3">
        <w:rPr>
          <w:rFonts w:ascii="Times New Roman" w:hAnsi="Times New Roman" w:cs="Times New Roman"/>
          <w:sz w:val="28"/>
          <w:szCs w:val="28"/>
          <w:vertAlign w:val="subscript"/>
          <w:lang w:val="kk-KZ"/>
        </w:rPr>
        <w:t>1.85</w:t>
      </w:r>
      <w:r w:rsidRPr="002D7BD3">
        <w:rPr>
          <w:rFonts w:ascii="Times New Roman" w:hAnsi="Times New Roman" w:cs="Times New Roman"/>
          <w:sz w:val="28"/>
          <w:szCs w:val="28"/>
          <w:lang w:val="kk-KZ"/>
        </w:rPr>
        <w:t xml:space="preserve">S </w:t>
      </w:r>
      <w:r w:rsidRPr="009748D9">
        <w:rPr>
          <w:rStyle w:val="a5"/>
        </w:rPr>
        <w:t xml:space="preserve">(x=0.01, 0.02, 0.03, 0.04, 0.05) представлены в Таблице </w:t>
      </w:r>
      <w:r w:rsidR="00305445">
        <w:rPr>
          <w:rStyle w:val="a5"/>
          <w:lang w:val="kk-KZ"/>
        </w:rPr>
        <w:t>3.</w:t>
      </w:r>
      <w:r w:rsidRPr="009748D9">
        <w:rPr>
          <w:rStyle w:val="a5"/>
        </w:rPr>
        <w:t>1.</w:t>
      </w:r>
    </w:p>
    <w:p w14:paraId="2F744327" w14:textId="77777777" w:rsidR="00305445" w:rsidRPr="009748D9" w:rsidRDefault="00305445" w:rsidP="00E47BE1">
      <w:pPr>
        <w:pStyle w:val="a6"/>
        <w:spacing w:after="0" w:line="240" w:lineRule="auto"/>
        <w:ind w:left="0" w:firstLine="709"/>
        <w:jc w:val="both"/>
        <w:rPr>
          <w:rFonts w:ascii="Times New Roman" w:hAnsi="Times New Roman" w:cs="Times New Roman"/>
          <w:sz w:val="28"/>
          <w:szCs w:val="28"/>
          <w:lang w:val="kk-KZ"/>
        </w:rPr>
      </w:pPr>
    </w:p>
    <w:p w14:paraId="1349C6E4" w14:textId="03BD3A03" w:rsidR="0079587D" w:rsidRDefault="00305445" w:rsidP="00305445">
      <w:pPr>
        <w:pStyle w:val="af3"/>
        <w:spacing w:before="0" w:after="0"/>
        <w:jc w:val="both"/>
        <w:rPr>
          <w:bCs/>
        </w:rPr>
      </w:pPr>
      <w:r>
        <w:rPr>
          <w:lang w:val="kk-KZ"/>
        </w:rPr>
        <w:t xml:space="preserve">Таблица 3.1 </w:t>
      </w:r>
      <w:r>
        <w:t>–</w:t>
      </w:r>
      <w:r w:rsidRPr="00030F0A">
        <w:rPr>
          <w:lang w:val="kk-KZ"/>
        </w:rPr>
        <w:t xml:space="preserve"> </w:t>
      </w:r>
      <w:r w:rsidR="00E77948" w:rsidRPr="00305445">
        <w:rPr>
          <w:bCs/>
        </w:rPr>
        <w:t>Результаты рентгенофазового анализа образца K</w:t>
      </w:r>
      <w:r w:rsidR="00E77948" w:rsidRPr="00305445">
        <w:rPr>
          <w:bCs/>
          <w:vertAlign w:val="subscript"/>
          <w:lang w:val="en-US"/>
        </w:rPr>
        <w:t>x</w:t>
      </w:r>
      <w:r w:rsidR="00E77948" w:rsidRPr="00305445">
        <w:rPr>
          <w:bCs/>
        </w:rPr>
        <w:t>Cu</w:t>
      </w:r>
      <w:r w:rsidR="00E77948" w:rsidRPr="00305445">
        <w:rPr>
          <w:bCs/>
          <w:vertAlign w:val="subscript"/>
        </w:rPr>
        <w:t>1.85</w:t>
      </w:r>
      <w:r w:rsidR="00E77948" w:rsidRPr="00305445">
        <w:rPr>
          <w:bCs/>
        </w:rPr>
        <w:t>S (</w:t>
      </w:r>
      <w:r w:rsidR="00E77948" w:rsidRPr="00305445">
        <w:rPr>
          <w:bCs/>
          <w:lang w:val="en-US"/>
        </w:rPr>
        <w:t>x</w:t>
      </w:r>
      <w:r w:rsidR="00E77948" w:rsidRPr="00305445">
        <w:rPr>
          <w:bCs/>
        </w:rPr>
        <w:t>=</w:t>
      </w:r>
      <w:r w:rsidR="009748D9" w:rsidRPr="00305445">
        <w:t>0.01, 0.02, 0.03, 0.04, 0.05</w:t>
      </w:r>
      <w:r w:rsidR="00E77948" w:rsidRPr="00305445">
        <w:rPr>
          <w:bCs/>
        </w:rPr>
        <w:t>) при комнатной температуре</w:t>
      </w:r>
    </w:p>
    <w:p w14:paraId="0D67466E" w14:textId="77777777" w:rsidR="00305445" w:rsidRPr="00305445" w:rsidRDefault="00305445" w:rsidP="00305445">
      <w:pPr>
        <w:pStyle w:val="af3"/>
        <w:spacing w:before="0" w:after="0"/>
        <w:jc w:val="both"/>
        <w:rPr>
          <w:bCs/>
        </w:rPr>
      </w:pPr>
    </w:p>
    <w:tbl>
      <w:tblPr>
        <w:tblStyle w:val="ac"/>
        <w:tblW w:w="9385" w:type="dxa"/>
        <w:tblLayout w:type="fixed"/>
        <w:tblCellMar>
          <w:left w:w="57" w:type="dxa"/>
          <w:right w:w="57" w:type="dxa"/>
        </w:tblCellMar>
        <w:tblLook w:val="04A0" w:firstRow="1" w:lastRow="0" w:firstColumn="1" w:lastColumn="0" w:noHBand="0" w:noVBand="1"/>
      </w:tblPr>
      <w:tblGrid>
        <w:gridCol w:w="1022"/>
        <w:gridCol w:w="1247"/>
        <w:gridCol w:w="1417"/>
        <w:gridCol w:w="987"/>
        <w:gridCol w:w="425"/>
        <w:gridCol w:w="1281"/>
        <w:gridCol w:w="2014"/>
        <w:gridCol w:w="992"/>
      </w:tblGrid>
      <w:tr w:rsidR="00A30965" w:rsidRPr="00305445" w14:paraId="60C7402F" w14:textId="77777777" w:rsidTr="00305445">
        <w:tc>
          <w:tcPr>
            <w:tcW w:w="1022" w:type="dxa"/>
            <w:vAlign w:val="center"/>
          </w:tcPr>
          <w:p w14:paraId="105FD66C" w14:textId="77777777" w:rsidR="00A30965" w:rsidRPr="00305445" w:rsidRDefault="00A30965" w:rsidP="00305445">
            <w:pPr>
              <w:pStyle w:val="a6"/>
              <w:ind w:left="0"/>
              <w:jc w:val="center"/>
              <w:rPr>
                <w:rFonts w:ascii="Times New Roman" w:hAnsi="Times New Roman" w:cs="Times New Roman"/>
                <w:bCs/>
                <w:sz w:val="28"/>
                <w:szCs w:val="28"/>
                <w:lang w:val="en-US"/>
              </w:rPr>
            </w:pPr>
            <w:r w:rsidRPr="00305445">
              <w:rPr>
                <w:rFonts w:ascii="Times New Roman" w:hAnsi="Times New Roman" w:cs="Times New Roman"/>
                <w:bCs/>
                <w:sz w:val="28"/>
                <w:szCs w:val="28"/>
                <w:lang w:val="en-US"/>
              </w:rPr>
              <w:t>phase</w:t>
            </w:r>
          </w:p>
        </w:tc>
        <w:tc>
          <w:tcPr>
            <w:tcW w:w="1247" w:type="dxa"/>
            <w:vAlign w:val="center"/>
          </w:tcPr>
          <w:p w14:paraId="47B1AC8C" w14:textId="77777777" w:rsidR="00A30965" w:rsidRPr="00305445" w:rsidRDefault="00A30965" w:rsidP="00305445">
            <w:pPr>
              <w:pStyle w:val="a6"/>
              <w:ind w:left="0"/>
              <w:jc w:val="center"/>
              <w:rPr>
                <w:rFonts w:ascii="Times New Roman" w:hAnsi="Times New Roman" w:cs="Times New Roman"/>
                <w:bCs/>
                <w:sz w:val="28"/>
                <w:szCs w:val="28"/>
                <w:lang w:val="en-US"/>
              </w:rPr>
            </w:pPr>
            <w:r w:rsidRPr="00305445">
              <w:rPr>
                <w:rFonts w:ascii="Times New Roman" w:hAnsi="Times New Roman" w:cs="Times New Roman"/>
                <w:bCs/>
                <w:sz w:val="28"/>
                <w:szCs w:val="28"/>
                <w:lang w:val="en-US"/>
              </w:rPr>
              <w:t>Phase name</w:t>
            </w:r>
          </w:p>
        </w:tc>
        <w:tc>
          <w:tcPr>
            <w:tcW w:w="1417" w:type="dxa"/>
            <w:vAlign w:val="center"/>
          </w:tcPr>
          <w:p w14:paraId="0635635C" w14:textId="77777777" w:rsidR="00A30965" w:rsidRPr="00305445" w:rsidRDefault="00A30965" w:rsidP="00305445">
            <w:pPr>
              <w:jc w:val="center"/>
              <w:rPr>
                <w:rFonts w:ascii="Times New Roman" w:hAnsi="Times New Roman" w:cs="Times New Roman"/>
                <w:bCs/>
                <w:sz w:val="28"/>
                <w:szCs w:val="28"/>
                <w:lang w:val="en-US"/>
              </w:rPr>
            </w:pPr>
            <w:r w:rsidRPr="00305445">
              <w:rPr>
                <w:rFonts w:ascii="Times New Roman" w:hAnsi="Times New Roman" w:cs="Times New Roman"/>
                <w:bCs/>
                <w:sz w:val="28"/>
                <w:szCs w:val="28"/>
                <w:lang w:val="en-US"/>
              </w:rPr>
              <w:t xml:space="preserve">Crystal System: </w:t>
            </w:r>
          </w:p>
        </w:tc>
        <w:tc>
          <w:tcPr>
            <w:tcW w:w="987" w:type="dxa"/>
            <w:vAlign w:val="center"/>
          </w:tcPr>
          <w:p w14:paraId="4931747F" w14:textId="77777777" w:rsidR="00A30965" w:rsidRPr="00305445" w:rsidRDefault="00A30965" w:rsidP="00305445">
            <w:pPr>
              <w:jc w:val="center"/>
              <w:rPr>
                <w:rFonts w:ascii="Times New Roman" w:hAnsi="Times New Roman" w:cs="Times New Roman"/>
                <w:bCs/>
                <w:sz w:val="28"/>
                <w:szCs w:val="28"/>
                <w:lang w:val="en-US"/>
              </w:rPr>
            </w:pPr>
            <w:r w:rsidRPr="00305445">
              <w:rPr>
                <w:rFonts w:ascii="Times New Roman" w:hAnsi="Times New Roman" w:cs="Times New Roman"/>
                <w:bCs/>
                <w:sz w:val="28"/>
                <w:szCs w:val="28"/>
                <w:lang w:val="en-US"/>
              </w:rPr>
              <w:t>Space Group</w:t>
            </w:r>
          </w:p>
        </w:tc>
        <w:tc>
          <w:tcPr>
            <w:tcW w:w="425" w:type="dxa"/>
            <w:vAlign w:val="center"/>
          </w:tcPr>
          <w:p w14:paraId="094F0F32" w14:textId="77777777" w:rsidR="00A30965" w:rsidRPr="00305445" w:rsidRDefault="00A30965" w:rsidP="00305445">
            <w:pPr>
              <w:pStyle w:val="a6"/>
              <w:ind w:left="0"/>
              <w:jc w:val="center"/>
              <w:rPr>
                <w:rFonts w:ascii="Times New Roman" w:hAnsi="Times New Roman" w:cs="Times New Roman"/>
                <w:bCs/>
                <w:sz w:val="28"/>
                <w:szCs w:val="28"/>
                <w:lang w:val="en-US"/>
              </w:rPr>
            </w:pPr>
            <w:r w:rsidRPr="00305445">
              <w:rPr>
                <w:rFonts w:ascii="Times New Roman" w:hAnsi="Times New Roman" w:cs="Times New Roman"/>
                <w:bCs/>
                <w:sz w:val="28"/>
                <w:szCs w:val="28"/>
                <w:lang w:val="en-US"/>
              </w:rPr>
              <w:t>Z</w:t>
            </w:r>
          </w:p>
        </w:tc>
        <w:tc>
          <w:tcPr>
            <w:tcW w:w="1281" w:type="dxa"/>
            <w:vAlign w:val="center"/>
          </w:tcPr>
          <w:p w14:paraId="3906A996" w14:textId="77777777" w:rsidR="00A30965" w:rsidRPr="00305445" w:rsidRDefault="00A30965" w:rsidP="00305445">
            <w:pPr>
              <w:jc w:val="center"/>
              <w:rPr>
                <w:rFonts w:ascii="Times New Roman" w:hAnsi="Times New Roman" w:cs="Times New Roman"/>
                <w:bCs/>
                <w:i/>
                <w:sz w:val="28"/>
                <w:szCs w:val="28"/>
              </w:rPr>
            </w:pPr>
            <w:r w:rsidRPr="00305445">
              <w:rPr>
                <w:rFonts w:ascii="Times New Roman" w:hAnsi="Times New Roman" w:cs="Times New Roman"/>
                <w:bCs/>
                <w:sz w:val="28"/>
                <w:szCs w:val="28"/>
                <w:lang w:val="en-US"/>
              </w:rPr>
              <w:t>Volume, Å</w:t>
            </w:r>
            <w:r w:rsidRPr="00305445">
              <w:rPr>
                <w:rFonts w:ascii="Times New Roman" w:hAnsi="Times New Roman" w:cs="Times New Roman"/>
                <w:bCs/>
                <w:sz w:val="28"/>
                <w:szCs w:val="28"/>
                <w:vertAlign w:val="superscript"/>
                <w:lang w:val="en-US"/>
              </w:rPr>
              <w:t>3</w:t>
            </w:r>
          </w:p>
        </w:tc>
        <w:tc>
          <w:tcPr>
            <w:tcW w:w="2014" w:type="dxa"/>
            <w:vAlign w:val="center"/>
          </w:tcPr>
          <w:p w14:paraId="4FA4B0B7" w14:textId="77777777" w:rsidR="00A30965" w:rsidRPr="00305445" w:rsidRDefault="00A30965" w:rsidP="00305445">
            <w:pPr>
              <w:jc w:val="center"/>
              <w:rPr>
                <w:rFonts w:ascii="Times New Roman" w:hAnsi="Times New Roman" w:cs="Times New Roman"/>
                <w:bCs/>
                <w:sz w:val="28"/>
                <w:szCs w:val="28"/>
                <w:lang w:val="en-US"/>
              </w:rPr>
            </w:pPr>
            <w:r w:rsidRPr="00305445">
              <w:rPr>
                <w:rFonts w:ascii="Times New Roman" w:hAnsi="Times New Roman" w:cs="Times New Roman"/>
                <w:bCs/>
                <w:sz w:val="28"/>
                <w:szCs w:val="28"/>
                <w:lang w:val="en-US"/>
              </w:rPr>
              <w:t>Cell, Å</w:t>
            </w:r>
          </w:p>
        </w:tc>
        <w:tc>
          <w:tcPr>
            <w:tcW w:w="992" w:type="dxa"/>
            <w:vAlign w:val="center"/>
          </w:tcPr>
          <w:p w14:paraId="7C1C326B" w14:textId="77777777" w:rsidR="00A30965" w:rsidRPr="00305445" w:rsidRDefault="00A30965" w:rsidP="00305445">
            <w:pPr>
              <w:jc w:val="center"/>
              <w:rPr>
                <w:rFonts w:ascii="Times New Roman" w:hAnsi="Times New Roman" w:cs="Times New Roman"/>
                <w:bCs/>
                <w:sz w:val="28"/>
                <w:szCs w:val="28"/>
                <w:lang w:val="en-US"/>
              </w:rPr>
            </w:pPr>
            <w:r w:rsidRPr="00305445">
              <w:rPr>
                <w:rFonts w:ascii="Times New Roman" w:hAnsi="Times New Roman" w:cs="Times New Roman"/>
                <w:bCs/>
                <w:sz w:val="28"/>
                <w:szCs w:val="28"/>
                <w:lang w:val="en-US"/>
              </w:rPr>
              <w:t xml:space="preserve">Phase content in sample </w:t>
            </w:r>
          </w:p>
        </w:tc>
      </w:tr>
      <w:tr w:rsidR="00A30965" w:rsidRPr="00305445" w14:paraId="7458BA3C" w14:textId="77777777" w:rsidTr="00305445">
        <w:trPr>
          <w:trHeight w:val="20"/>
        </w:trPr>
        <w:tc>
          <w:tcPr>
            <w:tcW w:w="1022" w:type="dxa"/>
            <w:vAlign w:val="center"/>
          </w:tcPr>
          <w:p w14:paraId="56F63B17" w14:textId="77777777" w:rsidR="00A30965" w:rsidRPr="00305445" w:rsidRDefault="00A30965" w:rsidP="00305445">
            <w:pPr>
              <w:pStyle w:val="a6"/>
              <w:ind w:left="0"/>
              <w:jc w:val="center"/>
              <w:rPr>
                <w:rFonts w:ascii="Times New Roman" w:hAnsi="Times New Roman" w:cs="Times New Roman"/>
                <w:bCs/>
                <w:sz w:val="28"/>
                <w:szCs w:val="28"/>
                <w:lang w:val="en-US"/>
              </w:rPr>
            </w:pPr>
          </w:p>
        </w:tc>
        <w:tc>
          <w:tcPr>
            <w:tcW w:w="8363" w:type="dxa"/>
            <w:gridSpan w:val="7"/>
            <w:vAlign w:val="center"/>
          </w:tcPr>
          <w:p w14:paraId="3F45D066" w14:textId="77777777" w:rsidR="00A30965" w:rsidRPr="00305445" w:rsidRDefault="00A30965" w:rsidP="00305445">
            <w:pPr>
              <w:pStyle w:val="a6"/>
              <w:ind w:left="0"/>
              <w:jc w:val="center"/>
              <w:rPr>
                <w:rFonts w:ascii="Times New Roman" w:hAnsi="Times New Roman" w:cs="Times New Roman"/>
                <w:bCs/>
                <w:sz w:val="28"/>
                <w:szCs w:val="28"/>
                <w:lang w:val="en-US"/>
              </w:rPr>
            </w:pPr>
            <w:r w:rsidRPr="00305445">
              <w:rPr>
                <w:rFonts w:ascii="Times New Roman" w:eastAsia="Arial Unicode MS" w:hAnsi="Times New Roman" w:cs="Times New Roman"/>
                <w:bCs/>
                <w:color w:val="000000" w:themeColor="text1"/>
                <w:sz w:val="28"/>
                <w:szCs w:val="28"/>
                <w:lang w:val="en-US" w:bidi="en-US"/>
              </w:rPr>
              <w:t>Cu</w:t>
            </w:r>
            <w:r w:rsidRPr="00305445">
              <w:rPr>
                <w:rFonts w:ascii="Times New Roman" w:eastAsia="Arial Unicode MS" w:hAnsi="Times New Roman" w:cs="Times New Roman"/>
                <w:bCs/>
                <w:color w:val="000000" w:themeColor="text1"/>
                <w:sz w:val="28"/>
                <w:szCs w:val="28"/>
                <w:vertAlign w:val="subscript"/>
                <w:lang w:val="en-US" w:bidi="en-US"/>
              </w:rPr>
              <w:t>1.85</w:t>
            </w:r>
            <w:r w:rsidRPr="00305445">
              <w:rPr>
                <w:rFonts w:ascii="Times New Roman" w:eastAsia="Arial Unicode MS" w:hAnsi="Times New Roman" w:cs="Times New Roman"/>
                <w:bCs/>
                <w:color w:val="000000" w:themeColor="text1"/>
                <w:sz w:val="28"/>
                <w:szCs w:val="28"/>
                <w:lang w:val="en-US" w:bidi="en-US"/>
              </w:rPr>
              <w:t>S</w:t>
            </w:r>
          </w:p>
        </w:tc>
      </w:tr>
      <w:tr w:rsidR="00A30965" w:rsidRPr="00305445" w14:paraId="33741C5E" w14:textId="77777777" w:rsidTr="00305445">
        <w:trPr>
          <w:trHeight w:val="20"/>
        </w:trPr>
        <w:tc>
          <w:tcPr>
            <w:tcW w:w="1022" w:type="dxa"/>
            <w:vAlign w:val="center"/>
          </w:tcPr>
          <w:p w14:paraId="0AED803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29</w:t>
            </w:r>
            <w:r w:rsidRPr="00305445">
              <w:rPr>
                <w:rFonts w:ascii="Times New Roman" w:hAnsi="Times New Roman" w:cs="Times New Roman"/>
                <w:sz w:val="28"/>
                <w:szCs w:val="28"/>
                <w:lang w:val="en-US"/>
              </w:rPr>
              <w:t>S</w:t>
            </w:r>
            <w:r w:rsidRPr="00305445">
              <w:rPr>
                <w:rFonts w:ascii="Times New Roman" w:hAnsi="Times New Roman" w:cs="Times New Roman"/>
                <w:sz w:val="28"/>
                <w:szCs w:val="28"/>
                <w:vertAlign w:val="subscript"/>
                <w:lang w:val="en-US"/>
              </w:rPr>
              <w:t>16</w:t>
            </w:r>
          </w:p>
        </w:tc>
        <w:tc>
          <w:tcPr>
            <w:tcW w:w="1247" w:type="dxa"/>
            <w:vAlign w:val="center"/>
          </w:tcPr>
          <w:p w14:paraId="545B9CF5"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Roxbyite</w:t>
            </w:r>
          </w:p>
        </w:tc>
        <w:tc>
          <w:tcPr>
            <w:tcW w:w="1417" w:type="dxa"/>
            <w:vAlign w:val="center"/>
          </w:tcPr>
          <w:p w14:paraId="59A155F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Triclinic</w:t>
            </w:r>
          </w:p>
        </w:tc>
        <w:tc>
          <w:tcPr>
            <w:tcW w:w="987" w:type="dxa"/>
            <w:vAlign w:val="center"/>
          </w:tcPr>
          <w:p w14:paraId="1D6AF0D2"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P-1(2)</w:t>
            </w:r>
          </w:p>
        </w:tc>
        <w:tc>
          <w:tcPr>
            <w:tcW w:w="425" w:type="dxa"/>
            <w:vAlign w:val="center"/>
          </w:tcPr>
          <w:p w14:paraId="2AA55BD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24C11FBF"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2783.448</w:t>
            </w:r>
          </w:p>
        </w:tc>
        <w:tc>
          <w:tcPr>
            <w:tcW w:w="2014" w:type="dxa"/>
            <w:vAlign w:val="center"/>
          </w:tcPr>
          <w:p w14:paraId="1FEBB7A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13.4090, 13.4051, 15.4852 </w:t>
            </w:r>
          </w:p>
          <w:p w14:paraId="30F176A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90.022, 90.021, 90.020 [29]</w:t>
            </w:r>
          </w:p>
        </w:tc>
        <w:tc>
          <w:tcPr>
            <w:tcW w:w="992" w:type="dxa"/>
            <w:vAlign w:val="center"/>
          </w:tcPr>
          <w:p w14:paraId="3A60ED15"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70 %</w:t>
            </w:r>
          </w:p>
        </w:tc>
      </w:tr>
      <w:tr w:rsidR="00A30965" w:rsidRPr="00305445" w14:paraId="1CBEFF04" w14:textId="77777777" w:rsidTr="00305445">
        <w:trPr>
          <w:trHeight w:val="20"/>
        </w:trPr>
        <w:tc>
          <w:tcPr>
            <w:tcW w:w="1022" w:type="dxa"/>
            <w:vAlign w:val="center"/>
          </w:tcPr>
          <w:p w14:paraId="0870FE8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lang w:val="en-US"/>
              </w:rPr>
              <w:t>O</w:t>
            </w:r>
          </w:p>
        </w:tc>
        <w:tc>
          <w:tcPr>
            <w:tcW w:w="1247" w:type="dxa"/>
            <w:vAlign w:val="center"/>
          </w:tcPr>
          <w:p w14:paraId="71E1DD6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Copper oxide (I)</w:t>
            </w:r>
          </w:p>
        </w:tc>
        <w:tc>
          <w:tcPr>
            <w:tcW w:w="1417" w:type="dxa"/>
            <w:vAlign w:val="center"/>
          </w:tcPr>
          <w:p w14:paraId="00F7C07E"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cubic</w:t>
            </w:r>
          </w:p>
        </w:tc>
        <w:tc>
          <w:tcPr>
            <w:tcW w:w="987" w:type="dxa"/>
            <w:vAlign w:val="center"/>
          </w:tcPr>
          <w:p w14:paraId="3BA04FD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Pn3m (224) </w:t>
            </w:r>
          </w:p>
        </w:tc>
        <w:tc>
          <w:tcPr>
            <w:tcW w:w="425" w:type="dxa"/>
            <w:vAlign w:val="center"/>
          </w:tcPr>
          <w:p w14:paraId="1024533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2</w:t>
            </w:r>
          </w:p>
        </w:tc>
        <w:tc>
          <w:tcPr>
            <w:tcW w:w="1281" w:type="dxa"/>
            <w:vAlign w:val="center"/>
          </w:tcPr>
          <w:p w14:paraId="5C99FF75"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77.833</w:t>
            </w:r>
          </w:p>
        </w:tc>
        <w:tc>
          <w:tcPr>
            <w:tcW w:w="2014" w:type="dxa"/>
            <w:vAlign w:val="center"/>
          </w:tcPr>
          <w:p w14:paraId="1AEA237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4.2696 [30]</w:t>
            </w:r>
          </w:p>
        </w:tc>
        <w:tc>
          <w:tcPr>
            <w:tcW w:w="992" w:type="dxa"/>
            <w:vAlign w:val="center"/>
          </w:tcPr>
          <w:p w14:paraId="235F5EA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14 %</w:t>
            </w:r>
          </w:p>
        </w:tc>
      </w:tr>
      <w:tr w:rsidR="00A30965" w:rsidRPr="00305445" w14:paraId="754B978A" w14:textId="77777777" w:rsidTr="00305445">
        <w:trPr>
          <w:trHeight w:val="20"/>
        </w:trPr>
        <w:tc>
          <w:tcPr>
            <w:tcW w:w="1022" w:type="dxa"/>
            <w:vAlign w:val="center"/>
          </w:tcPr>
          <w:p w14:paraId="664A07D4" w14:textId="77777777" w:rsidR="00A30965" w:rsidRPr="00305445" w:rsidRDefault="00A30965" w:rsidP="00305445">
            <w:pPr>
              <w:jc w:val="center"/>
              <w:rPr>
                <w:rFonts w:ascii="Times New Roman" w:hAnsi="Times New Roman" w:cs="Times New Roman"/>
                <w:sz w:val="28"/>
                <w:szCs w:val="28"/>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rPr>
              <w:t>7</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rPr>
              <w:t>4</w:t>
            </w:r>
          </w:p>
        </w:tc>
        <w:tc>
          <w:tcPr>
            <w:tcW w:w="1247" w:type="dxa"/>
            <w:vAlign w:val="center"/>
          </w:tcPr>
          <w:p w14:paraId="411B45E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Anilite</w:t>
            </w:r>
          </w:p>
        </w:tc>
        <w:tc>
          <w:tcPr>
            <w:tcW w:w="1417" w:type="dxa"/>
            <w:vAlign w:val="center"/>
          </w:tcPr>
          <w:p w14:paraId="4E5497DD"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Orthorhombic</w:t>
            </w:r>
          </w:p>
        </w:tc>
        <w:tc>
          <w:tcPr>
            <w:tcW w:w="987" w:type="dxa"/>
            <w:vAlign w:val="center"/>
          </w:tcPr>
          <w:p w14:paraId="1E52CBEF"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Pnma(62)</w:t>
            </w:r>
          </w:p>
        </w:tc>
        <w:tc>
          <w:tcPr>
            <w:tcW w:w="425" w:type="dxa"/>
            <w:vAlign w:val="center"/>
          </w:tcPr>
          <w:p w14:paraId="696650B6"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15333B80"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685.141</w:t>
            </w:r>
          </w:p>
        </w:tc>
        <w:tc>
          <w:tcPr>
            <w:tcW w:w="2014" w:type="dxa"/>
            <w:vAlign w:val="center"/>
          </w:tcPr>
          <w:p w14:paraId="697E47C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7.8900, 7.8400, 11.0100 </w:t>
            </w:r>
          </w:p>
          <w:p w14:paraId="2C93C86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90.000, 90.000, 90.000 [31]</w:t>
            </w:r>
          </w:p>
        </w:tc>
        <w:tc>
          <w:tcPr>
            <w:tcW w:w="992" w:type="dxa"/>
            <w:vAlign w:val="center"/>
          </w:tcPr>
          <w:p w14:paraId="3C7BD29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16%</w:t>
            </w:r>
          </w:p>
        </w:tc>
      </w:tr>
      <w:tr w:rsidR="00A30965" w:rsidRPr="00305445" w14:paraId="41DDBDBD" w14:textId="77777777" w:rsidTr="00305445">
        <w:trPr>
          <w:trHeight w:val="20"/>
        </w:trPr>
        <w:tc>
          <w:tcPr>
            <w:tcW w:w="1022" w:type="dxa"/>
            <w:vAlign w:val="center"/>
          </w:tcPr>
          <w:p w14:paraId="70018669" w14:textId="77777777" w:rsidR="00A30965" w:rsidRPr="00305445" w:rsidRDefault="00A30965" w:rsidP="00305445">
            <w:pPr>
              <w:pStyle w:val="a6"/>
              <w:ind w:left="0"/>
              <w:jc w:val="center"/>
              <w:rPr>
                <w:rFonts w:ascii="Times New Roman" w:eastAsia="Arial Unicode MS" w:hAnsi="Times New Roman" w:cs="Times New Roman"/>
                <w:bCs/>
                <w:color w:val="000000" w:themeColor="text1"/>
                <w:sz w:val="28"/>
                <w:szCs w:val="28"/>
                <w:lang w:val="en-US" w:bidi="en-US"/>
              </w:rPr>
            </w:pPr>
          </w:p>
        </w:tc>
        <w:tc>
          <w:tcPr>
            <w:tcW w:w="8363" w:type="dxa"/>
            <w:gridSpan w:val="7"/>
            <w:vAlign w:val="center"/>
          </w:tcPr>
          <w:p w14:paraId="058E5EF6" w14:textId="77777777" w:rsidR="00A30965" w:rsidRPr="00305445" w:rsidRDefault="00A30965" w:rsidP="00305445">
            <w:pPr>
              <w:pStyle w:val="a6"/>
              <w:ind w:left="0"/>
              <w:jc w:val="center"/>
              <w:rPr>
                <w:rFonts w:ascii="Times New Roman" w:hAnsi="Times New Roman" w:cs="Times New Roman"/>
                <w:bCs/>
                <w:sz w:val="28"/>
                <w:szCs w:val="28"/>
                <w:lang w:val="kk-KZ"/>
              </w:rPr>
            </w:pPr>
            <w:r w:rsidRPr="00305445">
              <w:rPr>
                <w:rFonts w:ascii="Times New Roman" w:eastAsia="Arial Unicode MS" w:hAnsi="Times New Roman" w:cs="Times New Roman"/>
                <w:bCs/>
                <w:color w:val="000000" w:themeColor="text1"/>
                <w:sz w:val="28"/>
                <w:szCs w:val="28"/>
                <w:lang w:val="en-US" w:bidi="en-US"/>
              </w:rPr>
              <w:t>K</w:t>
            </w:r>
            <w:r w:rsidRPr="00305445">
              <w:rPr>
                <w:rFonts w:ascii="Times New Roman" w:eastAsia="Arial Unicode MS" w:hAnsi="Times New Roman" w:cs="Times New Roman"/>
                <w:bCs/>
                <w:color w:val="000000" w:themeColor="text1"/>
                <w:sz w:val="28"/>
                <w:szCs w:val="28"/>
                <w:vertAlign w:val="subscript"/>
                <w:lang w:val="en-US" w:bidi="en-US"/>
              </w:rPr>
              <w:t>0.01</w:t>
            </w:r>
            <w:r w:rsidRPr="00305445">
              <w:rPr>
                <w:rFonts w:ascii="Times New Roman" w:eastAsia="Arial Unicode MS" w:hAnsi="Times New Roman" w:cs="Times New Roman"/>
                <w:bCs/>
                <w:color w:val="000000" w:themeColor="text1"/>
                <w:sz w:val="28"/>
                <w:szCs w:val="28"/>
                <w:lang w:val="en-US" w:bidi="en-US"/>
              </w:rPr>
              <w:t>Cu</w:t>
            </w:r>
            <w:r w:rsidRPr="00305445">
              <w:rPr>
                <w:rFonts w:ascii="Times New Roman" w:eastAsia="Arial Unicode MS" w:hAnsi="Times New Roman" w:cs="Times New Roman"/>
                <w:bCs/>
                <w:color w:val="000000" w:themeColor="text1"/>
                <w:sz w:val="28"/>
                <w:szCs w:val="28"/>
                <w:vertAlign w:val="subscript"/>
                <w:lang w:val="en-US" w:bidi="en-US"/>
              </w:rPr>
              <w:t>1.85</w:t>
            </w:r>
            <w:r w:rsidRPr="00305445">
              <w:rPr>
                <w:rFonts w:ascii="Times New Roman" w:eastAsia="Arial Unicode MS" w:hAnsi="Times New Roman" w:cs="Times New Roman"/>
                <w:bCs/>
                <w:color w:val="000000" w:themeColor="text1"/>
                <w:sz w:val="28"/>
                <w:szCs w:val="28"/>
                <w:lang w:val="en-US" w:bidi="en-US"/>
              </w:rPr>
              <w:t>S</w:t>
            </w:r>
          </w:p>
        </w:tc>
      </w:tr>
      <w:tr w:rsidR="00A30965" w:rsidRPr="00305445" w14:paraId="656BCF7E" w14:textId="77777777" w:rsidTr="00305445">
        <w:trPr>
          <w:trHeight w:val="20"/>
        </w:trPr>
        <w:tc>
          <w:tcPr>
            <w:tcW w:w="1022" w:type="dxa"/>
            <w:vAlign w:val="center"/>
          </w:tcPr>
          <w:p w14:paraId="72C4C23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lang w:val="en-US"/>
              </w:rPr>
              <w:t>31</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lang w:val="en-US"/>
              </w:rPr>
              <w:t>16</w:t>
            </w:r>
          </w:p>
        </w:tc>
        <w:tc>
          <w:tcPr>
            <w:tcW w:w="1247" w:type="dxa"/>
            <w:vAlign w:val="center"/>
          </w:tcPr>
          <w:p w14:paraId="015CA26A"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Djurleite</w:t>
            </w:r>
          </w:p>
        </w:tc>
        <w:tc>
          <w:tcPr>
            <w:tcW w:w="1417" w:type="dxa"/>
            <w:vAlign w:val="center"/>
          </w:tcPr>
          <w:p w14:paraId="59CF608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Monoclinic</w:t>
            </w:r>
          </w:p>
        </w:tc>
        <w:tc>
          <w:tcPr>
            <w:tcW w:w="987" w:type="dxa"/>
            <w:vAlign w:val="center"/>
          </w:tcPr>
          <w:p w14:paraId="03B7C2DD"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P21/n(14)</w:t>
            </w:r>
          </w:p>
        </w:tc>
        <w:tc>
          <w:tcPr>
            <w:tcW w:w="425" w:type="dxa"/>
            <w:vAlign w:val="center"/>
          </w:tcPr>
          <w:p w14:paraId="3BBB5BB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8</w:t>
            </w:r>
          </w:p>
        </w:tc>
        <w:tc>
          <w:tcPr>
            <w:tcW w:w="1281" w:type="dxa"/>
            <w:vAlign w:val="center"/>
          </w:tcPr>
          <w:p w14:paraId="1DBA8DF8"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5702.322</w:t>
            </w:r>
          </w:p>
        </w:tc>
        <w:tc>
          <w:tcPr>
            <w:tcW w:w="2014" w:type="dxa"/>
            <w:vAlign w:val="center"/>
          </w:tcPr>
          <w:p w14:paraId="18E51AB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26.8970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15.7450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13.4650  90.000</w:t>
            </w:r>
            <w:r w:rsidRPr="00305445">
              <w:rPr>
                <w:rFonts w:ascii="Times New Roman" w:hAnsi="Times New Roman" w:cs="Times New Roman"/>
                <w:sz w:val="28"/>
                <w:szCs w:val="28"/>
                <w:lang w:val="en-US"/>
              </w:rPr>
              <w:t xml:space="preserve">, </w:t>
            </w:r>
            <w:r w:rsidRPr="00305445">
              <w:rPr>
                <w:rFonts w:ascii="Times New Roman" w:hAnsi="Times New Roman" w:cs="Times New Roman"/>
                <w:sz w:val="28"/>
                <w:szCs w:val="28"/>
                <w:lang w:val="kk-KZ"/>
              </w:rPr>
              <w:lastRenderedPageBreak/>
              <w:t>90.130</w:t>
            </w:r>
            <w:r w:rsidRPr="00305445">
              <w:rPr>
                <w:rFonts w:ascii="Times New Roman" w:hAnsi="Times New Roman" w:cs="Times New Roman"/>
                <w:sz w:val="28"/>
                <w:szCs w:val="28"/>
                <w:lang w:val="en-US"/>
              </w:rPr>
              <w:t xml:space="preserve">, </w:t>
            </w:r>
            <w:r w:rsidRPr="00305445">
              <w:rPr>
                <w:rFonts w:ascii="Times New Roman" w:hAnsi="Times New Roman" w:cs="Times New Roman"/>
                <w:sz w:val="28"/>
                <w:szCs w:val="28"/>
                <w:lang w:val="kk-KZ"/>
              </w:rPr>
              <w:t>90.000</w:t>
            </w:r>
            <w:r w:rsidRPr="00305445">
              <w:rPr>
                <w:rFonts w:ascii="Times New Roman" w:hAnsi="Times New Roman" w:cs="Times New Roman"/>
                <w:sz w:val="28"/>
                <w:szCs w:val="28"/>
                <w:lang w:val="en-US"/>
              </w:rPr>
              <w:t xml:space="preserve"> [32]</w:t>
            </w:r>
          </w:p>
        </w:tc>
        <w:tc>
          <w:tcPr>
            <w:tcW w:w="992" w:type="dxa"/>
            <w:vAlign w:val="center"/>
          </w:tcPr>
          <w:p w14:paraId="283DC99A"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en-US"/>
              </w:rPr>
              <w:lastRenderedPageBreak/>
              <w:t>70 %</w:t>
            </w:r>
          </w:p>
        </w:tc>
      </w:tr>
      <w:tr w:rsidR="00A30965" w:rsidRPr="00305445" w14:paraId="0F228537" w14:textId="77777777" w:rsidTr="00305445">
        <w:trPr>
          <w:trHeight w:val="20"/>
        </w:trPr>
        <w:tc>
          <w:tcPr>
            <w:tcW w:w="1022" w:type="dxa"/>
            <w:vAlign w:val="center"/>
          </w:tcPr>
          <w:p w14:paraId="7403F79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lang w:val="en-US"/>
              </w:rPr>
              <w:t>O</w:t>
            </w:r>
          </w:p>
        </w:tc>
        <w:tc>
          <w:tcPr>
            <w:tcW w:w="1247" w:type="dxa"/>
            <w:vAlign w:val="center"/>
          </w:tcPr>
          <w:p w14:paraId="573EBF30"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Copper oxide (I)</w:t>
            </w:r>
          </w:p>
        </w:tc>
        <w:tc>
          <w:tcPr>
            <w:tcW w:w="1417" w:type="dxa"/>
            <w:vAlign w:val="center"/>
          </w:tcPr>
          <w:p w14:paraId="1D39722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cubic</w:t>
            </w:r>
          </w:p>
        </w:tc>
        <w:tc>
          <w:tcPr>
            <w:tcW w:w="987" w:type="dxa"/>
            <w:vAlign w:val="center"/>
          </w:tcPr>
          <w:p w14:paraId="3FDDE4B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Pn3m (224) </w:t>
            </w:r>
          </w:p>
        </w:tc>
        <w:tc>
          <w:tcPr>
            <w:tcW w:w="425" w:type="dxa"/>
            <w:vAlign w:val="center"/>
          </w:tcPr>
          <w:p w14:paraId="3E9D0FEF"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2</w:t>
            </w:r>
          </w:p>
        </w:tc>
        <w:tc>
          <w:tcPr>
            <w:tcW w:w="1281" w:type="dxa"/>
            <w:vAlign w:val="center"/>
          </w:tcPr>
          <w:p w14:paraId="2A79258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77.833</w:t>
            </w:r>
          </w:p>
        </w:tc>
        <w:tc>
          <w:tcPr>
            <w:tcW w:w="2014" w:type="dxa"/>
            <w:vAlign w:val="center"/>
          </w:tcPr>
          <w:p w14:paraId="04A1A6D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4.2696</w:t>
            </w:r>
          </w:p>
        </w:tc>
        <w:tc>
          <w:tcPr>
            <w:tcW w:w="992" w:type="dxa"/>
            <w:vAlign w:val="center"/>
          </w:tcPr>
          <w:p w14:paraId="488AC7DF"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15 %</w:t>
            </w:r>
          </w:p>
        </w:tc>
      </w:tr>
      <w:tr w:rsidR="00A30965" w:rsidRPr="00305445" w14:paraId="6153BA40" w14:textId="77777777" w:rsidTr="00305445">
        <w:trPr>
          <w:trHeight w:val="20"/>
        </w:trPr>
        <w:tc>
          <w:tcPr>
            <w:tcW w:w="1022" w:type="dxa"/>
            <w:vAlign w:val="center"/>
          </w:tcPr>
          <w:p w14:paraId="3A5D423B" w14:textId="77777777" w:rsidR="00A30965" w:rsidRPr="00305445" w:rsidRDefault="00A30965" w:rsidP="00305445">
            <w:pPr>
              <w:jc w:val="center"/>
              <w:rPr>
                <w:rFonts w:ascii="Times New Roman" w:hAnsi="Times New Roman" w:cs="Times New Roman"/>
                <w:sz w:val="28"/>
                <w:szCs w:val="28"/>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rPr>
              <w:t>7</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rPr>
              <w:t>4</w:t>
            </w:r>
          </w:p>
        </w:tc>
        <w:tc>
          <w:tcPr>
            <w:tcW w:w="1247" w:type="dxa"/>
            <w:vAlign w:val="center"/>
          </w:tcPr>
          <w:p w14:paraId="26C2B49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Anilite</w:t>
            </w:r>
          </w:p>
        </w:tc>
        <w:tc>
          <w:tcPr>
            <w:tcW w:w="1417" w:type="dxa"/>
            <w:vAlign w:val="center"/>
          </w:tcPr>
          <w:p w14:paraId="1695DE1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Orthorhombic</w:t>
            </w:r>
          </w:p>
        </w:tc>
        <w:tc>
          <w:tcPr>
            <w:tcW w:w="987" w:type="dxa"/>
            <w:vAlign w:val="center"/>
          </w:tcPr>
          <w:p w14:paraId="0E74FF48"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Pnma(62)</w:t>
            </w:r>
          </w:p>
        </w:tc>
        <w:tc>
          <w:tcPr>
            <w:tcW w:w="425" w:type="dxa"/>
            <w:vAlign w:val="center"/>
          </w:tcPr>
          <w:p w14:paraId="39721D1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69D39E99"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685.141</w:t>
            </w:r>
          </w:p>
        </w:tc>
        <w:tc>
          <w:tcPr>
            <w:tcW w:w="2014" w:type="dxa"/>
            <w:vAlign w:val="center"/>
          </w:tcPr>
          <w:p w14:paraId="76785534"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7.8900, 7.8400, 11.0100  </w:t>
            </w:r>
          </w:p>
          <w:p w14:paraId="0169B53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90.000, 90.000, 90.000 </w:t>
            </w:r>
          </w:p>
        </w:tc>
        <w:tc>
          <w:tcPr>
            <w:tcW w:w="992" w:type="dxa"/>
            <w:vAlign w:val="center"/>
          </w:tcPr>
          <w:p w14:paraId="4F5A96B0"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9 %</w:t>
            </w:r>
          </w:p>
        </w:tc>
      </w:tr>
      <w:tr w:rsidR="00A30965" w:rsidRPr="00305445" w14:paraId="1A8F3E67" w14:textId="77777777" w:rsidTr="00305445">
        <w:trPr>
          <w:trHeight w:val="20"/>
        </w:trPr>
        <w:tc>
          <w:tcPr>
            <w:tcW w:w="1022" w:type="dxa"/>
            <w:vAlign w:val="center"/>
          </w:tcPr>
          <w:p w14:paraId="641D0629"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rPr>
              <w:t>S</w:t>
            </w:r>
          </w:p>
        </w:tc>
        <w:tc>
          <w:tcPr>
            <w:tcW w:w="1247" w:type="dxa"/>
            <w:vAlign w:val="center"/>
          </w:tcPr>
          <w:p w14:paraId="488235BA"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en-US"/>
              </w:rPr>
              <w:t>C</w:t>
            </w:r>
            <w:r w:rsidRPr="00305445">
              <w:rPr>
                <w:rFonts w:ascii="Times New Roman" w:hAnsi="Times New Roman" w:cs="Times New Roman"/>
                <w:sz w:val="28"/>
                <w:szCs w:val="28"/>
                <w:lang w:val="kk-KZ"/>
              </w:rPr>
              <w:t>halcocite</w:t>
            </w:r>
          </w:p>
        </w:tc>
        <w:tc>
          <w:tcPr>
            <w:tcW w:w="1417" w:type="dxa"/>
            <w:vAlign w:val="center"/>
          </w:tcPr>
          <w:p w14:paraId="4653EA73"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Hexagonal</w:t>
            </w:r>
          </w:p>
        </w:tc>
        <w:tc>
          <w:tcPr>
            <w:tcW w:w="987" w:type="dxa"/>
            <w:vAlign w:val="center"/>
          </w:tcPr>
          <w:p w14:paraId="1C561B5E"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P6</w:t>
            </w:r>
            <w:r w:rsidRPr="00305445">
              <w:rPr>
                <w:rFonts w:ascii="Times New Roman" w:hAnsi="Times New Roman" w:cs="Times New Roman"/>
                <w:sz w:val="28"/>
                <w:szCs w:val="28"/>
                <w:vertAlign w:val="subscript"/>
                <w:lang w:val="en-US"/>
              </w:rPr>
              <w:t>3</w:t>
            </w:r>
            <w:r w:rsidRPr="00305445">
              <w:rPr>
                <w:rFonts w:ascii="Times New Roman" w:hAnsi="Times New Roman" w:cs="Times New Roman"/>
                <w:sz w:val="28"/>
                <w:szCs w:val="28"/>
                <w:lang w:val="en-US"/>
              </w:rPr>
              <w:t>/mmc (194)</w:t>
            </w:r>
          </w:p>
        </w:tc>
        <w:tc>
          <w:tcPr>
            <w:tcW w:w="425" w:type="dxa"/>
            <w:vAlign w:val="center"/>
          </w:tcPr>
          <w:p w14:paraId="2E64939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2</w:t>
            </w:r>
          </w:p>
        </w:tc>
        <w:tc>
          <w:tcPr>
            <w:tcW w:w="1281" w:type="dxa"/>
            <w:vAlign w:val="center"/>
          </w:tcPr>
          <w:p w14:paraId="637F6C76"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91.335</w:t>
            </w:r>
          </w:p>
        </w:tc>
        <w:tc>
          <w:tcPr>
            <w:tcW w:w="2014" w:type="dxa"/>
            <w:vAlign w:val="center"/>
          </w:tcPr>
          <w:p w14:paraId="2A70CBD3"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3.959(2),</w:t>
            </w:r>
          </w:p>
          <w:p w14:paraId="44483924"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6.784(4)  [33]</w:t>
            </w:r>
          </w:p>
        </w:tc>
        <w:tc>
          <w:tcPr>
            <w:tcW w:w="992" w:type="dxa"/>
            <w:vAlign w:val="center"/>
          </w:tcPr>
          <w:p w14:paraId="21C4EB9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6 % </w:t>
            </w:r>
          </w:p>
        </w:tc>
      </w:tr>
      <w:tr w:rsidR="00A30965" w:rsidRPr="00305445" w14:paraId="0B659C99" w14:textId="77777777" w:rsidTr="00305445">
        <w:trPr>
          <w:trHeight w:val="20"/>
        </w:trPr>
        <w:tc>
          <w:tcPr>
            <w:tcW w:w="1022" w:type="dxa"/>
            <w:vAlign w:val="center"/>
          </w:tcPr>
          <w:p w14:paraId="0459A587" w14:textId="77777777" w:rsidR="00A30965" w:rsidRPr="00305445" w:rsidRDefault="00A30965" w:rsidP="00305445">
            <w:pPr>
              <w:pStyle w:val="a6"/>
              <w:ind w:left="0"/>
              <w:jc w:val="center"/>
              <w:rPr>
                <w:rFonts w:ascii="Times New Roman" w:eastAsia="Arial Unicode MS" w:hAnsi="Times New Roman" w:cs="Times New Roman"/>
                <w:bCs/>
                <w:color w:val="000000" w:themeColor="text1"/>
                <w:sz w:val="28"/>
                <w:szCs w:val="28"/>
                <w:lang w:val="en-US" w:bidi="en-US"/>
              </w:rPr>
            </w:pPr>
          </w:p>
        </w:tc>
        <w:tc>
          <w:tcPr>
            <w:tcW w:w="8363" w:type="dxa"/>
            <w:gridSpan w:val="7"/>
            <w:vAlign w:val="center"/>
          </w:tcPr>
          <w:p w14:paraId="7E2FD0AE" w14:textId="77777777" w:rsidR="00A30965" w:rsidRPr="00305445" w:rsidRDefault="00A30965" w:rsidP="00305445">
            <w:pPr>
              <w:pStyle w:val="a6"/>
              <w:ind w:left="0"/>
              <w:jc w:val="center"/>
              <w:rPr>
                <w:rFonts w:ascii="Times New Roman" w:hAnsi="Times New Roman" w:cs="Times New Roman"/>
                <w:bCs/>
                <w:sz w:val="28"/>
                <w:szCs w:val="28"/>
                <w:lang w:val="kk-KZ"/>
              </w:rPr>
            </w:pPr>
            <w:r w:rsidRPr="00305445">
              <w:rPr>
                <w:rFonts w:ascii="Times New Roman" w:eastAsia="Arial Unicode MS" w:hAnsi="Times New Roman" w:cs="Times New Roman"/>
                <w:bCs/>
                <w:color w:val="000000" w:themeColor="text1"/>
                <w:sz w:val="28"/>
                <w:szCs w:val="28"/>
                <w:lang w:val="en-US" w:bidi="en-US"/>
              </w:rPr>
              <w:t>K</w:t>
            </w:r>
            <w:r w:rsidRPr="00305445">
              <w:rPr>
                <w:rFonts w:ascii="Times New Roman" w:eastAsia="Arial Unicode MS" w:hAnsi="Times New Roman" w:cs="Times New Roman"/>
                <w:bCs/>
                <w:color w:val="000000" w:themeColor="text1"/>
                <w:sz w:val="28"/>
                <w:szCs w:val="28"/>
                <w:vertAlign w:val="subscript"/>
                <w:lang w:val="en-US" w:bidi="en-US"/>
              </w:rPr>
              <w:t>0.02</w:t>
            </w:r>
            <w:r w:rsidRPr="00305445">
              <w:rPr>
                <w:rFonts w:ascii="Times New Roman" w:eastAsia="Arial Unicode MS" w:hAnsi="Times New Roman" w:cs="Times New Roman"/>
                <w:bCs/>
                <w:color w:val="000000" w:themeColor="text1"/>
                <w:sz w:val="28"/>
                <w:szCs w:val="28"/>
                <w:lang w:val="en-US" w:bidi="en-US"/>
              </w:rPr>
              <w:t>Cu</w:t>
            </w:r>
            <w:r w:rsidRPr="00305445">
              <w:rPr>
                <w:rFonts w:ascii="Times New Roman" w:eastAsia="Arial Unicode MS" w:hAnsi="Times New Roman" w:cs="Times New Roman"/>
                <w:bCs/>
                <w:color w:val="000000" w:themeColor="text1"/>
                <w:sz w:val="28"/>
                <w:szCs w:val="28"/>
                <w:vertAlign w:val="subscript"/>
                <w:lang w:val="en-US" w:bidi="en-US"/>
              </w:rPr>
              <w:t>1.85</w:t>
            </w:r>
            <w:r w:rsidRPr="00305445">
              <w:rPr>
                <w:rFonts w:ascii="Times New Roman" w:eastAsia="Arial Unicode MS" w:hAnsi="Times New Roman" w:cs="Times New Roman"/>
                <w:bCs/>
                <w:color w:val="000000" w:themeColor="text1"/>
                <w:sz w:val="28"/>
                <w:szCs w:val="28"/>
                <w:lang w:val="en-US" w:bidi="en-US"/>
              </w:rPr>
              <w:t>S</w:t>
            </w:r>
          </w:p>
        </w:tc>
      </w:tr>
      <w:tr w:rsidR="00A30965" w:rsidRPr="00305445" w14:paraId="4F66B5A5" w14:textId="77777777" w:rsidTr="00305445">
        <w:trPr>
          <w:trHeight w:val="20"/>
        </w:trPr>
        <w:tc>
          <w:tcPr>
            <w:tcW w:w="1022" w:type="dxa"/>
            <w:vAlign w:val="center"/>
          </w:tcPr>
          <w:p w14:paraId="543556F3"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lang w:val="en-US"/>
              </w:rPr>
              <w:t>31</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lang w:val="en-US"/>
              </w:rPr>
              <w:t>16</w:t>
            </w:r>
          </w:p>
        </w:tc>
        <w:tc>
          <w:tcPr>
            <w:tcW w:w="1247" w:type="dxa"/>
            <w:vAlign w:val="center"/>
          </w:tcPr>
          <w:p w14:paraId="1D55790D"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Djurleite</w:t>
            </w:r>
          </w:p>
        </w:tc>
        <w:tc>
          <w:tcPr>
            <w:tcW w:w="1417" w:type="dxa"/>
            <w:vAlign w:val="center"/>
          </w:tcPr>
          <w:p w14:paraId="7311BA3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Monoclinic</w:t>
            </w:r>
          </w:p>
        </w:tc>
        <w:tc>
          <w:tcPr>
            <w:tcW w:w="987" w:type="dxa"/>
            <w:vAlign w:val="center"/>
          </w:tcPr>
          <w:p w14:paraId="0A21CFA9"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P21/n(14)</w:t>
            </w:r>
          </w:p>
        </w:tc>
        <w:tc>
          <w:tcPr>
            <w:tcW w:w="425" w:type="dxa"/>
            <w:vAlign w:val="center"/>
          </w:tcPr>
          <w:p w14:paraId="4E284DA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8</w:t>
            </w:r>
          </w:p>
        </w:tc>
        <w:tc>
          <w:tcPr>
            <w:tcW w:w="1281" w:type="dxa"/>
            <w:vAlign w:val="center"/>
          </w:tcPr>
          <w:p w14:paraId="7B37CF8A"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5702.322</w:t>
            </w:r>
          </w:p>
        </w:tc>
        <w:tc>
          <w:tcPr>
            <w:tcW w:w="2014" w:type="dxa"/>
            <w:vAlign w:val="center"/>
          </w:tcPr>
          <w:p w14:paraId="2721D31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26.8970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15.7450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13.4650  </w:t>
            </w:r>
          </w:p>
          <w:p w14:paraId="57AC4A8F"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90.000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90.130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90.000</w:t>
            </w:r>
            <w:r w:rsidRPr="00305445">
              <w:rPr>
                <w:rFonts w:ascii="Times New Roman" w:hAnsi="Times New Roman" w:cs="Times New Roman"/>
                <w:sz w:val="28"/>
                <w:szCs w:val="28"/>
                <w:lang w:val="en-US"/>
              </w:rPr>
              <w:t xml:space="preserve">, </w:t>
            </w:r>
          </w:p>
        </w:tc>
        <w:tc>
          <w:tcPr>
            <w:tcW w:w="992" w:type="dxa"/>
            <w:vAlign w:val="center"/>
          </w:tcPr>
          <w:p w14:paraId="07B5400C"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en-US"/>
              </w:rPr>
              <w:t>63 %</w:t>
            </w:r>
          </w:p>
        </w:tc>
      </w:tr>
      <w:tr w:rsidR="00A30965" w:rsidRPr="00305445" w14:paraId="2D1E6F83" w14:textId="77777777" w:rsidTr="00305445">
        <w:trPr>
          <w:trHeight w:val="20"/>
        </w:trPr>
        <w:tc>
          <w:tcPr>
            <w:tcW w:w="1022" w:type="dxa"/>
            <w:vAlign w:val="center"/>
          </w:tcPr>
          <w:p w14:paraId="3253580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lang w:val="en-US"/>
              </w:rPr>
              <w:t>O</w:t>
            </w:r>
          </w:p>
        </w:tc>
        <w:tc>
          <w:tcPr>
            <w:tcW w:w="1247" w:type="dxa"/>
            <w:vAlign w:val="center"/>
          </w:tcPr>
          <w:p w14:paraId="4263E8C4"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Copper oxide (I)</w:t>
            </w:r>
          </w:p>
        </w:tc>
        <w:tc>
          <w:tcPr>
            <w:tcW w:w="1417" w:type="dxa"/>
            <w:vAlign w:val="center"/>
          </w:tcPr>
          <w:p w14:paraId="0DE58F35"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cubic</w:t>
            </w:r>
          </w:p>
        </w:tc>
        <w:tc>
          <w:tcPr>
            <w:tcW w:w="987" w:type="dxa"/>
            <w:vAlign w:val="center"/>
          </w:tcPr>
          <w:p w14:paraId="3AB39C3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Pn3m (224) </w:t>
            </w:r>
          </w:p>
        </w:tc>
        <w:tc>
          <w:tcPr>
            <w:tcW w:w="425" w:type="dxa"/>
            <w:vAlign w:val="center"/>
          </w:tcPr>
          <w:p w14:paraId="177D2AD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2</w:t>
            </w:r>
          </w:p>
        </w:tc>
        <w:tc>
          <w:tcPr>
            <w:tcW w:w="1281" w:type="dxa"/>
            <w:vAlign w:val="center"/>
          </w:tcPr>
          <w:p w14:paraId="37E18F23"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77.833</w:t>
            </w:r>
          </w:p>
        </w:tc>
        <w:tc>
          <w:tcPr>
            <w:tcW w:w="2014" w:type="dxa"/>
            <w:vAlign w:val="center"/>
          </w:tcPr>
          <w:p w14:paraId="633D166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4.2696</w:t>
            </w:r>
          </w:p>
        </w:tc>
        <w:tc>
          <w:tcPr>
            <w:tcW w:w="992" w:type="dxa"/>
            <w:vAlign w:val="center"/>
          </w:tcPr>
          <w:p w14:paraId="3991E58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17 %</w:t>
            </w:r>
          </w:p>
        </w:tc>
      </w:tr>
      <w:tr w:rsidR="00A30965" w:rsidRPr="00305445" w14:paraId="449DC706" w14:textId="77777777" w:rsidTr="00305445">
        <w:trPr>
          <w:trHeight w:val="20"/>
        </w:trPr>
        <w:tc>
          <w:tcPr>
            <w:tcW w:w="1022" w:type="dxa"/>
            <w:vAlign w:val="center"/>
          </w:tcPr>
          <w:p w14:paraId="03A8D2C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29</w:t>
            </w:r>
            <w:r w:rsidRPr="00305445">
              <w:rPr>
                <w:rFonts w:ascii="Times New Roman" w:hAnsi="Times New Roman" w:cs="Times New Roman"/>
                <w:sz w:val="28"/>
                <w:szCs w:val="28"/>
                <w:lang w:val="en-US"/>
              </w:rPr>
              <w:t>S</w:t>
            </w:r>
            <w:r w:rsidRPr="00305445">
              <w:rPr>
                <w:rFonts w:ascii="Times New Roman" w:hAnsi="Times New Roman" w:cs="Times New Roman"/>
                <w:sz w:val="28"/>
                <w:szCs w:val="28"/>
                <w:vertAlign w:val="subscript"/>
                <w:lang w:val="en-US"/>
              </w:rPr>
              <w:t>16</w:t>
            </w:r>
          </w:p>
        </w:tc>
        <w:tc>
          <w:tcPr>
            <w:tcW w:w="1247" w:type="dxa"/>
            <w:vAlign w:val="center"/>
          </w:tcPr>
          <w:p w14:paraId="7EAADC2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Roxbyite</w:t>
            </w:r>
          </w:p>
        </w:tc>
        <w:tc>
          <w:tcPr>
            <w:tcW w:w="1417" w:type="dxa"/>
            <w:vAlign w:val="center"/>
          </w:tcPr>
          <w:p w14:paraId="7BCBD4E5"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Triclinic</w:t>
            </w:r>
          </w:p>
        </w:tc>
        <w:tc>
          <w:tcPr>
            <w:tcW w:w="987" w:type="dxa"/>
            <w:vAlign w:val="center"/>
          </w:tcPr>
          <w:p w14:paraId="55B35F95"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P-1(2)</w:t>
            </w:r>
          </w:p>
        </w:tc>
        <w:tc>
          <w:tcPr>
            <w:tcW w:w="425" w:type="dxa"/>
            <w:vAlign w:val="center"/>
          </w:tcPr>
          <w:p w14:paraId="5D66C3D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4A744B2D"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2783.448</w:t>
            </w:r>
          </w:p>
        </w:tc>
        <w:tc>
          <w:tcPr>
            <w:tcW w:w="2014" w:type="dxa"/>
            <w:vAlign w:val="center"/>
          </w:tcPr>
          <w:p w14:paraId="6A74D40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13.4090, 13.4051, 15.4852 </w:t>
            </w:r>
          </w:p>
          <w:p w14:paraId="1EF7638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90.022, 90.021, 90.020 </w:t>
            </w:r>
          </w:p>
        </w:tc>
        <w:tc>
          <w:tcPr>
            <w:tcW w:w="992" w:type="dxa"/>
            <w:vAlign w:val="center"/>
          </w:tcPr>
          <w:p w14:paraId="13B2922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8 %</w:t>
            </w:r>
          </w:p>
        </w:tc>
      </w:tr>
      <w:tr w:rsidR="00A30965" w:rsidRPr="00305445" w14:paraId="3ABDD373" w14:textId="77777777" w:rsidTr="00305445">
        <w:trPr>
          <w:trHeight w:val="20"/>
        </w:trPr>
        <w:tc>
          <w:tcPr>
            <w:tcW w:w="1022" w:type="dxa"/>
            <w:vAlign w:val="center"/>
          </w:tcPr>
          <w:p w14:paraId="73E8F762" w14:textId="77777777" w:rsidR="00A30965" w:rsidRPr="00305445" w:rsidRDefault="00A30965" w:rsidP="00305445">
            <w:pPr>
              <w:jc w:val="center"/>
              <w:rPr>
                <w:rFonts w:ascii="Times New Roman" w:hAnsi="Times New Roman" w:cs="Times New Roman"/>
                <w:sz w:val="28"/>
                <w:szCs w:val="28"/>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rPr>
              <w:t>2</w:t>
            </w:r>
            <w:r w:rsidRPr="00305445">
              <w:rPr>
                <w:rFonts w:ascii="Times New Roman" w:hAnsi="Times New Roman" w:cs="Times New Roman"/>
                <w:sz w:val="28"/>
                <w:szCs w:val="28"/>
              </w:rPr>
              <w:t>S</w:t>
            </w:r>
          </w:p>
        </w:tc>
        <w:tc>
          <w:tcPr>
            <w:tcW w:w="1247" w:type="dxa"/>
            <w:vAlign w:val="center"/>
          </w:tcPr>
          <w:p w14:paraId="4B67725F"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Chalcocite</w:t>
            </w:r>
          </w:p>
        </w:tc>
        <w:tc>
          <w:tcPr>
            <w:tcW w:w="1417" w:type="dxa"/>
            <w:vAlign w:val="center"/>
          </w:tcPr>
          <w:p w14:paraId="5A9B8572"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Monoclinic</w:t>
            </w:r>
          </w:p>
        </w:tc>
        <w:tc>
          <w:tcPr>
            <w:tcW w:w="987" w:type="dxa"/>
            <w:vAlign w:val="center"/>
          </w:tcPr>
          <w:p w14:paraId="1B5B4593"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P21/c</w:t>
            </w:r>
            <w:r w:rsidRPr="00305445">
              <w:rPr>
                <w:rFonts w:ascii="Times New Roman" w:hAnsi="Times New Roman" w:cs="Times New Roman"/>
                <w:sz w:val="28"/>
                <w:szCs w:val="28"/>
                <w:lang w:val="en-US"/>
              </w:rPr>
              <w:t xml:space="preserve"> </w:t>
            </w:r>
            <w:r w:rsidRPr="00305445">
              <w:rPr>
                <w:rFonts w:ascii="Times New Roman" w:hAnsi="Times New Roman" w:cs="Times New Roman"/>
                <w:sz w:val="28"/>
                <w:szCs w:val="28"/>
                <w:lang w:val="kk-KZ"/>
              </w:rPr>
              <w:t>(14)</w:t>
            </w:r>
          </w:p>
        </w:tc>
        <w:tc>
          <w:tcPr>
            <w:tcW w:w="425" w:type="dxa"/>
            <w:vAlign w:val="center"/>
          </w:tcPr>
          <w:p w14:paraId="1788E61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48</w:t>
            </w:r>
          </w:p>
        </w:tc>
        <w:tc>
          <w:tcPr>
            <w:tcW w:w="1281" w:type="dxa"/>
            <w:vAlign w:val="center"/>
          </w:tcPr>
          <w:p w14:paraId="79F05B25"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2190.864</w:t>
            </w:r>
          </w:p>
        </w:tc>
        <w:tc>
          <w:tcPr>
            <w:tcW w:w="2014" w:type="dxa"/>
            <w:vAlign w:val="center"/>
          </w:tcPr>
          <w:p w14:paraId="14E58345"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15.2460, 11.8840, 13.4940  </w:t>
            </w:r>
          </w:p>
          <w:p w14:paraId="43E9A60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90.000, 116.350, 90.000 [34, 35]</w:t>
            </w:r>
          </w:p>
        </w:tc>
        <w:tc>
          <w:tcPr>
            <w:tcW w:w="992" w:type="dxa"/>
            <w:vAlign w:val="center"/>
          </w:tcPr>
          <w:p w14:paraId="75939B6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5 %</w:t>
            </w:r>
          </w:p>
        </w:tc>
      </w:tr>
      <w:tr w:rsidR="00A30965" w:rsidRPr="00305445" w14:paraId="1D739AFA" w14:textId="77777777" w:rsidTr="00305445">
        <w:trPr>
          <w:trHeight w:val="20"/>
        </w:trPr>
        <w:tc>
          <w:tcPr>
            <w:tcW w:w="1022" w:type="dxa"/>
            <w:vAlign w:val="center"/>
          </w:tcPr>
          <w:p w14:paraId="1F65C78F" w14:textId="77777777" w:rsidR="00A30965" w:rsidRPr="00305445" w:rsidRDefault="00A30965" w:rsidP="00305445">
            <w:pPr>
              <w:jc w:val="center"/>
              <w:rPr>
                <w:rFonts w:ascii="Times New Roman" w:hAnsi="Times New Roman" w:cs="Times New Roman"/>
                <w:sz w:val="28"/>
                <w:szCs w:val="28"/>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rPr>
              <w:t>7</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rPr>
              <w:t>4</w:t>
            </w:r>
          </w:p>
        </w:tc>
        <w:tc>
          <w:tcPr>
            <w:tcW w:w="1247" w:type="dxa"/>
            <w:vAlign w:val="center"/>
          </w:tcPr>
          <w:p w14:paraId="1EA5783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Anilite</w:t>
            </w:r>
          </w:p>
        </w:tc>
        <w:tc>
          <w:tcPr>
            <w:tcW w:w="1417" w:type="dxa"/>
            <w:vAlign w:val="center"/>
          </w:tcPr>
          <w:p w14:paraId="4D00AEF7"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Orthorhombic</w:t>
            </w:r>
          </w:p>
        </w:tc>
        <w:tc>
          <w:tcPr>
            <w:tcW w:w="987" w:type="dxa"/>
            <w:vAlign w:val="center"/>
          </w:tcPr>
          <w:p w14:paraId="2E45184B"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Pnma(62)</w:t>
            </w:r>
          </w:p>
        </w:tc>
        <w:tc>
          <w:tcPr>
            <w:tcW w:w="425" w:type="dxa"/>
            <w:vAlign w:val="center"/>
          </w:tcPr>
          <w:p w14:paraId="2BC1B19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40C5C39E"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685.141</w:t>
            </w:r>
          </w:p>
        </w:tc>
        <w:tc>
          <w:tcPr>
            <w:tcW w:w="2014" w:type="dxa"/>
            <w:vAlign w:val="center"/>
          </w:tcPr>
          <w:p w14:paraId="7DEE6A3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7.8900, 7.8400, 11.0100  </w:t>
            </w:r>
          </w:p>
          <w:p w14:paraId="3E6E0724"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90.000, 90.000, 90.000, </w:t>
            </w:r>
          </w:p>
        </w:tc>
        <w:tc>
          <w:tcPr>
            <w:tcW w:w="992" w:type="dxa"/>
            <w:vAlign w:val="center"/>
          </w:tcPr>
          <w:p w14:paraId="1E14C26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7 %</w:t>
            </w:r>
          </w:p>
        </w:tc>
      </w:tr>
      <w:tr w:rsidR="00A30965" w:rsidRPr="00305445" w14:paraId="309693A8" w14:textId="77777777" w:rsidTr="00305445">
        <w:trPr>
          <w:trHeight w:val="20"/>
        </w:trPr>
        <w:tc>
          <w:tcPr>
            <w:tcW w:w="1022" w:type="dxa"/>
            <w:vAlign w:val="center"/>
          </w:tcPr>
          <w:p w14:paraId="770D3851" w14:textId="77777777" w:rsidR="00A30965" w:rsidRPr="00305445" w:rsidRDefault="00A30965" w:rsidP="00305445">
            <w:pPr>
              <w:pStyle w:val="a6"/>
              <w:ind w:left="0"/>
              <w:jc w:val="center"/>
              <w:rPr>
                <w:rFonts w:ascii="Times New Roman" w:eastAsia="Arial Unicode MS" w:hAnsi="Times New Roman" w:cs="Times New Roman"/>
                <w:bCs/>
                <w:color w:val="000000" w:themeColor="text1"/>
                <w:sz w:val="28"/>
                <w:szCs w:val="28"/>
                <w:lang w:val="en-US" w:bidi="en-US"/>
              </w:rPr>
            </w:pPr>
          </w:p>
        </w:tc>
        <w:tc>
          <w:tcPr>
            <w:tcW w:w="8363" w:type="dxa"/>
            <w:gridSpan w:val="7"/>
            <w:vAlign w:val="center"/>
          </w:tcPr>
          <w:p w14:paraId="513670EA" w14:textId="77777777" w:rsidR="00A30965" w:rsidRPr="00305445" w:rsidRDefault="00A30965" w:rsidP="00305445">
            <w:pPr>
              <w:pStyle w:val="a6"/>
              <w:ind w:left="0"/>
              <w:jc w:val="center"/>
              <w:rPr>
                <w:rFonts w:ascii="Times New Roman" w:hAnsi="Times New Roman" w:cs="Times New Roman"/>
                <w:bCs/>
                <w:sz w:val="28"/>
                <w:szCs w:val="28"/>
                <w:lang w:val="kk-KZ"/>
              </w:rPr>
            </w:pPr>
            <w:r w:rsidRPr="00305445">
              <w:rPr>
                <w:rFonts w:ascii="Times New Roman" w:eastAsia="Arial Unicode MS" w:hAnsi="Times New Roman" w:cs="Times New Roman"/>
                <w:bCs/>
                <w:color w:val="000000" w:themeColor="text1"/>
                <w:sz w:val="28"/>
                <w:szCs w:val="28"/>
                <w:lang w:val="en-US" w:bidi="en-US"/>
              </w:rPr>
              <w:t>K</w:t>
            </w:r>
            <w:r w:rsidRPr="00305445">
              <w:rPr>
                <w:rFonts w:ascii="Times New Roman" w:eastAsia="Arial Unicode MS" w:hAnsi="Times New Roman" w:cs="Times New Roman"/>
                <w:bCs/>
                <w:color w:val="000000" w:themeColor="text1"/>
                <w:sz w:val="28"/>
                <w:szCs w:val="28"/>
                <w:vertAlign w:val="subscript"/>
                <w:lang w:val="en-US" w:bidi="en-US"/>
              </w:rPr>
              <w:t>0.03</w:t>
            </w:r>
            <w:r w:rsidRPr="00305445">
              <w:rPr>
                <w:rFonts w:ascii="Times New Roman" w:eastAsia="Arial Unicode MS" w:hAnsi="Times New Roman" w:cs="Times New Roman"/>
                <w:bCs/>
                <w:color w:val="000000" w:themeColor="text1"/>
                <w:sz w:val="28"/>
                <w:szCs w:val="28"/>
                <w:lang w:val="en-US" w:bidi="en-US"/>
              </w:rPr>
              <w:t>Cu</w:t>
            </w:r>
            <w:r w:rsidRPr="00305445">
              <w:rPr>
                <w:rFonts w:ascii="Times New Roman" w:eastAsia="Arial Unicode MS" w:hAnsi="Times New Roman" w:cs="Times New Roman"/>
                <w:bCs/>
                <w:color w:val="000000" w:themeColor="text1"/>
                <w:sz w:val="28"/>
                <w:szCs w:val="28"/>
                <w:vertAlign w:val="subscript"/>
                <w:lang w:val="en-US" w:bidi="en-US"/>
              </w:rPr>
              <w:t>1.85</w:t>
            </w:r>
            <w:r w:rsidRPr="00305445">
              <w:rPr>
                <w:rFonts w:ascii="Times New Roman" w:eastAsia="Arial Unicode MS" w:hAnsi="Times New Roman" w:cs="Times New Roman"/>
                <w:bCs/>
                <w:color w:val="000000" w:themeColor="text1"/>
                <w:sz w:val="28"/>
                <w:szCs w:val="28"/>
                <w:lang w:val="en-US" w:bidi="en-US"/>
              </w:rPr>
              <w:t>S</w:t>
            </w:r>
          </w:p>
        </w:tc>
      </w:tr>
      <w:tr w:rsidR="00A30965" w:rsidRPr="00305445" w14:paraId="35965295" w14:textId="77777777" w:rsidTr="00305445">
        <w:trPr>
          <w:trHeight w:val="20"/>
        </w:trPr>
        <w:tc>
          <w:tcPr>
            <w:tcW w:w="1022" w:type="dxa"/>
            <w:vAlign w:val="center"/>
          </w:tcPr>
          <w:p w14:paraId="1BAB54E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lang w:val="en-US"/>
              </w:rPr>
              <w:t>31</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lang w:val="en-US"/>
              </w:rPr>
              <w:t>16</w:t>
            </w:r>
          </w:p>
        </w:tc>
        <w:tc>
          <w:tcPr>
            <w:tcW w:w="1247" w:type="dxa"/>
            <w:vAlign w:val="center"/>
          </w:tcPr>
          <w:p w14:paraId="16E5A0C0"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Djurleite</w:t>
            </w:r>
          </w:p>
        </w:tc>
        <w:tc>
          <w:tcPr>
            <w:tcW w:w="1417" w:type="dxa"/>
            <w:vAlign w:val="center"/>
          </w:tcPr>
          <w:p w14:paraId="0254B660"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Monoclinic</w:t>
            </w:r>
          </w:p>
        </w:tc>
        <w:tc>
          <w:tcPr>
            <w:tcW w:w="987" w:type="dxa"/>
            <w:vAlign w:val="center"/>
          </w:tcPr>
          <w:p w14:paraId="06E54570"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P21/n(14)</w:t>
            </w:r>
          </w:p>
        </w:tc>
        <w:tc>
          <w:tcPr>
            <w:tcW w:w="425" w:type="dxa"/>
            <w:vAlign w:val="center"/>
          </w:tcPr>
          <w:p w14:paraId="24A594E3"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8</w:t>
            </w:r>
          </w:p>
        </w:tc>
        <w:tc>
          <w:tcPr>
            <w:tcW w:w="1281" w:type="dxa"/>
            <w:vAlign w:val="center"/>
          </w:tcPr>
          <w:p w14:paraId="7F4D7F99"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5702.322</w:t>
            </w:r>
          </w:p>
        </w:tc>
        <w:tc>
          <w:tcPr>
            <w:tcW w:w="2014" w:type="dxa"/>
            <w:vAlign w:val="center"/>
          </w:tcPr>
          <w:p w14:paraId="5B251BE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26.8970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15.7450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13.4650  </w:t>
            </w:r>
          </w:p>
          <w:p w14:paraId="39AC9D86"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90.000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90.130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90.000</w:t>
            </w:r>
            <w:r w:rsidRPr="00305445">
              <w:rPr>
                <w:rFonts w:ascii="Times New Roman" w:hAnsi="Times New Roman" w:cs="Times New Roman"/>
                <w:sz w:val="28"/>
                <w:szCs w:val="28"/>
                <w:lang w:val="en-US"/>
              </w:rPr>
              <w:t xml:space="preserve"> </w:t>
            </w:r>
          </w:p>
        </w:tc>
        <w:tc>
          <w:tcPr>
            <w:tcW w:w="992" w:type="dxa"/>
            <w:vAlign w:val="center"/>
          </w:tcPr>
          <w:p w14:paraId="2E23FC64"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en-US"/>
              </w:rPr>
              <w:t>68 %</w:t>
            </w:r>
          </w:p>
        </w:tc>
      </w:tr>
      <w:tr w:rsidR="00A30965" w:rsidRPr="00305445" w14:paraId="6B58A8C9" w14:textId="77777777" w:rsidTr="00305445">
        <w:trPr>
          <w:trHeight w:val="20"/>
        </w:trPr>
        <w:tc>
          <w:tcPr>
            <w:tcW w:w="1022" w:type="dxa"/>
            <w:vAlign w:val="center"/>
          </w:tcPr>
          <w:p w14:paraId="62EAF83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lang w:val="en-US"/>
              </w:rPr>
              <w:t>O</w:t>
            </w:r>
          </w:p>
        </w:tc>
        <w:tc>
          <w:tcPr>
            <w:tcW w:w="1247" w:type="dxa"/>
            <w:vAlign w:val="center"/>
          </w:tcPr>
          <w:p w14:paraId="6B405660"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Copper oxide (I)</w:t>
            </w:r>
          </w:p>
        </w:tc>
        <w:tc>
          <w:tcPr>
            <w:tcW w:w="1417" w:type="dxa"/>
            <w:vAlign w:val="center"/>
          </w:tcPr>
          <w:p w14:paraId="1E3E9444"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cubic</w:t>
            </w:r>
          </w:p>
        </w:tc>
        <w:tc>
          <w:tcPr>
            <w:tcW w:w="987" w:type="dxa"/>
            <w:vAlign w:val="center"/>
          </w:tcPr>
          <w:p w14:paraId="61CAC40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Pn3m (224) </w:t>
            </w:r>
          </w:p>
        </w:tc>
        <w:tc>
          <w:tcPr>
            <w:tcW w:w="425" w:type="dxa"/>
            <w:vAlign w:val="center"/>
          </w:tcPr>
          <w:p w14:paraId="3AD00E46"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2</w:t>
            </w:r>
          </w:p>
        </w:tc>
        <w:tc>
          <w:tcPr>
            <w:tcW w:w="1281" w:type="dxa"/>
            <w:vAlign w:val="center"/>
          </w:tcPr>
          <w:p w14:paraId="5AC06E5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77.833</w:t>
            </w:r>
          </w:p>
        </w:tc>
        <w:tc>
          <w:tcPr>
            <w:tcW w:w="2014" w:type="dxa"/>
            <w:vAlign w:val="center"/>
          </w:tcPr>
          <w:p w14:paraId="2354FFEE"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4.2696</w:t>
            </w:r>
          </w:p>
        </w:tc>
        <w:tc>
          <w:tcPr>
            <w:tcW w:w="992" w:type="dxa"/>
            <w:vAlign w:val="center"/>
          </w:tcPr>
          <w:p w14:paraId="0EEB1386"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16 %</w:t>
            </w:r>
          </w:p>
        </w:tc>
      </w:tr>
      <w:tr w:rsidR="00A30965" w:rsidRPr="00305445" w14:paraId="3E567285" w14:textId="77777777" w:rsidTr="00305445">
        <w:trPr>
          <w:trHeight w:val="20"/>
        </w:trPr>
        <w:tc>
          <w:tcPr>
            <w:tcW w:w="1022" w:type="dxa"/>
            <w:vAlign w:val="center"/>
          </w:tcPr>
          <w:p w14:paraId="43500E3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29</w:t>
            </w:r>
            <w:r w:rsidRPr="00305445">
              <w:rPr>
                <w:rFonts w:ascii="Times New Roman" w:hAnsi="Times New Roman" w:cs="Times New Roman"/>
                <w:sz w:val="28"/>
                <w:szCs w:val="28"/>
                <w:lang w:val="en-US"/>
              </w:rPr>
              <w:t>S</w:t>
            </w:r>
            <w:r w:rsidRPr="00305445">
              <w:rPr>
                <w:rFonts w:ascii="Times New Roman" w:hAnsi="Times New Roman" w:cs="Times New Roman"/>
                <w:sz w:val="28"/>
                <w:szCs w:val="28"/>
                <w:vertAlign w:val="subscript"/>
                <w:lang w:val="en-US"/>
              </w:rPr>
              <w:t>16</w:t>
            </w:r>
          </w:p>
        </w:tc>
        <w:tc>
          <w:tcPr>
            <w:tcW w:w="1247" w:type="dxa"/>
            <w:vAlign w:val="center"/>
          </w:tcPr>
          <w:p w14:paraId="713D72A5"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Roxbyite</w:t>
            </w:r>
          </w:p>
        </w:tc>
        <w:tc>
          <w:tcPr>
            <w:tcW w:w="1417" w:type="dxa"/>
            <w:vAlign w:val="center"/>
          </w:tcPr>
          <w:p w14:paraId="5D642604"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Triclinic</w:t>
            </w:r>
          </w:p>
        </w:tc>
        <w:tc>
          <w:tcPr>
            <w:tcW w:w="987" w:type="dxa"/>
            <w:vAlign w:val="center"/>
          </w:tcPr>
          <w:p w14:paraId="66134DE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P-1(2)</w:t>
            </w:r>
          </w:p>
        </w:tc>
        <w:tc>
          <w:tcPr>
            <w:tcW w:w="425" w:type="dxa"/>
            <w:vAlign w:val="center"/>
          </w:tcPr>
          <w:p w14:paraId="0D9F963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3E51AD64"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2783.448</w:t>
            </w:r>
          </w:p>
        </w:tc>
        <w:tc>
          <w:tcPr>
            <w:tcW w:w="2014" w:type="dxa"/>
            <w:vAlign w:val="center"/>
          </w:tcPr>
          <w:p w14:paraId="5E75BC2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13.4090, 13.4051, 15.4852 </w:t>
            </w:r>
          </w:p>
          <w:p w14:paraId="65BF1FEB"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lastRenderedPageBreak/>
              <w:t xml:space="preserve">90.022, 90.021, 90.020 </w:t>
            </w:r>
          </w:p>
        </w:tc>
        <w:tc>
          <w:tcPr>
            <w:tcW w:w="992" w:type="dxa"/>
            <w:vAlign w:val="center"/>
          </w:tcPr>
          <w:p w14:paraId="703863B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lastRenderedPageBreak/>
              <w:t>7 %</w:t>
            </w:r>
          </w:p>
        </w:tc>
      </w:tr>
      <w:tr w:rsidR="00A30965" w:rsidRPr="00305445" w14:paraId="2D2BEE4F" w14:textId="77777777" w:rsidTr="00305445">
        <w:trPr>
          <w:trHeight w:val="20"/>
        </w:trPr>
        <w:tc>
          <w:tcPr>
            <w:tcW w:w="1022" w:type="dxa"/>
            <w:vAlign w:val="center"/>
          </w:tcPr>
          <w:p w14:paraId="157428B8" w14:textId="77777777" w:rsidR="00A30965" w:rsidRPr="00305445" w:rsidRDefault="00A30965" w:rsidP="00305445">
            <w:pPr>
              <w:jc w:val="center"/>
              <w:rPr>
                <w:rFonts w:ascii="Times New Roman" w:hAnsi="Times New Roman" w:cs="Times New Roman"/>
                <w:sz w:val="28"/>
                <w:szCs w:val="28"/>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rPr>
              <w:t>7</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rPr>
              <w:t>4</w:t>
            </w:r>
          </w:p>
        </w:tc>
        <w:tc>
          <w:tcPr>
            <w:tcW w:w="1247" w:type="dxa"/>
            <w:vAlign w:val="center"/>
          </w:tcPr>
          <w:p w14:paraId="244ACA80"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Anilite</w:t>
            </w:r>
          </w:p>
        </w:tc>
        <w:tc>
          <w:tcPr>
            <w:tcW w:w="1417" w:type="dxa"/>
            <w:vAlign w:val="center"/>
          </w:tcPr>
          <w:p w14:paraId="6447580E"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Orthorhombic</w:t>
            </w:r>
          </w:p>
        </w:tc>
        <w:tc>
          <w:tcPr>
            <w:tcW w:w="987" w:type="dxa"/>
            <w:vAlign w:val="center"/>
          </w:tcPr>
          <w:p w14:paraId="2009FCD6"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Pnma(62)</w:t>
            </w:r>
          </w:p>
        </w:tc>
        <w:tc>
          <w:tcPr>
            <w:tcW w:w="425" w:type="dxa"/>
            <w:vAlign w:val="center"/>
          </w:tcPr>
          <w:p w14:paraId="3A3558D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2B9ED5D3"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685.141</w:t>
            </w:r>
          </w:p>
        </w:tc>
        <w:tc>
          <w:tcPr>
            <w:tcW w:w="2014" w:type="dxa"/>
            <w:vAlign w:val="center"/>
          </w:tcPr>
          <w:p w14:paraId="077DDAB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7.8900, 7.8400, 11.0100 </w:t>
            </w:r>
          </w:p>
          <w:p w14:paraId="023B866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90.000, 90.000, 90.000 </w:t>
            </w:r>
          </w:p>
        </w:tc>
        <w:tc>
          <w:tcPr>
            <w:tcW w:w="992" w:type="dxa"/>
            <w:vAlign w:val="center"/>
          </w:tcPr>
          <w:p w14:paraId="409EF50E"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9 %</w:t>
            </w:r>
          </w:p>
        </w:tc>
      </w:tr>
      <w:tr w:rsidR="00A30965" w:rsidRPr="00305445" w14:paraId="7E06A474" w14:textId="77777777" w:rsidTr="00305445">
        <w:trPr>
          <w:trHeight w:val="20"/>
        </w:trPr>
        <w:tc>
          <w:tcPr>
            <w:tcW w:w="1022" w:type="dxa"/>
            <w:vAlign w:val="center"/>
          </w:tcPr>
          <w:p w14:paraId="09621D7A" w14:textId="77777777" w:rsidR="00A30965" w:rsidRPr="00305445" w:rsidRDefault="00A30965" w:rsidP="00305445">
            <w:pPr>
              <w:pStyle w:val="a6"/>
              <w:ind w:left="0"/>
              <w:jc w:val="center"/>
              <w:rPr>
                <w:rFonts w:ascii="Times New Roman" w:eastAsia="Arial Unicode MS" w:hAnsi="Times New Roman" w:cs="Times New Roman"/>
                <w:bCs/>
                <w:color w:val="000000" w:themeColor="text1"/>
                <w:sz w:val="28"/>
                <w:szCs w:val="28"/>
                <w:lang w:val="en-US" w:bidi="en-US"/>
              </w:rPr>
            </w:pPr>
          </w:p>
        </w:tc>
        <w:tc>
          <w:tcPr>
            <w:tcW w:w="8363" w:type="dxa"/>
            <w:gridSpan w:val="7"/>
            <w:vAlign w:val="center"/>
          </w:tcPr>
          <w:p w14:paraId="14117D75" w14:textId="77777777" w:rsidR="00A30965" w:rsidRPr="00305445" w:rsidRDefault="00A30965" w:rsidP="00305445">
            <w:pPr>
              <w:pStyle w:val="a6"/>
              <w:ind w:left="0"/>
              <w:jc w:val="center"/>
              <w:rPr>
                <w:rFonts w:ascii="Times New Roman" w:hAnsi="Times New Roman" w:cs="Times New Roman"/>
                <w:bCs/>
                <w:sz w:val="28"/>
                <w:szCs w:val="28"/>
                <w:lang w:val="kk-KZ"/>
              </w:rPr>
            </w:pPr>
            <w:r w:rsidRPr="00305445">
              <w:rPr>
                <w:rFonts w:ascii="Times New Roman" w:eastAsia="Arial Unicode MS" w:hAnsi="Times New Roman" w:cs="Times New Roman"/>
                <w:bCs/>
                <w:color w:val="000000" w:themeColor="text1"/>
                <w:sz w:val="28"/>
                <w:szCs w:val="28"/>
                <w:lang w:val="en-US" w:bidi="en-US"/>
              </w:rPr>
              <w:t>K</w:t>
            </w:r>
            <w:r w:rsidRPr="00305445">
              <w:rPr>
                <w:rFonts w:ascii="Times New Roman" w:eastAsia="Arial Unicode MS" w:hAnsi="Times New Roman" w:cs="Times New Roman"/>
                <w:bCs/>
                <w:color w:val="000000" w:themeColor="text1"/>
                <w:sz w:val="28"/>
                <w:szCs w:val="28"/>
                <w:vertAlign w:val="subscript"/>
                <w:lang w:val="en-US" w:bidi="en-US"/>
              </w:rPr>
              <w:t>0.04</w:t>
            </w:r>
            <w:r w:rsidRPr="00305445">
              <w:rPr>
                <w:rFonts w:ascii="Times New Roman" w:eastAsia="Arial Unicode MS" w:hAnsi="Times New Roman" w:cs="Times New Roman"/>
                <w:bCs/>
                <w:color w:val="000000" w:themeColor="text1"/>
                <w:sz w:val="28"/>
                <w:szCs w:val="28"/>
                <w:lang w:val="en-US" w:bidi="en-US"/>
              </w:rPr>
              <w:t>Cu</w:t>
            </w:r>
            <w:r w:rsidRPr="00305445">
              <w:rPr>
                <w:rFonts w:ascii="Times New Roman" w:eastAsia="Arial Unicode MS" w:hAnsi="Times New Roman" w:cs="Times New Roman"/>
                <w:bCs/>
                <w:color w:val="000000" w:themeColor="text1"/>
                <w:sz w:val="28"/>
                <w:szCs w:val="28"/>
                <w:vertAlign w:val="subscript"/>
                <w:lang w:val="en-US" w:bidi="en-US"/>
              </w:rPr>
              <w:t>1.85</w:t>
            </w:r>
            <w:r w:rsidRPr="00305445">
              <w:rPr>
                <w:rFonts w:ascii="Times New Roman" w:eastAsia="Arial Unicode MS" w:hAnsi="Times New Roman" w:cs="Times New Roman"/>
                <w:bCs/>
                <w:color w:val="000000" w:themeColor="text1"/>
                <w:sz w:val="28"/>
                <w:szCs w:val="28"/>
                <w:lang w:val="en-US" w:bidi="en-US"/>
              </w:rPr>
              <w:t>S</w:t>
            </w:r>
          </w:p>
        </w:tc>
      </w:tr>
      <w:tr w:rsidR="00A30965" w:rsidRPr="00305445" w14:paraId="43F4AD8A" w14:textId="77777777" w:rsidTr="00305445">
        <w:trPr>
          <w:trHeight w:val="20"/>
        </w:trPr>
        <w:tc>
          <w:tcPr>
            <w:tcW w:w="1022" w:type="dxa"/>
            <w:vAlign w:val="center"/>
          </w:tcPr>
          <w:p w14:paraId="5FDFE3C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lang w:val="en-US"/>
              </w:rPr>
              <w:t>31</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lang w:val="en-US"/>
              </w:rPr>
              <w:t>16</w:t>
            </w:r>
          </w:p>
        </w:tc>
        <w:tc>
          <w:tcPr>
            <w:tcW w:w="1247" w:type="dxa"/>
            <w:vAlign w:val="center"/>
          </w:tcPr>
          <w:p w14:paraId="2B317FCA"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Djurleite</w:t>
            </w:r>
          </w:p>
        </w:tc>
        <w:tc>
          <w:tcPr>
            <w:tcW w:w="1417" w:type="dxa"/>
            <w:vAlign w:val="center"/>
          </w:tcPr>
          <w:p w14:paraId="25003AF5"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Monoclinic</w:t>
            </w:r>
          </w:p>
        </w:tc>
        <w:tc>
          <w:tcPr>
            <w:tcW w:w="987" w:type="dxa"/>
            <w:vAlign w:val="center"/>
          </w:tcPr>
          <w:p w14:paraId="14E282ED"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P21/n(14)</w:t>
            </w:r>
          </w:p>
        </w:tc>
        <w:tc>
          <w:tcPr>
            <w:tcW w:w="425" w:type="dxa"/>
            <w:vAlign w:val="center"/>
          </w:tcPr>
          <w:p w14:paraId="50C5813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8</w:t>
            </w:r>
          </w:p>
        </w:tc>
        <w:tc>
          <w:tcPr>
            <w:tcW w:w="1281" w:type="dxa"/>
            <w:vAlign w:val="center"/>
          </w:tcPr>
          <w:p w14:paraId="43FBAB0C"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5702.322</w:t>
            </w:r>
          </w:p>
        </w:tc>
        <w:tc>
          <w:tcPr>
            <w:tcW w:w="2014" w:type="dxa"/>
            <w:vAlign w:val="center"/>
          </w:tcPr>
          <w:p w14:paraId="28DDB37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26.8970</w:t>
            </w:r>
            <w:r w:rsidRPr="00305445">
              <w:rPr>
                <w:rFonts w:ascii="Times New Roman" w:hAnsi="Times New Roman" w:cs="Times New Roman"/>
                <w:sz w:val="28"/>
                <w:szCs w:val="28"/>
                <w:lang w:val="en-US"/>
              </w:rPr>
              <w:t xml:space="preserve">, </w:t>
            </w:r>
            <w:r w:rsidRPr="00305445">
              <w:rPr>
                <w:rFonts w:ascii="Times New Roman" w:hAnsi="Times New Roman" w:cs="Times New Roman"/>
                <w:sz w:val="28"/>
                <w:szCs w:val="28"/>
                <w:lang w:val="kk-KZ"/>
              </w:rPr>
              <w:t>15.7450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13.4650  </w:t>
            </w:r>
          </w:p>
          <w:p w14:paraId="5C39C5D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90.000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90.130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90.000</w:t>
            </w:r>
            <w:r w:rsidRPr="00305445">
              <w:rPr>
                <w:rFonts w:ascii="Times New Roman" w:hAnsi="Times New Roman" w:cs="Times New Roman"/>
                <w:sz w:val="28"/>
                <w:szCs w:val="28"/>
                <w:lang w:val="en-US"/>
              </w:rPr>
              <w:t xml:space="preserve"> </w:t>
            </w:r>
          </w:p>
        </w:tc>
        <w:tc>
          <w:tcPr>
            <w:tcW w:w="992" w:type="dxa"/>
            <w:vAlign w:val="center"/>
          </w:tcPr>
          <w:p w14:paraId="2F6800D5"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en-US"/>
              </w:rPr>
              <w:t>7</w:t>
            </w:r>
            <w:r w:rsidR="003A5357" w:rsidRPr="00305445">
              <w:rPr>
                <w:rFonts w:ascii="Times New Roman" w:hAnsi="Times New Roman" w:cs="Times New Roman"/>
                <w:sz w:val="28"/>
                <w:szCs w:val="28"/>
              </w:rPr>
              <w:t>4</w:t>
            </w:r>
            <w:r w:rsidRPr="00305445">
              <w:rPr>
                <w:rFonts w:ascii="Times New Roman" w:hAnsi="Times New Roman" w:cs="Times New Roman"/>
                <w:sz w:val="28"/>
                <w:szCs w:val="28"/>
                <w:lang w:val="en-US"/>
              </w:rPr>
              <w:t xml:space="preserve"> %</w:t>
            </w:r>
          </w:p>
        </w:tc>
      </w:tr>
      <w:tr w:rsidR="00A30965" w:rsidRPr="00305445" w14:paraId="42070C41" w14:textId="77777777" w:rsidTr="00305445">
        <w:trPr>
          <w:trHeight w:val="20"/>
        </w:trPr>
        <w:tc>
          <w:tcPr>
            <w:tcW w:w="1022" w:type="dxa"/>
            <w:vAlign w:val="center"/>
          </w:tcPr>
          <w:p w14:paraId="1CB26FE3"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lang w:val="en-US"/>
              </w:rPr>
              <w:t>O</w:t>
            </w:r>
          </w:p>
        </w:tc>
        <w:tc>
          <w:tcPr>
            <w:tcW w:w="1247" w:type="dxa"/>
            <w:vAlign w:val="center"/>
          </w:tcPr>
          <w:p w14:paraId="047B0866"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Copper oxide (I)</w:t>
            </w:r>
          </w:p>
        </w:tc>
        <w:tc>
          <w:tcPr>
            <w:tcW w:w="1417" w:type="dxa"/>
            <w:vAlign w:val="center"/>
          </w:tcPr>
          <w:p w14:paraId="7EFDD59E"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cubic</w:t>
            </w:r>
          </w:p>
        </w:tc>
        <w:tc>
          <w:tcPr>
            <w:tcW w:w="987" w:type="dxa"/>
            <w:vAlign w:val="center"/>
          </w:tcPr>
          <w:p w14:paraId="6AF900D0"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Pn3m (224) </w:t>
            </w:r>
          </w:p>
        </w:tc>
        <w:tc>
          <w:tcPr>
            <w:tcW w:w="425" w:type="dxa"/>
            <w:vAlign w:val="center"/>
          </w:tcPr>
          <w:p w14:paraId="6DA1137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2</w:t>
            </w:r>
          </w:p>
        </w:tc>
        <w:tc>
          <w:tcPr>
            <w:tcW w:w="1281" w:type="dxa"/>
            <w:vAlign w:val="center"/>
          </w:tcPr>
          <w:p w14:paraId="577579D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77.833</w:t>
            </w:r>
          </w:p>
        </w:tc>
        <w:tc>
          <w:tcPr>
            <w:tcW w:w="2014" w:type="dxa"/>
            <w:vAlign w:val="center"/>
          </w:tcPr>
          <w:p w14:paraId="50D0792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4.2696</w:t>
            </w:r>
          </w:p>
        </w:tc>
        <w:tc>
          <w:tcPr>
            <w:tcW w:w="992" w:type="dxa"/>
            <w:vAlign w:val="center"/>
          </w:tcPr>
          <w:p w14:paraId="68C3FE7E"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15 %</w:t>
            </w:r>
          </w:p>
        </w:tc>
      </w:tr>
      <w:tr w:rsidR="00A30965" w:rsidRPr="00305445" w14:paraId="06BE5A1B" w14:textId="77777777" w:rsidTr="00305445">
        <w:trPr>
          <w:trHeight w:val="20"/>
        </w:trPr>
        <w:tc>
          <w:tcPr>
            <w:tcW w:w="1022" w:type="dxa"/>
            <w:vAlign w:val="center"/>
          </w:tcPr>
          <w:p w14:paraId="236DE35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lang w:val="en-US"/>
              </w:rPr>
              <w:t>S</w:t>
            </w:r>
          </w:p>
        </w:tc>
        <w:tc>
          <w:tcPr>
            <w:tcW w:w="1247" w:type="dxa"/>
            <w:vAlign w:val="center"/>
          </w:tcPr>
          <w:p w14:paraId="49B7769E"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Chalcocite</w:t>
            </w:r>
          </w:p>
        </w:tc>
        <w:tc>
          <w:tcPr>
            <w:tcW w:w="1417" w:type="dxa"/>
            <w:vAlign w:val="center"/>
          </w:tcPr>
          <w:p w14:paraId="1E4E6876"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Monoclinic</w:t>
            </w:r>
          </w:p>
        </w:tc>
        <w:tc>
          <w:tcPr>
            <w:tcW w:w="987" w:type="dxa"/>
            <w:vAlign w:val="center"/>
          </w:tcPr>
          <w:p w14:paraId="410A4145"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P21/c</w:t>
            </w:r>
            <w:r w:rsidRPr="00305445">
              <w:rPr>
                <w:rFonts w:ascii="Times New Roman" w:hAnsi="Times New Roman" w:cs="Times New Roman"/>
                <w:sz w:val="28"/>
                <w:szCs w:val="28"/>
                <w:lang w:val="en-US"/>
              </w:rPr>
              <w:t xml:space="preserve"> </w:t>
            </w:r>
            <w:r w:rsidRPr="00305445">
              <w:rPr>
                <w:rFonts w:ascii="Times New Roman" w:hAnsi="Times New Roman" w:cs="Times New Roman"/>
                <w:sz w:val="28"/>
                <w:szCs w:val="28"/>
                <w:lang w:val="kk-KZ"/>
              </w:rPr>
              <w:t>(14)</w:t>
            </w:r>
          </w:p>
        </w:tc>
        <w:tc>
          <w:tcPr>
            <w:tcW w:w="425" w:type="dxa"/>
            <w:vAlign w:val="center"/>
          </w:tcPr>
          <w:p w14:paraId="4176DC11"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48</w:t>
            </w:r>
          </w:p>
        </w:tc>
        <w:tc>
          <w:tcPr>
            <w:tcW w:w="1281" w:type="dxa"/>
            <w:vAlign w:val="center"/>
          </w:tcPr>
          <w:p w14:paraId="07E55684"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2190.864</w:t>
            </w:r>
          </w:p>
        </w:tc>
        <w:tc>
          <w:tcPr>
            <w:tcW w:w="2014" w:type="dxa"/>
            <w:vAlign w:val="center"/>
          </w:tcPr>
          <w:p w14:paraId="0434AD5F"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15.2460, 11.8840, 13.4940  </w:t>
            </w:r>
          </w:p>
          <w:p w14:paraId="73EBB774"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90.000, 116.350, 90.000 </w:t>
            </w:r>
          </w:p>
        </w:tc>
        <w:tc>
          <w:tcPr>
            <w:tcW w:w="992" w:type="dxa"/>
            <w:vAlign w:val="center"/>
          </w:tcPr>
          <w:p w14:paraId="34E9C1D8"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7 %</w:t>
            </w:r>
          </w:p>
        </w:tc>
      </w:tr>
      <w:tr w:rsidR="00A30965" w:rsidRPr="00305445" w14:paraId="2B4ECBEA" w14:textId="77777777" w:rsidTr="00305445">
        <w:trPr>
          <w:trHeight w:val="20"/>
        </w:trPr>
        <w:tc>
          <w:tcPr>
            <w:tcW w:w="1022" w:type="dxa"/>
            <w:vAlign w:val="center"/>
          </w:tcPr>
          <w:p w14:paraId="4F938118" w14:textId="77777777" w:rsidR="00A30965" w:rsidRPr="00305445" w:rsidRDefault="00A30965" w:rsidP="00305445">
            <w:pPr>
              <w:jc w:val="center"/>
              <w:rPr>
                <w:rFonts w:ascii="Times New Roman" w:hAnsi="Times New Roman" w:cs="Times New Roman"/>
                <w:sz w:val="28"/>
                <w:szCs w:val="28"/>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rPr>
              <w:t>7</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rPr>
              <w:t>4</w:t>
            </w:r>
          </w:p>
        </w:tc>
        <w:tc>
          <w:tcPr>
            <w:tcW w:w="1247" w:type="dxa"/>
            <w:vAlign w:val="center"/>
          </w:tcPr>
          <w:p w14:paraId="68CC53E7"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Anilite</w:t>
            </w:r>
          </w:p>
        </w:tc>
        <w:tc>
          <w:tcPr>
            <w:tcW w:w="1417" w:type="dxa"/>
            <w:vAlign w:val="center"/>
          </w:tcPr>
          <w:p w14:paraId="01BBAB20"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Orthorhombic</w:t>
            </w:r>
          </w:p>
        </w:tc>
        <w:tc>
          <w:tcPr>
            <w:tcW w:w="987" w:type="dxa"/>
            <w:vAlign w:val="center"/>
          </w:tcPr>
          <w:p w14:paraId="17A094D0"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Pnma(62)</w:t>
            </w:r>
          </w:p>
        </w:tc>
        <w:tc>
          <w:tcPr>
            <w:tcW w:w="425" w:type="dxa"/>
            <w:vAlign w:val="center"/>
          </w:tcPr>
          <w:p w14:paraId="0679AD2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04F4ADDA"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685.141</w:t>
            </w:r>
          </w:p>
        </w:tc>
        <w:tc>
          <w:tcPr>
            <w:tcW w:w="2014" w:type="dxa"/>
            <w:vAlign w:val="center"/>
          </w:tcPr>
          <w:p w14:paraId="39BE4143"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7.8900, 7.8400, 11.0100  </w:t>
            </w:r>
          </w:p>
          <w:p w14:paraId="52DA829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90.000, 90.000, 90.000 </w:t>
            </w:r>
          </w:p>
        </w:tc>
        <w:tc>
          <w:tcPr>
            <w:tcW w:w="992" w:type="dxa"/>
            <w:vAlign w:val="center"/>
          </w:tcPr>
          <w:p w14:paraId="23D130E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4 %</w:t>
            </w:r>
          </w:p>
        </w:tc>
      </w:tr>
      <w:tr w:rsidR="00A30965" w:rsidRPr="00305445" w14:paraId="635E4BD0" w14:textId="77777777" w:rsidTr="00305445">
        <w:trPr>
          <w:trHeight w:val="20"/>
        </w:trPr>
        <w:tc>
          <w:tcPr>
            <w:tcW w:w="1022" w:type="dxa"/>
            <w:vAlign w:val="center"/>
          </w:tcPr>
          <w:p w14:paraId="08F1A55B" w14:textId="77777777" w:rsidR="00A30965" w:rsidRPr="00305445" w:rsidRDefault="00A30965" w:rsidP="00305445">
            <w:pPr>
              <w:pStyle w:val="a6"/>
              <w:ind w:left="0"/>
              <w:jc w:val="center"/>
              <w:rPr>
                <w:rFonts w:ascii="Times New Roman" w:eastAsia="Arial Unicode MS" w:hAnsi="Times New Roman" w:cs="Times New Roman"/>
                <w:bCs/>
                <w:color w:val="000000" w:themeColor="text1"/>
                <w:sz w:val="28"/>
                <w:szCs w:val="28"/>
                <w:lang w:val="en-US" w:bidi="en-US"/>
              </w:rPr>
            </w:pPr>
          </w:p>
        </w:tc>
        <w:tc>
          <w:tcPr>
            <w:tcW w:w="8363" w:type="dxa"/>
            <w:gridSpan w:val="7"/>
            <w:vAlign w:val="center"/>
          </w:tcPr>
          <w:p w14:paraId="39614344" w14:textId="77777777" w:rsidR="00A30965" w:rsidRPr="00305445" w:rsidRDefault="00A30965" w:rsidP="00305445">
            <w:pPr>
              <w:pStyle w:val="a6"/>
              <w:ind w:left="0"/>
              <w:jc w:val="center"/>
              <w:rPr>
                <w:rFonts w:ascii="Times New Roman" w:hAnsi="Times New Roman" w:cs="Times New Roman"/>
                <w:bCs/>
                <w:sz w:val="28"/>
                <w:szCs w:val="28"/>
                <w:lang w:val="kk-KZ"/>
              </w:rPr>
            </w:pPr>
            <w:r w:rsidRPr="00305445">
              <w:rPr>
                <w:rFonts w:ascii="Times New Roman" w:eastAsia="Arial Unicode MS" w:hAnsi="Times New Roman" w:cs="Times New Roman"/>
                <w:bCs/>
                <w:color w:val="000000" w:themeColor="text1"/>
                <w:sz w:val="28"/>
                <w:szCs w:val="28"/>
                <w:lang w:val="en-US" w:bidi="en-US"/>
              </w:rPr>
              <w:t>K</w:t>
            </w:r>
            <w:r w:rsidRPr="00305445">
              <w:rPr>
                <w:rFonts w:ascii="Times New Roman" w:eastAsia="Arial Unicode MS" w:hAnsi="Times New Roman" w:cs="Times New Roman"/>
                <w:bCs/>
                <w:color w:val="000000" w:themeColor="text1"/>
                <w:sz w:val="28"/>
                <w:szCs w:val="28"/>
                <w:vertAlign w:val="subscript"/>
                <w:lang w:val="en-US" w:bidi="en-US"/>
              </w:rPr>
              <w:t>0.05</w:t>
            </w:r>
            <w:r w:rsidRPr="00305445">
              <w:rPr>
                <w:rFonts w:ascii="Times New Roman" w:eastAsia="Arial Unicode MS" w:hAnsi="Times New Roman" w:cs="Times New Roman"/>
                <w:bCs/>
                <w:color w:val="000000" w:themeColor="text1"/>
                <w:sz w:val="28"/>
                <w:szCs w:val="28"/>
                <w:lang w:val="en-US" w:bidi="en-US"/>
              </w:rPr>
              <w:t>Cu</w:t>
            </w:r>
            <w:r w:rsidRPr="00305445">
              <w:rPr>
                <w:rFonts w:ascii="Times New Roman" w:eastAsia="Arial Unicode MS" w:hAnsi="Times New Roman" w:cs="Times New Roman"/>
                <w:bCs/>
                <w:color w:val="000000" w:themeColor="text1"/>
                <w:sz w:val="28"/>
                <w:szCs w:val="28"/>
                <w:vertAlign w:val="subscript"/>
                <w:lang w:val="en-US" w:bidi="en-US"/>
              </w:rPr>
              <w:t>1.85</w:t>
            </w:r>
            <w:r w:rsidRPr="00305445">
              <w:rPr>
                <w:rFonts w:ascii="Times New Roman" w:eastAsia="Arial Unicode MS" w:hAnsi="Times New Roman" w:cs="Times New Roman"/>
                <w:bCs/>
                <w:color w:val="000000" w:themeColor="text1"/>
                <w:sz w:val="28"/>
                <w:szCs w:val="28"/>
                <w:lang w:val="en-US" w:bidi="en-US"/>
              </w:rPr>
              <w:t>S</w:t>
            </w:r>
          </w:p>
        </w:tc>
      </w:tr>
      <w:tr w:rsidR="00A30965" w:rsidRPr="00305445" w14:paraId="144D6A12" w14:textId="77777777" w:rsidTr="00305445">
        <w:trPr>
          <w:trHeight w:val="20"/>
        </w:trPr>
        <w:tc>
          <w:tcPr>
            <w:tcW w:w="1022" w:type="dxa"/>
            <w:vAlign w:val="center"/>
          </w:tcPr>
          <w:p w14:paraId="338F48A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31</w:t>
            </w:r>
            <w:r w:rsidRPr="00305445">
              <w:rPr>
                <w:rFonts w:ascii="Times New Roman" w:hAnsi="Times New Roman" w:cs="Times New Roman"/>
                <w:sz w:val="28"/>
                <w:szCs w:val="28"/>
                <w:lang w:val="en-US"/>
              </w:rPr>
              <w:t>S</w:t>
            </w:r>
            <w:r w:rsidRPr="00305445">
              <w:rPr>
                <w:rFonts w:ascii="Times New Roman" w:hAnsi="Times New Roman" w:cs="Times New Roman"/>
                <w:sz w:val="28"/>
                <w:szCs w:val="28"/>
                <w:vertAlign w:val="subscript"/>
                <w:lang w:val="en-US"/>
              </w:rPr>
              <w:t>16</w:t>
            </w:r>
          </w:p>
        </w:tc>
        <w:tc>
          <w:tcPr>
            <w:tcW w:w="1247" w:type="dxa"/>
            <w:vAlign w:val="center"/>
          </w:tcPr>
          <w:p w14:paraId="1AE3CDB9"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Djurleite</w:t>
            </w:r>
          </w:p>
        </w:tc>
        <w:tc>
          <w:tcPr>
            <w:tcW w:w="1417" w:type="dxa"/>
            <w:vAlign w:val="center"/>
          </w:tcPr>
          <w:p w14:paraId="3057E084"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Monoclinic</w:t>
            </w:r>
            <w:r w:rsidRPr="00305445">
              <w:rPr>
                <w:rFonts w:ascii="Times New Roman" w:hAnsi="Times New Roman" w:cs="Times New Roman"/>
                <w:sz w:val="28"/>
                <w:szCs w:val="28"/>
                <w:lang w:val="en-US"/>
              </w:rPr>
              <w:t xml:space="preserve"> </w:t>
            </w:r>
          </w:p>
        </w:tc>
        <w:tc>
          <w:tcPr>
            <w:tcW w:w="987" w:type="dxa"/>
            <w:vAlign w:val="center"/>
          </w:tcPr>
          <w:p w14:paraId="364CE52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P21/n (14)</w:t>
            </w:r>
          </w:p>
        </w:tc>
        <w:tc>
          <w:tcPr>
            <w:tcW w:w="425" w:type="dxa"/>
            <w:vAlign w:val="center"/>
          </w:tcPr>
          <w:p w14:paraId="3F008BD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8</w:t>
            </w:r>
          </w:p>
        </w:tc>
        <w:tc>
          <w:tcPr>
            <w:tcW w:w="1281" w:type="dxa"/>
            <w:vAlign w:val="center"/>
          </w:tcPr>
          <w:p w14:paraId="1300D208"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5702.322</w:t>
            </w:r>
          </w:p>
        </w:tc>
        <w:tc>
          <w:tcPr>
            <w:tcW w:w="2014" w:type="dxa"/>
            <w:vAlign w:val="center"/>
          </w:tcPr>
          <w:p w14:paraId="21862F1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26.8970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15.7450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13.</w:t>
            </w:r>
            <w:r w:rsidRPr="00305445">
              <w:rPr>
                <w:rFonts w:ascii="Times New Roman" w:hAnsi="Times New Roman" w:cs="Times New Roman"/>
                <w:sz w:val="28"/>
                <w:szCs w:val="28"/>
                <w:lang w:val="en-US"/>
              </w:rPr>
              <w:t>5</w:t>
            </w:r>
            <w:r w:rsidRPr="00305445">
              <w:rPr>
                <w:rFonts w:ascii="Times New Roman" w:hAnsi="Times New Roman" w:cs="Times New Roman"/>
                <w:sz w:val="28"/>
                <w:szCs w:val="28"/>
                <w:lang w:val="kk-KZ"/>
              </w:rPr>
              <w:t xml:space="preserve">650  </w:t>
            </w:r>
          </w:p>
          <w:p w14:paraId="33CA1379"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kk-KZ"/>
              </w:rPr>
              <w:t>90.000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90.130</w:t>
            </w:r>
            <w:r w:rsidRPr="00305445">
              <w:rPr>
                <w:rFonts w:ascii="Times New Roman" w:hAnsi="Times New Roman" w:cs="Times New Roman"/>
                <w:sz w:val="28"/>
                <w:szCs w:val="28"/>
                <w:lang w:val="en-US"/>
              </w:rPr>
              <w:t>,</w:t>
            </w:r>
            <w:r w:rsidRPr="00305445">
              <w:rPr>
                <w:rFonts w:ascii="Times New Roman" w:hAnsi="Times New Roman" w:cs="Times New Roman"/>
                <w:sz w:val="28"/>
                <w:szCs w:val="28"/>
                <w:lang w:val="kk-KZ"/>
              </w:rPr>
              <w:t xml:space="preserve"> 90.000</w:t>
            </w:r>
          </w:p>
        </w:tc>
        <w:tc>
          <w:tcPr>
            <w:tcW w:w="992" w:type="dxa"/>
            <w:vAlign w:val="center"/>
          </w:tcPr>
          <w:p w14:paraId="6A59DBA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77 %</w:t>
            </w:r>
          </w:p>
        </w:tc>
      </w:tr>
      <w:tr w:rsidR="00A30965" w:rsidRPr="00305445" w14:paraId="39EFAD15" w14:textId="77777777" w:rsidTr="00305445">
        <w:trPr>
          <w:trHeight w:val="20"/>
        </w:trPr>
        <w:tc>
          <w:tcPr>
            <w:tcW w:w="1022" w:type="dxa"/>
            <w:vAlign w:val="center"/>
          </w:tcPr>
          <w:p w14:paraId="78EAEF6E"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w:t>
            </w:r>
            <w:r w:rsidRPr="00305445">
              <w:rPr>
                <w:rFonts w:ascii="Times New Roman" w:hAnsi="Times New Roman" w:cs="Times New Roman"/>
                <w:sz w:val="28"/>
                <w:szCs w:val="28"/>
                <w:vertAlign w:val="subscript"/>
                <w:lang w:val="en-US"/>
              </w:rPr>
              <w:t>2</w:t>
            </w:r>
            <w:r w:rsidRPr="00305445">
              <w:rPr>
                <w:rFonts w:ascii="Times New Roman" w:hAnsi="Times New Roman" w:cs="Times New Roman"/>
                <w:sz w:val="28"/>
                <w:szCs w:val="28"/>
                <w:lang w:val="en-US"/>
              </w:rPr>
              <w:t>O</w:t>
            </w:r>
          </w:p>
        </w:tc>
        <w:tc>
          <w:tcPr>
            <w:tcW w:w="1247" w:type="dxa"/>
            <w:vAlign w:val="center"/>
          </w:tcPr>
          <w:p w14:paraId="67F04652"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Copper oxide (I)</w:t>
            </w:r>
          </w:p>
        </w:tc>
        <w:tc>
          <w:tcPr>
            <w:tcW w:w="1417" w:type="dxa"/>
            <w:vAlign w:val="center"/>
          </w:tcPr>
          <w:p w14:paraId="07C69F45"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Cubic</w:t>
            </w:r>
          </w:p>
        </w:tc>
        <w:tc>
          <w:tcPr>
            <w:tcW w:w="987" w:type="dxa"/>
            <w:vAlign w:val="center"/>
          </w:tcPr>
          <w:p w14:paraId="69D8C79F"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Pn3m (224) </w:t>
            </w:r>
          </w:p>
        </w:tc>
        <w:tc>
          <w:tcPr>
            <w:tcW w:w="425" w:type="dxa"/>
            <w:vAlign w:val="center"/>
          </w:tcPr>
          <w:p w14:paraId="3C6F0963"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2</w:t>
            </w:r>
          </w:p>
        </w:tc>
        <w:tc>
          <w:tcPr>
            <w:tcW w:w="1281" w:type="dxa"/>
            <w:vAlign w:val="center"/>
          </w:tcPr>
          <w:p w14:paraId="0AC7E0A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77.833</w:t>
            </w:r>
          </w:p>
        </w:tc>
        <w:tc>
          <w:tcPr>
            <w:tcW w:w="2014" w:type="dxa"/>
            <w:vAlign w:val="center"/>
          </w:tcPr>
          <w:p w14:paraId="3102174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4.2696</w:t>
            </w:r>
          </w:p>
        </w:tc>
        <w:tc>
          <w:tcPr>
            <w:tcW w:w="992" w:type="dxa"/>
            <w:vAlign w:val="center"/>
          </w:tcPr>
          <w:p w14:paraId="38449407"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19 %</w:t>
            </w:r>
          </w:p>
        </w:tc>
      </w:tr>
      <w:tr w:rsidR="00A30965" w:rsidRPr="00305445" w14:paraId="43E24550" w14:textId="77777777" w:rsidTr="00305445">
        <w:trPr>
          <w:trHeight w:val="20"/>
        </w:trPr>
        <w:tc>
          <w:tcPr>
            <w:tcW w:w="1022" w:type="dxa"/>
            <w:vAlign w:val="center"/>
          </w:tcPr>
          <w:p w14:paraId="3ACFBE9E" w14:textId="77777777" w:rsidR="00A30965" w:rsidRPr="00305445" w:rsidRDefault="00A30965" w:rsidP="00305445">
            <w:pPr>
              <w:jc w:val="center"/>
              <w:rPr>
                <w:rFonts w:ascii="Times New Roman" w:hAnsi="Times New Roman" w:cs="Times New Roman"/>
                <w:sz w:val="28"/>
                <w:szCs w:val="28"/>
              </w:rPr>
            </w:pPr>
            <w:r w:rsidRPr="00305445">
              <w:rPr>
                <w:rFonts w:ascii="Times New Roman" w:hAnsi="Times New Roman" w:cs="Times New Roman"/>
                <w:sz w:val="28"/>
                <w:szCs w:val="28"/>
              </w:rPr>
              <w:t>Cu</w:t>
            </w:r>
            <w:r w:rsidRPr="00305445">
              <w:rPr>
                <w:rFonts w:ascii="Times New Roman" w:hAnsi="Times New Roman" w:cs="Times New Roman"/>
                <w:sz w:val="28"/>
                <w:szCs w:val="28"/>
                <w:vertAlign w:val="subscript"/>
              </w:rPr>
              <w:t>7</w:t>
            </w:r>
            <w:r w:rsidRPr="00305445">
              <w:rPr>
                <w:rFonts w:ascii="Times New Roman" w:hAnsi="Times New Roman" w:cs="Times New Roman"/>
                <w:sz w:val="28"/>
                <w:szCs w:val="28"/>
              </w:rPr>
              <w:t>S</w:t>
            </w:r>
            <w:r w:rsidRPr="00305445">
              <w:rPr>
                <w:rFonts w:ascii="Times New Roman" w:hAnsi="Times New Roman" w:cs="Times New Roman"/>
                <w:sz w:val="28"/>
                <w:szCs w:val="28"/>
                <w:vertAlign w:val="subscript"/>
              </w:rPr>
              <w:t>4</w:t>
            </w:r>
          </w:p>
        </w:tc>
        <w:tc>
          <w:tcPr>
            <w:tcW w:w="1247" w:type="dxa"/>
            <w:vAlign w:val="center"/>
          </w:tcPr>
          <w:p w14:paraId="4ED091E2"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Anilite</w:t>
            </w:r>
          </w:p>
        </w:tc>
        <w:tc>
          <w:tcPr>
            <w:tcW w:w="1417" w:type="dxa"/>
            <w:vAlign w:val="center"/>
          </w:tcPr>
          <w:p w14:paraId="327966D1"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Orthorhombic</w:t>
            </w:r>
          </w:p>
        </w:tc>
        <w:tc>
          <w:tcPr>
            <w:tcW w:w="987" w:type="dxa"/>
            <w:vAlign w:val="center"/>
          </w:tcPr>
          <w:p w14:paraId="766A1FFD"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Pnma(62)</w:t>
            </w:r>
          </w:p>
        </w:tc>
        <w:tc>
          <w:tcPr>
            <w:tcW w:w="425" w:type="dxa"/>
            <w:vAlign w:val="center"/>
          </w:tcPr>
          <w:p w14:paraId="605A125D"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w:t>
            </w:r>
          </w:p>
        </w:tc>
        <w:tc>
          <w:tcPr>
            <w:tcW w:w="1281" w:type="dxa"/>
            <w:vAlign w:val="center"/>
          </w:tcPr>
          <w:p w14:paraId="7A7F5186" w14:textId="77777777" w:rsidR="00A30965" w:rsidRPr="00305445" w:rsidRDefault="00A30965" w:rsidP="00305445">
            <w:pPr>
              <w:jc w:val="center"/>
              <w:rPr>
                <w:rFonts w:ascii="Times New Roman" w:hAnsi="Times New Roman" w:cs="Times New Roman"/>
                <w:sz w:val="28"/>
                <w:szCs w:val="28"/>
                <w:lang w:val="kk-KZ"/>
              </w:rPr>
            </w:pPr>
            <w:r w:rsidRPr="00305445">
              <w:rPr>
                <w:rFonts w:ascii="Times New Roman" w:hAnsi="Times New Roman" w:cs="Times New Roman"/>
                <w:sz w:val="28"/>
                <w:szCs w:val="28"/>
                <w:lang w:val="kk-KZ"/>
              </w:rPr>
              <w:t>685.141</w:t>
            </w:r>
          </w:p>
        </w:tc>
        <w:tc>
          <w:tcPr>
            <w:tcW w:w="2014" w:type="dxa"/>
            <w:vAlign w:val="center"/>
          </w:tcPr>
          <w:p w14:paraId="0167766C"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7.8900, 7.8400, 11.0100  </w:t>
            </w:r>
          </w:p>
          <w:p w14:paraId="7936C0B5"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 xml:space="preserve">90.000, 90.000, 90.000 </w:t>
            </w:r>
          </w:p>
        </w:tc>
        <w:tc>
          <w:tcPr>
            <w:tcW w:w="992" w:type="dxa"/>
            <w:vAlign w:val="center"/>
          </w:tcPr>
          <w:p w14:paraId="448BD7CA" w14:textId="77777777" w:rsidR="00A30965" w:rsidRPr="00305445" w:rsidRDefault="00A30965" w:rsidP="00305445">
            <w:pPr>
              <w:jc w:val="center"/>
              <w:rPr>
                <w:rFonts w:ascii="Times New Roman" w:hAnsi="Times New Roman" w:cs="Times New Roman"/>
                <w:sz w:val="28"/>
                <w:szCs w:val="28"/>
                <w:lang w:val="en-US"/>
              </w:rPr>
            </w:pPr>
            <w:r w:rsidRPr="00305445">
              <w:rPr>
                <w:rFonts w:ascii="Times New Roman" w:hAnsi="Times New Roman" w:cs="Times New Roman"/>
                <w:sz w:val="28"/>
                <w:szCs w:val="28"/>
                <w:lang w:val="en-US"/>
              </w:rPr>
              <w:t>4 %</w:t>
            </w:r>
          </w:p>
        </w:tc>
      </w:tr>
    </w:tbl>
    <w:p w14:paraId="5A89DB3D" w14:textId="77777777" w:rsidR="00A30965" w:rsidRDefault="00A30965" w:rsidP="00E47BE1">
      <w:pPr>
        <w:spacing w:after="0" w:line="240" w:lineRule="auto"/>
        <w:ind w:firstLine="709"/>
        <w:jc w:val="both"/>
        <w:rPr>
          <w:rFonts w:ascii="Times New Roman" w:eastAsia="Times New Roman" w:hAnsi="Times New Roman" w:cs="Times New Roman"/>
          <w:color w:val="000000"/>
          <w:sz w:val="28"/>
          <w:szCs w:val="28"/>
        </w:rPr>
      </w:pPr>
    </w:p>
    <w:p w14:paraId="75AC9071" w14:textId="7A53DEBA" w:rsidR="009B7C47" w:rsidRPr="009B7C47" w:rsidRDefault="009B7C47" w:rsidP="00E47BE1">
      <w:pPr>
        <w:spacing w:after="0" w:line="240" w:lineRule="auto"/>
        <w:ind w:firstLine="709"/>
        <w:jc w:val="both"/>
        <w:rPr>
          <w:rFonts w:ascii="Times New Roman" w:eastAsia="Times New Roman" w:hAnsi="Times New Roman" w:cs="Times New Roman"/>
          <w:sz w:val="24"/>
          <w:szCs w:val="24"/>
        </w:rPr>
      </w:pPr>
      <w:r w:rsidRPr="009B7C47">
        <w:rPr>
          <w:rFonts w:ascii="Times New Roman" w:eastAsia="Times New Roman" w:hAnsi="Times New Roman" w:cs="Times New Roman"/>
          <w:color w:val="000000"/>
          <w:sz w:val="28"/>
          <w:szCs w:val="28"/>
        </w:rPr>
        <w:t>Из табл</w:t>
      </w:r>
      <w:r w:rsidR="00160E40">
        <w:rPr>
          <w:rFonts w:ascii="Times New Roman" w:eastAsia="Times New Roman" w:hAnsi="Times New Roman" w:cs="Times New Roman"/>
          <w:color w:val="000000"/>
          <w:sz w:val="28"/>
          <w:szCs w:val="28"/>
          <w:lang w:val="kk-KZ"/>
        </w:rPr>
        <w:t xml:space="preserve">ицы </w:t>
      </w:r>
      <w:r w:rsidR="003C3D3F">
        <w:rPr>
          <w:rFonts w:ascii="Times New Roman" w:eastAsia="Times New Roman" w:hAnsi="Times New Roman" w:cs="Times New Roman"/>
          <w:color w:val="000000"/>
          <w:sz w:val="28"/>
          <w:szCs w:val="28"/>
          <w:lang w:val="kk-KZ"/>
        </w:rPr>
        <w:t>3.</w:t>
      </w:r>
      <w:r w:rsidRPr="009B7C47">
        <w:rPr>
          <w:rFonts w:ascii="Times New Roman" w:eastAsia="Times New Roman" w:hAnsi="Times New Roman" w:cs="Times New Roman"/>
          <w:color w:val="000000"/>
          <w:sz w:val="28"/>
          <w:szCs w:val="28"/>
        </w:rPr>
        <w:t>1 видно, что во всех образцах K</w:t>
      </w:r>
      <w:r w:rsidRPr="009B7C47">
        <w:rPr>
          <w:rFonts w:ascii="Times New Roman" w:eastAsia="Times New Roman" w:hAnsi="Times New Roman" w:cs="Times New Roman"/>
          <w:color w:val="000000"/>
          <w:sz w:val="28"/>
          <w:szCs w:val="28"/>
          <w:vertAlign w:val="subscript"/>
        </w:rPr>
        <w:t>x</w:t>
      </w:r>
      <w:r w:rsidRPr="009B7C47">
        <w:rPr>
          <w:rFonts w:ascii="Times New Roman" w:eastAsia="Times New Roman" w:hAnsi="Times New Roman" w:cs="Times New Roman"/>
          <w:color w:val="000000"/>
          <w:sz w:val="28"/>
          <w:szCs w:val="28"/>
        </w:rPr>
        <w:t>Cu</w:t>
      </w:r>
      <w:r w:rsidRPr="009B7C47">
        <w:rPr>
          <w:rFonts w:ascii="Times New Roman" w:eastAsia="Times New Roman" w:hAnsi="Times New Roman" w:cs="Times New Roman"/>
          <w:color w:val="000000"/>
          <w:sz w:val="28"/>
          <w:szCs w:val="28"/>
          <w:vertAlign w:val="subscript"/>
        </w:rPr>
        <w:t>1.85</w:t>
      </w:r>
      <w:r w:rsidRPr="009B7C47">
        <w:rPr>
          <w:rFonts w:ascii="Times New Roman" w:eastAsia="Times New Roman" w:hAnsi="Times New Roman" w:cs="Times New Roman"/>
          <w:color w:val="000000"/>
          <w:sz w:val="28"/>
          <w:szCs w:val="28"/>
        </w:rPr>
        <w:t>S (0</w:t>
      </w:r>
      <w:r w:rsidR="009748D9">
        <w:rPr>
          <w:rFonts w:ascii="Times New Roman" w:eastAsia="Times New Roman" w:hAnsi="Times New Roman" w:cs="Times New Roman"/>
          <w:color w:val="000000"/>
          <w:sz w:val="28"/>
          <w:szCs w:val="28"/>
        </w:rPr>
        <w:t>.</w:t>
      </w:r>
      <w:r w:rsidRPr="009B7C47">
        <w:rPr>
          <w:rFonts w:ascii="Times New Roman" w:eastAsia="Times New Roman" w:hAnsi="Times New Roman" w:cs="Times New Roman"/>
          <w:color w:val="000000"/>
          <w:sz w:val="28"/>
          <w:szCs w:val="28"/>
        </w:rPr>
        <w:t>01&lt;x&lt;0</w:t>
      </w:r>
      <w:r w:rsidR="009748D9">
        <w:rPr>
          <w:rFonts w:ascii="Times New Roman" w:eastAsia="Times New Roman" w:hAnsi="Times New Roman" w:cs="Times New Roman"/>
          <w:color w:val="000000"/>
          <w:sz w:val="28"/>
          <w:szCs w:val="28"/>
        </w:rPr>
        <w:t>.</w:t>
      </w:r>
      <w:r w:rsidRPr="009B7C47">
        <w:rPr>
          <w:rFonts w:ascii="Times New Roman" w:eastAsia="Times New Roman" w:hAnsi="Times New Roman" w:cs="Times New Roman"/>
          <w:color w:val="000000"/>
          <w:sz w:val="28"/>
          <w:szCs w:val="28"/>
        </w:rPr>
        <w:t>05) преобладает фаза моноклинного д</w:t>
      </w:r>
      <w:r w:rsidR="00E16638">
        <w:rPr>
          <w:rFonts w:ascii="Times New Roman" w:eastAsia="Times New Roman" w:hAnsi="Times New Roman" w:cs="Times New Roman"/>
          <w:color w:val="000000"/>
          <w:sz w:val="28"/>
          <w:szCs w:val="28"/>
        </w:rPr>
        <w:t>жа</w:t>
      </w:r>
      <w:r w:rsidRPr="009B7C47">
        <w:rPr>
          <w:rFonts w:ascii="Times New Roman" w:eastAsia="Times New Roman" w:hAnsi="Times New Roman" w:cs="Times New Roman"/>
          <w:color w:val="000000"/>
          <w:sz w:val="28"/>
          <w:szCs w:val="28"/>
        </w:rPr>
        <w:t>рлеита Cu</w:t>
      </w:r>
      <w:r w:rsidRPr="009B7C47">
        <w:rPr>
          <w:rFonts w:ascii="Times New Roman" w:eastAsia="Times New Roman" w:hAnsi="Times New Roman" w:cs="Times New Roman"/>
          <w:color w:val="000000"/>
          <w:sz w:val="28"/>
          <w:szCs w:val="28"/>
          <w:vertAlign w:val="subscript"/>
        </w:rPr>
        <w:t>31</w:t>
      </w:r>
      <w:r w:rsidRPr="009B7C47">
        <w:rPr>
          <w:rFonts w:ascii="Times New Roman" w:eastAsia="Times New Roman" w:hAnsi="Times New Roman" w:cs="Times New Roman"/>
          <w:color w:val="000000"/>
          <w:sz w:val="28"/>
          <w:szCs w:val="28"/>
        </w:rPr>
        <w:t>S</w:t>
      </w:r>
      <w:r w:rsidRPr="009B7C47">
        <w:rPr>
          <w:rFonts w:ascii="Times New Roman" w:eastAsia="Times New Roman" w:hAnsi="Times New Roman" w:cs="Times New Roman"/>
          <w:color w:val="000000"/>
          <w:sz w:val="28"/>
          <w:szCs w:val="28"/>
          <w:vertAlign w:val="subscript"/>
        </w:rPr>
        <w:t>16</w:t>
      </w:r>
      <w:r w:rsidRPr="009B7C47">
        <w:rPr>
          <w:rFonts w:ascii="Times New Roman" w:eastAsia="Times New Roman" w:hAnsi="Times New Roman" w:cs="Times New Roman"/>
          <w:color w:val="000000"/>
          <w:sz w:val="28"/>
          <w:szCs w:val="28"/>
        </w:rPr>
        <w:t xml:space="preserve"> (или Cu</w:t>
      </w:r>
      <w:r w:rsidRPr="009B7C47">
        <w:rPr>
          <w:rFonts w:ascii="Times New Roman" w:eastAsia="Times New Roman" w:hAnsi="Times New Roman" w:cs="Times New Roman"/>
          <w:color w:val="000000"/>
          <w:sz w:val="28"/>
          <w:szCs w:val="28"/>
          <w:vertAlign w:val="subscript"/>
        </w:rPr>
        <w:t>1</w:t>
      </w:r>
      <w:r w:rsidR="009748D9">
        <w:rPr>
          <w:rFonts w:ascii="Times New Roman" w:eastAsia="Times New Roman" w:hAnsi="Times New Roman" w:cs="Times New Roman"/>
          <w:color w:val="000000"/>
          <w:sz w:val="28"/>
          <w:szCs w:val="28"/>
          <w:vertAlign w:val="subscript"/>
        </w:rPr>
        <w:t>.</w:t>
      </w:r>
      <w:r w:rsidRPr="009B7C47">
        <w:rPr>
          <w:rFonts w:ascii="Times New Roman" w:eastAsia="Times New Roman" w:hAnsi="Times New Roman" w:cs="Times New Roman"/>
          <w:color w:val="000000"/>
          <w:sz w:val="28"/>
          <w:szCs w:val="28"/>
          <w:vertAlign w:val="subscript"/>
        </w:rPr>
        <w:t>9375</w:t>
      </w:r>
      <w:r w:rsidRPr="009B7C47">
        <w:rPr>
          <w:rFonts w:ascii="Times New Roman" w:eastAsia="Times New Roman" w:hAnsi="Times New Roman" w:cs="Times New Roman"/>
          <w:color w:val="000000"/>
          <w:sz w:val="28"/>
          <w:szCs w:val="28"/>
        </w:rPr>
        <w:t>S). Также во всех образцах присутствуют оксид кислорода Cu</w:t>
      </w:r>
      <w:r w:rsidRPr="009B7C47">
        <w:rPr>
          <w:rFonts w:ascii="Times New Roman" w:eastAsia="Times New Roman" w:hAnsi="Times New Roman" w:cs="Times New Roman"/>
          <w:color w:val="000000"/>
          <w:sz w:val="28"/>
          <w:szCs w:val="28"/>
          <w:vertAlign w:val="subscript"/>
        </w:rPr>
        <w:t>2</w:t>
      </w:r>
      <w:r w:rsidRPr="009B7C47">
        <w:rPr>
          <w:rFonts w:ascii="Times New Roman" w:eastAsia="Times New Roman" w:hAnsi="Times New Roman" w:cs="Times New Roman"/>
          <w:color w:val="000000"/>
          <w:sz w:val="28"/>
          <w:szCs w:val="28"/>
        </w:rPr>
        <w:t>O и орторомбический анилит Cu</w:t>
      </w:r>
      <w:r w:rsidRPr="009B7C47">
        <w:rPr>
          <w:rFonts w:ascii="Times New Roman" w:eastAsia="Times New Roman" w:hAnsi="Times New Roman" w:cs="Times New Roman"/>
          <w:color w:val="000000"/>
          <w:sz w:val="28"/>
          <w:szCs w:val="28"/>
          <w:vertAlign w:val="subscript"/>
        </w:rPr>
        <w:t>1</w:t>
      </w:r>
      <w:r w:rsidR="00E31284">
        <w:rPr>
          <w:rFonts w:ascii="Times New Roman" w:eastAsia="Times New Roman" w:hAnsi="Times New Roman" w:cs="Times New Roman"/>
          <w:color w:val="000000"/>
          <w:sz w:val="28"/>
          <w:szCs w:val="28"/>
          <w:vertAlign w:val="subscript"/>
        </w:rPr>
        <w:t>.</w:t>
      </w:r>
      <w:r w:rsidRPr="009B7C47">
        <w:rPr>
          <w:rFonts w:ascii="Times New Roman" w:eastAsia="Times New Roman" w:hAnsi="Times New Roman" w:cs="Times New Roman"/>
          <w:color w:val="000000"/>
          <w:sz w:val="28"/>
          <w:szCs w:val="28"/>
          <w:vertAlign w:val="subscript"/>
        </w:rPr>
        <w:t>75</w:t>
      </w:r>
      <w:r w:rsidRPr="009B7C47">
        <w:rPr>
          <w:rFonts w:ascii="Times New Roman" w:eastAsia="Times New Roman" w:hAnsi="Times New Roman" w:cs="Times New Roman"/>
          <w:color w:val="000000"/>
          <w:sz w:val="28"/>
          <w:szCs w:val="28"/>
        </w:rPr>
        <w:t>S. Переменными компонентами сплавов являются моноклинный и гексагональный халькозин, роксбиит. Появление гексагонального халькоцита при комнатной температуре может быть обусловлено внедрением калия в кристаллическую решетку низкого (моноклинного) халькоцита, что приводит к структурному превращению. Отметим, что в бинарном образце Cu</w:t>
      </w:r>
      <w:r w:rsidRPr="009B7C47">
        <w:rPr>
          <w:rFonts w:ascii="Times New Roman" w:eastAsia="Times New Roman" w:hAnsi="Times New Roman" w:cs="Times New Roman"/>
          <w:color w:val="000000"/>
          <w:sz w:val="28"/>
          <w:szCs w:val="28"/>
          <w:vertAlign w:val="subscript"/>
        </w:rPr>
        <w:t>1.85</w:t>
      </w:r>
      <w:r w:rsidRPr="009B7C47">
        <w:rPr>
          <w:rFonts w:ascii="Times New Roman" w:eastAsia="Times New Roman" w:hAnsi="Times New Roman" w:cs="Times New Roman"/>
          <w:color w:val="000000"/>
          <w:sz w:val="28"/>
          <w:szCs w:val="28"/>
        </w:rPr>
        <w:t>S фаза гексагонально</w:t>
      </w:r>
      <w:r w:rsidR="00160E40">
        <w:rPr>
          <w:rFonts w:ascii="Times New Roman" w:eastAsia="Times New Roman" w:hAnsi="Times New Roman" w:cs="Times New Roman"/>
          <w:color w:val="000000"/>
          <w:sz w:val="28"/>
          <w:szCs w:val="28"/>
        </w:rPr>
        <w:t>го халькоцита отсутствует (таблица</w:t>
      </w:r>
      <w:r w:rsidRPr="009B7C47">
        <w:rPr>
          <w:rFonts w:ascii="Times New Roman" w:eastAsia="Times New Roman" w:hAnsi="Times New Roman" w:cs="Times New Roman"/>
          <w:color w:val="000000"/>
          <w:sz w:val="28"/>
          <w:szCs w:val="28"/>
        </w:rPr>
        <w:t xml:space="preserve"> </w:t>
      </w:r>
      <w:r w:rsidR="00160E40">
        <w:rPr>
          <w:rFonts w:ascii="Times New Roman" w:eastAsia="Times New Roman" w:hAnsi="Times New Roman" w:cs="Times New Roman"/>
          <w:color w:val="000000"/>
          <w:sz w:val="28"/>
          <w:szCs w:val="28"/>
          <w:lang w:val="kk-KZ"/>
        </w:rPr>
        <w:t>3.</w:t>
      </w:r>
      <w:r w:rsidRPr="009B7C47">
        <w:rPr>
          <w:rFonts w:ascii="Times New Roman" w:eastAsia="Times New Roman" w:hAnsi="Times New Roman" w:cs="Times New Roman"/>
          <w:color w:val="000000"/>
          <w:sz w:val="28"/>
          <w:szCs w:val="28"/>
        </w:rPr>
        <w:t>1).</w:t>
      </w:r>
    </w:p>
    <w:p w14:paraId="782E44B8" w14:textId="77777777" w:rsidR="00F56E64" w:rsidRDefault="002D7BD3" w:rsidP="00E47BE1">
      <w:pPr>
        <w:pStyle w:val="a6"/>
        <w:spacing w:after="0" w:line="240" w:lineRule="auto"/>
        <w:ind w:left="0" w:firstLine="709"/>
        <w:jc w:val="both"/>
        <w:rPr>
          <w:rFonts w:ascii="Times New Roman" w:hAnsi="Times New Roman" w:cs="Times New Roman"/>
          <w:sz w:val="28"/>
          <w:szCs w:val="28"/>
        </w:rPr>
      </w:pPr>
      <w:r w:rsidRPr="002D7BD3">
        <w:rPr>
          <w:rFonts w:ascii="Times New Roman" w:hAnsi="Times New Roman" w:cs="Times New Roman"/>
          <w:sz w:val="28"/>
          <w:szCs w:val="28"/>
        </w:rPr>
        <w:t>Присутствие калия в найденных фазах сульфида меди должно обнаруживаться по изменению параметров решетки этих фаз по сравнению с параметрами чистых (беспримесных) фаз сульфида меди.</w:t>
      </w:r>
    </w:p>
    <w:p w14:paraId="1FA0F3ED" w14:textId="77777777" w:rsidR="00160E40" w:rsidRDefault="008203BF" w:rsidP="00E47BE1">
      <w:pPr>
        <w:pStyle w:val="a4"/>
      </w:pPr>
      <w:r>
        <w:t xml:space="preserve">В Таблице </w:t>
      </w:r>
      <w:r w:rsidR="00160E40">
        <w:rPr>
          <w:lang w:val="kk-KZ"/>
        </w:rPr>
        <w:t>3.</w:t>
      </w:r>
      <w:r>
        <w:t>2</w:t>
      </w:r>
      <w:r w:rsidR="00AF320A">
        <w:t xml:space="preserve"> приведены </w:t>
      </w:r>
      <w:r w:rsidR="00AF320A">
        <w:rPr>
          <w:lang w:val="kk-KZ"/>
        </w:rPr>
        <w:t>р</w:t>
      </w:r>
      <w:r w:rsidR="00AF320A" w:rsidRPr="002D7BD3">
        <w:rPr>
          <w:lang w:val="kk-KZ"/>
        </w:rPr>
        <w:t>ассчитанные по</w:t>
      </w:r>
      <w:r w:rsidR="00AF320A">
        <w:rPr>
          <w:lang w:val="kk-KZ"/>
        </w:rPr>
        <w:t xml:space="preserve"> полуширине рентгеновских линий</w:t>
      </w:r>
      <w:r w:rsidR="00AF320A" w:rsidRPr="002D7BD3">
        <w:rPr>
          <w:lang w:val="kk-KZ"/>
        </w:rPr>
        <w:t xml:space="preserve"> размеры кристаллитов в </w:t>
      </w:r>
      <w:r w:rsidR="00AF320A">
        <w:rPr>
          <w:lang w:val="kk-KZ"/>
        </w:rPr>
        <w:t xml:space="preserve">различных фазах </w:t>
      </w:r>
      <w:r w:rsidR="00AF320A" w:rsidRPr="002D7BD3">
        <w:rPr>
          <w:lang w:val="kk-KZ"/>
        </w:rPr>
        <w:t>сплав</w:t>
      </w:r>
      <w:r w:rsidR="00AF320A">
        <w:rPr>
          <w:lang w:val="kk-KZ"/>
        </w:rPr>
        <w:t xml:space="preserve">а </w:t>
      </w:r>
      <w:r w:rsidR="00AF320A" w:rsidRPr="009B7C47">
        <w:t>K</w:t>
      </w:r>
      <w:r w:rsidR="00AF320A">
        <w:rPr>
          <w:vertAlign w:val="subscript"/>
        </w:rPr>
        <w:t>0.04</w:t>
      </w:r>
      <w:r w:rsidR="00AF320A" w:rsidRPr="009B7C47">
        <w:t>Cu</w:t>
      </w:r>
      <w:r w:rsidR="00AF320A" w:rsidRPr="009B7C47">
        <w:rPr>
          <w:vertAlign w:val="subscript"/>
        </w:rPr>
        <w:t>1.85</w:t>
      </w:r>
      <w:r w:rsidR="00AF320A" w:rsidRPr="009B7C47">
        <w:t>S</w:t>
      </w:r>
      <w:r w:rsidR="00E16638">
        <w:t>.</w:t>
      </w:r>
    </w:p>
    <w:p w14:paraId="220F48D9" w14:textId="7CBA82C4" w:rsidR="00E16638" w:rsidRDefault="00AF320A" w:rsidP="00E47BE1">
      <w:pPr>
        <w:pStyle w:val="a4"/>
      </w:pPr>
      <w:r>
        <w:t xml:space="preserve"> </w:t>
      </w:r>
    </w:p>
    <w:p w14:paraId="3F6A6601" w14:textId="77777777" w:rsidR="00F562DA" w:rsidRDefault="00AF320A" w:rsidP="00160E40">
      <w:pPr>
        <w:pStyle w:val="af3"/>
        <w:spacing w:before="0" w:after="0"/>
        <w:jc w:val="both"/>
        <w:rPr>
          <w:color w:val="000000"/>
        </w:rPr>
      </w:pPr>
      <w:r>
        <w:t xml:space="preserve">Таблица 2. </w:t>
      </w:r>
      <w:r>
        <w:rPr>
          <w:lang w:val="kk-KZ"/>
        </w:rPr>
        <w:t>Р</w:t>
      </w:r>
      <w:r w:rsidRPr="002D7BD3">
        <w:rPr>
          <w:lang w:val="kk-KZ"/>
        </w:rPr>
        <w:t>ассчитанные по</w:t>
      </w:r>
      <w:r>
        <w:rPr>
          <w:lang w:val="kk-KZ"/>
        </w:rPr>
        <w:t xml:space="preserve"> полуширине рентгеновских линий</w:t>
      </w:r>
      <w:r w:rsidRPr="002D7BD3">
        <w:rPr>
          <w:lang w:val="kk-KZ"/>
        </w:rPr>
        <w:t xml:space="preserve"> размеры кристаллитов в </w:t>
      </w:r>
      <w:r>
        <w:rPr>
          <w:lang w:val="kk-KZ"/>
        </w:rPr>
        <w:t xml:space="preserve">различных фазах </w:t>
      </w:r>
      <w:r w:rsidRPr="002D7BD3">
        <w:rPr>
          <w:lang w:val="kk-KZ"/>
        </w:rPr>
        <w:t>сплав</w:t>
      </w:r>
      <w:r>
        <w:rPr>
          <w:lang w:val="kk-KZ"/>
        </w:rPr>
        <w:t xml:space="preserve">а </w:t>
      </w:r>
      <w:r w:rsidRPr="009B7C47">
        <w:rPr>
          <w:color w:val="000000"/>
        </w:rPr>
        <w:t>K</w:t>
      </w:r>
      <w:r>
        <w:rPr>
          <w:color w:val="000000"/>
          <w:vertAlign w:val="subscript"/>
        </w:rPr>
        <w:t>0.04</w:t>
      </w:r>
      <w:r w:rsidRPr="009B7C47">
        <w:rPr>
          <w:color w:val="000000"/>
        </w:rPr>
        <w:t>Cu</w:t>
      </w:r>
      <w:r w:rsidRPr="009B7C47">
        <w:rPr>
          <w:color w:val="000000"/>
          <w:vertAlign w:val="subscript"/>
        </w:rPr>
        <w:t>1.85</w:t>
      </w:r>
      <w:r w:rsidRPr="009B7C47">
        <w:rPr>
          <w:color w:val="000000"/>
        </w:rPr>
        <w:t>S</w:t>
      </w:r>
      <w:r>
        <w:rPr>
          <w:color w:val="000000"/>
        </w:rPr>
        <w:t xml:space="preserve"> </w:t>
      </w:r>
    </w:p>
    <w:p w14:paraId="1A3797D6" w14:textId="77777777" w:rsidR="00160E40" w:rsidRDefault="00160E40" w:rsidP="00160E40">
      <w:pPr>
        <w:pStyle w:val="af3"/>
        <w:spacing w:before="0" w:after="0"/>
        <w:jc w:val="both"/>
        <w:rPr>
          <w:color w:val="000000"/>
        </w:rPr>
      </w:pPr>
    </w:p>
    <w:tbl>
      <w:tblPr>
        <w:tblW w:w="840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287"/>
        <w:gridCol w:w="2593"/>
        <w:gridCol w:w="2220"/>
        <w:gridCol w:w="2300"/>
      </w:tblGrid>
      <w:tr w:rsidR="00AF320A" w:rsidRPr="00BE72A3" w14:paraId="55F6FBE7" w14:textId="77777777" w:rsidTr="00160E40">
        <w:trPr>
          <w:trHeight w:val="300"/>
          <w:jc w:val="center"/>
        </w:trPr>
        <w:tc>
          <w:tcPr>
            <w:tcW w:w="1287" w:type="dxa"/>
            <w:shd w:val="clear" w:color="auto" w:fill="auto"/>
            <w:noWrap/>
            <w:vAlign w:val="bottom"/>
            <w:hideMark/>
          </w:tcPr>
          <w:p w14:paraId="6FD7FE8A"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Угол 2θ</w:t>
            </w:r>
          </w:p>
        </w:tc>
        <w:tc>
          <w:tcPr>
            <w:tcW w:w="2593" w:type="dxa"/>
            <w:shd w:val="clear" w:color="auto" w:fill="auto"/>
            <w:noWrap/>
            <w:vAlign w:val="bottom"/>
            <w:hideMark/>
          </w:tcPr>
          <w:p w14:paraId="4C4CED97" w14:textId="77777777" w:rsidR="00F1504F"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Полуширина линии,</w:t>
            </w:r>
          </w:p>
          <w:p w14:paraId="3E43A4A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угл. гр.</w:t>
            </w:r>
          </w:p>
        </w:tc>
        <w:tc>
          <w:tcPr>
            <w:tcW w:w="2220" w:type="dxa"/>
            <w:shd w:val="clear" w:color="auto" w:fill="auto"/>
            <w:noWrap/>
            <w:vAlign w:val="bottom"/>
            <w:hideMark/>
          </w:tcPr>
          <w:p w14:paraId="440F881C"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Размер кристаллита</w:t>
            </w:r>
          </w:p>
        </w:tc>
        <w:tc>
          <w:tcPr>
            <w:tcW w:w="2300" w:type="dxa"/>
            <w:shd w:val="clear" w:color="auto" w:fill="auto"/>
            <w:noWrap/>
            <w:vAlign w:val="bottom"/>
            <w:hideMark/>
          </w:tcPr>
          <w:p w14:paraId="22E568EC"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Фаза</w:t>
            </w:r>
          </w:p>
        </w:tc>
      </w:tr>
      <w:tr w:rsidR="00AF320A" w:rsidRPr="00BE72A3" w14:paraId="040DB5AF" w14:textId="77777777" w:rsidTr="00160E40">
        <w:trPr>
          <w:trHeight w:val="300"/>
          <w:jc w:val="center"/>
        </w:trPr>
        <w:tc>
          <w:tcPr>
            <w:tcW w:w="1287" w:type="dxa"/>
            <w:shd w:val="clear" w:color="auto" w:fill="auto"/>
            <w:noWrap/>
            <w:vAlign w:val="bottom"/>
            <w:hideMark/>
          </w:tcPr>
          <w:p w14:paraId="7F2AA268"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73.42</w:t>
            </w:r>
          </w:p>
        </w:tc>
        <w:tc>
          <w:tcPr>
            <w:tcW w:w="2593" w:type="dxa"/>
            <w:shd w:val="clear" w:color="auto" w:fill="auto"/>
            <w:noWrap/>
            <w:vAlign w:val="bottom"/>
            <w:hideMark/>
          </w:tcPr>
          <w:p w14:paraId="21A579A7"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0.43(8)</w:t>
            </w:r>
          </w:p>
        </w:tc>
        <w:tc>
          <w:tcPr>
            <w:tcW w:w="2220" w:type="dxa"/>
            <w:shd w:val="clear" w:color="auto" w:fill="auto"/>
            <w:noWrap/>
            <w:vAlign w:val="bottom"/>
            <w:hideMark/>
          </w:tcPr>
          <w:p w14:paraId="6438B789"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24,300</w:t>
            </w:r>
          </w:p>
        </w:tc>
        <w:tc>
          <w:tcPr>
            <w:tcW w:w="2300" w:type="dxa"/>
            <w:shd w:val="clear" w:color="auto" w:fill="auto"/>
            <w:noWrap/>
            <w:vAlign w:val="bottom"/>
            <w:hideMark/>
          </w:tcPr>
          <w:p w14:paraId="6EE5E1A0"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lang w:val="en-US"/>
              </w:rPr>
              <w:t>Anilite orthorombic</w:t>
            </w:r>
          </w:p>
        </w:tc>
      </w:tr>
      <w:tr w:rsidR="00AF320A" w:rsidRPr="00BE72A3" w14:paraId="6D9F7532" w14:textId="77777777" w:rsidTr="00160E40">
        <w:trPr>
          <w:trHeight w:val="300"/>
          <w:jc w:val="center"/>
        </w:trPr>
        <w:tc>
          <w:tcPr>
            <w:tcW w:w="1287" w:type="dxa"/>
            <w:shd w:val="clear" w:color="auto" w:fill="auto"/>
            <w:noWrap/>
            <w:vAlign w:val="bottom"/>
            <w:hideMark/>
          </w:tcPr>
          <w:p w14:paraId="1CFFA61C"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41.15</w:t>
            </w:r>
          </w:p>
        </w:tc>
        <w:tc>
          <w:tcPr>
            <w:tcW w:w="2593" w:type="dxa"/>
            <w:shd w:val="clear" w:color="auto" w:fill="auto"/>
            <w:noWrap/>
            <w:vAlign w:val="bottom"/>
            <w:hideMark/>
          </w:tcPr>
          <w:p w14:paraId="1694481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0.3(2)</w:t>
            </w:r>
          </w:p>
        </w:tc>
        <w:tc>
          <w:tcPr>
            <w:tcW w:w="2220" w:type="dxa"/>
            <w:shd w:val="clear" w:color="auto" w:fill="auto"/>
            <w:noWrap/>
            <w:vAlign w:val="bottom"/>
            <w:hideMark/>
          </w:tcPr>
          <w:p w14:paraId="519EF5A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33,200</w:t>
            </w:r>
          </w:p>
        </w:tc>
        <w:tc>
          <w:tcPr>
            <w:tcW w:w="2300" w:type="dxa"/>
            <w:shd w:val="clear" w:color="auto" w:fill="auto"/>
            <w:noWrap/>
            <w:vAlign w:val="bottom"/>
            <w:hideMark/>
          </w:tcPr>
          <w:p w14:paraId="5A43945C"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Chalcocite  monoclinic</w:t>
            </w:r>
          </w:p>
        </w:tc>
      </w:tr>
      <w:tr w:rsidR="00AF320A" w:rsidRPr="00BE72A3" w14:paraId="369A5EA1" w14:textId="77777777" w:rsidTr="00160E40">
        <w:trPr>
          <w:trHeight w:val="300"/>
          <w:jc w:val="center"/>
        </w:trPr>
        <w:tc>
          <w:tcPr>
            <w:tcW w:w="1287" w:type="dxa"/>
            <w:shd w:val="clear" w:color="auto" w:fill="auto"/>
            <w:noWrap/>
            <w:vAlign w:val="bottom"/>
            <w:hideMark/>
          </w:tcPr>
          <w:p w14:paraId="195FEEF6"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43.27</w:t>
            </w:r>
          </w:p>
        </w:tc>
        <w:tc>
          <w:tcPr>
            <w:tcW w:w="2593" w:type="dxa"/>
            <w:shd w:val="clear" w:color="auto" w:fill="auto"/>
            <w:noWrap/>
            <w:vAlign w:val="bottom"/>
            <w:hideMark/>
          </w:tcPr>
          <w:p w14:paraId="105F072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0.11(3)</w:t>
            </w:r>
          </w:p>
        </w:tc>
        <w:tc>
          <w:tcPr>
            <w:tcW w:w="2220" w:type="dxa"/>
            <w:shd w:val="clear" w:color="auto" w:fill="auto"/>
            <w:noWrap/>
            <w:vAlign w:val="bottom"/>
            <w:hideMark/>
          </w:tcPr>
          <w:p w14:paraId="28A1DDA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84,000</w:t>
            </w:r>
          </w:p>
        </w:tc>
        <w:tc>
          <w:tcPr>
            <w:tcW w:w="2300" w:type="dxa"/>
            <w:shd w:val="clear" w:color="auto" w:fill="auto"/>
            <w:noWrap/>
            <w:vAlign w:val="bottom"/>
            <w:hideMark/>
          </w:tcPr>
          <w:p w14:paraId="64C00C07"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Chalcocite  monoclinic</w:t>
            </w:r>
          </w:p>
        </w:tc>
      </w:tr>
      <w:tr w:rsidR="00AF320A" w:rsidRPr="00BE72A3" w14:paraId="5222C954" w14:textId="77777777" w:rsidTr="00160E40">
        <w:trPr>
          <w:trHeight w:val="300"/>
          <w:jc w:val="center"/>
        </w:trPr>
        <w:tc>
          <w:tcPr>
            <w:tcW w:w="1287" w:type="dxa"/>
            <w:shd w:val="clear" w:color="auto" w:fill="auto"/>
            <w:noWrap/>
            <w:vAlign w:val="bottom"/>
            <w:hideMark/>
          </w:tcPr>
          <w:p w14:paraId="5B2D2A84"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28.360</w:t>
            </w:r>
          </w:p>
        </w:tc>
        <w:tc>
          <w:tcPr>
            <w:tcW w:w="2593" w:type="dxa"/>
            <w:shd w:val="clear" w:color="auto" w:fill="auto"/>
            <w:noWrap/>
            <w:vAlign w:val="bottom"/>
            <w:hideMark/>
          </w:tcPr>
          <w:p w14:paraId="6EC4F699"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0.07(3)</w:t>
            </w:r>
          </w:p>
        </w:tc>
        <w:tc>
          <w:tcPr>
            <w:tcW w:w="2220" w:type="dxa"/>
            <w:shd w:val="clear" w:color="auto" w:fill="auto"/>
            <w:noWrap/>
            <w:vAlign w:val="bottom"/>
            <w:hideMark/>
          </w:tcPr>
          <w:p w14:paraId="153533F6"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117,000</w:t>
            </w:r>
          </w:p>
        </w:tc>
        <w:tc>
          <w:tcPr>
            <w:tcW w:w="2300" w:type="dxa"/>
            <w:shd w:val="clear" w:color="auto" w:fill="auto"/>
            <w:noWrap/>
            <w:vAlign w:val="bottom"/>
            <w:hideMark/>
          </w:tcPr>
          <w:p w14:paraId="351718E5"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Chalcocite monoclinic</w:t>
            </w:r>
          </w:p>
        </w:tc>
      </w:tr>
      <w:tr w:rsidR="00AF320A" w:rsidRPr="00BE72A3" w14:paraId="5CCE5E80" w14:textId="77777777" w:rsidTr="00160E40">
        <w:trPr>
          <w:trHeight w:val="300"/>
          <w:jc w:val="center"/>
        </w:trPr>
        <w:tc>
          <w:tcPr>
            <w:tcW w:w="1287" w:type="dxa"/>
            <w:shd w:val="clear" w:color="auto" w:fill="auto"/>
            <w:noWrap/>
            <w:vAlign w:val="bottom"/>
            <w:hideMark/>
          </w:tcPr>
          <w:p w14:paraId="1B9287F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50.4</w:t>
            </w:r>
          </w:p>
        </w:tc>
        <w:tc>
          <w:tcPr>
            <w:tcW w:w="2593" w:type="dxa"/>
            <w:shd w:val="clear" w:color="auto" w:fill="auto"/>
            <w:noWrap/>
            <w:vAlign w:val="bottom"/>
            <w:hideMark/>
          </w:tcPr>
          <w:p w14:paraId="5F75D5A8"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0.23(19)</w:t>
            </w:r>
          </w:p>
        </w:tc>
        <w:tc>
          <w:tcPr>
            <w:tcW w:w="2220" w:type="dxa"/>
            <w:shd w:val="clear" w:color="auto" w:fill="auto"/>
            <w:noWrap/>
            <w:vAlign w:val="bottom"/>
            <w:hideMark/>
          </w:tcPr>
          <w:p w14:paraId="4692753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39,100</w:t>
            </w:r>
          </w:p>
        </w:tc>
        <w:tc>
          <w:tcPr>
            <w:tcW w:w="2300" w:type="dxa"/>
            <w:shd w:val="clear" w:color="auto" w:fill="auto"/>
            <w:noWrap/>
            <w:vAlign w:val="bottom"/>
            <w:hideMark/>
          </w:tcPr>
          <w:p w14:paraId="7BA750A9"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lang w:val="en-US"/>
              </w:rPr>
              <w:t>Chalcocite monoclinic</w:t>
            </w:r>
          </w:p>
        </w:tc>
      </w:tr>
      <w:tr w:rsidR="00AF320A" w:rsidRPr="00BE72A3" w14:paraId="0C946B2A" w14:textId="77777777" w:rsidTr="00160E40">
        <w:trPr>
          <w:trHeight w:val="300"/>
          <w:jc w:val="center"/>
        </w:trPr>
        <w:tc>
          <w:tcPr>
            <w:tcW w:w="1287" w:type="dxa"/>
            <w:shd w:val="clear" w:color="auto" w:fill="auto"/>
            <w:noWrap/>
            <w:vAlign w:val="bottom"/>
            <w:hideMark/>
          </w:tcPr>
          <w:p w14:paraId="740C3F1F"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40.578</w:t>
            </w:r>
          </w:p>
        </w:tc>
        <w:tc>
          <w:tcPr>
            <w:tcW w:w="2593" w:type="dxa"/>
            <w:shd w:val="clear" w:color="auto" w:fill="auto"/>
            <w:noWrap/>
            <w:vAlign w:val="bottom"/>
            <w:hideMark/>
          </w:tcPr>
          <w:p w14:paraId="14DE745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0.20(7)</w:t>
            </w:r>
          </w:p>
        </w:tc>
        <w:tc>
          <w:tcPr>
            <w:tcW w:w="2220" w:type="dxa"/>
            <w:shd w:val="clear" w:color="auto" w:fill="auto"/>
            <w:noWrap/>
            <w:vAlign w:val="bottom"/>
            <w:hideMark/>
          </w:tcPr>
          <w:p w14:paraId="3520D1D8"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43,800</w:t>
            </w:r>
          </w:p>
        </w:tc>
        <w:tc>
          <w:tcPr>
            <w:tcW w:w="2300" w:type="dxa"/>
            <w:shd w:val="clear" w:color="auto" w:fill="auto"/>
            <w:noWrap/>
            <w:vAlign w:val="bottom"/>
            <w:hideMark/>
          </w:tcPr>
          <w:p w14:paraId="471F0876"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 xml:space="preserve">Chalcocite monoclinic </w:t>
            </w:r>
          </w:p>
        </w:tc>
      </w:tr>
      <w:tr w:rsidR="00AF320A" w:rsidRPr="00BE72A3" w14:paraId="2803E192" w14:textId="77777777" w:rsidTr="00160E40">
        <w:trPr>
          <w:trHeight w:val="360"/>
          <w:jc w:val="center"/>
        </w:trPr>
        <w:tc>
          <w:tcPr>
            <w:tcW w:w="1287" w:type="dxa"/>
            <w:shd w:val="clear" w:color="auto" w:fill="auto"/>
            <w:noWrap/>
            <w:vAlign w:val="bottom"/>
            <w:hideMark/>
          </w:tcPr>
          <w:p w14:paraId="34DFEAFF"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77.37</w:t>
            </w:r>
          </w:p>
        </w:tc>
        <w:tc>
          <w:tcPr>
            <w:tcW w:w="2593" w:type="dxa"/>
            <w:shd w:val="clear" w:color="auto" w:fill="auto"/>
            <w:noWrap/>
            <w:vAlign w:val="bottom"/>
            <w:hideMark/>
          </w:tcPr>
          <w:p w14:paraId="0D47101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0.32(10)</w:t>
            </w:r>
          </w:p>
        </w:tc>
        <w:tc>
          <w:tcPr>
            <w:tcW w:w="2220" w:type="dxa"/>
            <w:shd w:val="clear" w:color="auto" w:fill="auto"/>
            <w:noWrap/>
            <w:vAlign w:val="bottom"/>
            <w:hideMark/>
          </w:tcPr>
          <w:p w14:paraId="7A40A82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33,100</w:t>
            </w:r>
          </w:p>
        </w:tc>
        <w:tc>
          <w:tcPr>
            <w:tcW w:w="2300" w:type="dxa"/>
            <w:shd w:val="clear" w:color="auto" w:fill="auto"/>
            <w:noWrap/>
            <w:vAlign w:val="bottom"/>
            <w:hideMark/>
          </w:tcPr>
          <w:p w14:paraId="1D7EE42A"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Cu</w:t>
            </w:r>
            <w:r w:rsidRPr="00BE72A3">
              <w:rPr>
                <w:rFonts w:ascii="Times New Roman" w:eastAsia="Times New Roman" w:hAnsi="Times New Roman" w:cs="Times New Roman"/>
                <w:color w:val="0D0D0D" w:themeColor="text1" w:themeTint="F2"/>
                <w:sz w:val="28"/>
                <w:szCs w:val="28"/>
                <w:vertAlign w:val="subscript"/>
              </w:rPr>
              <w:t>2</w:t>
            </w:r>
            <w:r w:rsidRPr="00BE72A3">
              <w:rPr>
                <w:rFonts w:ascii="Times New Roman" w:eastAsia="Times New Roman" w:hAnsi="Times New Roman" w:cs="Times New Roman"/>
                <w:color w:val="0D0D0D" w:themeColor="text1" w:themeTint="F2"/>
                <w:sz w:val="28"/>
                <w:szCs w:val="28"/>
              </w:rPr>
              <w:t>O</w:t>
            </w:r>
          </w:p>
        </w:tc>
      </w:tr>
      <w:tr w:rsidR="00AF320A" w:rsidRPr="00BE72A3" w14:paraId="2E87DC87" w14:textId="77777777" w:rsidTr="00160E40">
        <w:trPr>
          <w:trHeight w:val="360"/>
          <w:jc w:val="center"/>
        </w:trPr>
        <w:tc>
          <w:tcPr>
            <w:tcW w:w="1287" w:type="dxa"/>
            <w:shd w:val="clear" w:color="auto" w:fill="auto"/>
            <w:noWrap/>
            <w:vAlign w:val="bottom"/>
            <w:hideMark/>
          </w:tcPr>
          <w:p w14:paraId="37F16E5D"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29.58</w:t>
            </w:r>
          </w:p>
        </w:tc>
        <w:tc>
          <w:tcPr>
            <w:tcW w:w="2593" w:type="dxa"/>
            <w:shd w:val="clear" w:color="auto" w:fill="auto"/>
            <w:noWrap/>
            <w:vAlign w:val="bottom"/>
            <w:hideMark/>
          </w:tcPr>
          <w:p w14:paraId="4423B4D6"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0.29(3)</w:t>
            </w:r>
          </w:p>
        </w:tc>
        <w:tc>
          <w:tcPr>
            <w:tcW w:w="2220" w:type="dxa"/>
            <w:shd w:val="clear" w:color="auto" w:fill="auto"/>
            <w:noWrap/>
            <w:vAlign w:val="bottom"/>
            <w:hideMark/>
          </w:tcPr>
          <w:p w14:paraId="28DD416C"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29,200</w:t>
            </w:r>
          </w:p>
        </w:tc>
        <w:tc>
          <w:tcPr>
            <w:tcW w:w="2300" w:type="dxa"/>
            <w:shd w:val="clear" w:color="auto" w:fill="auto"/>
            <w:noWrap/>
            <w:vAlign w:val="bottom"/>
            <w:hideMark/>
          </w:tcPr>
          <w:p w14:paraId="4B23913E"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lang w:val="en-US"/>
              </w:rPr>
              <w:t>Cu</w:t>
            </w:r>
            <w:r w:rsidRPr="00BE72A3">
              <w:rPr>
                <w:rFonts w:ascii="Times New Roman" w:eastAsia="Times New Roman" w:hAnsi="Times New Roman" w:cs="Times New Roman"/>
                <w:color w:val="0D0D0D" w:themeColor="text1" w:themeTint="F2"/>
                <w:sz w:val="28"/>
                <w:szCs w:val="28"/>
                <w:vertAlign w:val="subscript"/>
                <w:lang w:val="en-US"/>
              </w:rPr>
              <w:t>2</w:t>
            </w:r>
            <w:r w:rsidRPr="00BE72A3">
              <w:rPr>
                <w:rFonts w:ascii="Times New Roman" w:eastAsia="Times New Roman" w:hAnsi="Times New Roman" w:cs="Times New Roman"/>
                <w:color w:val="0D0D0D" w:themeColor="text1" w:themeTint="F2"/>
                <w:sz w:val="28"/>
                <w:szCs w:val="28"/>
                <w:lang w:val="en-US"/>
              </w:rPr>
              <w:t xml:space="preserve">O </w:t>
            </w:r>
          </w:p>
        </w:tc>
      </w:tr>
      <w:tr w:rsidR="00AF320A" w:rsidRPr="00BE72A3" w14:paraId="3C94052A" w14:textId="77777777" w:rsidTr="00160E40">
        <w:trPr>
          <w:trHeight w:val="300"/>
          <w:jc w:val="center"/>
        </w:trPr>
        <w:tc>
          <w:tcPr>
            <w:tcW w:w="1287" w:type="dxa"/>
            <w:shd w:val="clear" w:color="auto" w:fill="auto"/>
            <w:noWrap/>
            <w:vAlign w:val="bottom"/>
            <w:hideMark/>
          </w:tcPr>
          <w:p w14:paraId="2D23FB3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23.65</w:t>
            </w:r>
          </w:p>
        </w:tc>
        <w:tc>
          <w:tcPr>
            <w:tcW w:w="2593" w:type="dxa"/>
            <w:shd w:val="clear" w:color="auto" w:fill="auto"/>
            <w:noWrap/>
            <w:vAlign w:val="bottom"/>
            <w:hideMark/>
          </w:tcPr>
          <w:p w14:paraId="5868399A"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0.21(4)</w:t>
            </w:r>
          </w:p>
        </w:tc>
        <w:tc>
          <w:tcPr>
            <w:tcW w:w="2220" w:type="dxa"/>
            <w:shd w:val="clear" w:color="auto" w:fill="auto"/>
            <w:noWrap/>
            <w:vAlign w:val="bottom"/>
            <w:hideMark/>
          </w:tcPr>
          <w:p w14:paraId="3176A8A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40,600</w:t>
            </w:r>
          </w:p>
        </w:tc>
        <w:tc>
          <w:tcPr>
            <w:tcW w:w="2300" w:type="dxa"/>
            <w:shd w:val="clear" w:color="auto" w:fill="auto"/>
            <w:noWrap/>
            <w:vAlign w:val="bottom"/>
            <w:hideMark/>
          </w:tcPr>
          <w:p w14:paraId="3030009B"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792E3EE5" w14:textId="77777777" w:rsidTr="00160E40">
        <w:trPr>
          <w:trHeight w:val="300"/>
          <w:jc w:val="center"/>
        </w:trPr>
        <w:tc>
          <w:tcPr>
            <w:tcW w:w="1287" w:type="dxa"/>
            <w:shd w:val="clear" w:color="auto" w:fill="auto"/>
            <w:noWrap/>
            <w:vAlign w:val="bottom"/>
            <w:hideMark/>
          </w:tcPr>
          <w:p w14:paraId="1596E158"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24.72</w:t>
            </w:r>
          </w:p>
        </w:tc>
        <w:tc>
          <w:tcPr>
            <w:tcW w:w="2593" w:type="dxa"/>
            <w:shd w:val="clear" w:color="auto" w:fill="auto"/>
            <w:noWrap/>
            <w:vAlign w:val="bottom"/>
            <w:hideMark/>
          </w:tcPr>
          <w:p w14:paraId="584FB29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0.16(5)</w:t>
            </w:r>
          </w:p>
        </w:tc>
        <w:tc>
          <w:tcPr>
            <w:tcW w:w="2220" w:type="dxa"/>
            <w:shd w:val="clear" w:color="auto" w:fill="auto"/>
            <w:noWrap/>
            <w:vAlign w:val="bottom"/>
            <w:hideMark/>
          </w:tcPr>
          <w:p w14:paraId="0482A7C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53,000</w:t>
            </w:r>
          </w:p>
        </w:tc>
        <w:tc>
          <w:tcPr>
            <w:tcW w:w="2300" w:type="dxa"/>
            <w:shd w:val="clear" w:color="auto" w:fill="auto"/>
            <w:noWrap/>
            <w:vAlign w:val="bottom"/>
            <w:hideMark/>
          </w:tcPr>
          <w:p w14:paraId="236BC9ED"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3684D14A" w14:textId="77777777" w:rsidTr="00160E40">
        <w:trPr>
          <w:trHeight w:val="300"/>
          <w:jc w:val="center"/>
        </w:trPr>
        <w:tc>
          <w:tcPr>
            <w:tcW w:w="1287" w:type="dxa"/>
            <w:shd w:val="clear" w:color="auto" w:fill="auto"/>
            <w:noWrap/>
            <w:vAlign w:val="bottom"/>
            <w:hideMark/>
          </w:tcPr>
          <w:p w14:paraId="7E2FC11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27.82</w:t>
            </w:r>
          </w:p>
        </w:tc>
        <w:tc>
          <w:tcPr>
            <w:tcW w:w="2593" w:type="dxa"/>
            <w:shd w:val="clear" w:color="auto" w:fill="auto"/>
            <w:noWrap/>
            <w:vAlign w:val="bottom"/>
            <w:hideMark/>
          </w:tcPr>
          <w:p w14:paraId="090E75F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0.27(4)</w:t>
            </w:r>
          </w:p>
        </w:tc>
        <w:tc>
          <w:tcPr>
            <w:tcW w:w="2220" w:type="dxa"/>
            <w:shd w:val="clear" w:color="auto" w:fill="auto"/>
            <w:noWrap/>
            <w:vAlign w:val="bottom"/>
            <w:hideMark/>
          </w:tcPr>
          <w:p w14:paraId="0AD0D8B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32,000</w:t>
            </w:r>
          </w:p>
        </w:tc>
        <w:tc>
          <w:tcPr>
            <w:tcW w:w="2300" w:type="dxa"/>
            <w:shd w:val="clear" w:color="auto" w:fill="auto"/>
            <w:noWrap/>
            <w:vAlign w:val="bottom"/>
            <w:hideMark/>
          </w:tcPr>
          <w:p w14:paraId="091645EA"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2306060B" w14:textId="77777777" w:rsidTr="00160E40">
        <w:trPr>
          <w:trHeight w:val="300"/>
          <w:jc w:val="center"/>
        </w:trPr>
        <w:tc>
          <w:tcPr>
            <w:tcW w:w="1287" w:type="dxa"/>
            <w:shd w:val="clear" w:color="auto" w:fill="auto"/>
            <w:noWrap/>
            <w:vAlign w:val="bottom"/>
            <w:hideMark/>
          </w:tcPr>
          <w:p w14:paraId="205DCEF7"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28.67</w:t>
            </w:r>
          </w:p>
        </w:tc>
        <w:tc>
          <w:tcPr>
            <w:tcW w:w="2593" w:type="dxa"/>
            <w:shd w:val="clear" w:color="auto" w:fill="auto"/>
            <w:noWrap/>
            <w:vAlign w:val="bottom"/>
            <w:hideMark/>
          </w:tcPr>
          <w:p w14:paraId="49D98D5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0.06(4)</w:t>
            </w:r>
          </w:p>
        </w:tc>
        <w:tc>
          <w:tcPr>
            <w:tcW w:w="2220" w:type="dxa"/>
            <w:shd w:val="clear" w:color="auto" w:fill="auto"/>
            <w:noWrap/>
            <w:vAlign w:val="bottom"/>
            <w:hideMark/>
          </w:tcPr>
          <w:p w14:paraId="3A10BBA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148,000</w:t>
            </w:r>
          </w:p>
        </w:tc>
        <w:tc>
          <w:tcPr>
            <w:tcW w:w="2300" w:type="dxa"/>
            <w:shd w:val="clear" w:color="auto" w:fill="auto"/>
            <w:noWrap/>
            <w:vAlign w:val="bottom"/>
            <w:hideMark/>
          </w:tcPr>
          <w:p w14:paraId="2EFC6045"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222AF63A" w14:textId="77777777" w:rsidTr="00160E40">
        <w:trPr>
          <w:trHeight w:val="300"/>
          <w:jc w:val="center"/>
        </w:trPr>
        <w:tc>
          <w:tcPr>
            <w:tcW w:w="1287" w:type="dxa"/>
            <w:shd w:val="clear" w:color="auto" w:fill="auto"/>
            <w:noWrap/>
            <w:vAlign w:val="bottom"/>
            <w:hideMark/>
          </w:tcPr>
          <w:p w14:paraId="392298B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31.206</w:t>
            </w:r>
          </w:p>
        </w:tc>
        <w:tc>
          <w:tcPr>
            <w:tcW w:w="2593" w:type="dxa"/>
            <w:shd w:val="clear" w:color="auto" w:fill="auto"/>
            <w:noWrap/>
            <w:vAlign w:val="bottom"/>
            <w:hideMark/>
          </w:tcPr>
          <w:p w14:paraId="7F4920E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0.40(6)</w:t>
            </w:r>
          </w:p>
        </w:tc>
        <w:tc>
          <w:tcPr>
            <w:tcW w:w="2220" w:type="dxa"/>
            <w:shd w:val="clear" w:color="auto" w:fill="auto"/>
            <w:noWrap/>
            <w:vAlign w:val="bottom"/>
            <w:hideMark/>
          </w:tcPr>
          <w:p w14:paraId="337F62B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21,300</w:t>
            </w:r>
          </w:p>
        </w:tc>
        <w:tc>
          <w:tcPr>
            <w:tcW w:w="2300" w:type="dxa"/>
            <w:shd w:val="clear" w:color="auto" w:fill="auto"/>
            <w:noWrap/>
            <w:vAlign w:val="bottom"/>
            <w:hideMark/>
          </w:tcPr>
          <w:p w14:paraId="38FB77AD"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24EBC842" w14:textId="77777777" w:rsidTr="00160E40">
        <w:trPr>
          <w:trHeight w:val="300"/>
          <w:jc w:val="center"/>
        </w:trPr>
        <w:tc>
          <w:tcPr>
            <w:tcW w:w="1287" w:type="dxa"/>
            <w:shd w:val="clear" w:color="auto" w:fill="auto"/>
            <w:noWrap/>
            <w:vAlign w:val="bottom"/>
            <w:hideMark/>
          </w:tcPr>
          <w:p w14:paraId="6534C26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31.551</w:t>
            </w:r>
          </w:p>
        </w:tc>
        <w:tc>
          <w:tcPr>
            <w:tcW w:w="2593" w:type="dxa"/>
            <w:shd w:val="clear" w:color="auto" w:fill="auto"/>
            <w:noWrap/>
            <w:vAlign w:val="bottom"/>
            <w:hideMark/>
          </w:tcPr>
          <w:p w14:paraId="341286CA"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0.58(8)</w:t>
            </w:r>
          </w:p>
        </w:tc>
        <w:tc>
          <w:tcPr>
            <w:tcW w:w="2220" w:type="dxa"/>
            <w:shd w:val="clear" w:color="auto" w:fill="auto"/>
            <w:noWrap/>
            <w:vAlign w:val="bottom"/>
            <w:hideMark/>
          </w:tcPr>
          <w:p w14:paraId="45C9D504"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14,000</w:t>
            </w:r>
          </w:p>
        </w:tc>
        <w:tc>
          <w:tcPr>
            <w:tcW w:w="2300" w:type="dxa"/>
            <w:shd w:val="clear" w:color="auto" w:fill="auto"/>
            <w:noWrap/>
            <w:vAlign w:val="bottom"/>
            <w:hideMark/>
          </w:tcPr>
          <w:p w14:paraId="6AFDC7ED"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1C51B19B" w14:textId="77777777" w:rsidTr="00160E40">
        <w:trPr>
          <w:trHeight w:val="300"/>
          <w:jc w:val="center"/>
        </w:trPr>
        <w:tc>
          <w:tcPr>
            <w:tcW w:w="1287" w:type="dxa"/>
            <w:shd w:val="clear" w:color="auto" w:fill="auto"/>
            <w:noWrap/>
            <w:vAlign w:val="bottom"/>
            <w:hideMark/>
          </w:tcPr>
          <w:p w14:paraId="046E5AE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33.181</w:t>
            </w:r>
          </w:p>
        </w:tc>
        <w:tc>
          <w:tcPr>
            <w:tcW w:w="2593" w:type="dxa"/>
            <w:shd w:val="clear" w:color="auto" w:fill="auto"/>
            <w:noWrap/>
            <w:vAlign w:val="bottom"/>
            <w:hideMark/>
          </w:tcPr>
          <w:p w14:paraId="18A1277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0.05(3)</w:t>
            </w:r>
          </w:p>
        </w:tc>
        <w:tc>
          <w:tcPr>
            <w:tcW w:w="2220" w:type="dxa"/>
            <w:shd w:val="clear" w:color="auto" w:fill="auto"/>
            <w:noWrap/>
            <w:vAlign w:val="bottom"/>
            <w:hideMark/>
          </w:tcPr>
          <w:p w14:paraId="797466EE"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157,700</w:t>
            </w:r>
          </w:p>
        </w:tc>
        <w:tc>
          <w:tcPr>
            <w:tcW w:w="2300" w:type="dxa"/>
            <w:shd w:val="clear" w:color="auto" w:fill="auto"/>
            <w:noWrap/>
            <w:vAlign w:val="bottom"/>
            <w:hideMark/>
          </w:tcPr>
          <w:p w14:paraId="019DC315"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01E7B353" w14:textId="77777777" w:rsidTr="00160E40">
        <w:trPr>
          <w:trHeight w:val="300"/>
          <w:jc w:val="center"/>
        </w:trPr>
        <w:tc>
          <w:tcPr>
            <w:tcW w:w="1287" w:type="dxa"/>
            <w:shd w:val="clear" w:color="auto" w:fill="auto"/>
            <w:noWrap/>
            <w:vAlign w:val="bottom"/>
            <w:hideMark/>
          </w:tcPr>
          <w:p w14:paraId="05174AE6"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33.692</w:t>
            </w:r>
          </w:p>
        </w:tc>
        <w:tc>
          <w:tcPr>
            <w:tcW w:w="2593" w:type="dxa"/>
            <w:shd w:val="clear" w:color="auto" w:fill="auto"/>
            <w:noWrap/>
            <w:vAlign w:val="bottom"/>
            <w:hideMark/>
          </w:tcPr>
          <w:p w14:paraId="69A1126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0.033(13)</w:t>
            </w:r>
          </w:p>
        </w:tc>
        <w:tc>
          <w:tcPr>
            <w:tcW w:w="2220" w:type="dxa"/>
            <w:shd w:val="clear" w:color="auto" w:fill="auto"/>
            <w:noWrap/>
            <w:vAlign w:val="bottom"/>
            <w:hideMark/>
          </w:tcPr>
          <w:p w14:paraId="634B4454"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265,400</w:t>
            </w:r>
          </w:p>
        </w:tc>
        <w:tc>
          <w:tcPr>
            <w:tcW w:w="2300" w:type="dxa"/>
            <w:shd w:val="clear" w:color="auto" w:fill="auto"/>
            <w:noWrap/>
            <w:vAlign w:val="bottom"/>
            <w:hideMark/>
          </w:tcPr>
          <w:p w14:paraId="5989434C"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0DF3815C" w14:textId="77777777" w:rsidTr="00160E40">
        <w:trPr>
          <w:trHeight w:val="300"/>
          <w:jc w:val="center"/>
        </w:trPr>
        <w:tc>
          <w:tcPr>
            <w:tcW w:w="1287" w:type="dxa"/>
            <w:shd w:val="clear" w:color="auto" w:fill="auto"/>
            <w:noWrap/>
            <w:vAlign w:val="bottom"/>
            <w:hideMark/>
          </w:tcPr>
          <w:p w14:paraId="30D71C2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34.058</w:t>
            </w:r>
          </w:p>
        </w:tc>
        <w:tc>
          <w:tcPr>
            <w:tcW w:w="2593" w:type="dxa"/>
            <w:shd w:val="clear" w:color="auto" w:fill="auto"/>
            <w:noWrap/>
            <w:vAlign w:val="bottom"/>
            <w:hideMark/>
          </w:tcPr>
          <w:p w14:paraId="47606D1F"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0.10(6)</w:t>
            </w:r>
          </w:p>
        </w:tc>
        <w:tc>
          <w:tcPr>
            <w:tcW w:w="2220" w:type="dxa"/>
            <w:shd w:val="clear" w:color="auto" w:fill="auto"/>
            <w:noWrap/>
            <w:vAlign w:val="bottom"/>
            <w:hideMark/>
          </w:tcPr>
          <w:p w14:paraId="5947246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82,700</w:t>
            </w:r>
          </w:p>
        </w:tc>
        <w:tc>
          <w:tcPr>
            <w:tcW w:w="2300" w:type="dxa"/>
            <w:shd w:val="clear" w:color="auto" w:fill="auto"/>
            <w:noWrap/>
            <w:vAlign w:val="bottom"/>
            <w:hideMark/>
          </w:tcPr>
          <w:p w14:paraId="194BD9E9"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6A3FF4ED" w14:textId="77777777" w:rsidTr="00160E40">
        <w:trPr>
          <w:trHeight w:val="300"/>
          <w:jc w:val="center"/>
        </w:trPr>
        <w:tc>
          <w:tcPr>
            <w:tcW w:w="1287" w:type="dxa"/>
            <w:shd w:val="clear" w:color="auto" w:fill="auto"/>
            <w:noWrap/>
            <w:vAlign w:val="bottom"/>
            <w:hideMark/>
          </w:tcPr>
          <w:p w14:paraId="51B6655C"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35.02</w:t>
            </w:r>
          </w:p>
        </w:tc>
        <w:tc>
          <w:tcPr>
            <w:tcW w:w="2593" w:type="dxa"/>
            <w:shd w:val="clear" w:color="auto" w:fill="auto"/>
            <w:noWrap/>
            <w:vAlign w:val="bottom"/>
            <w:hideMark/>
          </w:tcPr>
          <w:p w14:paraId="5D5B6A7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0.11(11)</w:t>
            </w:r>
          </w:p>
        </w:tc>
        <w:tc>
          <w:tcPr>
            <w:tcW w:w="2220" w:type="dxa"/>
            <w:shd w:val="clear" w:color="auto" w:fill="auto"/>
            <w:noWrap/>
            <w:vAlign w:val="bottom"/>
            <w:hideMark/>
          </w:tcPr>
          <w:p w14:paraId="170F39BC"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82,400</w:t>
            </w:r>
          </w:p>
        </w:tc>
        <w:tc>
          <w:tcPr>
            <w:tcW w:w="2300" w:type="dxa"/>
            <w:shd w:val="clear" w:color="auto" w:fill="auto"/>
            <w:noWrap/>
            <w:vAlign w:val="bottom"/>
            <w:hideMark/>
          </w:tcPr>
          <w:p w14:paraId="3E269C1E"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4747FEB8" w14:textId="77777777" w:rsidTr="00160E40">
        <w:trPr>
          <w:trHeight w:val="300"/>
          <w:jc w:val="center"/>
        </w:trPr>
        <w:tc>
          <w:tcPr>
            <w:tcW w:w="1287" w:type="dxa"/>
            <w:shd w:val="clear" w:color="auto" w:fill="auto"/>
            <w:noWrap/>
            <w:vAlign w:val="bottom"/>
            <w:hideMark/>
          </w:tcPr>
          <w:p w14:paraId="32A4139F"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35.58</w:t>
            </w:r>
          </w:p>
        </w:tc>
        <w:tc>
          <w:tcPr>
            <w:tcW w:w="2593" w:type="dxa"/>
            <w:shd w:val="clear" w:color="auto" w:fill="auto"/>
            <w:noWrap/>
            <w:vAlign w:val="bottom"/>
            <w:hideMark/>
          </w:tcPr>
          <w:p w14:paraId="5B918756"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0.46(8)</w:t>
            </w:r>
          </w:p>
        </w:tc>
        <w:tc>
          <w:tcPr>
            <w:tcW w:w="2220" w:type="dxa"/>
            <w:shd w:val="clear" w:color="auto" w:fill="auto"/>
            <w:noWrap/>
            <w:vAlign w:val="bottom"/>
            <w:hideMark/>
          </w:tcPr>
          <w:p w14:paraId="7901E08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18,800</w:t>
            </w:r>
          </w:p>
        </w:tc>
        <w:tc>
          <w:tcPr>
            <w:tcW w:w="2300" w:type="dxa"/>
            <w:shd w:val="clear" w:color="auto" w:fill="auto"/>
            <w:noWrap/>
            <w:vAlign w:val="bottom"/>
            <w:hideMark/>
          </w:tcPr>
          <w:p w14:paraId="580EB524"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514A470F" w14:textId="77777777" w:rsidTr="00160E40">
        <w:trPr>
          <w:trHeight w:val="300"/>
          <w:jc w:val="center"/>
        </w:trPr>
        <w:tc>
          <w:tcPr>
            <w:tcW w:w="1287" w:type="dxa"/>
            <w:shd w:val="clear" w:color="auto" w:fill="auto"/>
            <w:noWrap/>
            <w:vAlign w:val="bottom"/>
            <w:hideMark/>
          </w:tcPr>
          <w:p w14:paraId="3003AE1D"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37.56</w:t>
            </w:r>
          </w:p>
        </w:tc>
        <w:tc>
          <w:tcPr>
            <w:tcW w:w="2593" w:type="dxa"/>
            <w:shd w:val="clear" w:color="auto" w:fill="auto"/>
            <w:noWrap/>
            <w:vAlign w:val="bottom"/>
            <w:hideMark/>
          </w:tcPr>
          <w:p w14:paraId="183B5D2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0.29(3)</w:t>
            </w:r>
          </w:p>
        </w:tc>
        <w:tc>
          <w:tcPr>
            <w:tcW w:w="2220" w:type="dxa"/>
            <w:shd w:val="clear" w:color="auto" w:fill="auto"/>
            <w:noWrap/>
            <w:vAlign w:val="bottom"/>
            <w:hideMark/>
          </w:tcPr>
          <w:p w14:paraId="3870CFF2"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30,300</w:t>
            </w:r>
          </w:p>
        </w:tc>
        <w:tc>
          <w:tcPr>
            <w:tcW w:w="2300" w:type="dxa"/>
            <w:shd w:val="clear" w:color="auto" w:fill="auto"/>
            <w:noWrap/>
            <w:vAlign w:val="bottom"/>
            <w:hideMark/>
          </w:tcPr>
          <w:p w14:paraId="5AE654A6"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lang w:val="en-US"/>
              </w:rPr>
              <w:t>Djurleite</w:t>
            </w:r>
          </w:p>
        </w:tc>
      </w:tr>
      <w:tr w:rsidR="00AF320A" w:rsidRPr="00BE72A3" w14:paraId="6E69C31F" w14:textId="77777777" w:rsidTr="00160E40">
        <w:trPr>
          <w:trHeight w:val="300"/>
          <w:jc w:val="center"/>
        </w:trPr>
        <w:tc>
          <w:tcPr>
            <w:tcW w:w="1287" w:type="dxa"/>
            <w:shd w:val="clear" w:color="auto" w:fill="auto"/>
            <w:noWrap/>
            <w:vAlign w:val="bottom"/>
            <w:hideMark/>
          </w:tcPr>
          <w:p w14:paraId="2994F3BA"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42.262</w:t>
            </w:r>
          </w:p>
        </w:tc>
        <w:tc>
          <w:tcPr>
            <w:tcW w:w="2593" w:type="dxa"/>
            <w:shd w:val="clear" w:color="auto" w:fill="auto"/>
            <w:noWrap/>
            <w:vAlign w:val="bottom"/>
            <w:hideMark/>
          </w:tcPr>
          <w:p w14:paraId="5256E1EA"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0.21(3)</w:t>
            </w:r>
          </w:p>
        </w:tc>
        <w:tc>
          <w:tcPr>
            <w:tcW w:w="2220" w:type="dxa"/>
            <w:shd w:val="clear" w:color="auto" w:fill="auto"/>
            <w:noWrap/>
            <w:vAlign w:val="bottom"/>
            <w:hideMark/>
          </w:tcPr>
          <w:p w14:paraId="6A25A27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41,700</w:t>
            </w:r>
          </w:p>
        </w:tc>
        <w:tc>
          <w:tcPr>
            <w:tcW w:w="2300" w:type="dxa"/>
            <w:shd w:val="clear" w:color="auto" w:fill="auto"/>
            <w:noWrap/>
            <w:vAlign w:val="bottom"/>
            <w:hideMark/>
          </w:tcPr>
          <w:p w14:paraId="40D60AD1"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lang w:val="en-US"/>
              </w:rPr>
              <w:t>Djurleite</w:t>
            </w:r>
          </w:p>
        </w:tc>
      </w:tr>
      <w:tr w:rsidR="00AF320A" w:rsidRPr="00BE72A3" w14:paraId="3EEA46BE" w14:textId="77777777" w:rsidTr="00160E40">
        <w:trPr>
          <w:trHeight w:val="300"/>
          <w:jc w:val="center"/>
        </w:trPr>
        <w:tc>
          <w:tcPr>
            <w:tcW w:w="1287" w:type="dxa"/>
            <w:shd w:val="clear" w:color="auto" w:fill="auto"/>
            <w:noWrap/>
            <w:vAlign w:val="bottom"/>
            <w:hideMark/>
          </w:tcPr>
          <w:p w14:paraId="6A6F7C3D"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46.17</w:t>
            </w:r>
          </w:p>
        </w:tc>
        <w:tc>
          <w:tcPr>
            <w:tcW w:w="2593" w:type="dxa"/>
            <w:shd w:val="clear" w:color="auto" w:fill="auto"/>
            <w:noWrap/>
            <w:vAlign w:val="bottom"/>
            <w:hideMark/>
          </w:tcPr>
          <w:p w14:paraId="51FE134A"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0.72(4)</w:t>
            </w:r>
          </w:p>
        </w:tc>
        <w:tc>
          <w:tcPr>
            <w:tcW w:w="2220" w:type="dxa"/>
            <w:shd w:val="clear" w:color="auto" w:fill="auto"/>
            <w:noWrap/>
            <w:vAlign w:val="bottom"/>
            <w:hideMark/>
          </w:tcPr>
          <w:p w14:paraId="1B36E3A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12,500</w:t>
            </w:r>
          </w:p>
        </w:tc>
        <w:tc>
          <w:tcPr>
            <w:tcW w:w="2300" w:type="dxa"/>
            <w:shd w:val="clear" w:color="auto" w:fill="auto"/>
            <w:noWrap/>
            <w:vAlign w:val="bottom"/>
            <w:hideMark/>
          </w:tcPr>
          <w:p w14:paraId="23C7B151"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1E3E5D5C" w14:textId="77777777" w:rsidTr="00160E40">
        <w:trPr>
          <w:trHeight w:val="300"/>
          <w:jc w:val="center"/>
        </w:trPr>
        <w:tc>
          <w:tcPr>
            <w:tcW w:w="1287" w:type="dxa"/>
            <w:shd w:val="clear" w:color="auto" w:fill="auto"/>
            <w:noWrap/>
            <w:vAlign w:val="bottom"/>
            <w:hideMark/>
          </w:tcPr>
          <w:p w14:paraId="3CA8CA74"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46.350</w:t>
            </w:r>
          </w:p>
        </w:tc>
        <w:tc>
          <w:tcPr>
            <w:tcW w:w="2593" w:type="dxa"/>
            <w:shd w:val="clear" w:color="auto" w:fill="auto"/>
            <w:noWrap/>
            <w:vAlign w:val="bottom"/>
            <w:hideMark/>
          </w:tcPr>
          <w:p w14:paraId="326B9F68"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0.146(17)</w:t>
            </w:r>
          </w:p>
        </w:tc>
        <w:tc>
          <w:tcPr>
            <w:tcW w:w="2220" w:type="dxa"/>
            <w:shd w:val="clear" w:color="auto" w:fill="auto"/>
            <w:noWrap/>
            <w:vAlign w:val="bottom"/>
            <w:hideMark/>
          </w:tcPr>
          <w:p w14:paraId="65CF156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61,700</w:t>
            </w:r>
          </w:p>
        </w:tc>
        <w:tc>
          <w:tcPr>
            <w:tcW w:w="2300" w:type="dxa"/>
            <w:shd w:val="clear" w:color="auto" w:fill="auto"/>
            <w:noWrap/>
            <w:vAlign w:val="bottom"/>
            <w:hideMark/>
          </w:tcPr>
          <w:p w14:paraId="5474C1DF"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112CF571" w14:textId="77777777" w:rsidTr="00160E40">
        <w:trPr>
          <w:trHeight w:val="300"/>
          <w:jc w:val="center"/>
        </w:trPr>
        <w:tc>
          <w:tcPr>
            <w:tcW w:w="1287" w:type="dxa"/>
            <w:shd w:val="clear" w:color="auto" w:fill="auto"/>
            <w:noWrap/>
            <w:vAlign w:val="bottom"/>
            <w:hideMark/>
          </w:tcPr>
          <w:p w14:paraId="599041A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48.610</w:t>
            </w:r>
          </w:p>
        </w:tc>
        <w:tc>
          <w:tcPr>
            <w:tcW w:w="2593" w:type="dxa"/>
            <w:shd w:val="clear" w:color="auto" w:fill="auto"/>
            <w:noWrap/>
            <w:vAlign w:val="bottom"/>
            <w:hideMark/>
          </w:tcPr>
          <w:p w14:paraId="0E32819A"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0.187(17)</w:t>
            </w:r>
          </w:p>
        </w:tc>
        <w:tc>
          <w:tcPr>
            <w:tcW w:w="2220" w:type="dxa"/>
            <w:shd w:val="clear" w:color="auto" w:fill="auto"/>
            <w:noWrap/>
            <w:vAlign w:val="bottom"/>
            <w:hideMark/>
          </w:tcPr>
          <w:p w14:paraId="42A2A8B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48,600</w:t>
            </w:r>
          </w:p>
        </w:tc>
        <w:tc>
          <w:tcPr>
            <w:tcW w:w="2300" w:type="dxa"/>
            <w:shd w:val="clear" w:color="auto" w:fill="auto"/>
            <w:noWrap/>
            <w:vAlign w:val="bottom"/>
            <w:hideMark/>
          </w:tcPr>
          <w:p w14:paraId="752E6D88"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47C42D9F" w14:textId="77777777" w:rsidTr="00160E40">
        <w:trPr>
          <w:trHeight w:val="300"/>
          <w:jc w:val="center"/>
        </w:trPr>
        <w:tc>
          <w:tcPr>
            <w:tcW w:w="1287" w:type="dxa"/>
            <w:shd w:val="clear" w:color="auto" w:fill="auto"/>
            <w:noWrap/>
            <w:vAlign w:val="bottom"/>
            <w:hideMark/>
          </w:tcPr>
          <w:p w14:paraId="04D0AD6C"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54.20</w:t>
            </w:r>
          </w:p>
        </w:tc>
        <w:tc>
          <w:tcPr>
            <w:tcW w:w="2593" w:type="dxa"/>
            <w:shd w:val="clear" w:color="auto" w:fill="auto"/>
            <w:noWrap/>
            <w:vAlign w:val="bottom"/>
            <w:hideMark/>
          </w:tcPr>
          <w:p w14:paraId="5499B2A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0.34(9)</w:t>
            </w:r>
          </w:p>
        </w:tc>
        <w:tc>
          <w:tcPr>
            <w:tcW w:w="2220" w:type="dxa"/>
            <w:shd w:val="clear" w:color="auto" w:fill="auto"/>
            <w:noWrap/>
            <w:vAlign w:val="bottom"/>
            <w:hideMark/>
          </w:tcPr>
          <w:p w14:paraId="27673670"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27,100</w:t>
            </w:r>
          </w:p>
        </w:tc>
        <w:tc>
          <w:tcPr>
            <w:tcW w:w="2300" w:type="dxa"/>
            <w:shd w:val="clear" w:color="auto" w:fill="auto"/>
            <w:noWrap/>
            <w:vAlign w:val="bottom"/>
            <w:hideMark/>
          </w:tcPr>
          <w:p w14:paraId="3DA04001"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2178C45A" w14:textId="77777777" w:rsidTr="00160E40">
        <w:trPr>
          <w:trHeight w:val="300"/>
          <w:jc w:val="center"/>
        </w:trPr>
        <w:tc>
          <w:tcPr>
            <w:tcW w:w="1287" w:type="dxa"/>
            <w:shd w:val="clear" w:color="auto" w:fill="auto"/>
            <w:noWrap/>
            <w:vAlign w:val="bottom"/>
            <w:hideMark/>
          </w:tcPr>
          <w:p w14:paraId="4C16FCA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54.59</w:t>
            </w:r>
          </w:p>
        </w:tc>
        <w:tc>
          <w:tcPr>
            <w:tcW w:w="2593" w:type="dxa"/>
            <w:shd w:val="clear" w:color="auto" w:fill="auto"/>
            <w:noWrap/>
            <w:vAlign w:val="bottom"/>
            <w:hideMark/>
          </w:tcPr>
          <w:p w14:paraId="28E6C4D2"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0.20(14)</w:t>
            </w:r>
          </w:p>
        </w:tc>
        <w:tc>
          <w:tcPr>
            <w:tcW w:w="2220" w:type="dxa"/>
            <w:shd w:val="clear" w:color="auto" w:fill="auto"/>
            <w:noWrap/>
            <w:vAlign w:val="bottom"/>
            <w:hideMark/>
          </w:tcPr>
          <w:p w14:paraId="38196A5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47,700</w:t>
            </w:r>
          </w:p>
        </w:tc>
        <w:tc>
          <w:tcPr>
            <w:tcW w:w="2300" w:type="dxa"/>
            <w:shd w:val="clear" w:color="auto" w:fill="auto"/>
            <w:noWrap/>
            <w:vAlign w:val="bottom"/>
            <w:hideMark/>
          </w:tcPr>
          <w:p w14:paraId="421101A4"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6634C2A4" w14:textId="77777777" w:rsidTr="00160E40">
        <w:trPr>
          <w:trHeight w:val="300"/>
          <w:jc w:val="center"/>
        </w:trPr>
        <w:tc>
          <w:tcPr>
            <w:tcW w:w="1287" w:type="dxa"/>
            <w:shd w:val="clear" w:color="auto" w:fill="auto"/>
            <w:noWrap/>
            <w:vAlign w:val="bottom"/>
            <w:hideMark/>
          </w:tcPr>
          <w:p w14:paraId="31116705"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61.296</w:t>
            </w:r>
          </w:p>
        </w:tc>
        <w:tc>
          <w:tcPr>
            <w:tcW w:w="2593" w:type="dxa"/>
            <w:shd w:val="clear" w:color="auto" w:fill="auto"/>
            <w:noWrap/>
            <w:vAlign w:val="bottom"/>
            <w:hideMark/>
          </w:tcPr>
          <w:p w14:paraId="03A9F8BF"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0.200(16)</w:t>
            </w:r>
          </w:p>
        </w:tc>
        <w:tc>
          <w:tcPr>
            <w:tcW w:w="2220" w:type="dxa"/>
            <w:shd w:val="clear" w:color="auto" w:fill="auto"/>
            <w:noWrap/>
            <w:vAlign w:val="bottom"/>
            <w:hideMark/>
          </w:tcPr>
          <w:p w14:paraId="2AB86744"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48,300</w:t>
            </w:r>
          </w:p>
        </w:tc>
        <w:tc>
          <w:tcPr>
            <w:tcW w:w="2300" w:type="dxa"/>
            <w:shd w:val="clear" w:color="auto" w:fill="auto"/>
            <w:noWrap/>
            <w:vAlign w:val="bottom"/>
            <w:hideMark/>
          </w:tcPr>
          <w:p w14:paraId="7F5E7829"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rPr>
              <w:t>Djurleite</w:t>
            </w:r>
          </w:p>
        </w:tc>
      </w:tr>
      <w:tr w:rsidR="00AF320A" w:rsidRPr="00BE72A3" w14:paraId="0B3E6F8B" w14:textId="77777777" w:rsidTr="00160E40">
        <w:trPr>
          <w:trHeight w:val="300"/>
          <w:jc w:val="center"/>
        </w:trPr>
        <w:tc>
          <w:tcPr>
            <w:tcW w:w="1287" w:type="dxa"/>
            <w:shd w:val="clear" w:color="auto" w:fill="auto"/>
            <w:noWrap/>
            <w:vAlign w:val="bottom"/>
            <w:hideMark/>
          </w:tcPr>
          <w:p w14:paraId="111BF043"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55.91</w:t>
            </w:r>
          </w:p>
        </w:tc>
        <w:tc>
          <w:tcPr>
            <w:tcW w:w="2593" w:type="dxa"/>
            <w:shd w:val="clear" w:color="auto" w:fill="auto"/>
            <w:noWrap/>
            <w:vAlign w:val="bottom"/>
            <w:hideMark/>
          </w:tcPr>
          <w:p w14:paraId="77DCF648"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0.33(8)</w:t>
            </w:r>
          </w:p>
        </w:tc>
        <w:tc>
          <w:tcPr>
            <w:tcW w:w="2220" w:type="dxa"/>
            <w:shd w:val="clear" w:color="auto" w:fill="auto"/>
            <w:noWrap/>
            <w:vAlign w:val="bottom"/>
            <w:hideMark/>
          </w:tcPr>
          <w:p w14:paraId="72E10DFB"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28,700</w:t>
            </w:r>
          </w:p>
        </w:tc>
        <w:tc>
          <w:tcPr>
            <w:tcW w:w="2300" w:type="dxa"/>
            <w:shd w:val="clear" w:color="auto" w:fill="auto"/>
            <w:noWrap/>
            <w:vAlign w:val="bottom"/>
            <w:hideMark/>
          </w:tcPr>
          <w:p w14:paraId="3EE250B1"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lang w:val="en-US"/>
              </w:rPr>
              <w:t xml:space="preserve">Djurleite, </w:t>
            </w:r>
          </w:p>
        </w:tc>
      </w:tr>
      <w:tr w:rsidR="00AF320A" w:rsidRPr="00BE72A3" w14:paraId="281088F9" w14:textId="77777777" w:rsidTr="00160E40">
        <w:trPr>
          <w:trHeight w:val="300"/>
          <w:jc w:val="center"/>
        </w:trPr>
        <w:tc>
          <w:tcPr>
            <w:tcW w:w="1287" w:type="dxa"/>
            <w:shd w:val="clear" w:color="auto" w:fill="auto"/>
            <w:noWrap/>
            <w:vAlign w:val="bottom"/>
            <w:hideMark/>
          </w:tcPr>
          <w:p w14:paraId="7549E7C8"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36.380</w:t>
            </w:r>
          </w:p>
        </w:tc>
        <w:tc>
          <w:tcPr>
            <w:tcW w:w="2593" w:type="dxa"/>
            <w:shd w:val="clear" w:color="auto" w:fill="auto"/>
            <w:noWrap/>
            <w:vAlign w:val="bottom"/>
            <w:hideMark/>
          </w:tcPr>
          <w:p w14:paraId="2F4DDE04"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0.115(14)</w:t>
            </w:r>
          </w:p>
        </w:tc>
        <w:tc>
          <w:tcPr>
            <w:tcW w:w="2220" w:type="dxa"/>
            <w:shd w:val="clear" w:color="auto" w:fill="auto"/>
            <w:noWrap/>
            <w:vAlign w:val="bottom"/>
            <w:hideMark/>
          </w:tcPr>
          <w:p w14:paraId="594B0AC1" w14:textId="77777777" w:rsidR="00AF320A" w:rsidRPr="00BE72A3" w:rsidRDefault="00AF320A" w:rsidP="00160E40">
            <w:pPr>
              <w:spacing w:after="0" w:line="240" w:lineRule="auto"/>
              <w:jc w:val="center"/>
              <w:rPr>
                <w:rFonts w:ascii="Times New Roman" w:eastAsia="Times New Roman" w:hAnsi="Times New Roman" w:cs="Times New Roman"/>
                <w:color w:val="000000"/>
                <w:sz w:val="28"/>
                <w:szCs w:val="28"/>
              </w:rPr>
            </w:pPr>
            <w:r w:rsidRPr="00BE72A3">
              <w:rPr>
                <w:rFonts w:ascii="Times New Roman" w:eastAsia="Times New Roman" w:hAnsi="Times New Roman" w:cs="Times New Roman"/>
                <w:color w:val="000000"/>
                <w:sz w:val="28"/>
                <w:szCs w:val="28"/>
              </w:rPr>
              <w:t>76,300</w:t>
            </w:r>
          </w:p>
        </w:tc>
        <w:tc>
          <w:tcPr>
            <w:tcW w:w="2300" w:type="dxa"/>
            <w:shd w:val="clear" w:color="auto" w:fill="auto"/>
            <w:noWrap/>
            <w:vAlign w:val="bottom"/>
            <w:hideMark/>
          </w:tcPr>
          <w:p w14:paraId="2EE87D02" w14:textId="77777777" w:rsidR="00AF320A" w:rsidRPr="00BE72A3" w:rsidRDefault="00AF320A" w:rsidP="00160E40">
            <w:pPr>
              <w:spacing w:after="0" w:line="240" w:lineRule="auto"/>
              <w:jc w:val="center"/>
              <w:rPr>
                <w:rFonts w:ascii="Times New Roman" w:eastAsia="Times New Roman" w:hAnsi="Times New Roman" w:cs="Times New Roman"/>
                <w:color w:val="0D0D0D" w:themeColor="text1" w:themeTint="F2"/>
                <w:sz w:val="28"/>
                <w:szCs w:val="28"/>
              </w:rPr>
            </w:pPr>
            <w:r w:rsidRPr="00BE72A3">
              <w:rPr>
                <w:rFonts w:ascii="Times New Roman" w:eastAsia="Times New Roman" w:hAnsi="Times New Roman" w:cs="Times New Roman"/>
                <w:color w:val="0D0D0D" w:themeColor="text1" w:themeTint="F2"/>
                <w:sz w:val="28"/>
                <w:szCs w:val="28"/>
                <w:lang w:val="en-US"/>
              </w:rPr>
              <w:t>Djurleite</w:t>
            </w:r>
          </w:p>
        </w:tc>
      </w:tr>
    </w:tbl>
    <w:p w14:paraId="1D638ABB" w14:textId="77777777" w:rsidR="00E961CC" w:rsidRPr="00AF320A" w:rsidRDefault="00E961CC" w:rsidP="00E47BE1">
      <w:pPr>
        <w:spacing w:after="0" w:line="240" w:lineRule="auto"/>
        <w:jc w:val="both"/>
        <w:rPr>
          <w:rFonts w:ascii="Times New Roman" w:hAnsi="Times New Roman" w:cs="Times New Roman"/>
          <w:sz w:val="28"/>
          <w:szCs w:val="28"/>
        </w:rPr>
      </w:pPr>
    </w:p>
    <w:p w14:paraId="0ECDEC59" w14:textId="04CB674E" w:rsidR="009748D9" w:rsidRDefault="00563C22" w:rsidP="00E47BE1">
      <w:pPr>
        <w:pStyle w:val="a6"/>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Pr="002D7BD3">
        <w:rPr>
          <w:rFonts w:ascii="Times New Roman" w:hAnsi="Times New Roman" w:cs="Times New Roman"/>
          <w:sz w:val="28"/>
          <w:szCs w:val="28"/>
          <w:lang w:val="kk-KZ"/>
        </w:rPr>
        <w:t>ассчитанные по</w:t>
      </w:r>
      <w:r>
        <w:rPr>
          <w:rFonts w:ascii="Times New Roman" w:hAnsi="Times New Roman" w:cs="Times New Roman"/>
          <w:sz w:val="28"/>
          <w:szCs w:val="28"/>
          <w:lang w:val="kk-KZ"/>
        </w:rPr>
        <w:t xml:space="preserve"> полуширине рентгеновских линий</w:t>
      </w:r>
      <w:r w:rsidRPr="002D7BD3">
        <w:rPr>
          <w:rFonts w:ascii="Times New Roman" w:hAnsi="Times New Roman" w:cs="Times New Roman"/>
          <w:sz w:val="28"/>
          <w:szCs w:val="28"/>
          <w:lang w:val="kk-KZ"/>
        </w:rPr>
        <w:t xml:space="preserve"> </w:t>
      </w:r>
      <w:r w:rsidR="009748D9" w:rsidRPr="002D7BD3">
        <w:rPr>
          <w:rFonts w:ascii="Times New Roman" w:hAnsi="Times New Roman" w:cs="Times New Roman"/>
          <w:sz w:val="28"/>
          <w:szCs w:val="28"/>
          <w:lang w:val="kk-KZ"/>
        </w:rPr>
        <w:t>размеры кристаллитов в сплав</w:t>
      </w:r>
      <w:r w:rsidR="00E16638">
        <w:rPr>
          <w:rFonts w:ascii="Times New Roman" w:hAnsi="Times New Roman" w:cs="Times New Roman"/>
          <w:sz w:val="28"/>
          <w:szCs w:val="28"/>
          <w:lang w:val="kk-KZ"/>
        </w:rPr>
        <w:t>е</w:t>
      </w:r>
      <w:r w:rsidR="00E16638" w:rsidRPr="00E16638">
        <w:rPr>
          <w:rFonts w:eastAsia="Times New Roman"/>
        </w:rPr>
        <w:t xml:space="preserve"> </w:t>
      </w:r>
      <w:r w:rsidR="00E16638" w:rsidRPr="00E16638">
        <w:rPr>
          <w:rFonts w:ascii="Times New Roman" w:eastAsia="Times New Roman" w:hAnsi="Times New Roman" w:cs="Times New Roman"/>
          <w:sz w:val="28"/>
          <w:szCs w:val="28"/>
        </w:rPr>
        <w:t>K</w:t>
      </w:r>
      <w:r w:rsidR="00E16638" w:rsidRPr="00E16638">
        <w:rPr>
          <w:rFonts w:ascii="Times New Roman" w:eastAsia="Times New Roman" w:hAnsi="Times New Roman" w:cs="Times New Roman"/>
          <w:sz w:val="28"/>
          <w:szCs w:val="28"/>
          <w:vertAlign w:val="subscript"/>
        </w:rPr>
        <w:t>0.04</w:t>
      </w:r>
      <w:r w:rsidR="00E16638" w:rsidRPr="00E16638">
        <w:rPr>
          <w:rFonts w:ascii="Times New Roman" w:eastAsia="Times New Roman" w:hAnsi="Times New Roman" w:cs="Times New Roman"/>
          <w:sz w:val="28"/>
          <w:szCs w:val="28"/>
        </w:rPr>
        <w:t>Cu</w:t>
      </w:r>
      <w:r w:rsidR="00E16638" w:rsidRPr="00E16638">
        <w:rPr>
          <w:rFonts w:ascii="Times New Roman" w:eastAsia="Times New Roman" w:hAnsi="Times New Roman" w:cs="Times New Roman"/>
          <w:sz w:val="28"/>
          <w:szCs w:val="28"/>
          <w:vertAlign w:val="subscript"/>
        </w:rPr>
        <w:t>1.85</w:t>
      </w:r>
      <w:r w:rsidR="00E16638" w:rsidRPr="00E16638">
        <w:rPr>
          <w:rFonts w:ascii="Times New Roman" w:eastAsia="Times New Roman" w:hAnsi="Times New Roman" w:cs="Times New Roman"/>
          <w:sz w:val="28"/>
          <w:szCs w:val="28"/>
        </w:rPr>
        <w:t>S</w:t>
      </w:r>
      <w:r w:rsidR="00E16638">
        <w:rPr>
          <w:rFonts w:eastAsia="Times New Roman"/>
        </w:rPr>
        <w:t xml:space="preserve"> </w:t>
      </w:r>
      <w:r w:rsidR="009748D9" w:rsidRPr="002D7BD3">
        <w:rPr>
          <w:rFonts w:ascii="Times New Roman" w:hAnsi="Times New Roman" w:cs="Times New Roman"/>
          <w:sz w:val="28"/>
          <w:szCs w:val="28"/>
          <w:lang w:val="kk-KZ"/>
        </w:rPr>
        <w:t xml:space="preserve"> варьируются от </w:t>
      </w:r>
      <w:r w:rsidR="00F66A36">
        <w:rPr>
          <w:rFonts w:ascii="Times New Roman" w:hAnsi="Times New Roman" w:cs="Times New Roman"/>
          <w:sz w:val="28"/>
          <w:szCs w:val="28"/>
          <w:lang w:val="kk-KZ"/>
        </w:rPr>
        <w:t>12</w:t>
      </w:r>
      <w:r w:rsidR="009748D9" w:rsidRPr="002D7BD3">
        <w:rPr>
          <w:rFonts w:ascii="Times New Roman" w:hAnsi="Times New Roman" w:cs="Times New Roman"/>
          <w:sz w:val="28"/>
          <w:szCs w:val="28"/>
          <w:lang w:val="kk-KZ"/>
        </w:rPr>
        <w:t xml:space="preserve"> до </w:t>
      </w:r>
      <w:r w:rsidR="00AF320A">
        <w:rPr>
          <w:rFonts w:ascii="Times New Roman" w:hAnsi="Times New Roman" w:cs="Times New Roman"/>
          <w:sz w:val="28"/>
          <w:szCs w:val="28"/>
          <w:lang w:val="kk-KZ"/>
        </w:rPr>
        <w:t>265</w:t>
      </w:r>
      <w:r w:rsidR="009748D9" w:rsidRPr="002D7BD3">
        <w:rPr>
          <w:rFonts w:ascii="Times New Roman" w:hAnsi="Times New Roman" w:cs="Times New Roman"/>
          <w:sz w:val="28"/>
          <w:szCs w:val="28"/>
          <w:lang w:val="kk-KZ"/>
        </w:rPr>
        <w:t xml:space="preserve"> нм. Эти данные </w:t>
      </w:r>
      <w:r w:rsidR="009748D9">
        <w:rPr>
          <w:rFonts w:ascii="Times New Roman" w:hAnsi="Times New Roman" w:cs="Times New Roman"/>
          <w:sz w:val="28"/>
          <w:szCs w:val="28"/>
          <w:lang w:val="kk-KZ"/>
        </w:rPr>
        <w:t>удовлетворительно</w:t>
      </w:r>
      <w:r w:rsidR="009748D9" w:rsidRPr="002D7BD3">
        <w:rPr>
          <w:rFonts w:ascii="Times New Roman" w:hAnsi="Times New Roman" w:cs="Times New Roman"/>
          <w:sz w:val="28"/>
          <w:szCs w:val="28"/>
          <w:lang w:val="kk-KZ"/>
        </w:rPr>
        <w:t xml:space="preserve"> согласуются с нашими </w:t>
      </w:r>
      <w:r w:rsidR="009748D9">
        <w:rPr>
          <w:rFonts w:ascii="Times New Roman" w:hAnsi="Times New Roman" w:cs="Times New Roman"/>
          <w:sz w:val="28"/>
          <w:szCs w:val="28"/>
          <w:lang w:val="kk-KZ"/>
        </w:rPr>
        <w:t>работами</w:t>
      </w:r>
      <w:r w:rsidR="00F66A36">
        <w:rPr>
          <w:rFonts w:ascii="Times New Roman" w:hAnsi="Times New Roman" w:cs="Times New Roman"/>
          <w:sz w:val="28"/>
          <w:szCs w:val="28"/>
          <w:lang w:val="kk-KZ"/>
        </w:rPr>
        <w:t xml:space="preserve"> по другим калий-содержащим сплавам сульфида меди</w:t>
      </w:r>
      <w:r w:rsidR="009748D9">
        <w:rPr>
          <w:rFonts w:ascii="Times New Roman" w:hAnsi="Times New Roman" w:cs="Times New Roman"/>
          <w:sz w:val="28"/>
          <w:szCs w:val="28"/>
          <w:lang w:val="kk-KZ"/>
        </w:rPr>
        <w:t>.</w:t>
      </w:r>
      <w:r w:rsidR="009748D9" w:rsidRPr="002D7BD3">
        <w:rPr>
          <w:rFonts w:ascii="Times New Roman" w:hAnsi="Times New Roman" w:cs="Times New Roman"/>
          <w:sz w:val="28"/>
          <w:szCs w:val="28"/>
          <w:lang w:val="kk-KZ"/>
        </w:rPr>
        <w:t xml:space="preserve"> </w:t>
      </w:r>
      <w:r w:rsidR="009748D9">
        <w:rPr>
          <w:rFonts w:ascii="Times New Roman" w:hAnsi="Times New Roman" w:cs="Times New Roman"/>
          <w:sz w:val="28"/>
          <w:szCs w:val="28"/>
          <w:lang w:val="kk-KZ"/>
        </w:rPr>
        <w:t>В</w:t>
      </w:r>
      <w:r w:rsidR="009748D9" w:rsidRPr="002D7BD3">
        <w:rPr>
          <w:rFonts w:ascii="Times New Roman" w:hAnsi="Times New Roman" w:cs="Times New Roman"/>
          <w:sz w:val="28"/>
          <w:szCs w:val="28"/>
          <w:lang w:val="kk-KZ"/>
        </w:rPr>
        <w:t xml:space="preserve"> работе [</w:t>
      </w:r>
      <w:r w:rsidR="009748D9" w:rsidRPr="001A466C">
        <w:rPr>
          <w:rFonts w:ascii="Times New Roman" w:hAnsi="Times New Roman" w:cs="Times New Roman"/>
          <w:sz w:val="28"/>
          <w:szCs w:val="28"/>
        </w:rPr>
        <w:t>1</w:t>
      </w:r>
      <w:r w:rsidR="008203BF">
        <w:rPr>
          <w:rFonts w:ascii="Times New Roman" w:hAnsi="Times New Roman" w:cs="Times New Roman"/>
          <w:sz w:val="28"/>
          <w:szCs w:val="28"/>
        </w:rPr>
        <w:t>30</w:t>
      </w:r>
      <w:r w:rsidR="009748D9" w:rsidRPr="002D7BD3">
        <w:rPr>
          <w:rFonts w:ascii="Times New Roman" w:hAnsi="Times New Roman" w:cs="Times New Roman"/>
          <w:sz w:val="28"/>
          <w:szCs w:val="28"/>
          <w:lang w:val="kk-KZ"/>
        </w:rPr>
        <w:t>] размеры кристаллитов, рассчитанные по полуширине рентгеновских линий, находились в диапазоне от 10 до 64 нм для K</w:t>
      </w:r>
      <w:r w:rsidR="009748D9" w:rsidRPr="002D7BD3">
        <w:rPr>
          <w:rFonts w:ascii="Times New Roman" w:hAnsi="Times New Roman" w:cs="Times New Roman"/>
          <w:sz w:val="28"/>
          <w:szCs w:val="28"/>
          <w:vertAlign w:val="subscript"/>
          <w:lang w:val="kk-KZ"/>
        </w:rPr>
        <w:t>0.01</w:t>
      </w:r>
      <w:r w:rsidR="009748D9" w:rsidRPr="002D7BD3">
        <w:rPr>
          <w:rFonts w:ascii="Times New Roman" w:hAnsi="Times New Roman" w:cs="Times New Roman"/>
          <w:sz w:val="28"/>
          <w:szCs w:val="28"/>
          <w:lang w:val="kk-KZ"/>
        </w:rPr>
        <w:t>Cu</w:t>
      </w:r>
      <w:r w:rsidR="009748D9" w:rsidRPr="002D7BD3">
        <w:rPr>
          <w:rFonts w:ascii="Times New Roman" w:hAnsi="Times New Roman" w:cs="Times New Roman"/>
          <w:sz w:val="28"/>
          <w:szCs w:val="28"/>
          <w:vertAlign w:val="subscript"/>
          <w:lang w:val="kk-KZ"/>
        </w:rPr>
        <w:t>1.96</w:t>
      </w:r>
      <w:r w:rsidR="009748D9" w:rsidRPr="002D7BD3">
        <w:rPr>
          <w:rFonts w:ascii="Times New Roman" w:hAnsi="Times New Roman" w:cs="Times New Roman"/>
          <w:sz w:val="28"/>
          <w:szCs w:val="28"/>
          <w:lang w:val="kk-KZ"/>
        </w:rPr>
        <w:t>S, 7-47 нм для K</w:t>
      </w:r>
      <w:r w:rsidR="009748D9" w:rsidRPr="002D7BD3">
        <w:rPr>
          <w:rFonts w:ascii="Times New Roman" w:hAnsi="Times New Roman" w:cs="Times New Roman"/>
          <w:sz w:val="28"/>
          <w:szCs w:val="28"/>
          <w:vertAlign w:val="subscript"/>
          <w:lang w:val="kk-KZ"/>
        </w:rPr>
        <w:t>0.05</w:t>
      </w:r>
      <w:r w:rsidR="009748D9" w:rsidRPr="002D7BD3">
        <w:rPr>
          <w:rFonts w:ascii="Times New Roman" w:hAnsi="Times New Roman" w:cs="Times New Roman"/>
          <w:sz w:val="28"/>
          <w:szCs w:val="28"/>
          <w:lang w:val="kk-KZ"/>
        </w:rPr>
        <w:t>Cu</w:t>
      </w:r>
      <w:r w:rsidR="009748D9" w:rsidRPr="002D7BD3">
        <w:rPr>
          <w:rFonts w:ascii="Times New Roman" w:hAnsi="Times New Roman" w:cs="Times New Roman"/>
          <w:sz w:val="28"/>
          <w:szCs w:val="28"/>
          <w:vertAlign w:val="subscript"/>
          <w:lang w:val="kk-KZ"/>
        </w:rPr>
        <w:t>1.94</w:t>
      </w:r>
      <w:r w:rsidR="009748D9" w:rsidRPr="002D7BD3">
        <w:rPr>
          <w:rFonts w:ascii="Times New Roman" w:hAnsi="Times New Roman" w:cs="Times New Roman"/>
          <w:sz w:val="28"/>
          <w:szCs w:val="28"/>
          <w:lang w:val="kk-KZ"/>
        </w:rPr>
        <w:t>S.</w:t>
      </w:r>
    </w:p>
    <w:p w14:paraId="0CF0BF98" w14:textId="3775DEB4" w:rsidR="00E16638" w:rsidRDefault="00E16638" w:rsidP="00E47BE1">
      <w:pPr>
        <w:pStyle w:val="a6"/>
        <w:spacing w:after="0" w:line="24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lang w:val="kk-KZ"/>
        </w:rPr>
        <w:t>Р</w:t>
      </w:r>
      <w:r w:rsidRPr="002D7BD3">
        <w:rPr>
          <w:rFonts w:ascii="Times New Roman" w:hAnsi="Times New Roman" w:cs="Times New Roman"/>
          <w:sz w:val="28"/>
          <w:szCs w:val="28"/>
          <w:lang w:val="kk-KZ"/>
        </w:rPr>
        <w:t>ассчитанные по</w:t>
      </w:r>
      <w:r>
        <w:rPr>
          <w:rFonts w:ascii="Times New Roman" w:hAnsi="Times New Roman" w:cs="Times New Roman"/>
          <w:sz w:val="28"/>
          <w:szCs w:val="28"/>
          <w:lang w:val="kk-KZ"/>
        </w:rPr>
        <w:t xml:space="preserve"> полуширине рентгеновских линий</w:t>
      </w:r>
      <w:r w:rsidRPr="002D7BD3">
        <w:rPr>
          <w:rFonts w:ascii="Times New Roman" w:hAnsi="Times New Roman" w:cs="Times New Roman"/>
          <w:sz w:val="28"/>
          <w:szCs w:val="28"/>
          <w:lang w:val="kk-KZ"/>
        </w:rPr>
        <w:t xml:space="preserve"> размеры кристаллитов в сплав</w:t>
      </w:r>
      <w:r>
        <w:rPr>
          <w:rFonts w:ascii="Times New Roman" w:hAnsi="Times New Roman" w:cs="Times New Roman"/>
          <w:sz w:val="28"/>
          <w:szCs w:val="28"/>
          <w:lang w:val="kk-KZ"/>
        </w:rPr>
        <w:t>ах</w:t>
      </w:r>
      <w:r w:rsidRPr="00E16638">
        <w:rPr>
          <w:rFonts w:eastAsia="Times New Roman"/>
        </w:rPr>
        <w:t xml:space="preserve"> </w:t>
      </w:r>
      <w:r w:rsidRPr="00E16638">
        <w:rPr>
          <w:rFonts w:ascii="Times New Roman" w:hAnsi="Times New Roman" w:cs="Times New Roman"/>
          <w:bCs/>
          <w:sz w:val="28"/>
          <w:szCs w:val="28"/>
        </w:rPr>
        <w:t>K</w:t>
      </w:r>
      <w:r w:rsidRPr="00E16638">
        <w:rPr>
          <w:rFonts w:ascii="Times New Roman" w:hAnsi="Times New Roman" w:cs="Times New Roman"/>
          <w:bCs/>
          <w:sz w:val="28"/>
          <w:szCs w:val="28"/>
          <w:vertAlign w:val="subscript"/>
          <w:lang w:val="en-US"/>
        </w:rPr>
        <w:t>x</w:t>
      </w:r>
      <w:r w:rsidRPr="00E16638">
        <w:rPr>
          <w:rFonts w:ascii="Times New Roman" w:hAnsi="Times New Roman" w:cs="Times New Roman"/>
          <w:bCs/>
          <w:sz w:val="28"/>
          <w:szCs w:val="28"/>
        </w:rPr>
        <w:t>Cu</w:t>
      </w:r>
      <w:r w:rsidRPr="00E16638">
        <w:rPr>
          <w:rFonts w:ascii="Times New Roman" w:hAnsi="Times New Roman" w:cs="Times New Roman"/>
          <w:bCs/>
          <w:sz w:val="28"/>
          <w:szCs w:val="28"/>
          <w:vertAlign w:val="subscript"/>
        </w:rPr>
        <w:t>1.85</w:t>
      </w:r>
      <w:r w:rsidRPr="00E16638">
        <w:rPr>
          <w:rFonts w:ascii="Times New Roman" w:hAnsi="Times New Roman" w:cs="Times New Roman"/>
          <w:bCs/>
          <w:sz w:val="28"/>
          <w:szCs w:val="28"/>
        </w:rPr>
        <w:t>S (</w:t>
      </w:r>
      <w:r w:rsidRPr="00E16638">
        <w:rPr>
          <w:rFonts w:ascii="Times New Roman" w:hAnsi="Times New Roman" w:cs="Times New Roman"/>
          <w:bCs/>
          <w:sz w:val="28"/>
          <w:szCs w:val="28"/>
          <w:lang w:val="en-US"/>
        </w:rPr>
        <w:t>x</w:t>
      </w:r>
      <w:r w:rsidRPr="00E16638">
        <w:rPr>
          <w:rFonts w:ascii="Times New Roman" w:hAnsi="Times New Roman" w:cs="Times New Roman"/>
          <w:bCs/>
          <w:sz w:val="28"/>
          <w:szCs w:val="28"/>
        </w:rPr>
        <w:t>=</w:t>
      </w:r>
      <w:r w:rsidRPr="00E16638">
        <w:rPr>
          <w:rFonts w:ascii="Times New Roman" w:hAnsi="Times New Roman" w:cs="Times New Roman"/>
          <w:sz w:val="28"/>
          <w:szCs w:val="28"/>
        </w:rPr>
        <w:t>0.01, 0.02, 0.03, 0.04, 0.05</w:t>
      </w:r>
      <w:r w:rsidRPr="00E16638">
        <w:rPr>
          <w:rFonts w:ascii="Times New Roman" w:hAnsi="Times New Roman" w:cs="Times New Roman"/>
          <w:bCs/>
          <w:sz w:val="28"/>
          <w:szCs w:val="28"/>
        </w:rPr>
        <w:t>)</w:t>
      </w:r>
      <w:r w:rsidRPr="002D7BD3">
        <w:rPr>
          <w:rFonts w:ascii="Times New Roman" w:hAnsi="Times New Roman" w:cs="Times New Roman"/>
          <w:b/>
          <w:bCs/>
          <w:sz w:val="24"/>
          <w:szCs w:val="24"/>
        </w:rPr>
        <w:t xml:space="preserve"> </w:t>
      </w:r>
      <w:r>
        <w:rPr>
          <w:rFonts w:ascii="Times New Roman" w:eastAsia="Times New Roman" w:hAnsi="Times New Roman" w:cs="Times New Roman"/>
          <w:sz w:val="28"/>
          <w:szCs w:val="28"/>
        </w:rPr>
        <w:t xml:space="preserve">приведены в таблице </w:t>
      </w:r>
      <w:r w:rsidR="00160E40">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rPr>
        <w:t>3.</w:t>
      </w:r>
    </w:p>
    <w:p w14:paraId="3FED7E53" w14:textId="77777777" w:rsidR="00160E40" w:rsidRDefault="00160E40" w:rsidP="00E47BE1">
      <w:pPr>
        <w:pStyle w:val="a6"/>
        <w:spacing w:after="0" w:line="240" w:lineRule="auto"/>
        <w:ind w:left="0" w:firstLine="709"/>
        <w:jc w:val="both"/>
        <w:rPr>
          <w:rFonts w:ascii="Times New Roman" w:eastAsia="Times New Roman" w:hAnsi="Times New Roman" w:cs="Times New Roman"/>
          <w:sz w:val="28"/>
          <w:szCs w:val="28"/>
        </w:rPr>
      </w:pPr>
    </w:p>
    <w:p w14:paraId="0AF2D29C" w14:textId="77777777" w:rsidR="003A5357" w:rsidRDefault="00F1504F" w:rsidP="00160E40">
      <w:pPr>
        <w:pStyle w:val="af3"/>
        <w:spacing w:before="0" w:after="0"/>
        <w:jc w:val="both"/>
        <w:rPr>
          <w:b/>
          <w:bCs/>
          <w:sz w:val="24"/>
          <w:szCs w:val="24"/>
        </w:rPr>
      </w:pPr>
      <w:r>
        <w:t xml:space="preserve">Таблица 3. </w:t>
      </w:r>
      <w:r>
        <w:rPr>
          <w:lang w:val="kk-KZ"/>
        </w:rPr>
        <w:t>Р</w:t>
      </w:r>
      <w:r w:rsidRPr="002D7BD3">
        <w:rPr>
          <w:lang w:val="kk-KZ"/>
        </w:rPr>
        <w:t>ассчитанные по</w:t>
      </w:r>
      <w:r>
        <w:rPr>
          <w:lang w:val="kk-KZ"/>
        </w:rPr>
        <w:t xml:space="preserve"> полуширине рентгеновских линий</w:t>
      </w:r>
      <w:r w:rsidRPr="002D7BD3">
        <w:rPr>
          <w:lang w:val="kk-KZ"/>
        </w:rPr>
        <w:t xml:space="preserve"> размеры кристаллитов в сплав</w:t>
      </w:r>
      <w:r>
        <w:rPr>
          <w:lang w:val="kk-KZ"/>
        </w:rPr>
        <w:t>ах</w:t>
      </w:r>
      <w:r w:rsidRPr="00E16638">
        <w:t xml:space="preserve"> </w:t>
      </w:r>
      <w:r w:rsidRPr="00E16638">
        <w:rPr>
          <w:bCs/>
        </w:rPr>
        <w:t>K</w:t>
      </w:r>
      <w:r w:rsidRPr="00E16638">
        <w:rPr>
          <w:bCs/>
          <w:vertAlign w:val="subscript"/>
          <w:lang w:val="en-US"/>
        </w:rPr>
        <w:t>x</w:t>
      </w:r>
      <w:r w:rsidRPr="00E16638">
        <w:rPr>
          <w:bCs/>
        </w:rPr>
        <w:t>Cu</w:t>
      </w:r>
      <w:r w:rsidRPr="00E16638">
        <w:rPr>
          <w:bCs/>
          <w:vertAlign w:val="subscript"/>
        </w:rPr>
        <w:t>1.85</w:t>
      </w:r>
      <w:r w:rsidRPr="00E16638">
        <w:rPr>
          <w:bCs/>
        </w:rPr>
        <w:t>S (</w:t>
      </w:r>
      <w:r w:rsidRPr="00E16638">
        <w:rPr>
          <w:bCs/>
          <w:lang w:val="en-US"/>
        </w:rPr>
        <w:t>x</w:t>
      </w:r>
      <w:r>
        <w:rPr>
          <w:bCs/>
        </w:rPr>
        <w:t xml:space="preserve"> </w:t>
      </w:r>
      <w:r w:rsidRPr="00E16638">
        <w:rPr>
          <w:bCs/>
        </w:rPr>
        <w:t>=</w:t>
      </w:r>
      <w:r>
        <w:rPr>
          <w:bCs/>
        </w:rPr>
        <w:t xml:space="preserve"> 0, </w:t>
      </w:r>
      <w:r w:rsidRPr="00E16638">
        <w:t>0.01, 0.02, 0.03, 0.04, 0.05</w:t>
      </w:r>
      <w:r w:rsidRPr="00E16638">
        <w:rPr>
          <w:bCs/>
        </w:rPr>
        <w:t>)</w:t>
      </w:r>
      <w:r w:rsidRPr="002D7BD3">
        <w:rPr>
          <w:b/>
          <w:bCs/>
          <w:sz w:val="24"/>
          <w:szCs w:val="24"/>
        </w:rPr>
        <w:t xml:space="preserve"> </w:t>
      </w:r>
    </w:p>
    <w:p w14:paraId="15141550" w14:textId="77777777" w:rsidR="00160E40" w:rsidRPr="00F1504F" w:rsidRDefault="00160E40" w:rsidP="00160E40">
      <w:pPr>
        <w:pStyle w:val="af3"/>
        <w:spacing w:before="0" w:after="0"/>
        <w:jc w:val="both"/>
      </w:pPr>
    </w:p>
    <w:tbl>
      <w:tblPr>
        <w:tblStyle w:val="ac"/>
        <w:tblW w:w="0" w:type="auto"/>
        <w:jc w:val="center"/>
        <w:tblLook w:val="04A0" w:firstRow="1" w:lastRow="0" w:firstColumn="1" w:lastColumn="0" w:noHBand="0" w:noVBand="1"/>
      </w:tblPr>
      <w:tblGrid>
        <w:gridCol w:w="2122"/>
        <w:gridCol w:w="4649"/>
        <w:gridCol w:w="2551"/>
      </w:tblGrid>
      <w:tr w:rsidR="00F1504F" w:rsidRPr="00821AC6" w14:paraId="32116868" w14:textId="77777777" w:rsidTr="00160E40">
        <w:trPr>
          <w:jc w:val="center"/>
        </w:trPr>
        <w:tc>
          <w:tcPr>
            <w:tcW w:w="2122" w:type="dxa"/>
          </w:tcPr>
          <w:p w14:paraId="20865A7A"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Химический состав образца</w:t>
            </w:r>
          </w:p>
        </w:tc>
        <w:tc>
          <w:tcPr>
            <w:tcW w:w="4649" w:type="dxa"/>
          </w:tcPr>
          <w:p w14:paraId="5D49CFD0"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Фаза</w:t>
            </w:r>
          </w:p>
        </w:tc>
        <w:tc>
          <w:tcPr>
            <w:tcW w:w="2551" w:type="dxa"/>
          </w:tcPr>
          <w:p w14:paraId="73B64210"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 xml:space="preserve">Диапазон размеров кристаллитов, нм </w:t>
            </w:r>
          </w:p>
        </w:tc>
      </w:tr>
      <w:tr w:rsidR="00F1504F" w:rsidRPr="00821AC6" w14:paraId="4A4FD791" w14:textId="77777777" w:rsidTr="00160E40">
        <w:trPr>
          <w:jc w:val="center"/>
        </w:trPr>
        <w:tc>
          <w:tcPr>
            <w:tcW w:w="2122" w:type="dxa"/>
            <w:vMerge w:val="restart"/>
          </w:tcPr>
          <w:p w14:paraId="60DF3CB7"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eastAsia="Arial Unicode MS" w:hAnsi="Times New Roman" w:cs="Times New Roman"/>
                <w:bCs/>
                <w:color w:val="000000" w:themeColor="text1"/>
                <w:sz w:val="28"/>
                <w:szCs w:val="28"/>
                <w:lang w:val="en-US" w:bidi="en-US"/>
              </w:rPr>
              <w:t>Cu</w:t>
            </w:r>
            <w:r w:rsidRPr="00821AC6">
              <w:rPr>
                <w:rFonts w:ascii="Times New Roman" w:eastAsia="Arial Unicode MS" w:hAnsi="Times New Roman" w:cs="Times New Roman"/>
                <w:bCs/>
                <w:color w:val="000000" w:themeColor="text1"/>
                <w:sz w:val="28"/>
                <w:szCs w:val="28"/>
                <w:vertAlign w:val="subscript"/>
                <w:lang w:val="en-US" w:bidi="en-US"/>
              </w:rPr>
              <w:t>1.85</w:t>
            </w:r>
            <w:r w:rsidRPr="00821AC6">
              <w:rPr>
                <w:rFonts w:ascii="Times New Roman" w:eastAsia="Arial Unicode MS" w:hAnsi="Times New Roman" w:cs="Times New Roman"/>
                <w:bCs/>
                <w:color w:val="000000" w:themeColor="text1"/>
                <w:sz w:val="28"/>
                <w:szCs w:val="28"/>
                <w:lang w:val="en-US" w:bidi="en-US"/>
              </w:rPr>
              <w:t>S</w:t>
            </w:r>
          </w:p>
        </w:tc>
        <w:tc>
          <w:tcPr>
            <w:tcW w:w="4649" w:type="dxa"/>
            <w:vAlign w:val="center"/>
          </w:tcPr>
          <w:p w14:paraId="6F2917A3" w14:textId="77777777" w:rsidR="00F1504F" w:rsidRPr="00821AC6" w:rsidRDefault="00F1504F" w:rsidP="00160E40">
            <w:pPr>
              <w:jc w:val="center"/>
              <w:rPr>
                <w:rFonts w:ascii="Times New Roman" w:hAnsi="Times New Roman" w:cs="Times New Roman"/>
                <w:sz w:val="28"/>
                <w:szCs w:val="28"/>
                <w:lang w:val="en-US"/>
              </w:rPr>
            </w:pPr>
            <w:r w:rsidRPr="00821AC6">
              <w:rPr>
                <w:rFonts w:ascii="Times New Roman" w:eastAsia="Times New Roman" w:hAnsi="Times New Roman" w:cs="Times New Roman"/>
                <w:color w:val="000000"/>
                <w:sz w:val="28"/>
                <w:szCs w:val="28"/>
              </w:rPr>
              <w:t>Триклинный роксбиит</w:t>
            </w:r>
            <w:r w:rsidRPr="00821AC6">
              <w:rPr>
                <w:rFonts w:ascii="Times New Roman" w:hAnsi="Times New Roman" w:cs="Times New Roman"/>
                <w:sz w:val="28"/>
                <w:szCs w:val="28"/>
                <w:lang w:val="en-US"/>
              </w:rPr>
              <w:t xml:space="preserve"> Cu</w:t>
            </w:r>
            <w:r w:rsidRPr="00821AC6">
              <w:rPr>
                <w:rFonts w:ascii="Times New Roman" w:hAnsi="Times New Roman" w:cs="Times New Roman"/>
                <w:sz w:val="28"/>
                <w:szCs w:val="28"/>
                <w:vertAlign w:val="subscript"/>
                <w:lang w:val="en-US"/>
              </w:rPr>
              <w:t>29</w:t>
            </w:r>
            <w:r w:rsidRPr="00821AC6">
              <w:rPr>
                <w:rFonts w:ascii="Times New Roman" w:hAnsi="Times New Roman" w:cs="Times New Roman"/>
                <w:sz w:val="28"/>
                <w:szCs w:val="28"/>
                <w:lang w:val="en-US"/>
              </w:rPr>
              <w:t>S</w:t>
            </w:r>
            <w:r w:rsidRPr="00821AC6">
              <w:rPr>
                <w:rFonts w:ascii="Times New Roman" w:hAnsi="Times New Roman" w:cs="Times New Roman"/>
                <w:sz w:val="28"/>
                <w:szCs w:val="28"/>
                <w:vertAlign w:val="subscript"/>
                <w:lang w:val="en-US"/>
              </w:rPr>
              <w:t>16</w:t>
            </w:r>
          </w:p>
        </w:tc>
        <w:tc>
          <w:tcPr>
            <w:tcW w:w="2551" w:type="dxa"/>
          </w:tcPr>
          <w:p w14:paraId="167CBC48"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30 - 123</w:t>
            </w:r>
          </w:p>
        </w:tc>
      </w:tr>
      <w:tr w:rsidR="00F1504F" w:rsidRPr="00821AC6" w14:paraId="6BB77475" w14:textId="77777777" w:rsidTr="00160E40">
        <w:trPr>
          <w:jc w:val="center"/>
        </w:trPr>
        <w:tc>
          <w:tcPr>
            <w:tcW w:w="2122" w:type="dxa"/>
            <w:vMerge/>
          </w:tcPr>
          <w:p w14:paraId="740DC577"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4F5D66BB" w14:textId="77777777" w:rsidR="00F1504F" w:rsidRPr="00821AC6" w:rsidRDefault="00F1504F" w:rsidP="00160E40">
            <w:pPr>
              <w:jc w:val="center"/>
              <w:rPr>
                <w:rFonts w:ascii="Times New Roman" w:hAnsi="Times New Roman" w:cs="Times New Roman"/>
                <w:sz w:val="28"/>
                <w:szCs w:val="28"/>
              </w:rPr>
            </w:pPr>
            <w:r w:rsidRPr="00821AC6">
              <w:rPr>
                <w:rFonts w:ascii="Times New Roman" w:hAnsi="Times New Roman" w:cs="Times New Roman"/>
                <w:sz w:val="28"/>
                <w:szCs w:val="28"/>
              </w:rPr>
              <w:t xml:space="preserve">Оксид кислорода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O</w:t>
            </w:r>
            <w:r w:rsidRPr="00821AC6">
              <w:rPr>
                <w:rFonts w:ascii="Times New Roman" w:hAnsi="Times New Roman" w:cs="Times New Roman"/>
                <w:sz w:val="28"/>
                <w:szCs w:val="28"/>
              </w:rPr>
              <w:t xml:space="preserve"> кубический</w:t>
            </w:r>
          </w:p>
        </w:tc>
        <w:tc>
          <w:tcPr>
            <w:tcW w:w="2551" w:type="dxa"/>
          </w:tcPr>
          <w:p w14:paraId="4D3B018E"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26 - 79</w:t>
            </w:r>
          </w:p>
        </w:tc>
      </w:tr>
      <w:tr w:rsidR="00F1504F" w:rsidRPr="00821AC6" w14:paraId="1DD9C660" w14:textId="77777777" w:rsidTr="00160E40">
        <w:trPr>
          <w:jc w:val="center"/>
        </w:trPr>
        <w:tc>
          <w:tcPr>
            <w:tcW w:w="2122" w:type="dxa"/>
            <w:vMerge/>
          </w:tcPr>
          <w:p w14:paraId="77FB9E77"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0AFB4613" w14:textId="77777777" w:rsidR="00F1504F" w:rsidRPr="00821AC6" w:rsidRDefault="00F1504F" w:rsidP="00160E40">
            <w:pPr>
              <w:jc w:val="center"/>
              <w:rPr>
                <w:rFonts w:ascii="Times New Roman" w:hAnsi="Times New Roman" w:cs="Times New Roman"/>
                <w:sz w:val="28"/>
                <w:szCs w:val="28"/>
              </w:rPr>
            </w:pPr>
            <w:r w:rsidRPr="00821AC6">
              <w:rPr>
                <w:rFonts w:ascii="Times New Roman" w:hAnsi="Times New Roman" w:cs="Times New Roman"/>
                <w:sz w:val="28"/>
                <w:szCs w:val="28"/>
              </w:rPr>
              <w:t>Анилит орторомбический Cu</w:t>
            </w:r>
            <w:r w:rsidRPr="00821AC6">
              <w:rPr>
                <w:rFonts w:ascii="Times New Roman" w:hAnsi="Times New Roman" w:cs="Times New Roman"/>
                <w:sz w:val="28"/>
                <w:szCs w:val="28"/>
                <w:vertAlign w:val="subscript"/>
              </w:rPr>
              <w:t>7</w:t>
            </w:r>
            <w:r w:rsidRPr="00821AC6">
              <w:rPr>
                <w:rFonts w:ascii="Times New Roman" w:hAnsi="Times New Roman" w:cs="Times New Roman"/>
                <w:sz w:val="28"/>
                <w:szCs w:val="28"/>
              </w:rPr>
              <w:t>S</w:t>
            </w:r>
            <w:r w:rsidRPr="00821AC6">
              <w:rPr>
                <w:rFonts w:ascii="Times New Roman" w:hAnsi="Times New Roman" w:cs="Times New Roman"/>
                <w:sz w:val="28"/>
                <w:szCs w:val="28"/>
                <w:vertAlign w:val="subscript"/>
              </w:rPr>
              <w:t>4</w:t>
            </w:r>
          </w:p>
        </w:tc>
        <w:tc>
          <w:tcPr>
            <w:tcW w:w="2551" w:type="dxa"/>
          </w:tcPr>
          <w:p w14:paraId="64BC10B4"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31 - 57</w:t>
            </w:r>
          </w:p>
        </w:tc>
      </w:tr>
      <w:tr w:rsidR="00F1504F" w:rsidRPr="00821AC6" w14:paraId="4139DEED" w14:textId="77777777" w:rsidTr="00160E40">
        <w:trPr>
          <w:jc w:val="center"/>
        </w:trPr>
        <w:tc>
          <w:tcPr>
            <w:tcW w:w="2122" w:type="dxa"/>
            <w:vMerge w:val="restart"/>
          </w:tcPr>
          <w:p w14:paraId="469C0374"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bCs/>
                <w:sz w:val="28"/>
                <w:szCs w:val="28"/>
              </w:rPr>
              <w:t>K</w:t>
            </w:r>
            <w:r w:rsidRPr="00821AC6">
              <w:rPr>
                <w:rFonts w:ascii="Times New Roman" w:hAnsi="Times New Roman" w:cs="Times New Roman"/>
                <w:bCs/>
                <w:sz w:val="28"/>
                <w:szCs w:val="28"/>
                <w:vertAlign w:val="subscript"/>
              </w:rPr>
              <w:t>0.01</w:t>
            </w:r>
            <w:r w:rsidRPr="00821AC6">
              <w:rPr>
                <w:rFonts w:ascii="Times New Roman" w:hAnsi="Times New Roman" w:cs="Times New Roman"/>
                <w:bCs/>
                <w:sz w:val="28"/>
                <w:szCs w:val="28"/>
              </w:rPr>
              <w:t>Cu</w:t>
            </w:r>
            <w:r w:rsidRPr="00821AC6">
              <w:rPr>
                <w:rFonts w:ascii="Times New Roman" w:hAnsi="Times New Roman" w:cs="Times New Roman"/>
                <w:bCs/>
                <w:sz w:val="28"/>
                <w:szCs w:val="28"/>
                <w:vertAlign w:val="subscript"/>
              </w:rPr>
              <w:t>1.85</w:t>
            </w:r>
            <w:r w:rsidRPr="00821AC6">
              <w:rPr>
                <w:rFonts w:ascii="Times New Roman" w:hAnsi="Times New Roman" w:cs="Times New Roman"/>
                <w:bCs/>
                <w:sz w:val="28"/>
                <w:szCs w:val="28"/>
              </w:rPr>
              <w:t>S</w:t>
            </w:r>
          </w:p>
        </w:tc>
        <w:tc>
          <w:tcPr>
            <w:tcW w:w="4649" w:type="dxa"/>
            <w:vAlign w:val="center"/>
          </w:tcPr>
          <w:p w14:paraId="6A3D43EB"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eastAsia="Times New Roman" w:hAnsi="Times New Roman" w:cs="Times New Roman"/>
                <w:color w:val="000000"/>
                <w:sz w:val="28"/>
                <w:szCs w:val="28"/>
              </w:rPr>
              <w:t>моноклинный джарлеит Cu</w:t>
            </w:r>
            <w:r w:rsidRPr="00821AC6">
              <w:rPr>
                <w:rFonts w:ascii="Times New Roman" w:eastAsia="Times New Roman" w:hAnsi="Times New Roman" w:cs="Times New Roman"/>
                <w:color w:val="000000"/>
                <w:sz w:val="28"/>
                <w:szCs w:val="28"/>
                <w:vertAlign w:val="subscript"/>
              </w:rPr>
              <w:t>31</w:t>
            </w:r>
            <w:r w:rsidRPr="00821AC6">
              <w:rPr>
                <w:rFonts w:ascii="Times New Roman" w:eastAsia="Times New Roman" w:hAnsi="Times New Roman" w:cs="Times New Roman"/>
                <w:color w:val="000000"/>
                <w:sz w:val="28"/>
                <w:szCs w:val="28"/>
              </w:rPr>
              <w:t>S</w:t>
            </w:r>
            <w:r w:rsidRPr="00821AC6">
              <w:rPr>
                <w:rFonts w:ascii="Times New Roman" w:eastAsia="Times New Roman" w:hAnsi="Times New Roman" w:cs="Times New Roman"/>
                <w:color w:val="000000"/>
                <w:sz w:val="28"/>
                <w:szCs w:val="28"/>
                <w:vertAlign w:val="subscript"/>
              </w:rPr>
              <w:t>16</w:t>
            </w:r>
          </w:p>
        </w:tc>
        <w:tc>
          <w:tcPr>
            <w:tcW w:w="2551" w:type="dxa"/>
          </w:tcPr>
          <w:p w14:paraId="4B6372D9"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19 - 150</w:t>
            </w:r>
          </w:p>
        </w:tc>
      </w:tr>
      <w:tr w:rsidR="00F1504F" w:rsidRPr="00821AC6" w14:paraId="5C5833B6" w14:textId="77777777" w:rsidTr="00160E40">
        <w:trPr>
          <w:jc w:val="center"/>
        </w:trPr>
        <w:tc>
          <w:tcPr>
            <w:tcW w:w="2122" w:type="dxa"/>
            <w:vMerge/>
          </w:tcPr>
          <w:p w14:paraId="6429F9BF"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395EF173" w14:textId="77777777" w:rsidR="00F1504F" w:rsidRPr="00821AC6" w:rsidRDefault="00F1504F" w:rsidP="00160E40">
            <w:pPr>
              <w:jc w:val="center"/>
              <w:rPr>
                <w:rFonts w:ascii="Times New Roman" w:hAnsi="Times New Roman" w:cs="Times New Roman"/>
                <w:sz w:val="28"/>
                <w:szCs w:val="28"/>
                <w:lang w:val="en-US"/>
              </w:rPr>
            </w:pPr>
            <w:r w:rsidRPr="00821AC6">
              <w:rPr>
                <w:rFonts w:ascii="Times New Roman" w:hAnsi="Times New Roman" w:cs="Times New Roman"/>
                <w:sz w:val="28"/>
                <w:szCs w:val="28"/>
              </w:rPr>
              <w:t xml:space="preserve">Оксид кислорода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O</w:t>
            </w:r>
            <w:r w:rsidRPr="00821AC6">
              <w:rPr>
                <w:rFonts w:ascii="Times New Roman" w:hAnsi="Times New Roman" w:cs="Times New Roman"/>
                <w:sz w:val="28"/>
                <w:szCs w:val="28"/>
              </w:rPr>
              <w:t xml:space="preserve"> кубический</w:t>
            </w:r>
          </w:p>
        </w:tc>
        <w:tc>
          <w:tcPr>
            <w:tcW w:w="2551" w:type="dxa"/>
          </w:tcPr>
          <w:p w14:paraId="0A61932F"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20 - 50</w:t>
            </w:r>
          </w:p>
        </w:tc>
      </w:tr>
      <w:tr w:rsidR="00F1504F" w:rsidRPr="00821AC6" w14:paraId="1045B28E" w14:textId="77777777" w:rsidTr="00160E40">
        <w:trPr>
          <w:jc w:val="center"/>
        </w:trPr>
        <w:tc>
          <w:tcPr>
            <w:tcW w:w="2122" w:type="dxa"/>
            <w:vMerge/>
          </w:tcPr>
          <w:p w14:paraId="3EC4AB74"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19F24EEB"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hAnsi="Times New Roman" w:cs="Times New Roman"/>
                <w:sz w:val="28"/>
                <w:szCs w:val="28"/>
              </w:rPr>
              <w:t>Анилит орторомбический Cu</w:t>
            </w:r>
            <w:r w:rsidRPr="00821AC6">
              <w:rPr>
                <w:rFonts w:ascii="Times New Roman" w:hAnsi="Times New Roman" w:cs="Times New Roman"/>
                <w:sz w:val="28"/>
                <w:szCs w:val="28"/>
                <w:vertAlign w:val="subscript"/>
              </w:rPr>
              <w:t>7</w:t>
            </w:r>
            <w:r w:rsidRPr="00821AC6">
              <w:rPr>
                <w:rFonts w:ascii="Times New Roman" w:hAnsi="Times New Roman" w:cs="Times New Roman"/>
                <w:sz w:val="28"/>
                <w:szCs w:val="28"/>
              </w:rPr>
              <w:t>S</w:t>
            </w:r>
            <w:r w:rsidRPr="00821AC6">
              <w:rPr>
                <w:rFonts w:ascii="Times New Roman" w:hAnsi="Times New Roman" w:cs="Times New Roman"/>
                <w:sz w:val="28"/>
                <w:szCs w:val="28"/>
                <w:vertAlign w:val="subscript"/>
              </w:rPr>
              <w:t>4</w:t>
            </w:r>
          </w:p>
        </w:tc>
        <w:tc>
          <w:tcPr>
            <w:tcW w:w="2551" w:type="dxa"/>
          </w:tcPr>
          <w:p w14:paraId="7FCA55AC"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29 - 73</w:t>
            </w:r>
          </w:p>
        </w:tc>
      </w:tr>
      <w:tr w:rsidR="00F1504F" w:rsidRPr="00821AC6" w14:paraId="7EC401E3" w14:textId="77777777" w:rsidTr="00160E40">
        <w:trPr>
          <w:jc w:val="center"/>
        </w:trPr>
        <w:tc>
          <w:tcPr>
            <w:tcW w:w="2122" w:type="dxa"/>
            <w:vMerge/>
          </w:tcPr>
          <w:p w14:paraId="5CDFA9DB"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0B842036" w14:textId="77777777" w:rsidR="00F1504F" w:rsidRPr="00821AC6" w:rsidRDefault="00F1504F" w:rsidP="00160E40">
            <w:pPr>
              <w:jc w:val="center"/>
              <w:rPr>
                <w:rFonts w:ascii="Times New Roman" w:hAnsi="Times New Roman" w:cs="Times New Roman"/>
                <w:sz w:val="28"/>
                <w:szCs w:val="28"/>
              </w:rPr>
            </w:pPr>
            <w:r w:rsidRPr="00821AC6">
              <w:rPr>
                <w:rFonts w:ascii="Times New Roman" w:hAnsi="Times New Roman" w:cs="Times New Roman"/>
                <w:sz w:val="28"/>
                <w:szCs w:val="28"/>
              </w:rPr>
              <w:t xml:space="preserve">Халькоцит моноклинный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S</w:t>
            </w:r>
          </w:p>
        </w:tc>
        <w:tc>
          <w:tcPr>
            <w:tcW w:w="2551" w:type="dxa"/>
          </w:tcPr>
          <w:p w14:paraId="66D46F70"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28 - 39</w:t>
            </w:r>
          </w:p>
        </w:tc>
      </w:tr>
      <w:tr w:rsidR="00F1504F" w:rsidRPr="00821AC6" w14:paraId="466A4CD6" w14:textId="77777777" w:rsidTr="00160E40">
        <w:trPr>
          <w:jc w:val="center"/>
        </w:trPr>
        <w:tc>
          <w:tcPr>
            <w:tcW w:w="2122" w:type="dxa"/>
            <w:vMerge w:val="restart"/>
          </w:tcPr>
          <w:p w14:paraId="40895860"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eastAsia="Arial Unicode MS" w:hAnsi="Times New Roman" w:cs="Times New Roman"/>
                <w:bCs/>
                <w:color w:val="000000" w:themeColor="text1"/>
                <w:sz w:val="28"/>
                <w:szCs w:val="28"/>
                <w:lang w:val="en-US" w:bidi="en-US"/>
              </w:rPr>
              <w:t>K</w:t>
            </w:r>
            <w:r w:rsidRPr="00821AC6">
              <w:rPr>
                <w:rFonts w:ascii="Times New Roman" w:eastAsia="Arial Unicode MS" w:hAnsi="Times New Roman" w:cs="Times New Roman"/>
                <w:bCs/>
                <w:color w:val="000000" w:themeColor="text1"/>
                <w:sz w:val="28"/>
                <w:szCs w:val="28"/>
                <w:vertAlign w:val="subscript"/>
                <w:lang w:val="en-US" w:bidi="en-US"/>
              </w:rPr>
              <w:t>0.02</w:t>
            </w:r>
            <w:r w:rsidRPr="00821AC6">
              <w:rPr>
                <w:rFonts w:ascii="Times New Roman" w:eastAsia="Arial Unicode MS" w:hAnsi="Times New Roman" w:cs="Times New Roman"/>
                <w:bCs/>
                <w:color w:val="000000" w:themeColor="text1"/>
                <w:sz w:val="28"/>
                <w:szCs w:val="28"/>
                <w:lang w:val="en-US" w:bidi="en-US"/>
              </w:rPr>
              <w:t>Cu</w:t>
            </w:r>
            <w:r w:rsidRPr="00821AC6">
              <w:rPr>
                <w:rFonts w:ascii="Times New Roman" w:eastAsia="Arial Unicode MS" w:hAnsi="Times New Roman" w:cs="Times New Roman"/>
                <w:bCs/>
                <w:color w:val="000000" w:themeColor="text1"/>
                <w:sz w:val="28"/>
                <w:szCs w:val="28"/>
                <w:vertAlign w:val="subscript"/>
                <w:lang w:val="en-US" w:bidi="en-US"/>
              </w:rPr>
              <w:t>1.85</w:t>
            </w:r>
            <w:r w:rsidRPr="00821AC6">
              <w:rPr>
                <w:rFonts w:ascii="Times New Roman" w:eastAsia="Arial Unicode MS" w:hAnsi="Times New Roman" w:cs="Times New Roman"/>
                <w:bCs/>
                <w:color w:val="000000" w:themeColor="text1"/>
                <w:sz w:val="28"/>
                <w:szCs w:val="28"/>
                <w:lang w:val="en-US" w:bidi="en-US"/>
              </w:rPr>
              <w:t>S</w:t>
            </w:r>
          </w:p>
        </w:tc>
        <w:tc>
          <w:tcPr>
            <w:tcW w:w="4649" w:type="dxa"/>
            <w:vAlign w:val="center"/>
          </w:tcPr>
          <w:p w14:paraId="70103EE7"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eastAsia="Times New Roman" w:hAnsi="Times New Roman" w:cs="Times New Roman"/>
                <w:color w:val="000000"/>
                <w:sz w:val="28"/>
                <w:szCs w:val="28"/>
              </w:rPr>
              <w:t>моноклинный джарлеит Cu</w:t>
            </w:r>
            <w:r w:rsidRPr="00821AC6">
              <w:rPr>
                <w:rFonts w:ascii="Times New Roman" w:eastAsia="Times New Roman" w:hAnsi="Times New Roman" w:cs="Times New Roman"/>
                <w:color w:val="000000"/>
                <w:sz w:val="28"/>
                <w:szCs w:val="28"/>
                <w:vertAlign w:val="subscript"/>
              </w:rPr>
              <w:t>31</w:t>
            </w:r>
            <w:r w:rsidRPr="00821AC6">
              <w:rPr>
                <w:rFonts w:ascii="Times New Roman" w:eastAsia="Times New Roman" w:hAnsi="Times New Roman" w:cs="Times New Roman"/>
                <w:color w:val="000000"/>
                <w:sz w:val="28"/>
                <w:szCs w:val="28"/>
              </w:rPr>
              <w:t>S</w:t>
            </w:r>
            <w:r w:rsidRPr="00821AC6">
              <w:rPr>
                <w:rFonts w:ascii="Times New Roman" w:eastAsia="Times New Roman" w:hAnsi="Times New Roman" w:cs="Times New Roman"/>
                <w:color w:val="000000"/>
                <w:sz w:val="28"/>
                <w:szCs w:val="28"/>
                <w:vertAlign w:val="subscript"/>
              </w:rPr>
              <w:t>16</w:t>
            </w:r>
          </w:p>
        </w:tc>
        <w:tc>
          <w:tcPr>
            <w:tcW w:w="2551" w:type="dxa"/>
          </w:tcPr>
          <w:p w14:paraId="3A4A1091"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11 - 135</w:t>
            </w:r>
          </w:p>
        </w:tc>
      </w:tr>
      <w:tr w:rsidR="00F1504F" w:rsidRPr="00821AC6" w14:paraId="6F9A81BB" w14:textId="77777777" w:rsidTr="00160E40">
        <w:trPr>
          <w:jc w:val="center"/>
        </w:trPr>
        <w:tc>
          <w:tcPr>
            <w:tcW w:w="2122" w:type="dxa"/>
            <w:vMerge/>
          </w:tcPr>
          <w:p w14:paraId="7712967D"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1F243711" w14:textId="77777777" w:rsidR="00F1504F" w:rsidRPr="00821AC6" w:rsidRDefault="00F1504F" w:rsidP="00160E40">
            <w:pPr>
              <w:jc w:val="center"/>
              <w:rPr>
                <w:rFonts w:ascii="Times New Roman" w:hAnsi="Times New Roman" w:cs="Times New Roman"/>
                <w:sz w:val="28"/>
                <w:szCs w:val="28"/>
                <w:lang w:val="en-US"/>
              </w:rPr>
            </w:pPr>
            <w:r w:rsidRPr="00821AC6">
              <w:rPr>
                <w:rFonts w:ascii="Times New Roman" w:hAnsi="Times New Roman" w:cs="Times New Roman"/>
                <w:sz w:val="28"/>
                <w:szCs w:val="28"/>
              </w:rPr>
              <w:t xml:space="preserve">Оксид кислорода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O</w:t>
            </w:r>
            <w:r w:rsidRPr="00821AC6">
              <w:rPr>
                <w:rFonts w:ascii="Times New Roman" w:hAnsi="Times New Roman" w:cs="Times New Roman"/>
                <w:sz w:val="28"/>
                <w:szCs w:val="28"/>
              </w:rPr>
              <w:t xml:space="preserve"> кубический</w:t>
            </w:r>
          </w:p>
        </w:tc>
        <w:tc>
          <w:tcPr>
            <w:tcW w:w="2551" w:type="dxa"/>
          </w:tcPr>
          <w:p w14:paraId="4B61522E"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26 - 84</w:t>
            </w:r>
          </w:p>
        </w:tc>
      </w:tr>
      <w:tr w:rsidR="00F1504F" w:rsidRPr="00821AC6" w14:paraId="0DA86047" w14:textId="77777777" w:rsidTr="00160E40">
        <w:trPr>
          <w:jc w:val="center"/>
        </w:trPr>
        <w:tc>
          <w:tcPr>
            <w:tcW w:w="2122" w:type="dxa"/>
            <w:vMerge/>
          </w:tcPr>
          <w:p w14:paraId="156FC6AB"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7C25389A"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hAnsi="Times New Roman" w:cs="Times New Roman"/>
                <w:sz w:val="28"/>
                <w:szCs w:val="28"/>
              </w:rPr>
              <w:t>Анилит орторомбический Cu</w:t>
            </w:r>
            <w:r w:rsidRPr="00821AC6">
              <w:rPr>
                <w:rFonts w:ascii="Times New Roman" w:hAnsi="Times New Roman" w:cs="Times New Roman"/>
                <w:sz w:val="28"/>
                <w:szCs w:val="28"/>
                <w:vertAlign w:val="subscript"/>
              </w:rPr>
              <w:t>7</w:t>
            </w:r>
            <w:r w:rsidRPr="00821AC6">
              <w:rPr>
                <w:rFonts w:ascii="Times New Roman" w:hAnsi="Times New Roman" w:cs="Times New Roman"/>
                <w:sz w:val="28"/>
                <w:szCs w:val="28"/>
              </w:rPr>
              <w:t>S</w:t>
            </w:r>
            <w:r w:rsidRPr="00821AC6">
              <w:rPr>
                <w:rFonts w:ascii="Times New Roman" w:hAnsi="Times New Roman" w:cs="Times New Roman"/>
                <w:sz w:val="28"/>
                <w:szCs w:val="28"/>
                <w:vertAlign w:val="subscript"/>
              </w:rPr>
              <w:t>4</w:t>
            </w:r>
          </w:p>
        </w:tc>
        <w:tc>
          <w:tcPr>
            <w:tcW w:w="2551" w:type="dxa"/>
          </w:tcPr>
          <w:p w14:paraId="3AF96BC6"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39 - 73</w:t>
            </w:r>
          </w:p>
        </w:tc>
      </w:tr>
      <w:tr w:rsidR="00F1504F" w:rsidRPr="00821AC6" w14:paraId="6CC75C63" w14:textId="77777777" w:rsidTr="00160E40">
        <w:trPr>
          <w:jc w:val="center"/>
        </w:trPr>
        <w:tc>
          <w:tcPr>
            <w:tcW w:w="2122" w:type="dxa"/>
            <w:vMerge/>
          </w:tcPr>
          <w:p w14:paraId="0F823300"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10EB4B1D" w14:textId="77777777" w:rsidR="00F1504F" w:rsidRPr="00821AC6" w:rsidRDefault="00F1504F" w:rsidP="00160E40">
            <w:pPr>
              <w:jc w:val="center"/>
              <w:rPr>
                <w:rFonts w:ascii="Times New Roman" w:hAnsi="Times New Roman" w:cs="Times New Roman"/>
                <w:sz w:val="28"/>
                <w:szCs w:val="28"/>
              </w:rPr>
            </w:pPr>
            <w:r w:rsidRPr="00821AC6">
              <w:rPr>
                <w:rFonts w:ascii="Times New Roman" w:hAnsi="Times New Roman" w:cs="Times New Roman"/>
                <w:sz w:val="28"/>
                <w:szCs w:val="28"/>
              </w:rPr>
              <w:t xml:space="preserve">Халькоцит моноклинный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S</w:t>
            </w:r>
          </w:p>
        </w:tc>
        <w:tc>
          <w:tcPr>
            <w:tcW w:w="2551" w:type="dxa"/>
          </w:tcPr>
          <w:p w14:paraId="2DAD4F49"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 xml:space="preserve">39 – 49 </w:t>
            </w:r>
          </w:p>
        </w:tc>
      </w:tr>
      <w:tr w:rsidR="00F1504F" w:rsidRPr="00821AC6" w14:paraId="243C543C" w14:textId="77777777" w:rsidTr="00160E40">
        <w:trPr>
          <w:jc w:val="center"/>
        </w:trPr>
        <w:tc>
          <w:tcPr>
            <w:tcW w:w="2122" w:type="dxa"/>
            <w:vMerge/>
          </w:tcPr>
          <w:p w14:paraId="37303CFF"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tcPr>
          <w:p w14:paraId="50A0E65E"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eastAsia="Times New Roman" w:hAnsi="Times New Roman" w:cs="Times New Roman"/>
                <w:color w:val="000000"/>
                <w:sz w:val="28"/>
                <w:szCs w:val="28"/>
              </w:rPr>
              <w:t>Триклинный роксбиит</w:t>
            </w:r>
            <w:r w:rsidRPr="00821AC6">
              <w:rPr>
                <w:rFonts w:ascii="Times New Roman" w:hAnsi="Times New Roman" w:cs="Times New Roman"/>
                <w:sz w:val="28"/>
                <w:szCs w:val="28"/>
                <w:lang w:val="en-US"/>
              </w:rPr>
              <w:t xml:space="preserve"> Cu</w:t>
            </w:r>
            <w:r w:rsidRPr="00821AC6">
              <w:rPr>
                <w:rFonts w:ascii="Times New Roman" w:hAnsi="Times New Roman" w:cs="Times New Roman"/>
                <w:sz w:val="28"/>
                <w:szCs w:val="28"/>
                <w:vertAlign w:val="subscript"/>
                <w:lang w:val="en-US"/>
              </w:rPr>
              <w:t>29</w:t>
            </w:r>
            <w:r w:rsidRPr="00821AC6">
              <w:rPr>
                <w:rFonts w:ascii="Times New Roman" w:hAnsi="Times New Roman" w:cs="Times New Roman"/>
                <w:sz w:val="28"/>
                <w:szCs w:val="28"/>
                <w:lang w:val="en-US"/>
              </w:rPr>
              <w:t>S</w:t>
            </w:r>
            <w:r w:rsidRPr="00821AC6">
              <w:rPr>
                <w:rFonts w:ascii="Times New Roman" w:hAnsi="Times New Roman" w:cs="Times New Roman"/>
                <w:sz w:val="28"/>
                <w:szCs w:val="28"/>
                <w:vertAlign w:val="subscript"/>
                <w:lang w:val="en-US"/>
              </w:rPr>
              <w:t>16</w:t>
            </w:r>
          </w:p>
        </w:tc>
        <w:tc>
          <w:tcPr>
            <w:tcW w:w="2551" w:type="dxa"/>
          </w:tcPr>
          <w:p w14:paraId="47B274EC"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30 - 51</w:t>
            </w:r>
          </w:p>
        </w:tc>
      </w:tr>
      <w:tr w:rsidR="00F1504F" w:rsidRPr="00821AC6" w14:paraId="78C0C48B" w14:textId="77777777" w:rsidTr="00160E40">
        <w:trPr>
          <w:jc w:val="center"/>
        </w:trPr>
        <w:tc>
          <w:tcPr>
            <w:tcW w:w="2122" w:type="dxa"/>
            <w:vMerge w:val="restart"/>
          </w:tcPr>
          <w:p w14:paraId="397834C0"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eastAsia="Arial Unicode MS" w:hAnsi="Times New Roman" w:cs="Times New Roman"/>
                <w:bCs/>
                <w:color w:val="000000" w:themeColor="text1"/>
                <w:sz w:val="28"/>
                <w:szCs w:val="28"/>
                <w:lang w:val="en-US" w:bidi="en-US"/>
              </w:rPr>
              <w:t>K</w:t>
            </w:r>
            <w:r w:rsidRPr="00821AC6">
              <w:rPr>
                <w:rFonts w:ascii="Times New Roman" w:eastAsia="Arial Unicode MS" w:hAnsi="Times New Roman" w:cs="Times New Roman"/>
                <w:bCs/>
                <w:color w:val="000000" w:themeColor="text1"/>
                <w:sz w:val="28"/>
                <w:szCs w:val="28"/>
                <w:vertAlign w:val="subscript"/>
                <w:lang w:val="en-US" w:bidi="en-US"/>
              </w:rPr>
              <w:t>0.03</w:t>
            </w:r>
            <w:r w:rsidRPr="00821AC6">
              <w:rPr>
                <w:rFonts w:ascii="Times New Roman" w:eastAsia="Arial Unicode MS" w:hAnsi="Times New Roman" w:cs="Times New Roman"/>
                <w:bCs/>
                <w:color w:val="000000" w:themeColor="text1"/>
                <w:sz w:val="28"/>
                <w:szCs w:val="28"/>
                <w:lang w:val="en-US" w:bidi="en-US"/>
              </w:rPr>
              <w:t>Cu</w:t>
            </w:r>
            <w:r w:rsidRPr="00821AC6">
              <w:rPr>
                <w:rFonts w:ascii="Times New Roman" w:eastAsia="Arial Unicode MS" w:hAnsi="Times New Roman" w:cs="Times New Roman"/>
                <w:bCs/>
                <w:color w:val="000000" w:themeColor="text1"/>
                <w:sz w:val="28"/>
                <w:szCs w:val="28"/>
                <w:vertAlign w:val="subscript"/>
                <w:lang w:val="en-US" w:bidi="en-US"/>
              </w:rPr>
              <w:t>1.85</w:t>
            </w:r>
            <w:r w:rsidRPr="00821AC6">
              <w:rPr>
                <w:rFonts w:ascii="Times New Roman" w:eastAsia="Arial Unicode MS" w:hAnsi="Times New Roman" w:cs="Times New Roman"/>
                <w:bCs/>
                <w:color w:val="000000" w:themeColor="text1"/>
                <w:sz w:val="28"/>
                <w:szCs w:val="28"/>
                <w:lang w:val="en-US" w:bidi="en-US"/>
              </w:rPr>
              <w:t>S</w:t>
            </w:r>
          </w:p>
        </w:tc>
        <w:tc>
          <w:tcPr>
            <w:tcW w:w="4649" w:type="dxa"/>
            <w:vAlign w:val="center"/>
          </w:tcPr>
          <w:p w14:paraId="538C7102"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eastAsia="Times New Roman" w:hAnsi="Times New Roman" w:cs="Times New Roman"/>
                <w:color w:val="000000"/>
                <w:sz w:val="28"/>
                <w:szCs w:val="28"/>
              </w:rPr>
              <w:t>моноклинный джарлеит Cu</w:t>
            </w:r>
            <w:r w:rsidRPr="00821AC6">
              <w:rPr>
                <w:rFonts w:ascii="Times New Roman" w:eastAsia="Times New Roman" w:hAnsi="Times New Roman" w:cs="Times New Roman"/>
                <w:color w:val="000000"/>
                <w:sz w:val="28"/>
                <w:szCs w:val="28"/>
                <w:vertAlign w:val="subscript"/>
              </w:rPr>
              <w:t>31</w:t>
            </w:r>
            <w:r w:rsidRPr="00821AC6">
              <w:rPr>
                <w:rFonts w:ascii="Times New Roman" w:eastAsia="Times New Roman" w:hAnsi="Times New Roman" w:cs="Times New Roman"/>
                <w:color w:val="000000"/>
                <w:sz w:val="28"/>
                <w:szCs w:val="28"/>
              </w:rPr>
              <w:t>S</w:t>
            </w:r>
            <w:r w:rsidRPr="00821AC6">
              <w:rPr>
                <w:rFonts w:ascii="Times New Roman" w:eastAsia="Times New Roman" w:hAnsi="Times New Roman" w:cs="Times New Roman"/>
                <w:color w:val="000000"/>
                <w:sz w:val="28"/>
                <w:szCs w:val="28"/>
                <w:vertAlign w:val="subscript"/>
              </w:rPr>
              <w:t>16</w:t>
            </w:r>
          </w:p>
        </w:tc>
        <w:tc>
          <w:tcPr>
            <w:tcW w:w="2551" w:type="dxa"/>
          </w:tcPr>
          <w:p w14:paraId="4DD82999"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13 - 136</w:t>
            </w:r>
          </w:p>
        </w:tc>
      </w:tr>
      <w:tr w:rsidR="00F1504F" w:rsidRPr="00821AC6" w14:paraId="74CF6BAF" w14:textId="77777777" w:rsidTr="00160E40">
        <w:trPr>
          <w:jc w:val="center"/>
        </w:trPr>
        <w:tc>
          <w:tcPr>
            <w:tcW w:w="2122" w:type="dxa"/>
            <w:vMerge/>
          </w:tcPr>
          <w:p w14:paraId="16411344"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598CDA77" w14:textId="77777777" w:rsidR="00F1504F" w:rsidRPr="00821AC6" w:rsidRDefault="00F1504F" w:rsidP="00160E40">
            <w:pPr>
              <w:jc w:val="center"/>
              <w:rPr>
                <w:rFonts w:ascii="Times New Roman" w:hAnsi="Times New Roman" w:cs="Times New Roman"/>
                <w:sz w:val="28"/>
                <w:szCs w:val="28"/>
                <w:lang w:val="en-US"/>
              </w:rPr>
            </w:pPr>
            <w:r w:rsidRPr="00821AC6">
              <w:rPr>
                <w:rFonts w:ascii="Times New Roman" w:hAnsi="Times New Roman" w:cs="Times New Roman"/>
                <w:sz w:val="28"/>
                <w:szCs w:val="28"/>
              </w:rPr>
              <w:t xml:space="preserve">Оксид кислорода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O</w:t>
            </w:r>
            <w:r w:rsidRPr="00821AC6">
              <w:rPr>
                <w:rFonts w:ascii="Times New Roman" w:hAnsi="Times New Roman" w:cs="Times New Roman"/>
                <w:sz w:val="28"/>
                <w:szCs w:val="28"/>
              </w:rPr>
              <w:t xml:space="preserve"> кубический</w:t>
            </w:r>
          </w:p>
        </w:tc>
        <w:tc>
          <w:tcPr>
            <w:tcW w:w="2551" w:type="dxa"/>
          </w:tcPr>
          <w:p w14:paraId="0BA5DB01"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20 - 104</w:t>
            </w:r>
          </w:p>
        </w:tc>
      </w:tr>
      <w:tr w:rsidR="00F1504F" w:rsidRPr="00821AC6" w14:paraId="1B175F66" w14:textId="77777777" w:rsidTr="00160E40">
        <w:trPr>
          <w:jc w:val="center"/>
        </w:trPr>
        <w:tc>
          <w:tcPr>
            <w:tcW w:w="2122" w:type="dxa"/>
            <w:vMerge/>
          </w:tcPr>
          <w:p w14:paraId="54630CDD"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76F15086"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hAnsi="Times New Roman" w:cs="Times New Roman"/>
                <w:sz w:val="28"/>
                <w:szCs w:val="28"/>
              </w:rPr>
              <w:t>Анилит орторомбический Cu</w:t>
            </w:r>
            <w:r w:rsidRPr="00821AC6">
              <w:rPr>
                <w:rFonts w:ascii="Times New Roman" w:hAnsi="Times New Roman" w:cs="Times New Roman"/>
                <w:sz w:val="28"/>
                <w:szCs w:val="28"/>
                <w:vertAlign w:val="subscript"/>
              </w:rPr>
              <w:t>7</w:t>
            </w:r>
            <w:r w:rsidRPr="00821AC6">
              <w:rPr>
                <w:rFonts w:ascii="Times New Roman" w:hAnsi="Times New Roman" w:cs="Times New Roman"/>
                <w:sz w:val="28"/>
                <w:szCs w:val="28"/>
              </w:rPr>
              <w:t>S</w:t>
            </w:r>
            <w:r w:rsidRPr="00821AC6">
              <w:rPr>
                <w:rFonts w:ascii="Times New Roman" w:hAnsi="Times New Roman" w:cs="Times New Roman"/>
                <w:sz w:val="28"/>
                <w:szCs w:val="28"/>
                <w:vertAlign w:val="subscript"/>
              </w:rPr>
              <w:t>4</w:t>
            </w:r>
          </w:p>
        </w:tc>
        <w:tc>
          <w:tcPr>
            <w:tcW w:w="2551" w:type="dxa"/>
          </w:tcPr>
          <w:p w14:paraId="22AB2782"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40 - 116</w:t>
            </w:r>
          </w:p>
        </w:tc>
      </w:tr>
      <w:tr w:rsidR="00F1504F" w:rsidRPr="00821AC6" w14:paraId="0BBBE6B3" w14:textId="77777777" w:rsidTr="00160E40">
        <w:trPr>
          <w:jc w:val="center"/>
        </w:trPr>
        <w:tc>
          <w:tcPr>
            <w:tcW w:w="2122" w:type="dxa"/>
            <w:vMerge/>
          </w:tcPr>
          <w:p w14:paraId="6AB3963B"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tcPr>
          <w:p w14:paraId="06974EE5"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eastAsia="Times New Roman" w:hAnsi="Times New Roman" w:cs="Times New Roman"/>
                <w:color w:val="000000"/>
                <w:sz w:val="28"/>
                <w:szCs w:val="28"/>
              </w:rPr>
              <w:t>Триклинный роксбиит</w:t>
            </w:r>
            <w:r w:rsidRPr="00821AC6">
              <w:rPr>
                <w:rFonts w:ascii="Times New Roman" w:hAnsi="Times New Roman" w:cs="Times New Roman"/>
                <w:sz w:val="28"/>
                <w:szCs w:val="28"/>
                <w:lang w:val="en-US"/>
              </w:rPr>
              <w:t xml:space="preserve"> Cu</w:t>
            </w:r>
            <w:r w:rsidRPr="00821AC6">
              <w:rPr>
                <w:rFonts w:ascii="Times New Roman" w:hAnsi="Times New Roman" w:cs="Times New Roman"/>
                <w:sz w:val="28"/>
                <w:szCs w:val="28"/>
                <w:vertAlign w:val="subscript"/>
                <w:lang w:val="en-US"/>
              </w:rPr>
              <w:t>29</w:t>
            </w:r>
            <w:r w:rsidRPr="00821AC6">
              <w:rPr>
                <w:rFonts w:ascii="Times New Roman" w:hAnsi="Times New Roman" w:cs="Times New Roman"/>
                <w:sz w:val="28"/>
                <w:szCs w:val="28"/>
                <w:lang w:val="en-US"/>
              </w:rPr>
              <w:t>S</w:t>
            </w:r>
            <w:r w:rsidRPr="00821AC6">
              <w:rPr>
                <w:rFonts w:ascii="Times New Roman" w:hAnsi="Times New Roman" w:cs="Times New Roman"/>
                <w:sz w:val="28"/>
                <w:szCs w:val="28"/>
                <w:vertAlign w:val="subscript"/>
                <w:lang w:val="en-US"/>
              </w:rPr>
              <w:t>16</w:t>
            </w:r>
          </w:p>
        </w:tc>
        <w:tc>
          <w:tcPr>
            <w:tcW w:w="2551" w:type="dxa"/>
          </w:tcPr>
          <w:p w14:paraId="75BA6B86"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38 - 120</w:t>
            </w:r>
          </w:p>
        </w:tc>
      </w:tr>
      <w:tr w:rsidR="00F1504F" w:rsidRPr="00821AC6" w14:paraId="65DE9777" w14:textId="77777777" w:rsidTr="00160E40">
        <w:trPr>
          <w:jc w:val="center"/>
        </w:trPr>
        <w:tc>
          <w:tcPr>
            <w:tcW w:w="2122" w:type="dxa"/>
            <w:vMerge w:val="restart"/>
          </w:tcPr>
          <w:p w14:paraId="428E0D9C"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eastAsia="Arial Unicode MS" w:hAnsi="Times New Roman" w:cs="Times New Roman"/>
                <w:bCs/>
                <w:color w:val="000000" w:themeColor="text1"/>
                <w:sz w:val="28"/>
                <w:szCs w:val="28"/>
                <w:lang w:val="en-US" w:bidi="en-US"/>
              </w:rPr>
              <w:t>K</w:t>
            </w:r>
            <w:r w:rsidRPr="00821AC6">
              <w:rPr>
                <w:rFonts w:ascii="Times New Roman" w:eastAsia="Arial Unicode MS" w:hAnsi="Times New Roman" w:cs="Times New Roman"/>
                <w:bCs/>
                <w:color w:val="000000" w:themeColor="text1"/>
                <w:sz w:val="28"/>
                <w:szCs w:val="28"/>
                <w:vertAlign w:val="subscript"/>
                <w:lang w:val="en-US" w:bidi="en-US"/>
              </w:rPr>
              <w:t>0.04</w:t>
            </w:r>
            <w:r w:rsidRPr="00821AC6">
              <w:rPr>
                <w:rFonts w:ascii="Times New Roman" w:eastAsia="Arial Unicode MS" w:hAnsi="Times New Roman" w:cs="Times New Roman"/>
                <w:bCs/>
                <w:color w:val="000000" w:themeColor="text1"/>
                <w:sz w:val="28"/>
                <w:szCs w:val="28"/>
                <w:lang w:val="en-US" w:bidi="en-US"/>
              </w:rPr>
              <w:t>Cu</w:t>
            </w:r>
            <w:r w:rsidRPr="00821AC6">
              <w:rPr>
                <w:rFonts w:ascii="Times New Roman" w:eastAsia="Arial Unicode MS" w:hAnsi="Times New Roman" w:cs="Times New Roman"/>
                <w:bCs/>
                <w:color w:val="000000" w:themeColor="text1"/>
                <w:sz w:val="28"/>
                <w:szCs w:val="28"/>
                <w:vertAlign w:val="subscript"/>
                <w:lang w:val="en-US" w:bidi="en-US"/>
              </w:rPr>
              <w:t>1.85</w:t>
            </w:r>
            <w:r w:rsidRPr="00821AC6">
              <w:rPr>
                <w:rFonts w:ascii="Times New Roman" w:eastAsia="Arial Unicode MS" w:hAnsi="Times New Roman" w:cs="Times New Roman"/>
                <w:bCs/>
                <w:color w:val="000000" w:themeColor="text1"/>
                <w:sz w:val="28"/>
                <w:szCs w:val="28"/>
                <w:lang w:val="en-US" w:bidi="en-US"/>
              </w:rPr>
              <w:t>S</w:t>
            </w:r>
          </w:p>
        </w:tc>
        <w:tc>
          <w:tcPr>
            <w:tcW w:w="4649" w:type="dxa"/>
            <w:vAlign w:val="center"/>
          </w:tcPr>
          <w:p w14:paraId="5EACF66E"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eastAsia="Times New Roman" w:hAnsi="Times New Roman" w:cs="Times New Roman"/>
                <w:color w:val="000000"/>
                <w:sz w:val="28"/>
                <w:szCs w:val="28"/>
              </w:rPr>
              <w:t>моноклинный джарлеит Cu</w:t>
            </w:r>
            <w:r w:rsidRPr="00821AC6">
              <w:rPr>
                <w:rFonts w:ascii="Times New Roman" w:eastAsia="Times New Roman" w:hAnsi="Times New Roman" w:cs="Times New Roman"/>
                <w:color w:val="000000"/>
                <w:sz w:val="28"/>
                <w:szCs w:val="28"/>
                <w:vertAlign w:val="subscript"/>
              </w:rPr>
              <w:t>31</w:t>
            </w:r>
            <w:r w:rsidRPr="00821AC6">
              <w:rPr>
                <w:rFonts w:ascii="Times New Roman" w:eastAsia="Times New Roman" w:hAnsi="Times New Roman" w:cs="Times New Roman"/>
                <w:color w:val="000000"/>
                <w:sz w:val="28"/>
                <w:szCs w:val="28"/>
              </w:rPr>
              <w:t>S</w:t>
            </w:r>
            <w:r w:rsidRPr="00821AC6">
              <w:rPr>
                <w:rFonts w:ascii="Times New Roman" w:eastAsia="Times New Roman" w:hAnsi="Times New Roman" w:cs="Times New Roman"/>
                <w:color w:val="000000"/>
                <w:sz w:val="28"/>
                <w:szCs w:val="28"/>
                <w:vertAlign w:val="subscript"/>
              </w:rPr>
              <w:t>16</w:t>
            </w:r>
          </w:p>
        </w:tc>
        <w:tc>
          <w:tcPr>
            <w:tcW w:w="2551" w:type="dxa"/>
          </w:tcPr>
          <w:p w14:paraId="2C76D538"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12 - 265</w:t>
            </w:r>
          </w:p>
        </w:tc>
      </w:tr>
      <w:tr w:rsidR="00F1504F" w:rsidRPr="00821AC6" w14:paraId="17C98624" w14:textId="77777777" w:rsidTr="00160E40">
        <w:trPr>
          <w:jc w:val="center"/>
        </w:trPr>
        <w:tc>
          <w:tcPr>
            <w:tcW w:w="2122" w:type="dxa"/>
            <w:vMerge/>
          </w:tcPr>
          <w:p w14:paraId="27658D12"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7DE1A109" w14:textId="77777777" w:rsidR="00F1504F" w:rsidRPr="00821AC6" w:rsidRDefault="00F1504F" w:rsidP="00160E40">
            <w:pPr>
              <w:jc w:val="center"/>
              <w:rPr>
                <w:rFonts w:ascii="Times New Roman" w:hAnsi="Times New Roman" w:cs="Times New Roman"/>
                <w:sz w:val="28"/>
                <w:szCs w:val="28"/>
                <w:lang w:val="en-US"/>
              </w:rPr>
            </w:pPr>
            <w:r w:rsidRPr="00821AC6">
              <w:rPr>
                <w:rFonts w:ascii="Times New Roman" w:hAnsi="Times New Roman" w:cs="Times New Roman"/>
                <w:sz w:val="28"/>
                <w:szCs w:val="28"/>
              </w:rPr>
              <w:t xml:space="preserve">Оксид кислорода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O</w:t>
            </w:r>
            <w:r w:rsidRPr="00821AC6">
              <w:rPr>
                <w:rFonts w:ascii="Times New Roman" w:hAnsi="Times New Roman" w:cs="Times New Roman"/>
                <w:sz w:val="28"/>
                <w:szCs w:val="28"/>
              </w:rPr>
              <w:t xml:space="preserve"> кубический</w:t>
            </w:r>
          </w:p>
        </w:tc>
        <w:tc>
          <w:tcPr>
            <w:tcW w:w="2551" w:type="dxa"/>
          </w:tcPr>
          <w:p w14:paraId="53EBCAA2"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24 - 84</w:t>
            </w:r>
          </w:p>
        </w:tc>
      </w:tr>
      <w:tr w:rsidR="00F1504F" w:rsidRPr="00821AC6" w14:paraId="16F3EB2E" w14:textId="77777777" w:rsidTr="00160E40">
        <w:trPr>
          <w:jc w:val="center"/>
        </w:trPr>
        <w:tc>
          <w:tcPr>
            <w:tcW w:w="2122" w:type="dxa"/>
            <w:vMerge/>
          </w:tcPr>
          <w:p w14:paraId="292BCC06"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103EDDD2"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hAnsi="Times New Roman" w:cs="Times New Roman"/>
                <w:sz w:val="28"/>
                <w:szCs w:val="28"/>
              </w:rPr>
              <w:t>Анилит орторомбический Cu</w:t>
            </w:r>
            <w:r w:rsidRPr="00821AC6">
              <w:rPr>
                <w:rFonts w:ascii="Times New Roman" w:hAnsi="Times New Roman" w:cs="Times New Roman"/>
                <w:sz w:val="28"/>
                <w:szCs w:val="28"/>
                <w:vertAlign w:val="subscript"/>
              </w:rPr>
              <w:t>7</w:t>
            </w:r>
            <w:r w:rsidRPr="00821AC6">
              <w:rPr>
                <w:rFonts w:ascii="Times New Roman" w:hAnsi="Times New Roman" w:cs="Times New Roman"/>
                <w:sz w:val="28"/>
                <w:szCs w:val="28"/>
              </w:rPr>
              <w:t>S</w:t>
            </w:r>
            <w:r w:rsidRPr="00821AC6">
              <w:rPr>
                <w:rFonts w:ascii="Times New Roman" w:hAnsi="Times New Roman" w:cs="Times New Roman"/>
                <w:sz w:val="28"/>
                <w:szCs w:val="28"/>
                <w:vertAlign w:val="subscript"/>
              </w:rPr>
              <w:t>4</w:t>
            </w:r>
          </w:p>
        </w:tc>
        <w:tc>
          <w:tcPr>
            <w:tcW w:w="2551" w:type="dxa"/>
          </w:tcPr>
          <w:p w14:paraId="56D07A62"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33 - 42</w:t>
            </w:r>
          </w:p>
        </w:tc>
      </w:tr>
      <w:tr w:rsidR="00F1504F" w:rsidRPr="00821AC6" w14:paraId="29459871" w14:textId="77777777" w:rsidTr="00160E40">
        <w:trPr>
          <w:jc w:val="center"/>
        </w:trPr>
        <w:tc>
          <w:tcPr>
            <w:tcW w:w="2122" w:type="dxa"/>
            <w:vMerge/>
          </w:tcPr>
          <w:p w14:paraId="2691F491"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tcPr>
          <w:p w14:paraId="486022A3"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rPr>
              <w:t xml:space="preserve">Халькоцит моноклинный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S</w:t>
            </w:r>
          </w:p>
        </w:tc>
        <w:tc>
          <w:tcPr>
            <w:tcW w:w="2551" w:type="dxa"/>
          </w:tcPr>
          <w:p w14:paraId="2B1D9764"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hAnsi="Times New Roman" w:cs="Times New Roman"/>
                <w:sz w:val="28"/>
                <w:szCs w:val="28"/>
                <w:lang w:val="kk-KZ"/>
              </w:rPr>
              <w:t>33 - 117</w:t>
            </w:r>
          </w:p>
        </w:tc>
      </w:tr>
      <w:tr w:rsidR="00F1504F" w:rsidRPr="00821AC6" w14:paraId="140F7FE9" w14:textId="77777777" w:rsidTr="00160E40">
        <w:trPr>
          <w:jc w:val="center"/>
        </w:trPr>
        <w:tc>
          <w:tcPr>
            <w:tcW w:w="2122" w:type="dxa"/>
            <w:vMerge w:val="restart"/>
          </w:tcPr>
          <w:p w14:paraId="6DF5FAF8" w14:textId="77777777" w:rsidR="00F1504F" w:rsidRPr="00821AC6" w:rsidRDefault="00F1504F" w:rsidP="00160E40">
            <w:pPr>
              <w:pStyle w:val="a6"/>
              <w:ind w:left="0"/>
              <w:jc w:val="center"/>
              <w:rPr>
                <w:rFonts w:ascii="Times New Roman" w:hAnsi="Times New Roman" w:cs="Times New Roman"/>
                <w:sz w:val="28"/>
                <w:szCs w:val="28"/>
                <w:lang w:val="kk-KZ"/>
              </w:rPr>
            </w:pPr>
            <w:r w:rsidRPr="00821AC6">
              <w:rPr>
                <w:rFonts w:ascii="Times New Roman" w:eastAsia="Arial Unicode MS" w:hAnsi="Times New Roman" w:cs="Times New Roman"/>
                <w:bCs/>
                <w:color w:val="000000" w:themeColor="text1"/>
                <w:sz w:val="28"/>
                <w:szCs w:val="28"/>
                <w:lang w:val="en-US" w:bidi="en-US"/>
              </w:rPr>
              <w:t>K</w:t>
            </w:r>
            <w:r w:rsidRPr="00821AC6">
              <w:rPr>
                <w:rFonts w:ascii="Times New Roman" w:eastAsia="Arial Unicode MS" w:hAnsi="Times New Roman" w:cs="Times New Roman"/>
                <w:bCs/>
                <w:color w:val="000000" w:themeColor="text1"/>
                <w:sz w:val="28"/>
                <w:szCs w:val="28"/>
                <w:vertAlign w:val="subscript"/>
                <w:lang w:val="en-US" w:bidi="en-US"/>
              </w:rPr>
              <w:t>0.0</w:t>
            </w:r>
            <w:r w:rsidRPr="00821AC6">
              <w:rPr>
                <w:rFonts w:ascii="Times New Roman" w:eastAsia="Arial Unicode MS" w:hAnsi="Times New Roman" w:cs="Times New Roman"/>
                <w:bCs/>
                <w:color w:val="000000" w:themeColor="text1"/>
                <w:sz w:val="28"/>
                <w:szCs w:val="28"/>
                <w:vertAlign w:val="subscript"/>
                <w:lang w:bidi="en-US"/>
              </w:rPr>
              <w:t>5</w:t>
            </w:r>
            <w:r w:rsidRPr="00821AC6">
              <w:rPr>
                <w:rFonts w:ascii="Times New Roman" w:eastAsia="Arial Unicode MS" w:hAnsi="Times New Roman" w:cs="Times New Roman"/>
                <w:bCs/>
                <w:color w:val="000000" w:themeColor="text1"/>
                <w:sz w:val="28"/>
                <w:szCs w:val="28"/>
                <w:lang w:val="en-US" w:bidi="en-US"/>
              </w:rPr>
              <w:t>Cu</w:t>
            </w:r>
            <w:r w:rsidRPr="00821AC6">
              <w:rPr>
                <w:rFonts w:ascii="Times New Roman" w:eastAsia="Arial Unicode MS" w:hAnsi="Times New Roman" w:cs="Times New Roman"/>
                <w:bCs/>
                <w:color w:val="000000" w:themeColor="text1"/>
                <w:sz w:val="28"/>
                <w:szCs w:val="28"/>
                <w:vertAlign w:val="subscript"/>
                <w:lang w:val="en-US" w:bidi="en-US"/>
              </w:rPr>
              <w:t>1.85</w:t>
            </w:r>
            <w:r w:rsidRPr="00821AC6">
              <w:rPr>
                <w:rFonts w:ascii="Times New Roman" w:eastAsia="Arial Unicode MS" w:hAnsi="Times New Roman" w:cs="Times New Roman"/>
                <w:bCs/>
                <w:color w:val="000000" w:themeColor="text1"/>
                <w:sz w:val="28"/>
                <w:szCs w:val="28"/>
                <w:lang w:val="en-US" w:bidi="en-US"/>
              </w:rPr>
              <w:t>S</w:t>
            </w:r>
          </w:p>
        </w:tc>
        <w:tc>
          <w:tcPr>
            <w:tcW w:w="4649" w:type="dxa"/>
            <w:vAlign w:val="center"/>
          </w:tcPr>
          <w:p w14:paraId="10A9E6B8"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eastAsia="Times New Roman" w:hAnsi="Times New Roman" w:cs="Times New Roman"/>
                <w:color w:val="000000"/>
                <w:sz w:val="28"/>
                <w:szCs w:val="28"/>
              </w:rPr>
              <w:t>моноклинный джарлеит Cu</w:t>
            </w:r>
            <w:r w:rsidRPr="00821AC6">
              <w:rPr>
                <w:rFonts w:ascii="Times New Roman" w:eastAsia="Times New Roman" w:hAnsi="Times New Roman" w:cs="Times New Roman"/>
                <w:color w:val="000000"/>
                <w:sz w:val="28"/>
                <w:szCs w:val="28"/>
                <w:vertAlign w:val="subscript"/>
              </w:rPr>
              <w:t>31</w:t>
            </w:r>
            <w:r w:rsidRPr="00821AC6">
              <w:rPr>
                <w:rFonts w:ascii="Times New Roman" w:eastAsia="Times New Roman" w:hAnsi="Times New Roman" w:cs="Times New Roman"/>
                <w:color w:val="000000"/>
                <w:sz w:val="28"/>
                <w:szCs w:val="28"/>
              </w:rPr>
              <w:t>S</w:t>
            </w:r>
            <w:r w:rsidRPr="00821AC6">
              <w:rPr>
                <w:rFonts w:ascii="Times New Roman" w:eastAsia="Times New Roman" w:hAnsi="Times New Roman" w:cs="Times New Roman"/>
                <w:color w:val="000000"/>
                <w:sz w:val="28"/>
                <w:szCs w:val="28"/>
                <w:vertAlign w:val="subscript"/>
              </w:rPr>
              <w:t>16</w:t>
            </w:r>
          </w:p>
        </w:tc>
        <w:tc>
          <w:tcPr>
            <w:tcW w:w="2551" w:type="dxa"/>
          </w:tcPr>
          <w:p w14:paraId="6104E69A" w14:textId="77777777" w:rsidR="00F1504F" w:rsidRPr="00821AC6" w:rsidRDefault="00F1504F" w:rsidP="00160E40">
            <w:pPr>
              <w:pStyle w:val="a6"/>
              <w:ind w:left="0"/>
              <w:jc w:val="center"/>
              <w:rPr>
                <w:rFonts w:ascii="Times New Roman" w:hAnsi="Times New Roman" w:cs="Times New Roman"/>
                <w:sz w:val="28"/>
                <w:szCs w:val="28"/>
                <w:highlight w:val="yellow"/>
                <w:lang w:val="kk-KZ"/>
              </w:rPr>
            </w:pPr>
            <w:r w:rsidRPr="00821AC6">
              <w:rPr>
                <w:rFonts w:ascii="Times New Roman" w:hAnsi="Times New Roman" w:cs="Times New Roman"/>
                <w:sz w:val="28"/>
                <w:szCs w:val="28"/>
                <w:lang w:val="kk-KZ"/>
              </w:rPr>
              <w:t>14 - 120</w:t>
            </w:r>
          </w:p>
        </w:tc>
      </w:tr>
      <w:tr w:rsidR="00F1504F" w:rsidRPr="00821AC6" w14:paraId="5DF4822A" w14:textId="77777777" w:rsidTr="00160E40">
        <w:trPr>
          <w:jc w:val="center"/>
        </w:trPr>
        <w:tc>
          <w:tcPr>
            <w:tcW w:w="2122" w:type="dxa"/>
            <w:vMerge/>
          </w:tcPr>
          <w:p w14:paraId="31AAB894"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7D77E2AC" w14:textId="77777777" w:rsidR="00F1504F" w:rsidRPr="00821AC6" w:rsidRDefault="00F1504F" w:rsidP="00160E40">
            <w:pPr>
              <w:jc w:val="center"/>
              <w:rPr>
                <w:rFonts w:ascii="Times New Roman" w:hAnsi="Times New Roman" w:cs="Times New Roman"/>
                <w:sz w:val="28"/>
                <w:szCs w:val="28"/>
                <w:lang w:val="en-US"/>
              </w:rPr>
            </w:pPr>
            <w:r w:rsidRPr="00821AC6">
              <w:rPr>
                <w:rFonts w:ascii="Times New Roman" w:hAnsi="Times New Roman" w:cs="Times New Roman"/>
                <w:sz w:val="28"/>
                <w:szCs w:val="28"/>
              </w:rPr>
              <w:t xml:space="preserve">Оксид кислорода </w:t>
            </w:r>
            <w:r w:rsidRPr="00821AC6">
              <w:rPr>
                <w:rFonts w:ascii="Times New Roman" w:hAnsi="Times New Roman" w:cs="Times New Roman"/>
                <w:sz w:val="28"/>
                <w:szCs w:val="28"/>
                <w:lang w:val="en-US"/>
              </w:rPr>
              <w:t>Cu</w:t>
            </w:r>
            <w:r w:rsidRPr="00821AC6">
              <w:rPr>
                <w:rFonts w:ascii="Times New Roman" w:hAnsi="Times New Roman" w:cs="Times New Roman"/>
                <w:sz w:val="28"/>
                <w:szCs w:val="28"/>
                <w:vertAlign w:val="subscript"/>
                <w:lang w:val="en-US"/>
              </w:rPr>
              <w:t>2</w:t>
            </w:r>
            <w:r w:rsidRPr="00821AC6">
              <w:rPr>
                <w:rFonts w:ascii="Times New Roman" w:hAnsi="Times New Roman" w:cs="Times New Roman"/>
                <w:sz w:val="28"/>
                <w:szCs w:val="28"/>
                <w:lang w:val="en-US"/>
              </w:rPr>
              <w:t>O</w:t>
            </w:r>
            <w:r w:rsidRPr="00821AC6">
              <w:rPr>
                <w:rFonts w:ascii="Times New Roman" w:hAnsi="Times New Roman" w:cs="Times New Roman"/>
                <w:sz w:val="28"/>
                <w:szCs w:val="28"/>
              </w:rPr>
              <w:t xml:space="preserve"> кубический</w:t>
            </w:r>
          </w:p>
        </w:tc>
        <w:tc>
          <w:tcPr>
            <w:tcW w:w="2551" w:type="dxa"/>
          </w:tcPr>
          <w:p w14:paraId="7B3FE9AD" w14:textId="77777777" w:rsidR="00F1504F" w:rsidRPr="00821AC6" w:rsidRDefault="00F1504F" w:rsidP="00160E40">
            <w:pPr>
              <w:pStyle w:val="a6"/>
              <w:ind w:left="0"/>
              <w:jc w:val="center"/>
              <w:rPr>
                <w:rFonts w:ascii="Times New Roman" w:hAnsi="Times New Roman" w:cs="Times New Roman"/>
                <w:sz w:val="28"/>
                <w:szCs w:val="28"/>
                <w:highlight w:val="yellow"/>
                <w:lang w:val="kk-KZ"/>
              </w:rPr>
            </w:pPr>
            <w:r w:rsidRPr="00821AC6">
              <w:rPr>
                <w:rFonts w:ascii="Times New Roman" w:hAnsi="Times New Roman" w:cs="Times New Roman"/>
                <w:sz w:val="28"/>
                <w:szCs w:val="28"/>
                <w:lang w:val="kk-KZ"/>
              </w:rPr>
              <w:t>27 - 102</w:t>
            </w:r>
          </w:p>
        </w:tc>
      </w:tr>
      <w:tr w:rsidR="00F1504F" w:rsidRPr="00821AC6" w14:paraId="41FCBC49" w14:textId="77777777" w:rsidTr="00160E40">
        <w:trPr>
          <w:jc w:val="center"/>
        </w:trPr>
        <w:tc>
          <w:tcPr>
            <w:tcW w:w="2122" w:type="dxa"/>
            <w:vMerge/>
          </w:tcPr>
          <w:p w14:paraId="083269E4" w14:textId="77777777" w:rsidR="00F1504F" w:rsidRPr="00821AC6" w:rsidRDefault="00F1504F" w:rsidP="00160E40">
            <w:pPr>
              <w:pStyle w:val="a6"/>
              <w:ind w:left="0"/>
              <w:jc w:val="center"/>
              <w:rPr>
                <w:rFonts w:ascii="Times New Roman" w:hAnsi="Times New Roman" w:cs="Times New Roman"/>
                <w:sz w:val="28"/>
                <w:szCs w:val="28"/>
                <w:lang w:val="kk-KZ"/>
              </w:rPr>
            </w:pPr>
          </w:p>
        </w:tc>
        <w:tc>
          <w:tcPr>
            <w:tcW w:w="4649" w:type="dxa"/>
            <w:vAlign w:val="center"/>
          </w:tcPr>
          <w:p w14:paraId="11150122" w14:textId="77777777" w:rsidR="00F1504F" w:rsidRPr="00821AC6" w:rsidRDefault="00F1504F" w:rsidP="00160E40">
            <w:pPr>
              <w:jc w:val="center"/>
              <w:rPr>
                <w:rFonts w:ascii="Times New Roman" w:hAnsi="Times New Roman" w:cs="Times New Roman"/>
                <w:sz w:val="28"/>
                <w:szCs w:val="28"/>
                <w:lang w:val="kk-KZ"/>
              </w:rPr>
            </w:pPr>
            <w:r w:rsidRPr="00821AC6">
              <w:rPr>
                <w:rFonts w:ascii="Times New Roman" w:hAnsi="Times New Roman" w:cs="Times New Roman"/>
                <w:sz w:val="28"/>
                <w:szCs w:val="28"/>
              </w:rPr>
              <w:t>Анилит орторомбический Cu</w:t>
            </w:r>
            <w:r w:rsidRPr="00821AC6">
              <w:rPr>
                <w:rFonts w:ascii="Times New Roman" w:hAnsi="Times New Roman" w:cs="Times New Roman"/>
                <w:sz w:val="28"/>
                <w:szCs w:val="28"/>
                <w:vertAlign w:val="subscript"/>
              </w:rPr>
              <w:t>7</w:t>
            </w:r>
            <w:r w:rsidRPr="00821AC6">
              <w:rPr>
                <w:rFonts w:ascii="Times New Roman" w:hAnsi="Times New Roman" w:cs="Times New Roman"/>
                <w:sz w:val="28"/>
                <w:szCs w:val="28"/>
              </w:rPr>
              <w:t>S</w:t>
            </w:r>
            <w:r w:rsidRPr="00821AC6">
              <w:rPr>
                <w:rFonts w:ascii="Times New Roman" w:hAnsi="Times New Roman" w:cs="Times New Roman"/>
                <w:sz w:val="28"/>
                <w:szCs w:val="28"/>
                <w:vertAlign w:val="subscript"/>
              </w:rPr>
              <w:t>4</w:t>
            </w:r>
          </w:p>
        </w:tc>
        <w:tc>
          <w:tcPr>
            <w:tcW w:w="2551" w:type="dxa"/>
          </w:tcPr>
          <w:p w14:paraId="6DD93CC1" w14:textId="77777777" w:rsidR="00F1504F" w:rsidRPr="00821AC6" w:rsidRDefault="00F1504F" w:rsidP="00160E40">
            <w:pPr>
              <w:pStyle w:val="a6"/>
              <w:ind w:left="0"/>
              <w:jc w:val="center"/>
              <w:rPr>
                <w:rFonts w:ascii="Times New Roman" w:hAnsi="Times New Roman" w:cs="Times New Roman"/>
                <w:sz w:val="28"/>
                <w:szCs w:val="28"/>
                <w:highlight w:val="yellow"/>
                <w:lang w:val="kk-KZ"/>
              </w:rPr>
            </w:pPr>
            <w:r w:rsidRPr="00821AC6">
              <w:rPr>
                <w:rFonts w:ascii="Times New Roman" w:hAnsi="Times New Roman" w:cs="Times New Roman"/>
                <w:sz w:val="28"/>
                <w:szCs w:val="28"/>
                <w:lang w:val="kk-KZ"/>
              </w:rPr>
              <w:t>35- 56</w:t>
            </w:r>
          </w:p>
        </w:tc>
      </w:tr>
    </w:tbl>
    <w:p w14:paraId="17D0263F" w14:textId="77777777" w:rsidR="009748D9" w:rsidRPr="00F1504F" w:rsidRDefault="009748D9" w:rsidP="00E47BE1">
      <w:pPr>
        <w:spacing w:after="0" w:line="240" w:lineRule="auto"/>
        <w:jc w:val="both"/>
        <w:rPr>
          <w:rFonts w:ascii="Times New Roman" w:hAnsi="Times New Roman" w:cs="Times New Roman"/>
          <w:b/>
          <w:bCs/>
          <w:sz w:val="28"/>
          <w:szCs w:val="28"/>
          <w:lang w:val="kk-KZ"/>
        </w:rPr>
      </w:pPr>
    </w:p>
    <w:p w14:paraId="2757FDAE" w14:textId="089386B1" w:rsidR="000104CB" w:rsidRPr="00E31284" w:rsidRDefault="00071642" w:rsidP="00160E40">
      <w:pPr>
        <w:pStyle w:val="2"/>
        <w:spacing w:before="0" w:after="0" w:line="240" w:lineRule="auto"/>
        <w:ind w:firstLine="709"/>
        <w:jc w:val="both"/>
        <w:rPr>
          <w:lang w:val="kk-KZ"/>
        </w:rPr>
      </w:pPr>
      <w:bookmarkStart w:id="47" w:name="_Toc99661263"/>
      <w:bookmarkStart w:id="48" w:name="_Toc105083477"/>
      <w:r w:rsidRPr="00071642">
        <w:rPr>
          <w:lang w:val="kk-KZ"/>
        </w:rPr>
        <w:t>3.3</w:t>
      </w:r>
      <w:r w:rsidRPr="00071642">
        <w:rPr>
          <w:lang w:val="kk-KZ"/>
        </w:rPr>
        <w:tab/>
        <w:t>Электронная микроскопия</w:t>
      </w:r>
      <w:bookmarkEnd w:id="47"/>
      <w:bookmarkEnd w:id="48"/>
      <w:r w:rsidRPr="00071642">
        <w:rPr>
          <w:lang w:val="kk-KZ"/>
        </w:rPr>
        <w:t xml:space="preserve"> </w:t>
      </w:r>
    </w:p>
    <w:p w14:paraId="75ABB7ED" w14:textId="44C11FBB" w:rsidR="009E741D" w:rsidRDefault="009E741D" w:rsidP="00E47BE1">
      <w:pPr>
        <w:pStyle w:val="a4"/>
      </w:pPr>
      <w:r>
        <w:t>На рис</w:t>
      </w:r>
      <w:r w:rsidR="00821AC6">
        <w:t>унке</w:t>
      </w:r>
      <w:r>
        <w:t xml:space="preserve"> </w:t>
      </w:r>
      <w:r w:rsidR="00160E40">
        <w:rPr>
          <w:lang w:val="kk-KZ"/>
        </w:rPr>
        <w:t>3.2</w:t>
      </w:r>
      <w:r>
        <w:t xml:space="preserve"> представлено изображение </w:t>
      </w:r>
      <w:r w:rsidR="002D161A">
        <w:t xml:space="preserve">на растровом электронном микроскопе </w:t>
      </w:r>
      <w:r>
        <w:t xml:space="preserve">частиц порошка </w:t>
      </w:r>
      <w:r w:rsidRPr="00E16638">
        <w:rPr>
          <w:rFonts w:eastAsia="Times New Roman"/>
        </w:rPr>
        <w:t>K</w:t>
      </w:r>
      <w:r w:rsidRPr="00E16638">
        <w:rPr>
          <w:rFonts w:eastAsia="Times New Roman"/>
          <w:vertAlign w:val="subscript"/>
        </w:rPr>
        <w:t>0.0</w:t>
      </w:r>
      <w:r>
        <w:rPr>
          <w:vertAlign w:val="subscript"/>
        </w:rPr>
        <w:t>2</w:t>
      </w:r>
      <w:r w:rsidRPr="00E16638">
        <w:rPr>
          <w:rFonts w:eastAsia="Times New Roman"/>
        </w:rPr>
        <w:t>Cu</w:t>
      </w:r>
      <w:r w:rsidRPr="00E16638">
        <w:rPr>
          <w:rFonts w:eastAsia="Times New Roman"/>
          <w:vertAlign w:val="subscript"/>
        </w:rPr>
        <w:t>1.85</w:t>
      </w:r>
      <w:r w:rsidRPr="00E16638">
        <w:rPr>
          <w:rFonts w:eastAsia="Times New Roman"/>
        </w:rPr>
        <w:t>S</w:t>
      </w:r>
      <w:r>
        <w:t xml:space="preserve">, на котором отчетливо </w:t>
      </w:r>
      <w:r w:rsidR="002D161A">
        <w:t>различимы</w:t>
      </w:r>
      <w:r>
        <w:t xml:space="preserve"> три фазы </w:t>
      </w:r>
      <w:r w:rsidR="004E795D">
        <w:t xml:space="preserve">– светлые агломераты частиц, темная однородная масса частиц и длинные светлые полоски. После холодного прессования и отжига </w:t>
      </w:r>
      <w:r w:rsidR="002D161A">
        <w:t>они образуют</w:t>
      </w:r>
      <w:r w:rsidR="004E795D">
        <w:t xml:space="preserve"> нанокомпозит. </w:t>
      </w:r>
    </w:p>
    <w:p w14:paraId="57BBF662" w14:textId="77777777" w:rsidR="004E795D" w:rsidRDefault="004E795D" w:rsidP="00E47BE1">
      <w:pPr>
        <w:pStyle w:val="a4"/>
      </w:pPr>
    </w:p>
    <w:p w14:paraId="60E7EE08" w14:textId="77777777" w:rsidR="009E741D" w:rsidRDefault="009E741D" w:rsidP="00E47BE1">
      <w:pPr>
        <w:pStyle w:val="a4"/>
        <w:ind w:firstLine="0"/>
        <w:jc w:val="center"/>
      </w:pPr>
      <w:r>
        <w:rPr>
          <w:noProof/>
          <w:lang w:eastAsia="ru-RU"/>
        </w:rPr>
        <w:drawing>
          <wp:inline distT="0" distB="0" distL="0" distR="0" wp14:anchorId="24C2E5CA" wp14:editId="736CD058">
            <wp:extent cx="4808283" cy="4909820"/>
            <wp:effectExtent l="0" t="0" r="0" b="0"/>
            <wp:docPr id="15" name="Рисунок 2" descr="D:\new МХ\Экспериментальные результаты (дом)\Эл.микроскопия  Булат_март 2022_K0.01, Na0.3Cu2-xS\Снимки образцов_1\K0.02Cu1.85S\K0.02Cu1.85S_20keV-tot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МХ\Экспериментальные результаты (дом)\Эл.микроскопия  Булат_март 2022_K0.01, Na0.3Cu2-xS\Снимки образцов_1\K0.02Cu1.85S\K0.02Cu1.85S_20keV-total3.png"/>
                    <pic:cNvPicPr>
                      <a:picLocks noChangeAspect="1" noChangeArrowheads="1"/>
                    </pic:cNvPicPr>
                  </pic:nvPicPr>
                  <pic:blipFill>
                    <a:blip r:embed="rId29" cstate="print"/>
                    <a:srcRect/>
                    <a:stretch>
                      <a:fillRect/>
                    </a:stretch>
                  </pic:blipFill>
                  <pic:spPr bwMode="auto">
                    <a:xfrm>
                      <a:off x="0" y="0"/>
                      <a:ext cx="4826106" cy="4928020"/>
                    </a:xfrm>
                    <a:prstGeom prst="rect">
                      <a:avLst/>
                    </a:prstGeom>
                    <a:noFill/>
                    <a:ln w="9525">
                      <a:noFill/>
                      <a:miter lim="800000"/>
                      <a:headEnd/>
                      <a:tailEnd/>
                    </a:ln>
                  </pic:spPr>
                </pic:pic>
              </a:graphicData>
            </a:graphic>
          </wp:inline>
        </w:drawing>
      </w:r>
    </w:p>
    <w:p w14:paraId="1E92C9B0" w14:textId="77777777" w:rsidR="00160E40" w:rsidRDefault="00160E40" w:rsidP="00E47BE1">
      <w:pPr>
        <w:pStyle w:val="af3"/>
        <w:spacing w:before="0" w:after="0"/>
      </w:pPr>
    </w:p>
    <w:p w14:paraId="3CA3A058" w14:textId="740D4A65" w:rsidR="004E795D" w:rsidRDefault="004E795D" w:rsidP="00E47BE1">
      <w:pPr>
        <w:pStyle w:val="af3"/>
        <w:spacing w:before="0" w:after="0"/>
      </w:pPr>
      <w:r>
        <w:t xml:space="preserve">Рис. </w:t>
      </w:r>
      <w:r w:rsidR="00160E40">
        <w:t>3</w:t>
      </w:r>
      <w:r w:rsidR="00160E40">
        <w:rPr>
          <w:lang w:val="kk-KZ"/>
        </w:rPr>
        <w:t xml:space="preserve">.2 </w:t>
      </w:r>
      <w:r w:rsidR="00160E40">
        <w:t>–</w:t>
      </w:r>
      <w:r>
        <w:t xml:space="preserve"> </w:t>
      </w:r>
      <w:r w:rsidR="00E66EF5">
        <w:t>И</w:t>
      </w:r>
      <w:r>
        <w:t xml:space="preserve">зображение частиц порошка </w:t>
      </w:r>
      <w:r w:rsidRPr="00E16638">
        <w:t>K</w:t>
      </w:r>
      <w:r w:rsidRPr="00E16638">
        <w:rPr>
          <w:vertAlign w:val="subscript"/>
        </w:rPr>
        <w:t>0.0</w:t>
      </w:r>
      <w:r>
        <w:rPr>
          <w:vertAlign w:val="subscript"/>
        </w:rPr>
        <w:t>2</w:t>
      </w:r>
      <w:r w:rsidRPr="00E16638">
        <w:t>Cu</w:t>
      </w:r>
      <w:r w:rsidRPr="00E16638">
        <w:rPr>
          <w:vertAlign w:val="subscript"/>
        </w:rPr>
        <w:t>1.85</w:t>
      </w:r>
      <w:r w:rsidRPr="00E16638">
        <w:t>S</w:t>
      </w:r>
      <w:r w:rsidR="00E66EF5">
        <w:t xml:space="preserve"> , полученное на </w:t>
      </w:r>
      <w:r w:rsidR="002D161A">
        <w:t xml:space="preserve">растровом </w:t>
      </w:r>
      <w:r w:rsidR="00E66EF5">
        <w:t xml:space="preserve">электронном микроскопе </w:t>
      </w:r>
      <w:r w:rsidR="00E66EF5">
        <w:rPr>
          <w:lang w:val="en-US"/>
        </w:rPr>
        <w:t>Tescan</w:t>
      </w:r>
      <w:r w:rsidR="00E66EF5">
        <w:t>. Полное поле зрения 53 мкм.</w:t>
      </w:r>
    </w:p>
    <w:p w14:paraId="005016D8" w14:textId="77777777" w:rsidR="00160E40" w:rsidRPr="00E66EF5" w:rsidRDefault="00160E40" w:rsidP="00E47BE1">
      <w:pPr>
        <w:pStyle w:val="af3"/>
        <w:spacing w:before="0" w:after="0"/>
      </w:pPr>
    </w:p>
    <w:p w14:paraId="6C4B17F9" w14:textId="58A89CA1" w:rsidR="009D0AE2" w:rsidRPr="009D0AE2" w:rsidRDefault="009D0AE2" w:rsidP="00E47BE1">
      <w:pPr>
        <w:pStyle w:val="a4"/>
        <w:rPr>
          <w:b/>
          <w:bCs/>
          <w:lang w:val="kk-KZ"/>
        </w:rPr>
      </w:pPr>
      <w:r>
        <w:t xml:space="preserve">Электронная микроскопия подтверждает оценки размеров кристаллитов, сделанные из полуширины рентгеновских линий. На рисунке </w:t>
      </w:r>
      <w:r w:rsidR="000D4FF7" w:rsidRPr="000D4FF7">
        <w:t>13</w:t>
      </w:r>
      <w:r w:rsidRPr="00D822F3">
        <w:t xml:space="preserve"> </w:t>
      </w:r>
      <w:r>
        <w:t xml:space="preserve">представлено изображение агломерированных наночастиц порошка </w:t>
      </w:r>
      <w:r w:rsidRPr="00E16638">
        <w:rPr>
          <w:rFonts w:eastAsia="Times New Roman"/>
        </w:rPr>
        <w:t>K</w:t>
      </w:r>
      <w:r w:rsidRPr="00E16638">
        <w:rPr>
          <w:rFonts w:eastAsia="Times New Roman"/>
          <w:vertAlign w:val="subscript"/>
        </w:rPr>
        <w:t>0.0</w:t>
      </w:r>
      <w:r>
        <w:rPr>
          <w:vertAlign w:val="subscript"/>
        </w:rPr>
        <w:t>2</w:t>
      </w:r>
      <w:r w:rsidRPr="00E16638">
        <w:rPr>
          <w:rFonts w:eastAsia="Times New Roman"/>
        </w:rPr>
        <w:t>Cu</w:t>
      </w:r>
      <w:r w:rsidRPr="00E16638">
        <w:rPr>
          <w:rFonts w:eastAsia="Times New Roman"/>
          <w:vertAlign w:val="subscript"/>
        </w:rPr>
        <w:t>1.85</w:t>
      </w:r>
      <w:r w:rsidRPr="00E16638">
        <w:rPr>
          <w:rFonts w:eastAsia="Times New Roman"/>
        </w:rPr>
        <w:t>S</w:t>
      </w:r>
      <w:r>
        <w:t xml:space="preserve">, полученное на </w:t>
      </w:r>
      <w:r w:rsidR="00E66EF5">
        <w:t xml:space="preserve">том же </w:t>
      </w:r>
      <w:r>
        <w:t xml:space="preserve">электронном микроскопе </w:t>
      </w:r>
      <w:r>
        <w:rPr>
          <w:lang w:val="en-US"/>
        </w:rPr>
        <w:t>Tescan</w:t>
      </w:r>
      <w:r w:rsidR="00E66EF5">
        <w:t xml:space="preserve"> с б</w:t>
      </w:r>
      <w:r w:rsidR="00D84FF7">
        <w:rPr>
          <w:lang w:val="kk-KZ"/>
        </w:rPr>
        <w:t>о</w:t>
      </w:r>
      <w:r w:rsidR="00E66EF5">
        <w:t>льшим увеличением</w:t>
      </w:r>
      <w:r>
        <w:t xml:space="preserve">. Средний размер частиц данного агломерата около 140 нм. </w:t>
      </w:r>
      <w:r w:rsidR="009E741D">
        <w:rPr>
          <w:rFonts w:eastAsia="Times New Roman"/>
        </w:rPr>
        <w:t xml:space="preserve">Встречаются и крупные блоки до </w:t>
      </w:r>
      <w:r w:rsidR="00E66EF5">
        <w:rPr>
          <w:rFonts w:eastAsia="Times New Roman"/>
        </w:rPr>
        <w:t>4</w:t>
      </w:r>
      <w:r w:rsidR="009E741D">
        <w:rPr>
          <w:rFonts w:eastAsia="Times New Roman"/>
        </w:rPr>
        <w:t xml:space="preserve">00 - </w:t>
      </w:r>
      <w:r w:rsidR="00E66EF5">
        <w:rPr>
          <w:rFonts w:eastAsia="Times New Roman"/>
        </w:rPr>
        <w:t>5</w:t>
      </w:r>
      <w:r w:rsidR="009E741D">
        <w:rPr>
          <w:rFonts w:eastAsia="Times New Roman"/>
        </w:rPr>
        <w:t>00 нм.</w:t>
      </w:r>
    </w:p>
    <w:p w14:paraId="17E39AA7" w14:textId="77777777" w:rsidR="009D0AE2" w:rsidRPr="009D0AE2" w:rsidRDefault="009D0AE2" w:rsidP="00E47BE1">
      <w:pPr>
        <w:spacing w:after="0" w:line="240" w:lineRule="auto"/>
        <w:ind w:firstLine="709"/>
        <w:jc w:val="both"/>
        <w:rPr>
          <w:rFonts w:ascii="Times New Roman" w:eastAsia="Times New Roman" w:hAnsi="Times New Roman" w:cs="Times New Roman"/>
          <w:color w:val="000000"/>
          <w:sz w:val="28"/>
          <w:szCs w:val="28"/>
          <w:lang w:val="kk-KZ"/>
        </w:rPr>
      </w:pPr>
    </w:p>
    <w:p w14:paraId="11B0C16D" w14:textId="77777777" w:rsidR="009D0AE2" w:rsidRDefault="009D0AE2" w:rsidP="00E47BE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623A96B" wp14:editId="60BCFAEC">
            <wp:extent cx="4920784" cy="4890052"/>
            <wp:effectExtent l="0" t="0" r="0" b="0"/>
            <wp:docPr id="9" name="Рисунок 1" descr="D:\new МХ\Экспериментальные результаты (дом)\Эл.микроскопия  Булат_март 2022_K0.01, Na0.3Cu2-xS\Снимки образцов_1\K0.02Cu1.85S\K0.02Cu1.85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МХ\Экспериментальные результаты (дом)\Эл.микроскопия  Булат_март 2022_K0.01, Na0.3Cu2-xS\Снимки образцов_1\K0.02Cu1.85S\K0.02Cu1.85S_3.png"/>
                    <pic:cNvPicPr>
                      <a:picLocks noChangeAspect="1" noChangeArrowheads="1"/>
                    </pic:cNvPicPr>
                  </pic:nvPicPr>
                  <pic:blipFill>
                    <a:blip r:embed="rId30" cstate="print"/>
                    <a:srcRect/>
                    <a:stretch>
                      <a:fillRect/>
                    </a:stretch>
                  </pic:blipFill>
                  <pic:spPr bwMode="auto">
                    <a:xfrm>
                      <a:off x="0" y="0"/>
                      <a:ext cx="4948661" cy="4917755"/>
                    </a:xfrm>
                    <a:prstGeom prst="rect">
                      <a:avLst/>
                    </a:prstGeom>
                    <a:noFill/>
                    <a:ln w="9525">
                      <a:noFill/>
                      <a:miter lim="800000"/>
                      <a:headEnd/>
                      <a:tailEnd/>
                    </a:ln>
                  </pic:spPr>
                </pic:pic>
              </a:graphicData>
            </a:graphic>
          </wp:inline>
        </w:drawing>
      </w:r>
    </w:p>
    <w:p w14:paraId="1AAF8BC5" w14:textId="77777777" w:rsidR="00160E40" w:rsidRDefault="00160E40" w:rsidP="00E47BE1">
      <w:pPr>
        <w:spacing w:after="0" w:line="240" w:lineRule="auto"/>
        <w:jc w:val="center"/>
        <w:rPr>
          <w:rFonts w:ascii="Times New Roman" w:eastAsia="Times New Roman" w:hAnsi="Times New Roman" w:cs="Times New Roman"/>
          <w:color w:val="000000"/>
          <w:sz w:val="28"/>
          <w:szCs w:val="28"/>
        </w:rPr>
      </w:pPr>
    </w:p>
    <w:p w14:paraId="44F93462" w14:textId="3D5C582D" w:rsidR="00E66EF5" w:rsidRDefault="009D0AE2" w:rsidP="00E47BE1">
      <w:pPr>
        <w:pStyle w:val="af3"/>
        <w:spacing w:before="0" w:after="0"/>
      </w:pPr>
      <w:r>
        <w:t xml:space="preserve">Рисунок </w:t>
      </w:r>
      <w:r w:rsidR="00160E40">
        <w:t>3.</w:t>
      </w:r>
      <w:r w:rsidR="000D4FF7" w:rsidRPr="000D4FF7">
        <w:t>3</w:t>
      </w:r>
      <w:r>
        <w:t xml:space="preserve"> –</w:t>
      </w:r>
      <w:r w:rsidRPr="00D822F3">
        <w:t xml:space="preserve"> </w:t>
      </w:r>
      <w:r>
        <w:t xml:space="preserve">Изображение агломерированных наночастиц порошка </w:t>
      </w:r>
      <w:r w:rsidRPr="00E16638">
        <w:t>K</w:t>
      </w:r>
      <w:r w:rsidRPr="00E16638">
        <w:rPr>
          <w:vertAlign w:val="subscript"/>
        </w:rPr>
        <w:t>0.0</w:t>
      </w:r>
      <w:r>
        <w:rPr>
          <w:vertAlign w:val="subscript"/>
        </w:rPr>
        <w:t>2</w:t>
      </w:r>
      <w:r w:rsidRPr="00E16638">
        <w:t>Cu</w:t>
      </w:r>
      <w:r w:rsidRPr="00E16638">
        <w:rPr>
          <w:vertAlign w:val="subscript"/>
        </w:rPr>
        <w:t>1.85</w:t>
      </w:r>
      <w:r w:rsidRPr="00E16638">
        <w:t>S</w:t>
      </w:r>
      <w:r>
        <w:t xml:space="preserve">, полученное на </w:t>
      </w:r>
      <w:r w:rsidR="002D161A">
        <w:t xml:space="preserve">растровом </w:t>
      </w:r>
      <w:r>
        <w:t xml:space="preserve">электронном микроскопе </w:t>
      </w:r>
      <w:r>
        <w:rPr>
          <w:lang w:val="en-US"/>
        </w:rPr>
        <w:t>Tescan</w:t>
      </w:r>
      <w:r w:rsidR="00E66EF5">
        <w:t xml:space="preserve">. </w:t>
      </w:r>
    </w:p>
    <w:p w14:paraId="275B7FE0" w14:textId="77777777" w:rsidR="009D0AE2" w:rsidRDefault="00E66EF5" w:rsidP="00E47BE1">
      <w:pPr>
        <w:pStyle w:val="af3"/>
        <w:spacing w:before="0" w:after="0"/>
      </w:pPr>
      <w:r>
        <w:t>Ширина поля зрения 3.32 мкм.</w:t>
      </w:r>
      <w:r w:rsidR="009D0AE2">
        <w:t xml:space="preserve"> </w:t>
      </w:r>
    </w:p>
    <w:p w14:paraId="5B91BABD" w14:textId="77777777" w:rsidR="00160E40" w:rsidRDefault="00160E40" w:rsidP="00E47BE1">
      <w:pPr>
        <w:pStyle w:val="af3"/>
        <w:spacing w:before="0" w:after="0"/>
      </w:pPr>
    </w:p>
    <w:p w14:paraId="7C4579E8" w14:textId="2948CCF9" w:rsidR="006E09CE" w:rsidRDefault="002609EC" w:rsidP="00E47BE1">
      <w:pPr>
        <w:pStyle w:val="a4"/>
      </w:pPr>
      <w:r>
        <w:t>На рисунках</w:t>
      </w:r>
      <w:r w:rsidR="00B55939">
        <w:t xml:space="preserve"> 3.</w:t>
      </w:r>
      <w:r w:rsidR="00B55939">
        <w:rPr>
          <w:lang w:val="kk-KZ"/>
        </w:rPr>
        <w:t>4</w:t>
      </w:r>
      <w:r>
        <w:rPr>
          <w:lang w:val="kk-KZ"/>
        </w:rPr>
        <w:t xml:space="preserve"> и </w:t>
      </w:r>
      <w:r w:rsidR="000D04AB">
        <w:rPr>
          <w:lang w:val="kk-KZ"/>
        </w:rPr>
        <w:t>3.5</w:t>
      </w:r>
      <w:r w:rsidR="000D04AB">
        <w:t xml:space="preserve"> представлено изображения</w:t>
      </w:r>
      <w:r w:rsidR="006E09CE">
        <w:t xml:space="preserve"> на растровом электронном микроскопе частиц порошка </w:t>
      </w:r>
      <w:r w:rsidR="006E09CE" w:rsidRPr="00E16638">
        <w:rPr>
          <w:rFonts w:eastAsia="Times New Roman"/>
        </w:rPr>
        <w:t>K</w:t>
      </w:r>
      <w:r w:rsidR="006E09CE" w:rsidRPr="00E16638">
        <w:rPr>
          <w:rFonts w:eastAsia="Times New Roman"/>
          <w:vertAlign w:val="subscript"/>
        </w:rPr>
        <w:t>0.0</w:t>
      </w:r>
      <w:r w:rsidR="006E09CE">
        <w:rPr>
          <w:vertAlign w:val="subscript"/>
        </w:rPr>
        <w:t>5</w:t>
      </w:r>
      <w:r w:rsidR="006E09CE" w:rsidRPr="00E16638">
        <w:rPr>
          <w:rFonts w:eastAsia="Times New Roman"/>
        </w:rPr>
        <w:t>Cu</w:t>
      </w:r>
      <w:r w:rsidR="006E09CE" w:rsidRPr="00E16638">
        <w:rPr>
          <w:rFonts w:eastAsia="Times New Roman"/>
          <w:vertAlign w:val="subscript"/>
        </w:rPr>
        <w:t>1.85</w:t>
      </w:r>
      <w:r w:rsidR="006E09CE" w:rsidRPr="00E16638">
        <w:rPr>
          <w:rFonts w:eastAsia="Times New Roman"/>
        </w:rPr>
        <w:t>S</w:t>
      </w:r>
      <w:r w:rsidR="006E09CE">
        <w:t xml:space="preserve">, на котором отчетливо различимы две фазы – светлые агломераты частиц, </w:t>
      </w:r>
      <w:r w:rsidR="00FC219E">
        <w:t xml:space="preserve">а также </w:t>
      </w:r>
      <w:r w:rsidR="001B5655">
        <w:t>черного</w:t>
      </w:r>
      <w:r w:rsidR="00FC219E">
        <w:t xml:space="preserve"> и белого</w:t>
      </w:r>
      <w:r w:rsidR="001B5655">
        <w:t xml:space="preserve"> цвета наностержни или нанополоски длиной </w:t>
      </w:r>
      <w:r w:rsidR="007D13A6">
        <w:t xml:space="preserve">10–15 </w:t>
      </w:r>
      <w:r w:rsidR="001B5655">
        <w:t>мкм.</w:t>
      </w:r>
    </w:p>
    <w:p w14:paraId="1062A8B4" w14:textId="77777777" w:rsidR="006E09CE" w:rsidRDefault="006E09CE" w:rsidP="00E47BE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EF07514" wp14:editId="146CC73A">
            <wp:extent cx="3943350" cy="4556673"/>
            <wp:effectExtent l="0" t="0" r="0" b="0"/>
            <wp:docPr id="22" name="Рисунок 5" descr="D:\new МХ\Экспериментальные результаты (дом)\Эл.микроскопия  Булат_март 2022_K0.01, Na0.3Cu2-xS\Снимки образцов_1\K0.05Cu1.85S\K0.05Cu1.85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МХ\Экспериментальные результаты (дом)\Эл.микроскопия  Булат_март 2022_K0.01, Na0.3Cu2-xS\Снимки образцов_1\K0.05Cu1.85S\K0.05Cu1.85S_6.png"/>
                    <pic:cNvPicPr>
                      <a:picLocks noChangeAspect="1" noChangeArrowheads="1"/>
                    </pic:cNvPicPr>
                  </pic:nvPicPr>
                  <pic:blipFill>
                    <a:blip r:embed="rId31" cstate="print"/>
                    <a:srcRect/>
                    <a:stretch>
                      <a:fillRect/>
                    </a:stretch>
                  </pic:blipFill>
                  <pic:spPr bwMode="auto">
                    <a:xfrm>
                      <a:off x="0" y="0"/>
                      <a:ext cx="3950283" cy="4564684"/>
                    </a:xfrm>
                    <a:prstGeom prst="rect">
                      <a:avLst/>
                    </a:prstGeom>
                    <a:noFill/>
                    <a:ln w="9525">
                      <a:noFill/>
                      <a:miter lim="800000"/>
                      <a:headEnd/>
                      <a:tailEnd/>
                    </a:ln>
                  </pic:spPr>
                </pic:pic>
              </a:graphicData>
            </a:graphic>
          </wp:inline>
        </w:drawing>
      </w:r>
    </w:p>
    <w:p w14:paraId="2C23B10C" w14:textId="77777777" w:rsidR="000D04AB" w:rsidRDefault="000D04AB" w:rsidP="00E47BE1">
      <w:pPr>
        <w:pStyle w:val="af3"/>
        <w:spacing w:before="0" w:after="0"/>
      </w:pPr>
    </w:p>
    <w:p w14:paraId="33EEB8C4" w14:textId="612BA73E" w:rsidR="006E09CE" w:rsidRDefault="006E09CE" w:rsidP="00E47BE1">
      <w:pPr>
        <w:pStyle w:val="af3"/>
        <w:spacing w:before="0" w:after="0"/>
      </w:pPr>
      <w:r>
        <w:t xml:space="preserve">Рис. </w:t>
      </w:r>
      <w:r w:rsidR="000D04AB">
        <w:t>3</w:t>
      </w:r>
      <w:r w:rsidR="000D04AB">
        <w:rPr>
          <w:lang w:val="kk-KZ"/>
        </w:rPr>
        <w:t>.4</w:t>
      </w:r>
      <w:r>
        <w:t xml:space="preserve"> Изображение частиц порошка </w:t>
      </w:r>
      <w:r w:rsidR="001B5655" w:rsidRPr="00E16638">
        <w:t>K</w:t>
      </w:r>
      <w:r w:rsidR="001B5655" w:rsidRPr="00E16638">
        <w:rPr>
          <w:vertAlign w:val="subscript"/>
        </w:rPr>
        <w:t>0.0</w:t>
      </w:r>
      <w:r w:rsidR="001B5655">
        <w:rPr>
          <w:vertAlign w:val="subscript"/>
        </w:rPr>
        <w:t>5</w:t>
      </w:r>
      <w:r w:rsidR="001B5655" w:rsidRPr="00E16638">
        <w:t>Cu</w:t>
      </w:r>
      <w:r w:rsidR="001B5655" w:rsidRPr="00E16638">
        <w:rPr>
          <w:vertAlign w:val="subscript"/>
        </w:rPr>
        <w:t>1.85</w:t>
      </w:r>
      <w:r w:rsidR="001B5655" w:rsidRPr="00E16638">
        <w:t>S</w:t>
      </w:r>
      <w:r>
        <w:t xml:space="preserve">, полученное на растровом электронном микроскопе </w:t>
      </w:r>
      <w:r>
        <w:rPr>
          <w:lang w:val="en-US"/>
        </w:rPr>
        <w:t>Tescan</w:t>
      </w:r>
      <w:r>
        <w:t xml:space="preserve">. Полное поле зрения 232 мкм. </w:t>
      </w:r>
    </w:p>
    <w:p w14:paraId="6832F398" w14:textId="77777777" w:rsidR="001B5655" w:rsidRDefault="001B5655" w:rsidP="00E47BE1">
      <w:pPr>
        <w:pStyle w:val="af3"/>
        <w:spacing w:before="0" w:after="0"/>
      </w:pPr>
    </w:p>
    <w:p w14:paraId="05B7F77F" w14:textId="77777777" w:rsidR="001B5655" w:rsidRDefault="001B5655" w:rsidP="00E47BE1">
      <w:pPr>
        <w:pStyle w:val="af3"/>
        <w:spacing w:before="0" w:after="0"/>
      </w:pPr>
      <w:r>
        <w:rPr>
          <w:noProof/>
        </w:rPr>
        <w:drawing>
          <wp:inline distT="0" distB="0" distL="0" distR="0" wp14:anchorId="3CC723D3" wp14:editId="33CAC59D">
            <wp:extent cx="3800475" cy="4059750"/>
            <wp:effectExtent l="0" t="0" r="0" b="0"/>
            <wp:docPr id="23" name="Рисунок 6" descr="D:\new МХ\Экспериментальные результаты (дом)\Эл.микроскопия  Булат_март 2022_K0.01, Na0.3Cu2-xS\Снимки образцов_1\K0.05Cu1.85S\K0.05Cu1.85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МХ\Экспериментальные результаты (дом)\Эл.микроскопия  Булат_март 2022_K0.01, Na0.3Cu2-xS\Снимки образцов_1\K0.05Cu1.85S\K0.05Cu1.85S_4.png"/>
                    <pic:cNvPicPr>
                      <a:picLocks noChangeAspect="1" noChangeArrowheads="1"/>
                    </pic:cNvPicPr>
                  </pic:nvPicPr>
                  <pic:blipFill>
                    <a:blip r:embed="rId32" cstate="print"/>
                    <a:srcRect/>
                    <a:stretch>
                      <a:fillRect/>
                    </a:stretch>
                  </pic:blipFill>
                  <pic:spPr bwMode="auto">
                    <a:xfrm>
                      <a:off x="0" y="0"/>
                      <a:ext cx="3827023" cy="4088109"/>
                    </a:xfrm>
                    <a:prstGeom prst="rect">
                      <a:avLst/>
                    </a:prstGeom>
                    <a:noFill/>
                    <a:ln w="9525">
                      <a:noFill/>
                      <a:miter lim="800000"/>
                      <a:headEnd/>
                      <a:tailEnd/>
                    </a:ln>
                  </pic:spPr>
                </pic:pic>
              </a:graphicData>
            </a:graphic>
          </wp:inline>
        </w:drawing>
      </w:r>
    </w:p>
    <w:p w14:paraId="7D9E7E7A" w14:textId="77777777" w:rsidR="001B5655" w:rsidRDefault="001B5655" w:rsidP="00E47BE1">
      <w:pPr>
        <w:pStyle w:val="af3"/>
        <w:spacing w:before="0" w:after="0"/>
      </w:pPr>
    </w:p>
    <w:p w14:paraId="44670921" w14:textId="564872D4" w:rsidR="001B5655" w:rsidRDefault="001B5655" w:rsidP="00E47BE1">
      <w:pPr>
        <w:pStyle w:val="af3"/>
        <w:spacing w:before="0" w:after="0"/>
      </w:pPr>
      <w:r>
        <w:t xml:space="preserve">Рисунок </w:t>
      </w:r>
      <w:r w:rsidR="000D04AB">
        <w:t>3.</w:t>
      </w:r>
      <w:r w:rsidR="000D4FF7" w:rsidRPr="000D4FF7">
        <w:t>5</w:t>
      </w:r>
      <w:r w:rsidR="000D04AB">
        <w:rPr>
          <w:lang w:val="kk-KZ"/>
        </w:rPr>
        <w:t xml:space="preserve"> </w:t>
      </w:r>
      <w:r>
        <w:t>–</w:t>
      </w:r>
      <w:r w:rsidRPr="00D822F3">
        <w:t xml:space="preserve"> </w:t>
      </w:r>
      <w:r>
        <w:t xml:space="preserve">Изображение агломерированных наночастиц порошка </w:t>
      </w:r>
      <w:r w:rsidRPr="00E16638">
        <w:t>K</w:t>
      </w:r>
      <w:r w:rsidRPr="00E16638">
        <w:rPr>
          <w:vertAlign w:val="subscript"/>
        </w:rPr>
        <w:t>0.0</w:t>
      </w:r>
      <w:r>
        <w:rPr>
          <w:vertAlign w:val="subscript"/>
        </w:rPr>
        <w:t>5</w:t>
      </w:r>
      <w:r w:rsidRPr="00E16638">
        <w:t>Cu</w:t>
      </w:r>
      <w:r w:rsidRPr="00E16638">
        <w:rPr>
          <w:vertAlign w:val="subscript"/>
        </w:rPr>
        <w:t>1.85</w:t>
      </w:r>
      <w:r w:rsidRPr="00E16638">
        <w:t>S</w:t>
      </w:r>
      <w:r>
        <w:t xml:space="preserve">, полученное на растровом электронном микроскопе </w:t>
      </w:r>
      <w:r>
        <w:rPr>
          <w:lang w:val="en-US"/>
        </w:rPr>
        <w:t>Tescan</w:t>
      </w:r>
      <w:r>
        <w:t xml:space="preserve">. </w:t>
      </w:r>
    </w:p>
    <w:p w14:paraId="3FD605BD" w14:textId="77777777" w:rsidR="001B5655" w:rsidRDefault="001B5655" w:rsidP="00E47BE1">
      <w:pPr>
        <w:pStyle w:val="af3"/>
        <w:spacing w:before="0" w:after="0"/>
      </w:pPr>
      <w:r>
        <w:t xml:space="preserve">Ширина поля зрения 2.55 мкм. </w:t>
      </w:r>
    </w:p>
    <w:p w14:paraId="10A6F9D5" w14:textId="77777777" w:rsidR="001B5655" w:rsidRDefault="001B5655" w:rsidP="00E47BE1">
      <w:pPr>
        <w:pStyle w:val="af3"/>
        <w:spacing w:before="0" w:after="0"/>
      </w:pPr>
    </w:p>
    <w:p w14:paraId="70CB0F82" w14:textId="2F42CF6B" w:rsidR="001F37E7" w:rsidRDefault="001F37E7" w:rsidP="000D04AB">
      <w:pPr>
        <w:pStyle w:val="af3"/>
        <w:spacing w:before="0" w:after="0"/>
        <w:ind w:firstLine="709"/>
        <w:jc w:val="both"/>
      </w:pPr>
      <w:r>
        <w:t xml:space="preserve">На РЭМ - снимке порошка </w:t>
      </w:r>
      <w:r w:rsidRPr="00E16638">
        <w:t>K</w:t>
      </w:r>
      <w:r w:rsidRPr="00E16638">
        <w:rPr>
          <w:vertAlign w:val="subscript"/>
        </w:rPr>
        <w:t>0.0</w:t>
      </w:r>
      <w:r>
        <w:rPr>
          <w:vertAlign w:val="subscript"/>
        </w:rPr>
        <w:t>3</w:t>
      </w:r>
      <w:r w:rsidRPr="00E16638">
        <w:t>Cu</w:t>
      </w:r>
      <w:r w:rsidRPr="00E16638">
        <w:rPr>
          <w:vertAlign w:val="subscript"/>
        </w:rPr>
        <w:t>1.85</w:t>
      </w:r>
      <w:r w:rsidRPr="00E16638">
        <w:t>S</w:t>
      </w:r>
      <w:r>
        <w:t xml:space="preserve"> отчетливо виден конгломерат из с</w:t>
      </w:r>
      <w:r w:rsidR="000D04AB">
        <w:t>ветлых стержней или нитей (рисунок 3.6</w:t>
      </w:r>
      <w:r>
        <w:t>). Рядом виден агломерат из округлых частиц, а также частицы в виде стержней и полосок. Рентгенофазовый анализ показал в этом составе четыре фазы.</w:t>
      </w:r>
      <w:r w:rsidR="000D04AB">
        <w:rPr>
          <w:lang w:val="kk-KZ"/>
        </w:rPr>
        <w:t xml:space="preserve"> На рисунке 3.7 показно и</w:t>
      </w:r>
      <w:r w:rsidR="000D04AB">
        <w:t xml:space="preserve">зображение нанопластинок в порошке </w:t>
      </w:r>
      <w:r w:rsidR="000D04AB" w:rsidRPr="00E16638">
        <w:t>K</w:t>
      </w:r>
      <w:r w:rsidR="000D04AB" w:rsidRPr="00E16638">
        <w:rPr>
          <w:vertAlign w:val="subscript"/>
        </w:rPr>
        <w:t>0.0</w:t>
      </w:r>
      <w:r w:rsidR="000D04AB">
        <w:rPr>
          <w:vertAlign w:val="subscript"/>
        </w:rPr>
        <w:t>3</w:t>
      </w:r>
      <w:r w:rsidR="000D04AB" w:rsidRPr="00E16638">
        <w:t>Cu</w:t>
      </w:r>
      <w:r w:rsidR="000D04AB" w:rsidRPr="00E16638">
        <w:rPr>
          <w:vertAlign w:val="subscript"/>
        </w:rPr>
        <w:t>1.85</w:t>
      </w:r>
      <w:r w:rsidR="000D04AB" w:rsidRPr="00E16638">
        <w:t>S</w:t>
      </w:r>
      <w:r w:rsidR="000D04AB">
        <w:t xml:space="preserve">, полученное на растровом электронном микроскопе </w:t>
      </w:r>
      <w:r w:rsidR="000D04AB">
        <w:rPr>
          <w:lang w:val="en-US"/>
        </w:rPr>
        <w:t>Tescan</w:t>
      </w:r>
      <w:r w:rsidR="000D04AB">
        <w:t xml:space="preserve">, </w:t>
      </w:r>
      <w:r w:rsidR="000D04AB">
        <w:rPr>
          <w:lang w:val="kk-KZ"/>
        </w:rPr>
        <w:t>ш</w:t>
      </w:r>
      <w:r w:rsidR="000D04AB">
        <w:t>ирина поля зрения 3.72 мкм.</w:t>
      </w:r>
    </w:p>
    <w:p w14:paraId="391ED1BB" w14:textId="77777777" w:rsidR="001F37E7" w:rsidRDefault="004F0910" w:rsidP="00E47BE1">
      <w:pPr>
        <w:pStyle w:val="af3"/>
        <w:spacing w:before="0" w:after="0"/>
      </w:pPr>
      <w:r w:rsidRPr="004F0910">
        <w:rPr>
          <w:noProof/>
        </w:rPr>
        <w:drawing>
          <wp:inline distT="0" distB="0" distL="0" distR="0" wp14:anchorId="6F205CBE" wp14:editId="283EC72F">
            <wp:extent cx="3667125" cy="4236919"/>
            <wp:effectExtent l="0" t="0" r="0" b="0"/>
            <wp:docPr id="28" name="Рисунок 8" descr="D:\new МХ\Экспериментальные результаты (дом)\Эл.микроскопия  Булат_март 2022_K0.01, Na0.3Cu2-xS\Снимки образцов_1\K0.03Cu1.85S\K0.03Cu1.85S_30keV3na-tota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МХ\Экспериментальные результаты (дом)\Эл.микроскопия  Булат_март 2022_K0.01, Na0.3Cu2-xS\Снимки образцов_1\K0.03Cu1.85S\K0.03Cu1.85S_30keV3na-total7.png"/>
                    <pic:cNvPicPr>
                      <a:picLocks noChangeAspect="1" noChangeArrowheads="1"/>
                    </pic:cNvPicPr>
                  </pic:nvPicPr>
                  <pic:blipFill>
                    <a:blip r:embed="rId33" cstate="print"/>
                    <a:srcRect/>
                    <a:stretch>
                      <a:fillRect/>
                    </a:stretch>
                  </pic:blipFill>
                  <pic:spPr bwMode="auto">
                    <a:xfrm>
                      <a:off x="0" y="0"/>
                      <a:ext cx="3671499" cy="4241972"/>
                    </a:xfrm>
                    <a:prstGeom prst="rect">
                      <a:avLst/>
                    </a:prstGeom>
                    <a:noFill/>
                    <a:ln w="9525">
                      <a:noFill/>
                      <a:miter lim="800000"/>
                      <a:headEnd/>
                      <a:tailEnd/>
                    </a:ln>
                  </pic:spPr>
                </pic:pic>
              </a:graphicData>
            </a:graphic>
          </wp:inline>
        </w:drawing>
      </w:r>
    </w:p>
    <w:p w14:paraId="6E60D529" w14:textId="77777777" w:rsidR="004F0910" w:rsidRDefault="004F0910" w:rsidP="00E47BE1">
      <w:pPr>
        <w:pStyle w:val="af3"/>
        <w:spacing w:before="0" w:after="0"/>
      </w:pPr>
    </w:p>
    <w:p w14:paraId="13DE8B1F" w14:textId="678BE583" w:rsidR="004F0910" w:rsidRDefault="004F0910" w:rsidP="00E47BE1">
      <w:pPr>
        <w:pStyle w:val="af3"/>
        <w:spacing w:before="0" w:after="0"/>
      </w:pPr>
      <w:r>
        <w:t xml:space="preserve">Рисунок </w:t>
      </w:r>
      <w:r w:rsidR="000D04AB">
        <w:t>3.</w:t>
      </w:r>
      <w:r w:rsidR="000D4FF7" w:rsidRPr="000D4FF7">
        <w:t>6</w:t>
      </w:r>
      <w:r w:rsidR="000D04AB">
        <w:rPr>
          <w:lang w:val="kk-KZ"/>
        </w:rPr>
        <w:t xml:space="preserve"> </w:t>
      </w:r>
      <w:r>
        <w:t>–</w:t>
      </w:r>
      <w:r w:rsidRPr="00D822F3">
        <w:t xml:space="preserve"> </w:t>
      </w:r>
      <w:r>
        <w:t xml:space="preserve">Изображение агломерированных и индивидуальных наночастиц порошка </w:t>
      </w:r>
      <w:r w:rsidRPr="00E16638">
        <w:t>K</w:t>
      </w:r>
      <w:r w:rsidRPr="00E16638">
        <w:rPr>
          <w:vertAlign w:val="subscript"/>
        </w:rPr>
        <w:t>0.0</w:t>
      </w:r>
      <w:r>
        <w:rPr>
          <w:vertAlign w:val="subscript"/>
        </w:rPr>
        <w:t>3</w:t>
      </w:r>
      <w:r w:rsidRPr="00E16638">
        <w:t>Cu</w:t>
      </w:r>
      <w:r w:rsidRPr="00E16638">
        <w:rPr>
          <w:vertAlign w:val="subscript"/>
        </w:rPr>
        <w:t>1.85</w:t>
      </w:r>
      <w:r w:rsidRPr="00E16638">
        <w:t>S</w:t>
      </w:r>
      <w:r>
        <w:t xml:space="preserve">, полученное на растровом электронном микроскопе </w:t>
      </w:r>
      <w:r>
        <w:rPr>
          <w:lang w:val="en-US"/>
        </w:rPr>
        <w:t>Tescan</w:t>
      </w:r>
      <w:r w:rsidR="004F5E37">
        <w:t xml:space="preserve">. </w:t>
      </w:r>
      <w:r>
        <w:t xml:space="preserve">Ширина поля зрения 94 мкм. </w:t>
      </w:r>
    </w:p>
    <w:p w14:paraId="352FCFBA" w14:textId="311C194F" w:rsidR="004F0910" w:rsidRPr="000D04AB" w:rsidRDefault="004F0910" w:rsidP="000D04AB">
      <w:pPr>
        <w:tabs>
          <w:tab w:val="left" w:pos="5385"/>
        </w:tabs>
      </w:pPr>
    </w:p>
    <w:p w14:paraId="1EA6C1EC" w14:textId="77777777" w:rsidR="004F0910" w:rsidRDefault="004F0910" w:rsidP="00E47BE1">
      <w:pPr>
        <w:pStyle w:val="af3"/>
        <w:spacing w:before="0" w:after="0"/>
      </w:pPr>
      <w:r>
        <w:rPr>
          <w:noProof/>
        </w:rPr>
        <w:drawing>
          <wp:inline distT="0" distB="0" distL="0" distR="0" wp14:anchorId="690C1844" wp14:editId="1A54D12D">
            <wp:extent cx="3886200" cy="3916706"/>
            <wp:effectExtent l="0" t="0" r="0" b="7620"/>
            <wp:docPr id="29" name="Рисунок 9" descr="D:\new МХ\Экспериментальные результаты (дом)\Эл.микроскопия  Булат_март 2022_K0.01, Na0.3Cu2-xS\Снимки образцов_1\K0.03Cu1.85S\K0.03Cu1.85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МХ\Экспериментальные результаты (дом)\Эл.микроскопия  Булат_март 2022_K0.01, Na0.3Cu2-xS\Снимки образцов_1\K0.03Cu1.85S\K0.03Cu1.85S_1.png"/>
                    <pic:cNvPicPr>
                      <a:picLocks noChangeAspect="1" noChangeArrowheads="1"/>
                    </pic:cNvPicPr>
                  </pic:nvPicPr>
                  <pic:blipFill>
                    <a:blip r:embed="rId34" cstate="print"/>
                    <a:srcRect/>
                    <a:stretch>
                      <a:fillRect/>
                    </a:stretch>
                  </pic:blipFill>
                  <pic:spPr bwMode="auto">
                    <a:xfrm>
                      <a:off x="0" y="0"/>
                      <a:ext cx="3910776" cy="3941475"/>
                    </a:xfrm>
                    <a:prstGeom prst="rect">
                      <a:avLst/>
                    </a:prstGeom>
                    <a:noFill/>
                    <a:ln w="9525">
                      <a:noFill/>
                      <a:miter lim="800000"/>
                      <a:headEnd/>
                      <a:tailEnd/>
                    </a:ln>
                  </pic:spPr>
                </pic:pic>
              </a:graphicData>
            </a:graphic>
          </wp:inline>
        </w:drawing>
      </w:r>
    </w:p>
    <w:p w14:paraId="42E96139" w14:textId="77777777" w:rsidR="000D04AB" w:rsidRDefault="000D04AB" w:rsidP="00E47BE1">
      <w:pPr>
        <w:pStyle w:val="af3"/>
        <w:spacing w:before="0" w:after="0"/>
      </w:pPr>
    </w:p>
    <w:p w14:paraId="7E6A3374" w14:textId="443E0F6D" w:rsidR="004F5E37" w:rsidRDefault="004F5E37" w:rsidP="00E47BE1">
      <w:pPr>
        <w:pStyle w:val="af3"/>
        <w:spacing w:before="0" w:after="0"/>
      </w:pPr>
      <w:r>
        <w:t xml:space="preserve">Рисунок </w:t>
      </w:r>
      <w:r w:rsidR="000D04AB">
        <w:t>3.</w:t>
      </w:r>
      <w:r w:rsidR="000D4FF7" w:rsidRPr="000D4FF7">
        <w:t>7</w:t>
      </w:r>
      <w:r w:rsidR="000D04AB">
        <w:rPr>
          <w:lang w:val="kk-KZ"/>
        </w:rPr>
        <w:t xml:space="preserve"> </w:t>
      </w:r>
      <w:r>
        <w:t>–</w:t>
      </w:r>
      <w:r w:rsidRPr="00D822F3">
        <w:t xml:space="preserve"> </w:t>
      </w:r>
      <w:r w:rsidR="000D04AB">
        <w:t xml:space="preserve">Изображение нанопластинок </w:t>
      </w:r>
      <w:r>
        <w:t>в порошк</w:t>
      </w:r>
      <w:r w:rsidR="006C2711">
        <w:t>е</w:t>
      </w:r>
      <w:r>
        <w:t xml:space="preserve"> </w:t>
      </w:r>
      <w:r w:rsidRPr="00E16638">
        <w:t>K</w:t>
      </w:r>
      <w:r w:rsidRPr="00E16638">
        <w:rPr>
          <w:vertAlign w:val="subscript"/>
        </w:rPr>
        <w:t>0.0</w:t>
      </w:r>
      <w:r>
        <w:rPr>
          <w:vertAlign w:val="subscript"/>
        </w:rPr>
        <w:t>3</w:t>
      </w:r>
      <w:r w:rsidRPr="00E16638">
        <w:t>Cu</w:t>
      </w:r>
      <w:r w:rsidRPr="00E16638">
        <w:rPr>
          <w:vertAlign w:val="subscript"/>
        </w:rPr>
        <w:t>1.85</w:t>
      </w:r>
      <w:r w:rsidRPr="00E16638">
        <w:t>S</w:t>
      </w:r>
      <w:r>
        <w:t xml:space="preserve">, полученное на растровом электронном микроскопе </w:t>
      </w:r>
      <w:r>
        <w:rPr>
          <w:lang w:val="en-US"/>
        </w:rPr>
        <w:t>Tescan</w:t>
      </w:r>
      <w:r>
        <w:t xml:space="preserve">. </w:t>
      </w:r>
    </w:p>
    <w:p w14:paraId="4B44D63C" w14:textId="77777777" w:rsidR="004F5E37" w:rsidRDefault="004F5E37" w:rsidP="00E47BE1">
      <w:pPr>
        <w:pStyle w:val="af3"/>
        <w:spacing w:before="0" w:after="0"/>
      </w:pPr>
      <w:r>
        <w:t xml:space="preserve">Ширина поля зрения 3.72 мкм. </w:t>
      </w:r>
    </w:p>
    <w:p w14:paraId="2ADBA79F" w14:textId="77777777" w:rsidR="004F0910" w:rsidRDefault="004F0910" w:rsidP="00E47BE1">
      <w:pPr>
        <w:pStyle w:val="af3"/>
        <w:spacing w:before="0" w:after="0"/>
      </w:pPr>
    </w:p>
    <w:p w14:paraId="47BA40D9" w14:textId="2476DB8F" w:rsidR="006A3A73" w:rsidRPr="000D04AB" w:rsidRDefault="006A3A73" w:rsidP="00E47BE1">
      <w:pPr>
        <w:spacing w:after="0" w:line="240" w:lineRule="auto"/>
        <w:ind w:firstLine="709"/>
        <w:jc w:val="both"/>
        <w:rPr>
          <w:rFonts w:ascii="Times New Roman" w:eastAsia="Times New Roman" w:hAnsi="Times New Roman" w:cs="Times New Roman"/>
          <w:sz w:val="28"/>
          <w:szCs w:val="28"/>
        </w:rPr>
      </w:pPr>
      <w:r w:rsidRPr="000D04AB">
        <w:rPr>
          <w:rFonts w:ascii="Times New Roman" w:eastAsia="Times New Roman" w:hAnsi="Times New Roman" w:cs="Times New Roman"/>
          <w:color w:val="000000"/>
          <w:sz w:val="28"/>
          <w:szCs w:val="28"/>
        </w:rPr>
        <w:t>На рис</w:t>
      </w:r>
      <w:r w:rsidR="006C7025" w:rsidRPr="000D04AB">
        <w:rPr>
          <w:rFonts w:ascii="Times New Roman" w:eastAsia="Times New Roman" w:hAnsi="Times New Roman" w:cs="Times New Roman"/>
          <w:color w:val="000000"/>
          <w:sz w:val="28"/>
          <w:szCs w:val="28"/>
          <w:lang w:val="kk-KZ"/>
        </w:rPr>
        <w:t xml:space="preserve">унке </w:t>
      </w:r>
      <w:r w:rsidR="000D04AB" w:rsidRPr="000D04AB">
        <w:rPr>
          <w:rFonts w:ascii="Times New Roman" w:eastAsia="Times New Roman" w:hAnsi="Times New Roman" w:cs="Times New Roman"/>
          <w:color w:val="000000"/>
          <w:sz w:val="28"/>
          <w:szCs w:val="28"/>
        </w:rPr>
        <w:t>3.</w:t>
      </w:r>
      <w:r w:rsidR="000D04AB" w:rsidRPr="000D04AB">
        <w:rPr>
          <w:rFonts w:ascii="Times New Roman" w:eastAsia="Times New Roman" w:hAnsi="Times New Roman" w:cs="Times New Roman"/>
          <w:color w:val="000000"/>
          <w:sz w:val="28"/>
          <w:szCs w:val="28"/>
          <w:lang w:val="kk-KZ"/>
        </w:rPr>
        <w:t>8</w:t>
      </w:r>
      <w:r w:rsidRPr="000D04AB">
        <w:rPr>
          <w:rFonts w:ascii="Times New Roman" w:eastAsia="Times New Roman" w:hAnsi="Times New Roman" w:cs="Times New Roman"/>
          <w:color w:val="000000"/>
          <w:sz w:val="28"/>
          <w:szCs w:val="28"/>
        </w:rPr>
        <w:t xml:space="preserve"> показано изображение </w:t>
      </w:r>
      <w:r w:rsidR="00E31284" w:rsidRPr="000D04AB">
        <w:rPr>
          <w:rFonts w:ascii="Times New Roman" w:eastAsia="Times New Roman" w:hAnsi="Times New Roman" w:cs="Times New Roman"/>
          <w:color w:val="000000"/>
          <w:sz w:val="28"/>
          <w:szCs w:val="28"/>
        </w:rPr>
        <w:t>просвечивающего</w:t>
      </w:r>
      <w:r w:rsidRPr="000D04AB">
        <w:rPr>
          <w:rFonts w:ascii="Times New Roman" w:eastAsia="Times New Roman" w:hAnsi="Times New Roman" w:cs="Times New Roman"/>
          <w:color w:val="000000"/>
          <w:sz w:val="28"/>
          <w:szCs w:val="28"/>
        </w:rPr>
        <w:t xml:space="preserve"> электронного микроскопа (ПЭМ) и </w:t>
      </w:r>
      <w:r w:rsidR="00E31284" w:rsidRPr="000D04AB">
        <w:rPr>
          <w:rFonts w:ascii="Times New Roman" w:eastAsia="Times New Roman" w:hAnsi="Times New Roman" w:cs="Times New Roman"/>
          <w:color w:val="000000"/>
          <w:sz w:val="28"/>
          <w:szCs w:val="28"/>
        </w:rPr>
        <w:t>просвечивающего</w:t>
      </w:r>
      <w:r w:rsidRPr="000D04AB">
        <w:rPr>
          <w:rFonts w:ascii="Times New Roman" w:eastAsia="Times New Roman" w:hAnsi="Times New Roman" w:cs="Times New Roman"/>
          <w:color w:val="000000"/>
          <w:sz w:val="28"/>
          <w:szCs w:val="28"/>
        </w:rPr>
        <w:t xml:space="preserve"> электронного микроскопа высокого разрешения (ПЭМ</w:t>
      </w:r>
      <w:r w:rsidR="00E31284" w:rsidRPr="000D04AB">
        <w:rPr>
          <w:rFonts w:ascii="Times New Roman" w:eastAsia="Times New Roman" w:hAnsi="Times New Roman" w:cs="Times New Roman"/>
          <w:color w:val="000000"/>
          <w:sz w:val="28"/>
          <w:szCs w:val="28"/>
        </w:rPr>
        <w:t>ВР</w:t>
      </w:r>
      <w:r w:rsidRPr="000D04AB">
        <w:rPr>
          <w:rFonts w:ascii="Times New Roman" w:eastAsia="Times New Roman" w:hAnsi="Times New Roman" w:cs="Times New Roman"/>
          <w:color w:val="000000"/>
          <w:sz w:val="28"/>
          <w:szCs w:val="28"/>
        </w:rPr>
        <w:t xml:space="preserve">) </w:t>
      </w:r>
      <w:r w:rsidR="00E31284" w:rsidRPr="000D04AB">
        <w:rPr>
          <w:rFonts w:ascii="Times New Roman" w:eastAsia="Times New Roman" w:hAnsi="Times New Roman" w:cs="Times New Roman"/>
          <w:color w:val="000000"/>
          <w:sz w:val="28"/>
          <w:szCs w:val="28"/>
        </w:rPr>
        <w:t xml:space="preserve">для </w:t>
      </w:r>
      <w:r w:rsidR="00E66EF5" w:rsidRPr="000D04AB">
        <w:rPr>
          <w:rFonts w:ascii="Times New Roman" w:eastAsia="Times New Roman" w:hAnsi="Times New Roman" w:cs="Times New Roman"/>
          <w:color w:val="000000"/>
          <w:sz w:val="28"/>
          <w:szCs w:val="28"/>
        </w:rPr>
        <w:t xml:space="preserve">порошка </w:t>
      </w:r>
      <w:r w:rsidR="009E741D" w:rsidRPr="000D04AB">
        <w:rPr>
          <w:rFonts w:ascii="Times New Roman" w:eastAsia="Times New Roman" w:hAnsi="Times New Roman" w:cs="Times New Roman"/>
          <w:color w:val="000000"/>
          <w:sz w:val="28"/>
          <w:szCs w:val="28"/>
        </w:rPr>
        <w:t xml:space="preserve">состава </w:t>
      </w:r>
      <w:r w:rsidR="002D161A" w:rsidRPr="000D04AB">
        <w:rPr>
          <w:rFonts w:ascii="Times New Roman" w:hAnsi="Times New Roman" w:cs="Times New Roman"/>
          <w:sz w:val="28"/>
          <w:szCs w:val="28"/>
        </w:rPr>
        <w:t>K</w:t>
      </w:r>
      <w:r w:rsidR="002D161A" w:rsidRPr="000D04AB">
        <w:rPr>
          <w:rFonts w:ascii="Times New Roman" w:hAnsi="Times New Roman" w:cs="Times New Roman"/>
          <w:sz w:val="28"/>
          <w:szCs w:val="28"/>
          <w:vertAlign w:val="subscript"/>
        </w:rPr>
        <w:t>0.02</w:t>
      </w:r>
      <w:r w:rsidR="002D161A" w:rsidRPr="000D04AB">
        <w:rPr>
          <w:rFonts w:ascii="Times New Roman" w:hAnsi="Times New Roman" w:cs="Times New Roman"/>
          <w:sz w:val="28"/>
          <w:szCs w:val="28"/>
        </w:rPr>
        <w:t>Cu</w:t>
      </w:r>
      <w:r w:rsidR="002D161A" w:rsidRPr="000D04AB">
        <w:rPr>
          <w:rFonts w:ascii="Times New Roman" w:hAnsi="Times New Roman" w:cs="Times New Roman"/>
          <w:sz w:val="28"/>
          <w:szCs w:val="28"/>
          <w:vertAlign w:val="subscript"/>
        </w:rPr>
        <w:t>1.85</w:t>
      </w:r>
      <w:r w:rsidR="002D161A" w:rsidRPr="000D04AB">
        <w:rPr>
          <w:rFonts w:ascii="Times New Roman" w:hAnsi="Times New Roman" w:cs="Times New Roman"/>
          <w:sz w:val="28"/>
          <w:szCs w:val="28"/>
        </w:rPr>
        <w:t>S</w:t>
      </w:r>
      <w:r w:rsidR="002D161A" w:rsidRPr="000D04AB">
        <w:rPr>
          <w:rFonts w:ascii="Times New Roman" w:eastAsia="Times New Roman" w:hAnsi="Times New Roman" w:cs="Times New Roman"/>
          <w:color w:val="000000"/>
          <w:sz w:val="28"/>
          <w:szCs w:val="28"/>
        </w:rPr>
        <w:t xml:space="preserve"> </w:t>
      </w:r>
      <w:r w:rsidR="00E66EF5" w:rsidRPr="000D04AB">
        <w:rPr>
          <w:rFonts w:ascii="Times New Roman" w:eastAsia="Times New Roman" w:hAnsi="Times New Roman" w:cs="Times New Roman"/>
          <w:color w:val="000000"/>
          <w:sz w:val="28"/>
          <w:szCs w:val="28"/>
        </w:rPr>
        <w:t>другой серии синтеза</w:t>
      </w:r>
      <w:r w:rsidRPr="000D04AB">
        <w:rPr>
          <w:rFonts w:ascii="Times New Roman" w:eastAsia="Times New Roman" w:hAnsi="Times New Roman" w:cs="Times New Roman"/>
          <w:color w:val="000000"/>
          <w:sz w:val="28"/>
          <w:szCs w:val="28"/>
        </w:rPr>
        <w:t xml:space="preserve">. В режиме малого увеличения порошок </w:t>
      </w:r>
      <w:r w:rsidR="002D161A" w:rsidRPr="000D04AB">
        <w:rPr>
          <w:rFonts w:ascii="Times New Roman" w:hAnsi="Times New Roman" w:cs="Times New Roman"/>
          <w:sz w:val="28"/>
          <w:szCs w:val="28"/>
        </w:rPr>
        <w:t>K</w:t>
      </w:r>
      <w:r w:rsidR="002D161A" w:rsidRPr="000D04AB">
        <w:rPr>
          <w:rFonts w:ascii="Times New Roman" w:hAnsi="Times New Roman" w:cs="Times New Roman"/>
          <w:sz w:val="28"/>
          <w:szCs w:val="28"/>
          <w:vertAlign w:val="subscript"/>
        </w:rPr>
        <w:t>0.02</w:t>
      </w:r>
      <w:r w:rsidR="002D161A" w:rsidRPr="000D04AB">
        <w:rPr>
          <w:rFonts w:ascii="Times New Roman" w:hAnsi="Times New Roman" w:cs="Times New Roman"/>
          <w:sz w:val="28"/>
          <w:szCs w:val="28"/>
        </w:rPr>
        <w:t>Cu</w:t>
      </w:r>
      <w:r w:rsidR="002D161A" w:rsidRPr="000D04AB">
        <w:rPr>
          <w:rFonts w:ascii="Times New Roman" w:hAnsi="Times New Roman" w:cs="Times New Roman"/>
          <w:sz w:val="28"/>
          <w:szCs w:val="28"/>
          <w:vertAlign w:val="subscript"/>
        </w:rPr>
        <w:t>1.85</w:t>
      </w:r>
      <w:r w:rsidR="002D161A" w:rsidRPr="000D04AB">
        <w:rPr>
          <w:rFonts w:ascii="Times New Roman" w:hAnsi="Times New Roman" w:cs="Times New Roman"/>
          <w:sz w:val="28"/>
          <w:szCs w:val="28"/>
        </w:rPr>
        <w:t>S</w:t>
      </w:r>
      <w:r w:rsidR="002D161A" w:rsidRPr="000D04AB">
        <w:rPr>
          <w:rFonts w:ascii="Times New Roman" w:eastAsia="Times New Roman" w:hAnsi="Times New Roman" w:cs="Times New Roman"/>
          <w:color w:val="000000"/>
          <w:sz w:val="28"/>
          <w:szCs w:val="28"/>
        </w:rPr>
        <w:t xml:space="preserve"> </w:t>
      </w:r>
      <w:r w:rsidRPr="000D04AB">
        <w:rPr>
          <w:rFonts w:ascii="Times New Roman" w:eastAsia="Times New Roman" w:hAnsi="Times New Roman" w:cs="Times New Roman"/>
          <w:color w:val="000000"/>
          <w:sz w:val="28"/>
          <w:szCs w:val="28"/>
        </w:rPr>
        <w:t>равномерно диспергирован на опорной мембране микрорешетки</w:t>
      </w:r>
      <w:r w:rsidR="00E31284" w:rsidRPr="000D04AB">
        <w:rPr>
          <w:rFonts w:ascii="Times New Roman" w:eastAsia="Times New Roman" w:hAnsi="Times New Roman" w:cs="Times New Roman"/>
          <w:color w:val="000000"/>
          <w:sz w:val="28"/>
          <w:szCs w:val="28"/>
        </w:rPr>
        <w:t xml:space="preserve"> длиной 8,4 мм</w:t>
      </w:r>
      <w:r w:rsidRPr="000D04AB">
        <w:rPr>
          <w:rFonts w:ascii="Times New Roman" w:eastAsia="Times New Roman" w:hAnsi="Times New Roman" w:cs="Times New Roman"/>
          <w:color w:val="000000"/>
          <w:sz w:val="28"/>
          <w:szCs w:val="28"/>
        </w:rPr>
        <w:t>, имеет размер</w:t>
      </w:r>
      <w:r w:rsidR="00E31284" w:rsidRPr="000D04AB">
        <w:rPr>
          <w:rFonts w:ascii="Times New Roman" w:eastAsia="Times New Roman" w:hAnsi="Times New Roman" w:cs="Times New Roman"/>
          <w:color w:val="000000"/>
          <w:sz w:val="28"/>
          <w:szCs w:val="28"/>
        </w:rPr>
        <w:t>ы</w:t>
      </w:r>
      <w:r w:rsidRPr="000D04AB">
        <w:rPr>
          <w:rFonts w:ascii="Times New Roman" w:eastAsia="Times New Roman" w:hAnsi="Times New Roman" w:cs="Times New Roman"/>
          <w:color w:val="000000"/>
          <w:sz w:val="28"/>
          <w:szCs w:val="28"/>
        </w:rPr>
        <w:t xml:space="preserve"> частиц</w:t>
      </w:r>
      <w:r w:rsidR="00E31284" w:rsidRPr="000D04AB">
        <w:rPr>
          <w:rFonts w:ascii="Times New Roman" w:eastAsia="Times New Roman" w:hAnsi="Times New Roman" w:cs="Times New Roman"/>
          <w:color w:val="000000"/>
          <w:sz w:val="28"/>
          <w:szCs w:val="28"/>
        </w:rPr>
        <w:t xml:space="preserve"> менее 100 нм</w:t>
      </w:r>
      <w:r w:rsidRPr="000D04AB">
        <w:rPr>
          <w:rFonts w:ascii="Times New Roman" w:eastAsia="Times New Roman" w:hAnsi="Times New Roman" w:cs="Times New Roman"/>
          <w:color w:val="000000"/>
          <w:sz w:val="28"/>
          <w:szCs w:val="28"/>
        </w:rPr>
        <w:t>. Этот размер частиц, получаемый непосредственно методом синтеза, является обычным явлением. Затем нанопорошок K</w:t>
      </w:r>
      <w:r w:rsidRPr="000D04AB">
        <w:rPr>
          <w:rFonts w:ascii="Times New Roman" w:eastAsia="Times New Roman" w:hAnsi="Times New Roman" w:cs="Times New Roman"/>
          <w:color w:val="000000"/>
          <w:sz w:val="28"/>
          <w:szCs w:val="28"/>
          <w:vertAlign w:val="subscript"/>
        </w:rPr>
        <w:t>0,02</w:t>
      </w:r>
      <w:r w:rsidRPr="000D04AB">
        <w:rPr>
          <w:rFonts w:ascii="Times New Roman" w:eastAsia="Times New Roman" w:hAnsi="Times New Roman" w:cs="Times New Roman"/>
          <w:color w:val="000000"/>
          <w:sz w:val="28"/>
          <w:szCs w:val="28"/>
        </w:rPr>
        <w:t>Cu</w:t>
      </w:r>
      <w:r w:rsidRPr="000D04AB">
        <w:rPr>
          <w:rFonts w:ascii="Times New Roman" w:eastAsia="Times New Roman" w:hAnsi="Times New Roman" w:cs="Times New Roman"/>
          <w:color w:val="000000"/>
          <w:sz w:val="28"/>
          <w:szCs w:val="28"/>
          <w:vertAlign w:val="subscript"/>
        </w:rPr>
        <w:t>1,85</w:t>
      </w:r>
      <w:r w:rsidRPr="000D04AB">
        <w:rPr>
          <w:rFonts w:ascii="Times New Roman" w:eastAsia="Times New Roman" w:hAnsi="Times New Roman" w:cs="Times New Roman"/>
          <w:color w:val="000000"/>
          <w:sz w:val="28"/>
          <w:szCs w:val="28"/>
        </w:rPr>
        <w:t xml:space="preserve">S прессовали до объемной формы методом холодного прессования. На нижних изображениях </w:t>
      </w:r>
      <w:r w:rsidR="006C7025" w:rsidRPr="000D04AB">
        <w:rPr>
          <w:rFonts w:ascii="Times New Roman" w:eastAsia="Times New Roman" w:hAnsi="Times New Roman" w:cs="Times New Roman"/>
          <w:color w:val="000000"/>
          <w:sz w:val="28"/>
          <w:szCs w:val="28"/>
        </w:rPr>
        <w:t>рис</w:t>
      </w:r>
      <w:r w:rsidR="006C7025" w:rsidRPr="000D04AB">
        <w:rPr>
          <w:rFonts w:ascii="Times New Roman" w:eastAsia="Times New Roman" w:hAnsi="Times New Roman" w:cs="Times New Roman"/>
          <w:color w:val="000000"/>
          <w:sz w:val="28"/>
          <w:szCs w:val="28"/>
          <w:lang w:val="kk-KZ"/>
        </w:rPr>
        <w:t>унк</w:t>
      </w:r>
      <w:r w:rsidR="00E66EF5" w:rsidRPr="000D04AB">
        <w:rPr>
          <w:rFonts w:ascii="Times New Roman" w:eastAsia="Times New Roman" w:hAnsi="Times New Roman" w:cs="Times New Roman"/>
          <w:color w:val="000000"/>
          <w:sz w:val="28"/>
          <w:szCs w:val="28"/>
          <w:lang w:val="kk-KZ"/>
        </w:rPr>
        <w:t>а</w:t>
      </w:r>
      <w:r w:rsidR="006C7025" w:rsidRPr="000D04AB">
        <w:rPr>
          <w:rFonts w:ascii="Times New Roman" w:eastAsia="Times New Roman" w:hAnsi="Times New Roman" w:cs="Times New Roman"/>
          <w:color w:val="000000"/>
          <w:sz w:val="28"/>
          <w:szCs w:val="28"/>
          <w:lang w:val="kk-KZ"/>
        </w:rPr>
        <w:t xml:space="preserve"> </w:t>
      </w:r>
      <w:r w:rsidR="000D04AB" w:rsidRPr="000D04AB">
        <w:rPr>
          <w:rFonts w:ascii="Times New Roman" w:eastAsia="Times New Roman" w:hAnsi="Times New Roman" w:cs="Times New Roman"/>
          <w:color w:val="000000"/>
          <w:sz w:val="28"/>
          <w:szCs w:val="28"/>
        </w:rPr>
        <w:t>3.</w:t>
      </w:r>
      <w:r w:rsidR="000D4FF7" w:rsidRPr="000D04AB">
        <w:rPr>
          <w:rFonts w:ascii="Times New Roman" w:eastAsia="Times New Roman" w:hAnsi="Times New Roman" w:cs="Times New Roman"/>
          <w:color w:val="000000"/>
          <w:sz w:val="28"/>
          <w:szCs w:val="28"/>
        </w:rPr>
        <w:t>8</w:t>
      </w:r>
      <w:r w:rsidR="006C7025" w:rsidRPr="000D04AB">
        <w:rPr>
          <w:rFonts w:ascii="Times New Roman" w:eastAsia="Times New Roman" w:hAnsi="Times New Roman" w:cs="Times New Roman"/>
          <w:color w:val="000000"/>
          <w:sz w:val="28"/>
          <w:szCs w:val="28"/>
        </w:rPr>
        <w:t xml:space="preserve"> </w:t>
      </w:r>
      <w:r w:rsidRPr="000D04AB">
        <w:rPr>
          <w:rFonts w:ascii="Times New Roman" w:eastAsia="Times New Roman" w:hAnsi="Times New Roman" w:cs="Times New Roman"/>
          <w:color w:val="000000"/>
          <w:sz w:val="28"/>
          <w:szCs w:val="28"/>
        </w:rPr>
        <w:t>видно неравномерное распределение кислорода и серы по поверхности и заметны довольно крупные поры. Медь распределяется более равномерно. Это подтверждает выводы рентгеноструктурного анализа, согласно которым сплавы состоят различных форм сульфида меди</w:t>
      </w:r>
      <w:r w:rsidR="00EC277A" w:rsidRPr="000D04AB">
        <w:rPr>
          <w:rFonts w:ascii="Times New Roman" w:eastAsia="Times New Roman" w:hAnsi="Times New Roman" w:cs="Times New Roman"/>
          <w:color w:val="000000"/>
          <w:sz w:val="28"/>
          <w:szCs w:val="28"/>
        </w:rPr>
        <w:t xml:space="preserve"> с примесями оксида меди</w:t>
      </w:r>
      <w:r w:rsidRPr="000D04AB">
        <w:rPr>
          <w:rFonts w:ascii="Times New Roman" w:eastAsia="Times New Roman" w:hAnsi="Times New Roman" w:cs="Times New Roman"/>
          <w:color w:val="000000"/>
          <w:sz w:val="28"/>
          <w:szCs w:val="28"/>
        </w:rPr>
        <w:t>.</w:t>
      </w:r>
    </w:p>
    <w:p w14:paraId="4F56A69D" w14:textId="77777777" w:rsidR="005C16AB" w:rsidRPr="006A3A73" w:rsidRDefault="005C16AB" w:rsidP="00E47BE1">
      <w:pPr>
        <w:pStyle w:val="a6"/>
        <w:spacing w:after="0" w:line="240" w:lineRule="auto"/>
        <w:ind w:left="0"/>
        <w:jc w:val="both"/>
        <w:rPr>
          <w:rFonts w:ascii="Times New Roman" w:hAnsi="Times New Roman" w:cs="Times New Roman"/>
          <w:b/>
          <w:bCs/>
          <w:sz w:val="28"/>
          <w:szCs w:val="28"/>
        </w:rPr>
      </w:pPr>
    </w:p>
    <w:p w14:paraId="4A42B073" w14:textId="77777777" w:rsidR="006D3559" w:rsidRDefault="00517E1D" w:rsidP="00E47BE1">
      <w:pPr>
        <w:pStyle w:val="a6"/>
        <w:spacing w:after="0" w:line="240" w:lineRule="auto"/>
        <w:ind w:left="0"/>
        <w:jc w:val="center"/>
        <w:rPr>
          <w:rFonts w:ascii="Times New Roman" w:hAnsi="Times New Roman" w:cs="Times New Roman"/>
          <w:b/>
          <w:bCs/>
          <w:sz w:val="28"/>
          <w:szCs w:val="28"/>
          <w:lang w:val="kk-KZ"/>
        </w:rPr>
      </w:pPr>
      <w:r w:rsidRPr="00517E1D">
        <w:rPr>
          <w:rFonts w:ascii="Times New Roman" w:hAnsi="Times New Roman" w:cs="Times New Roman"/>
          <w:b/>
          <w:bCs/>
          <w:noProof/>
          <w:sz w:val="28"/>
          <w:szCs w:val="28"/>
        </w:rPr>
        <w:drawing>
          <wp:inline distT="0" distB="0" distL="0" distR="0" wp14:anchorId="32800EA3" wp14:editId="149F27E1">
            <wp:extent cx="5939155" cy="50192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4166" cy="5023496"/>
                    </a:xfrm>
                    <a:prstGeom prst="rect">
                      <a:avLst/>
                    </a:prstGeom>
                  </pic:spPr>
                </pic:pic>
              </a:graphicData>
            </a:graphic>
          </wp:inline>
        </w:drawing>
      </w:r>
    </w:p>
    <w:p w14:paraId="4800E1E3" w14:textId="77777777" w:rsidR="000D04AB" w:rsidRDefault="000D04AB" w:rsidP="00E47BE1">
      <w:pPr>
        <w:pStyle w:val="af3"/>
        <w:spacing w:before="0" w:after="0"/>
        <w:rPr>
          <w:lang w:val="kk-KZ"/>
        </w:rPr>
      </w:pPr>
    </w:p>
    <w:p w14:paraId="7B77F654" w14:textId="0EE6D187" w:rsidR="00CE0065" w:rsidRDefault="00CE0065" w:rsidP="00E47BE1">
      <w:pPr>
        <w:pStyle w:val="af3"/>
        <w:spacing w:before="0" w:after="0"/>
        <w:rPr>
          <w:color w:val="000000"/>
        </w:rPr>
      </w:pPr>
      <w:r>
        <w:t xml:space="preserve">Рисунок </w:t>
      </w:r>
      <w:r w:rsidR="000D04AB">
        <w:t>3.</w:t>
      </w:r>
      <w:r w:rsidR="000D4FF7" w:rsidRPr="000D4FF7">
        <w:t>8</w:t>
      </w:r>
      <w:r>
        <w:t xml:space="preserve"> –</w:t>
      </w:r>
      <w:r w:rsidRPr="00D822F3">
        <w:t xml:space="preserve">изображение </w:t>
      </w:r>
      <w:r w:rsidR="002D161A" w:rsidRPr="006A3A73">
        <w:rPr>
          <w:color w:val="000000"/>
        </w:rPr>
        <w:t>порош</w:t>
      </w:r>
      <w:r w:rsidR="002D161A">
        <w:rPr>
          <w:color w:val="000000"/>
        </w:rPr>
        <w:t>ка</w:t>
      </w:r>
      <w:r w:rsidR="002D161A" w:rsidRPr="006A3A73">
        <w:rPr>
          <w:color w:val="000000"/>
        </w:rPr>
        <w:t xml:space="preserve"> К</w:t>
      </w:r>
      <w:r w:rsidR="002D161A" w:rsidRPr="006A3A73">
        <w:rPr>
          <w:color w:val="000000"/>
          <w:vertAlign w:val="subscript"/>
        </w:rPr>
        <w:t>0</w:t>
      </w:r>
      <w:r w:rsidR="002D161A">
        <w:rPr>
          <w:color w:val="000000"/>
          <w:vertAlign w:val="subscript"/>
        </w:rPr>
        <w:t>.</w:t>
      </w:r>
      <w:r w:rsidR="002D161A" w:rsidRPr="006A3A73">
        <w:rPr>
          <w:color w:val="000000"/>
          <w:vertAlign w:val="subscript"/>
        </w:rPr>
        <w:t>02</w:t>
      </w:r>
      <w:r w:rsidR="002D161A" w:rsidRPr="006A3A73">
        <w:rPr>
          <w:color w:val="000000"/>
        </w:rPr>
        <w:t>С</w:t>
      </w:r>
      <w:r w:rsidR="002D161A">
        <w:rPr>
          <w:color w:val="000000"/>
          <w:lang w:val="en-US"/>
        </w:rPr>
        <w:t>u</w:t>
      </w:r>
      <w:r w:rsidR="002D161A" w:rsidRPr="006A3A73">
        <w:rPr>
          <w:color w:val="000000"/>
          <w:vertAlign w:val="subscript"/>
        </w:rPr>
        <w:t>1</w:t>
      </w:r>
      <w:r w:rsidR="002D161A">
        <w:rPr>
          <w:color w:val="000000"/>
          <w:vertAlign w:val="subscript"/>
        </w:rPr>
        <w:t>.</w:t>
      </w:r>
      <w:r w:rsidR="002D161A" w:rsidRPr="006A3A73">
        <w:rPr>
          <w:color w:val="000000"/>
          <w:vertAlign w:val="subscript"/>
        </w:rPr>
        <w:t>85</w:t>
      </w:r>
      <w:r w:rsidR="002D161A" w:rsidRPr="006A3A73">
        <w:rPr>
          <w:color w:val="000000"/>
        </w:rPr>
        <w:t xml:space="preserve">С </w:t>
      </w:r>
      <w:r w:rsidR="00E66EF5">
        <w:t xml:space="preserve">на </w:t>
      </w:r>
      <w:r w:rsidR="00E66EF5">
        <w:rPr>
          <w:color w:val="000000"/>
        </w:rPr>
        <w:t>просвечивающем</w:t>
      </w:r>
      <w:r w:rsidR="00E66EF5" w:rsidRPr="006A3A73">
        <w:rPr>
          <w:color w:val="000000"/>
        </w:rPr>
        <w:t xml:space="preserve"> электронно</w:t>
      </w:r>
      <w:r w:rsidR="00E66EF5">
        <w:rPr>
          <w:color w:val="000000"/>
        </w:rPr>
        <w:t>м</w:t>
      </w:r>
      <w:r w:rsidR="00E66EF5" w:rsidRPr="006A3A73">
        <w:rPr>
          <w:color w:val="000000"/>
        </w:rPr>
        <w:t xml:space="preserve"> микроскоп</w:t>
      </w:r>
      <w:r w:rsidR="00E66EF5">
        <w:rPr>
          <w:color w:val="000000"/>
        </w:rPr>
        <w:t>е при увеличении х2000.</w:t>
      </w:r>
    </w:p>
    <w:p w14:paraId="64E6A3FE" w14:textId="77777777" w:rsidR="000D04AB" w:rsidRPr="00E31284" w:rsidRDefault="000D04AB" w:rsidP="00E47BE1">
      <w:pPr>
        <w:pStyle w:val="af3"/>
        <w:spacing w:before="0" w:after="0"/>
        <w:rPr>
          <w:b/>
          <w:bCs/>
        </w:rPr>
      </w:pPr>
    </w:p>
    <w:p w14:paraId="4431EA74" w14:textId="2CA70E6F" w:rsidR="00CE0065" w:rsidRDefault="00CE0065" w:rsidP="00E47BE1">
      <w:pPr>
        <w:pStyle w:val="a6"/>
        <w:spacing w:after="0" w:line="240" w:lineRule="auto"/>
        <w:ind w:left="0" w:firstLine="708"/>
        <w:jc w:val="both"/>
        <w:rPr>
          <w:rFonts w:ascii="Times New Roman" w:hAnsi="Times New Roman" w:cs="Times New Roman"/>
          <w:sz w:val="28"/>
          <w:szCs w:val="28"/>
        </w:rPr>
      </w:pPr>
      <w:r w:rsidRPr="00E41BD1">
        <w:rPr>
          <w:rFonts w:ascii="Times New Roman" w:hAnsi="Times New Roman" w:cs="Times New Roman"/>
          <w:sz w:val="28"/>
          <w:szCs w:val="28"/>
        </w:rPr>
        <w:t xml:space="preserve">На рисунке </w:t>
      </w:r>
      <w:r w:rsidR="000D04AB">
        <w:rPr>
          <w:rFonts w:ascii="Times New Roman" w:hAnsi="Times New Roman" w:cs="Times New Roman"/>
          <w:sz w:val="28"/>
          <w:szCs w:val="28"/>
        </w:rPr>
        <w:t>3.</w:t>
      </w:r>
      <w:r w:rsidR="000D4FF7" w:rsidRPr="000D4FF7">
        <w:rPr>
          <w:rFonts w:ascii="Times New Roman" w:hAnsi="Times New Roman" w:cs="Times New Roman"/>
          <w:sz w:val="28"/>
          <w:szCs w:val="28"/>
        </w:rPr>
        <w:t>8</w:t>
      </w:r>
      <w:r w:rsidR="002D161A">
        <w:rPr>
          <w:rFonts w:ascii="Times New Roman" w:hAnsi="Times New Roman" w:cs="Times New Roman"/>
          <w:sz w:val="28"/>
          <w:szCs w:val="28"/>
        </w:rPr>
        <w:t xml:space="preserve"> внизу</w:t>
      </w:r>
      <w:r w:rsidRPr="00E41BD1">
        <w:rPr>
          <w:rFonts w:ascii="Times New Roman" w:hAnsi="Times New Roman" w:cs="Times New Roman"/>
          <w:sz w:val="28"/>
          <w:szCs w:val="28"/>
        </w:rPr>
        <w:t xml:space="preserve"> показаны изображения просвечивающего электронного микроскопа (</w:t>
      </w:r>
      <w:r>
        <w:rPr>
          <w:rFonts w:ascii="Times New Roman" w:hAnsi="Times New Roman" w:cs="Times New Roman"/>
          <w:sz w:val="28"/>
          <w:szCs w:val="28"/>
          <w:lang w:val="kk-KZ"/>
        </w:rPr>
        <w:t>ПЭ</w:t>
      </w:r>
      <w:r w:rsidRPr="00E41BD1">
        <w:rPr>
          <w:rFonts w:ascii="Times New Roman" w:hAnsi="Times New Roman" w:cs="Times New Roman"/>
          <w:sz w:val="28"/>
          <w:szCs w:val="28"/>
        </w:rPr>
        <w:t>M) и просвечивающего электронного микроскопа высокого разрешения (</w:t>
      </w:r>
      <w:r w:rsidR="00AB623B">
        <w:rPr>
          <w:rFonts w:ascii="Times New Roman" w:hAnsi="Times New Roman" w:cs="Times New Roman"/>
          <w:sz w:val="28"/>
          <w:szCs w:val="28"/>
          <w:lang w:val="kk-KZ"/>
        </w:rPr>
        <w:t>ПЭ</w:t>
      </w:r>
      <w:r w:rsidR="00AB623B" w:rsidRPr="00E41BD1">
        <w:rPr>
          <w:rFonts w:ascii="Times New Roman" w:hAnsi="Times New Roman" w:cs="Times New Roman"/>
          <w:sz w:val="28"/>
          <w:szCs w:val="28"/>
        </w:rPr>
        <w:t>M</w:t>
      </w:r>
      <w:r w:rsidR="00AB623B">
        <w:rPr>
          <w:rFonts w:ascii="Times New Roman" w:hAnsi="Times New Roman" w:cs="Times New Roman"/>
          <w:sz w:val="28"/>
          <w:szCs w:val="28"/>
          <w:lang w:val="kk-KZ"/>
        </w:rPr>
        <w:t>ВР</w:t>
      </w:r>
      <w:r w:rsidRPr="00E41BD1">
        <w:rPr>
          <w:rFonts w:ascii="Times New Roman" w:hAnsi="Times New Roman" w:cs="Times New Roman"/>
          <w:sz w:val="28"/>
          <w:szCs w:val="28"/>
        </w:rPr>
        <w:t xml:space="preserve">) порошков </w:t>
      </w:r>
      <w:r>
        <w:rPr>
          <w:rFonts w:ascii="Times New Roman" w:hAnsi="Times New Roman" w:cs="Times New Roman"/>
          <w:sz w:val="28"/>
          <w:szCs w:val="28"/>
          <w:lang w:val="en-US"/>
        </w:rPr>
        <w:t>K</w:t>
      </w:r>
      <w:r w:rsidRPr="000A564C">
        <w:rPr>
          <w:rFonts w:ascii="Times New Roman" w:hAnsi="Times New Roman" w:cs="Times New Roman"/>
          <w:sz w:val="28"/>
          <w:szCs w:val="28"/>
          <w:vertAlign w:val="subscript"/>
        </w:rPr>
        <w:t>0.02</w:t>
      </w:r>
      <w:r w:rsidRPr="00E41BD1">
        <w:rPr>
          <w:rFonts w:ascii="Times New Roman" w:hAnsi="Times New Roman" w:cs="Times New Roman"/>
          <w:sz w:val="28"/>
          <w:szCs w:val="28"/>
        </w:rPr>
        <w:t>C</w:t>
      </w:r>
      <w:r>
        <w:rPr>
          <w:rFonts w:ascii="Times New Roman" w:hAnsi="Times New Roman" w:cs="Times New Roman"/>
          <w:sz w:val="28"/>
          <w:szCs w:val="28"/>
          <w:lang w:val="en-US"/>
        </w:rPr>
        <w:t>u</w:t>
      </w:r>
      <w:r w:rsidRPr="000A564C">
        <w:rPr>
          <w:rFonts w:ascii="Times New Roman" w:hAnsi="Times New Roman" w:cs="Times New Roman"/>
          <w:sz w:val="28"/>
          <w:szCs w:val="28"/>
          <w:vertAlign w:val="subscript"/>
        </w:rPr>
        <w:t>1.85</w:t>
      </w:r>
      <w:r w:rsidRPr="00E41BD1">
        <w:rPr>
          <w:rFonts w:ascii="Times New Roman" w:hAnsi="Times New Roman" w:cs="Times New Roman"/>
          <w:sz w:val="28"/>
          <w:szCs w:val="28"/>
        </w:rPr>
        <w:t>S</w:t>
      </w:r>
      <w:r w:rsidR="00A37B70">
        <w:rPr>
          <w:rFonts w:ascii="Times New Roman" w:hAnsi="Times New Roman" w:cs="Times New Roman"/>
          <w:sz w:val="28"/>
          <w:szCs w:val="28"/>
        </w:rPr>
        <w:t xml:space="preserve">. </w:t>
      </w:r>
      <w:r w:rsidRPr="00E41BD1">
        <w:rPr>
          <w:rFonts w:ascii="Times New Roman" w:hAnsi="Times New Roman" w:cs="Times New Roman"/>
          <w:sz w:val="28"/>
          <w:szCs w:val="28"/>
        </w:rPr>
        <w:t xml:space="preserve">В режиме малого увеличения видно, что порошки </w:t>
      </w:r>
      <w:r>
        <w:rPr>
          <w:rFonts w:ascii="Times New Roman" w:hAnsi="Times New Roman" w:cs="Times New Roman"/>
          <w:sz w:val="28"/>
          <w:szCs w:val="28"/>
          <w:lang w:val="en-US"/>
        </w:rPr>
        <w:t>K</w:t>
      </w:r>
      <w:r w:rsidRPr="000A564C">
        <w:rPr>
          <w:rFonts w:ascii="Times New Roman" w:hAnsi="Times New Roman" w:cs="Times New Roman"/>
          <w:sz w:val="28"/>
          <w:szCs w:val="28"/>
          <w:vertAlign w:val="subscript"/>
        </w:rPr>
        <w:t>0.02</w:t>
      </w:r>
      <w:r w:rsidRPr="00E41BD1">
        <w:rPr>
          <w:rFonts w:ascii="Times New Roman" w:hAnsi="Times New Roman" w:cs="Times New Roman"/>
          <w:sz w:val="28"/>
          <w:szCs w:val="28"/>
        </w:rPr>
        <w:t>C</w:t>
      </w:r>
      <w:r>
        <w:rPr>
          <w:rFonts w:ascii="Times New Roman" w:hAnsi="Times New Roman" w:cs="Times New Roman"/>
          <w:sz w:val="28"/>
          <w:szCs w:val="28"/>
          <w:lang w:val="en-US"/>
        </w:rPr>
        <w:t>u</w:t>
      </w:r>
      <w:r w:rsidRPr="000A564C">
        <w:rPr>
          <w:rFonts w:ascii="Times New Roman" w:hAnsi="Times New Roman" w:cs="Times New Roman"/>
          <w:sz w:val="28"/>
          <w:szCs w:val="28"/>
          <w:vertAlign w:val="subscript"/>
        </w:rPr>
        <w:t>1.85</w:t>
      </w:r>
      <w:r w:rsidRPr="00E41BD1">
        <w:rPr>
          <w:rFonts w:ascii="Times New Roman" w:hAnsi="Times New Roman" w:cs="Times New Roman"/>
          <w:sz w:val="28"/>
          <w:szCs w:val="28"/>
        </w:rPr>
        <w:t xml:space="preserve">S однородно диспергируются на опорной мембране микрорешетки, имеют размер частиц </w:t>
      </w:r>
      <w:r w:rsidR="00A37B70">
        <w:rPr>
          <w:rFonts w:ascii="Times New Roman" w:hAnsi="Times New Roman" w:cs="Times New Roman"/>
          <w:sz w:val="28"/>
          <w:szCs w:val="28"/>
        </w:rPr>
        <w:t>40 н</w:t>
      </w:r>
      <w:r>
        <w:rPr>
          <w:rFonts w:ascii="Times New Roman" w:hAnsi="Times New Roman" w:cs="Times New Roman"/>
          <w:sz w:val="28"/>
          <w:szCs w:val="28"/>
          <w:lang w:val="kk-KZ"/>
        </w:rPr>
        <w:t>м</w:t>
      </w:r>
      <w:r w:rsidRPr="00E41BD1">
        <w:rPr>
          <w:rFonts w:ascii="Times New Roman" w:hAnsi="Times New Roman" w:cs="Times New Roman"/>
          <w:sz w:val="28"/>
          <w:szCs w:val="28"/>
        </w:rPr>
        <w:t xml:space="preserve">. Этот малый размер частиц, полученный удивителен, поскольку </w:t>
      </w:r>
      <w:r w:rsidR="002D161A">
        <w:rPr>
          <w:rFonts w:ascii="Times New Roman" w:hAnsi="Times New Roman" w:cs="Times New Roman"/>
          <w:sz w:val="28"/>
          <w:szCs w:val="28"/>
        </w:rPr>
        <w:t>типичный размер частиц порошков</w:t>
      </w:r>
      <w:r w:rsidR="00A37B70">
        <w:rPr>
          <w:rFonts w:ascii="Times New Roman" w:hAnsi="Times New Roman" w:cs="Times New Roman"/>
          <w:sz w:val="28"/>
          <w:szCs w:val="28"/>
        </w:rPr>
        <w:t>, полученных механическим легированием в шаровой мельнице,</w:t>
      </w:r>
      <w:r w:rsidRPr="00E41BD1">
        <w:rPr>
          <w:rFonts w:ascii="Times New Roman" w:hAnsi="Times New Roman" w:cs="Times New Roman"/>
          <w:sz w:val="28"/>
          <w:szCs w:val="28"/>
        </w:rPr>
        <w:t xml:space="preserve"> составляет от нескольких сотен нанометров до нескольких микроме</w:t>
      </w:r>
      <w:r w:rsidR="002D161A">
        <w:rPr>
          <w:rFonts w:ascii="Times New Roman" w:hAnsi="Times New Roman" w:cs="Times New Roman"/>
          <w:sz w:val="28"/>
          <w:szCs w:val="28"/>
        </w:rPr>
        <w:t xml:space="preserve">тров для большинства материалов </w:t>
      </w:r>
      <w:r w:rsidRPr="00E41BD1">
        <w:rPr>
          <w:rFonts w:ascii="Times New Roman" w:hAnsi="Times New Roman" w:cs="Times New Roman"/>
          <w:sz w:val="28"/>
          <w:szCs w:val="28"/>
        </w:rPr>
        <w:t>[</w:t>
      </w:r>
      <w:r w:rsidR="008203BF">
        <w:rPr>
          <w:rFonts w:ascii="Times New Roman" w:hAnsi="Times New Roman" w:cs="Times New Roman"/>
          <w:sz w:val="28"/>
          <w:szCs w:val="28"/>
        </w:rPr>
        <w:t>131</w:t>
      </w:r>
      <w:r w:rsidRPr="00E41BD1">
        <w:rPr>
          <w:rFonts w:ascii="Times New Roman" w:hAnsi="Times New Roman" w:cs="Times New Roman"/>
          <w:sz w:val="28"/>
          <w:szCs w:val="28"/>
        </w:rPr>
        <w:t>-</w:t>
      </w:r>
      <w:r w:rsidR="008203BF">
        <w:rPr>
          <w:rFonts w:ascii="Times New Roman" w:hAnsi="Times New Roman" w:cs="Times New Roman"/>
          <w:sz w:val="28"/>
          <w:szCs w:val="28"/>
        </w:rPr>
        <w:t>133</w:t>
      </w:r>
      <w:r w:rsidRPr="00E41BD1">
        <w:rPr>
          <w:rFonts w:ascii="Times New Roman" w:hAnsi="Times New Roman" w:cs="Times New Roman"/>
          <w:sz w:val="28"/>
          <w:szCs w:val="28"/>
        </w:rPr>
        <w:t>]</w:t>
      </w:r>
      <w:r w:rsidR="002D161A">
        <w:rPr>
          <w:rFonts w:ascii="Times New Roman" w:hAnsi="Times New Roman" w:cs="Times New Roman"/>
          <w:sz w:val="28"/>
          <w:szCs w:val="28"/>
        </w:rPr>
        <w:t>.</w:t>
      </w:r>
      <w:r w:rsidRPr="00E41BD1">
        <w:rPr>
          <w:rFonts w:ascii="Times New Roman" w:hAnsi="Times New Roman" w:cs="Times New Roman"/>
          <w:sz w:val="28"/>
          <w:szCs w:val="28"/>
        </w:rPr>
        <w:t xml:space="preserve"> Но порошки </w:t>
      </w:r>
      <w:r w:rsidRPr="00B074A7">
        <w:rPr>
          <w:rFonts w:ascii="Times New Roman" w:hAnsi="Times New Roman" w:cs="Times New Roman"/>
          <w:sz w:val="28"/>
          <w:szCs w:val="28"/>
          <w:lang w:val="kk-KZ"/>
        </w:rPr>
        <w:t>K</w:t>
      </w:r>
      <w:r w:rsidRPr="00237986">
        <w:rPr>
          <w:rFonts w:ascii="Times New Roman" w:hAnsi="Times New Roman" w:cs="Times New Roman"/>
          <w:sz w:val="28"/>
          <w:szCs w:val="28"/>
          <w:vertAlign w:val="subscript"/>
          <w:lang w:val="kk-KZ"/>
        </w:rPr>
        <w:t>x</w:t>
      </w:r>
      <w:r w:rsidRPr="00B074A7">
        <w:rPr>
          <w:rFonts w:ascii="Times New Roman" w:hAnsi="Times New Roman" w:cs="Times New Roman"/>
          <w:sz w:val="28"/>
          <w:szCs w:val="28"/>
          <w:lang w:val="kk-KZ"/>
        </w:rPr>
        <w:t>Cu</w:t>
      </w:r>
      <w:r w:rsidRPr="00237986">
        <w:rPr>
          <w:rFonts w:ascii="Times New Roman" w:hAnsi="Times New Roman" w:cs="Times New Roman"/>
          <w:sz w:val="28"/>
          <w:szCs w:val="28"/>
          <w:vertAlign w:val="subscript"/>
          <w:lang w:val="kk-KZ"/>
        </w:rPr>
        <w:t>1,85</w:t>
      </w:r>
      <w:r w:rsidRPr="00B074A7">
        <w:rPr>
          <w:rFonts w:ascii="Times New Roman" w:hAnsi="Times New Roman" w:cs="Times New Roman"/>
          <w:sz w:val="28"/>
          <w:szCs w:val="28"/>
          <w:lang w:val="kk-KZ"/>
        </w:rPr>
        <w:t>S</w:t>
      </w:r>
      <w:r w:rsidRPr="00E41BD1">
        <w:rPr>
          <w:rFonts w:ascii="Times New Roman" w:hAnsi="Times New Roman" w:cs="Times New Roman"/>
          <w:sz w:val="28"/>
          <w:szCs w:val="28"/>
        </w:rPr>
        <w:t xml:space="preserve"> могут быть твердыми смазочными материалами, [</w:t>
      </w:r>
      <w:r w:rsidR="008203BF">
        <w:rPr>
          <w:rFonts w:ascii="Times New Roman" w:hAnsi="Times New Roman" w:cs="Times New Roman"/>
          <w:sz w:val="28"/>
          <w:szCs w:val="28"/>
        </w:rPr>
        <w:t>134</w:t>
      </w:r>
      <w:r w:rsidRPr="00E41BD1">
        <w:rPr>
          <w:rFonts w:ascii="Times New Roman" w:hAnsi="Times New Roman" w:cs="Times New Roman"/>
          <w:sz w:val="28"/>
          <w:szCs w:val="28"/>
        </w:rPr>
        <w:t xml:space="preserve">] это может </w:t>
      </w:r>
      <w:r w:rsidR="002D161A">
        <w:rPr>
          <w:rFonts w:ascii="Times New Roman" w:hAnsi="Times New Roman" w:cs="Times New Roman"/>
          <w:sz w:val="28"/>
          <w:szCs w:val="28"/>
        </w:rPr>
        <w:t>объяснить</w:t>
      </w:r>
      <w:r w:rsidRPr="00E41BD1">
        <w:rPr>
          <w:rFonts w:ascii="Times New Roman" w:hAnsi="Times New Roman" w:cs="Times New Roman"/>
          <w:sz w:val="28"/>
          <w:szCs w:val="28"/>
        </w:rPr>
        <w:t xml:space="preserve"> получени</w:t>
      </w:r>
      <w:r w:rsidR="002D161A">
        <w:rPr>
          <w:rFonts w:ascii="Times New Roman" w:hAnsi="Times New Roman" w:cs="Times New Roman"/>
          <w:sz w:val="28"/>
          <w:szCs w:val="28"/>
        </w:rPr>
        <w:t>е</w:t>
      </w:r>
      <w:r w:rsidRPr="00E41BD1">
        <w:rPr>
          <w:rFonts w:ascii="Times New Roman" w:hAnsi="Times New Roman" w:cs="Times New Roman"/>
          <w:sz w:val="28"/>
          <w:szCs w:val="28"/>
        </w:rPr>
        <w:t xml:space="preserve"> очень тонкого нанопорошка. Ван и Тан сообщили, что нанопорошки CuS (&lt;5 нм) могут быть получены путем шарового фрезерования.[</w:t>
      </w:r>
      <w:r w:rsidR="008203BF">
        <w:rPr>
          <w:rFonts w:ascii="Times New Roman" w:hAnsi="Times New Roman" w:cs="Times New Roman"/>
          <w:sz w:val="28"/>
          <w:szCs w:val="28"/>
        </w:rPr>
        <w:t>135</w:t>
      </w:r>
      <w:r w:rsidRPr="00E41BD1">
        <w:rPr>
          <w:rFonts w:ascii="Times New Roman" w:hAnsi="Times New Roman" w:cs="Times New Roman"/>
          <w:sz w:val="28"/>
          <w:szCs w:val="28"/>
        </w:rPr>
        <w:t xml:space="preserve">] Нанопорошки </w:t>
      </w:r>
      <w:r w:rsidR="002D161A" w:rsidRPr="00E16638">
        <w:t>K</w:t>
      </w:r>
      <w:r w:rsidR="002D161A" w:rsidRPr="00E16638">
        <w:rPr>
          <w:vertAlign w:val="subscript"/>
        </w:rPr>
        <w:t>0.0</w:t>
      </w:r>
      <w:r w:rsidR="002D161A">
        <w:rPr>
          <w:vertAlign w:val="subscript"/>
        </w:rPr>
        <w:t>2</w:t>
      </w:r>
      <w:r w:rsidR="002D161A" w:rsidRPr="00E16638">
        <w:t>Cu</w:t>
      </w:r>
      <w:r w:rsidR="002D161A" w:rsidRPr="00E16638">
        <w:rPr>
          <w:vertAlign w:val="subscript"/>
        </w:rPr>
        <w:t>1.85</w:t>
      </w:r>
      <w:r w:rsidR="002D161A" w:rsidRPr="00E16638">
        <w:t>S</w:t>
      </w:r>
      <w:r w:rsidR="002D161A" w:rsidRPr="00E41BD1">
        <w:rPr>
          <w:rFonts w:ascii="Times New Roman" w:hAnsi="Times New Roman" w:cs="Times New Roman"/>
          <w:sz w:val="28"/>
          <w:szCs w:val="28"/>
        </w:rPr>
        <w:t xml:space="preserve"> </w:t>
      </w:r>
      <w:r w:rsidRPr="00E41BD1">
        <w:rPr>
          <w:rFonts w:ascii="Times New Roman" w:hAnsi="Times New Roman" w:cs="Times New Roman"/>
          <w:sz w:val="28"/>
          <w:szCs w:val="28"/>
        </w:rPr>
        <w:t xml:space="preserve">затем уплотняли до объемной формы путем </w:t>
      </w:r>
      <w:r w:rsidR="00A37B70">
        <w:rPr>
          <w:rFonts w:ascii="Times New Roman" w:hAnsi="Times New Roman" w:cs="Times New Roman"/>
          <w:sz w:val="28"/>
          <w:szCs w:val="28"/>
        </w:rPr>
        <w:t xml:space="preserve">холодного прессования и последующего </w:t>
      </w:r>
      <w:r w:rsidRPr="00E41BD1">
        <w:rPr>
          <w:rFonts w:ascii="Times New Roman" w:hAnsi="Times New Roman" w:cs="Times New Roman"/>
          <w:sz w:val="28"/>
          <w:szCs w:val="28"/>
        </w:rPr>
        <w:t xml:space="preserve">спекания </w:t>
      </w:r>
      <w:r w:rsidR="00A37B70">
        <w:rPr>
          <w:rFonts w:ascii="Times New Roman" w:hAnsi="Times New Roman" w:cs="Times New Roman"/>
          <w:sz w:val="28"/>
          <w:szCs w:val="28"/>
        </w:rPr>
        <w:t xml:space="preserve">при 450 </w:t>
      </w:r>
      <w:r w:rsidR="00A37B70" w:rsidRPr="00A37B70">
        <w:rPr>
          <w:rFonts w:ascii="Times New Roman" w:hAnsi="Times New Roman" w:cs="Times New Roman"/>
          <w:sz w:val="28"/>
          <w:szCs w:val="28"/>
          <w:vertAlign w:val="superscript"/>
        </w:rPr>
        <w:t>о</w:t>
      </w:r>
      <w:r w:rsidR="00A37B70">
        <w:rPr>
          <w:rFonts w:ascii="Times New Roman" w:hAnsi="Times New Roman" w:cs="Times New Roman"/>
          <w:sz w:val="28"/>
          <w:szCs w:val="28"/>
        </w:rPr>
        <w:t>С.</w:t>
      </w:r>
    </w:p>
    <w:p w14:paraId="49FC3A62" w14:textId="77777777" w:rsidR="0035340F" w:rsidRPr="00CE0065" w:rsidRDefault="0035340F" w:rsidP="00E47BE1">
      <w:pPr>
        <w:pStyle w:val="a6"/>
        <w:spacing w:after="0" w:line="240" w:lineRule="auto"/>
        <w:ind w:left="0" w:firstLine="708"/>
        <w:jc w:val="both"/>
        <w:rPr>
          <w:rFonts w:ascii="Times New Roman" w:hAnsi="Times New Roman" w:cs="Times New Roman"/>
          <w:b/>
          <w:bCs/>
          <w:sz w:val="28"/>
          <w:szCs w:val="28"/>
        </w:rPr>
      </w:pPr>
    </w:p>
    <w:p w14:paraId="6C589E10" w14:textId="77777777" w:rsidR="006D3559" w:rsidRPr="00CE0065" w:rsidRDefault="006D3559" w:rsidP="00E47BE1">
      <w:pPr>
        <w:pStyle w:val="a6"/>
        <w:spacing w:after="0" w:line="240" w:lineRule="auto"/>
        <w:ind w:left="0"/>
        <w:jc w:val="center"/>
        <w:rPr>
          <w:rFonts w:ascii="Times New Roman" w:hAnsi="Times New Roman" w:cs="Times New Roman"/>
          <w:b/>
          <w:bCs/>
          <w:sz w:val="28"/>
          <w:szCs w:val="28"/>
          <w:lang w:val="en-US"/>
        </w:rPr>
      </w:pPr>
      <w:r>
        <w:rPr>
          <w:noProof/>
        </w:rPr>
        <w:drawing>
          <wp:anchor distT="0" distB="0" distL="114300" distR="114300" simplePos="0" relativeHeight="251659264" behindDoc="0" locked="0" layoutInCell="1" allowOverlap="1" wp14:anchorId="22219DFA" wp14:editId="3CF3AAE6">
            <wp:simplePos x="0" y="0"/>
            <wp:positionH relativeFrom="column">
              <wp:posOffset>2049421</wp:posOffset>
            </wp:positionH>
            <wp:positionV relativeFrom="paragraph">
              <wp:posOffset>263884</wp:posOffset>
            </wp:positionV>
            <wp:extent cx="3548270" cy="171878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2911" cy="1803382"/>
                    </a:xfrm>
                    <a:prstGeom prst="rect">
                      <a:avLst/>
                    </a:prstGeom>
                  </pic:spPr>
                </pic:pic>
              </a:graphicData>
            </a:graphic>
            <wp14:sizeRelH relativeFrom="margin">
              <wp14:pctWidth>0</wp14:pctWidth>
            </wp14:sizeRelH>
            <wp14:sizeRelV relativeFrom="margin">
              <wp14:pctHeight>0</wp14:pctHeight>
            </wp14:sizeRelV>
          </wp:anchor>
        </w:drawing>
      </w:r>
      <w:r w:rsidRPr="00377828">
        <w:rPr>
          <w:rFonts w:ascii="Arial" w:hAnsi="Arial" w:cs="Arial"/>
          <w:noProof/>
          <w:sz w:val="20"/>
        </w:rPr>
        <w:drawing>
          <wp:inline distT="0" distB="0" distL="0" distR="0" wp14:anchorId="31981CBA" wp14:editId="5E5770C5">
            <wp:extent cx="5665470" cy="46813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79"/>
                    <a:stretch/>
                  </pic:blipFill>
                  <pic:spPr bwMode="auto">
                    <a:xfrm>
                      <a:off x="0" y="0"/>
                      <a:ext cx="5798449" cy="4791211"/>
                    </a:xfrm>
                    <a:prstGeom prst="rect">
                      <a:avLst/>
                    </a:prstGeom>
                    <a:noFill/>
                    <a:ln>
                      <a:noFill/>
                    </a:ln>
                    <a:extLst>
                      <a:ext uri="{53640926-AAD7-44D8-BBD7-CCE9431645EC}">
                        <a14:shadowObscured xmlns:a14="http://schemas.microsoft.com/office/drawing/2010/main"/>
                      </a:ext>
                    </a:extLst>
                  </pic:spPr>
                </pic:pic>
              </a:graphicData>
            </a:graphic>
          </wp:inline>
        </w:drawing>
      </w:r>
    </w:p>
    <w:p w14:paraId="1EB4AB33" w14:textId="3A87BF41" w:rsidR="008A597D" w:rsidRPr="000D04AB" w:rsidRDefault="00A21D77" w:rsidP="00E47BE1">
      <w:pPr>
        <w:pStyle w:val="a6"/>
        <w:spacing w:after="0" w:line="240" w:lineRule="auto"/>
        <w:ind w:left="0"/>
        <w:jc w:val="center"/>
        <w:rPr>
          <w:rFonts w:ascii="Times New Roman" w:hAnsi="Times New Roman" w:cs="Times New Roman"/>
          <w:b/>
          <w:bCs/>
          <w:sz w:val="28"/>
          <w:szCs w:val="28"/>
          <w:lang w:val="kk-KZ"/>
        </w:rPr>
      </w:pPr>
      <w:r w:rsidRPr="000D04AB">
        <w:rPr>
          <w:rFonts w:ascii="Times New Roman" w:hAnsi="Times New Roman" w:cs="Times New Roman"/>
          <w:sz w:val="28"/>
          <w:szCs w:val="28"/>
        </w:rPr>
        <w:t xml:space="preserve">Рисунок </w:t>
      </w:r>
      <w:r w:rsidR="000D04AB" w:rsidRPr="000D04AB">
        <w:rPr>
          <w:rFonts w:ascii="Times New Roman" w:hAnsi="Times New Roman" w:cs="Times New Roman"/>
          <w:sz w:val="28"/>
          <w:szCs w:val="28"/>
        </w:rPr>
        <w:t>3.</w:t>
      </w:r>
      <w:r w:rsidR="000D4FF7" w:rsidRPr="000D04AB">
        <w:rPr>
          <w:rFonts w:ascii="Times New Roman" w:hAnsi="Times New Roman" w:cs="Times New Roman"/>
          <w:sz w:val="28"/>
          <w:szCs w:val="28"/>
        </w:rPr>
        <w:t>9</w:t>
      </w:r>
      <w:r w:rsidRPr="000D04AB">
        <w:rPr>
          <w:rFonts w:ascii="Times New Roman" w:hAnsi="Times New Roman" w:cs="Times New Roman"/>
          <w:sz w:val="28"/>
          <w:szCs w:val="28"/>
        </w:rPr>
        <w:t xml:space="preserve"> –</w:t>
      </w:r>
      <w:r w:rsidR="00CE0065" w:rsidRPr="000D04AB">
        <w:rPr>
          <w:rFonts w:ascii="Times New Roman" w:hAnsi="Times New Roman" w:cs="Times New Roman"/>
          <w:sz w:val="28"/>
          <w:szCs w:val="28"/>
        </w:rPr>
        <w:t xml:space="preserve"> </w:t>
      </w:r>
      <w:r w:rsidR="00A37B70" w:rsidRPr="000D04AB">
        <w:rPr>
          <w:rFonts w:ascii="Times New Roman" w:eastAsia="Times New Roman" w:hAnsi="Times New Roman" w:cs="Times New Roman"/>
          <w:color w:val="000000"/>
          <w:sz w:val="28"/>
          <w:szCs w:val="28"/>
        </w:rPr>
        <w:t xml:space="preserve">энергодисперсионный рентгеновский спектр </w:t>
      </w:r>
      <w:r w:rsidR="00D82F03" w:rsidRPr="000D04AB">
        <w:rPr>
          <w:rFonts w:ascii="Times New Roman" w:hAnsi="Times New Roman" w:cs="Times New Roman"/>
          <w:sz w:val="28"/>
          <w:szCs w:val="28"/>
        </w:rPr>
        <w:t xml:space="preserve">для образца </w:t>
      </w:r>
      <w:r w:rsidR="002D161A" w:rsidRPr="000D04AB">
        <w:rPr>
          <w:rFonts w:ascii="Times New Roman" w:hAnsi="Times New Roman" w:cs="Times New Roman"/>
          <w:sz w:val="28"/>
          <w:szCs w:val="28"/>
        </w:rPr>
        <w:t>K</w:t>
      </w:r>
      <w:r w:rsidR="002D161A" w:rsidRPr="000D04AB">
        <w:rPr>
          <w:rFonts w:ascii="Times New Roman" w:hAnsi="Times New Roman" w:cs="Times New Roman"/>
          <w:sz w:val="28"/>
          <w:szCs w:val="28"/>
          <w:vertAlign w:val="subscript"/>
        </w:rPr>
        <w:t>0.02</w:t>
      </w:r>
      <w:r w:rsidR="002D161A" w:rsidRPr="000D04AB">
        <w:rPr>
          <w:rFonts w:ascii="Times New Roman" w:hAnsi="Times New Roman" w:cs="Times New Roman"/>
          <w:sz w:val="28"/>
          <w:szCs w:val="28"/>
        </w:rPr>
        <w:t>Cu</w:t>
      </w:r>
      <w:r w:rsidR="002D161A" w:rsidRPr="000D04AB">
        <w:rPr>
          <w:rFonts w:ascii="Times New Roman" w:hAnsi="Times New Roman" w:cs="Times New Roman"/>
          <w:sz w:val="28"/>
          <w:szCs w:val="28"/>
          <w:vertAlign w:val="subscript"/>
        </w:rPr>
        <w:t>1.85</w:t>
      </w:r>
      <w:r w:rsidR="002D161A" w:rsidRPr="000D04AB">
        <w:rPr>
          <w:rFonts w:ascii="Times New Roman" w:hAnsi="Times New Roman" w:cs="Times New Roman"/>
          <w:sz w:val="28"/>
          <w:szCs w:val="28"/>
        </w:rPr>
        <w:t>S</w:t>
      </w:r>
      <w:r w:rsidR="00A37B70" w:rsidRPr="000D04AB">
        <w:rPr>
          <w:rFonts w:ascii="Times New Roman" w:hAnsi="Times New Roman" w:cs="Times New Roman"/>
          <w:sz w:val="28"/>
          <w:szCs w:val="28"/>
          <w:lang w:val="kk-KZ"/>
        </w:rPr>
        <w:t>.</w:t>
      </w:r>
      <w:r w:rsidR="001D4355" w:rsidRPr="000D04AB">
        <w:rPr>
          <w:rFonts w:ascii="Times New Roman" w:hAnsi="Times New Roman" w:cs="Times New Roman"/>
          <w:sz w:val="28"/>
          <w:szCs w:val="28"/>
        </w:rPr>
        <w:t xml:space="preserve"> </w:t>
      </w:r>
    </w:p>
    <w:p w14:paraId="14187FD9" w14:textId="77777777" w:rsidR="0046704D" w:rsidRPr="000D4FF7" w:rsidRDefault="0046704D" w:rsidP="00E47BE1">
      <w:pPr>
        <w:pStyle w:val="a6"/>
        <w:spacing w:after="0" w:line="240" w:lineRule="auto"/>
        <w:ind w:left="0"/>
        <w:jc w:val="both"/>
        <w:rPr>
          <w:rFonts w:ascii="Times New Roman" w:hAnsi="Times New Roman" w:cs="Times New Roman"/>
          <w:sz w:val="28"/>
          <w:szCs w:val="28"/>
          <w:lang w:val="kk-KZ"/>
        </w:rPr>
      </w:pPr>
    </w:p>
    <w:p w14:paraId="0AED63C7" w14:textId="2342196E" w:rsidR="00A37B70" w:rsidRPr="000D04AB" w:rsidRDefault="0027482F" w:rsidP="00E47BE1">
      <w:pPr>
        <w:spacing w:after="0" w:line="240" w:lineRule="auto"/>
        <w:ind w:firstLine="566"/>
        <w:jc w:val="both"/>
        <w:rPr>
          <w:rFonts w:ascii="Times New Roman" w:eastAsia="Times New Roman" w:hAnsi="Times New Roman" w:cs="Times New Roman"/>
          <w:color w:val="000000"/>
          <w:sz w:val="28"/>
          <w:szCs w:val="28"/>
        </w:rPr>
      </w:pPr>
      <w:r w:rsidRPr="000D04AB">
        <w:rPr>
          <w:rFonts w:ascii="Times New Roman" w:eastAsia="Times New Roman" w:hAnsi="Times New Roman" w:cs="Times New Roman"/>
          <w:color w:val="000000"/>
          <w:sz w:val="28"/>
          <w:szCs w:val="28"/>
        </w:rPr>
        <w:t>На рис</w:t>
      </w:r>
      <w:r w:rsidR="006C7025" w:rsidRPr="000D04AB">
        <w:rPr>
          <w:rFonts w:ascii="Times New Roman" w:eastAsia="Times New Roman" w:hAnsi="Times New Roman" w:cs="Times New Roman"/>
          <w:color w:val="000000"/>
          <w:sz w:val="28"/>
          <w:szCs w:val="28"/>
          <w:lang w:val="kk-KZ"/>
        </w:rPr>
        <w:t xml:space="preserve">унке </w:t>
      </w:r>
      <w:r w:rsidR="000D04AB">
        <w:rPr>
          <w:rFonts w:ascii="Times New Roman" w:eastAsia="Times New Roman" w:hAnsi="Times New Roman" w:cs="Times New Roman"/>
          <w:color w:val="000000"/>
          <w:sz w:val="28"/>
          <w:szCs w:val="28"/>
        </w:rPr>
        <w:t>3.</w:t>
      </w:r>
      <w:r w:rsidR="004C5C37" w:rsidRPr="000D04AB">
        <w:rPr>
          <w:rFonts w:ascii="Times New Roman" w:eastAsia="Times New Roman" w:hAnsi="Times New Roman" w:cs="Times New Roman"/>
          <w:color w:val="000000"/>
          <w:sz w:val="28"/>
          <w:szCs w:val="28"/>
        </w:rPr>
        <w:t>9</w:t>
      </w:r>
      <w:r w:rsidR="00A37B70" w:rsidRPr="000D04AB">
        <w:rPr>
          <w:rFonts w:ascii="Times New Roman" w:eastAsia="Times New Roman" w:hAnsi="Times New Roman" w:cs="Times New Roman"/>
          <w:color w:val="000000"/>
          <w:sz w:val="28"/>
          <w:szCs w:val="28"/>
        </w:rPr>
        <w:t xml:space="preserve"> показан</w:t>
      </w:r>
      <w:r w:rsidRPr="000D04AB">
        <w:rPr>
          <w:rFonts w:ascii="Times New Roman" w:eastAsia="Times New Roman" w:hAnsi="Times New Roman" w:cs="Times New Roman"/>
          <w:color w:val="000000"/>
          <w:sz w:val="28"/>
          <w:szCs w:val="28"/>
        </w:rPr>
        <w:t xml:space="preserve"> </w:t>
      </w:r>
      <w:r w:rsidR="00A37B70" w:rsidRPr="000D04AB">
        <w:rPr>
          <w:rFonts w:ascii="Times New Roman" w:eastAsia="Times New Roman" w:hAnsi="Times New Roman" w:cs="Times New Roman"/>
          <w:color w:val="000000"/>
          <w:sz w:val="28"/>
          <w:szCs w:val="28"/>
        </w:rPr>
        <w:t xml:space="preserve">энергодисперсионный рентгеновский спектр </w:t>
      </w:r>
      <w:r w:rsidR="00A37B70" w:rsidRPr="000D04AB">
        <w:rPr>
          <w:rFonts w:ascii="Times New Roman" w:hAnsi="Times New Roman" w:cs="Times New Roman"/>
          <w:sz w:val="28"/>
          <w:szCs w:val="28"/>
        </w:rPr>
        <w:t xml:space="preserve">для </w:t>
      </w:r>
      <w:r w:rsidR="002D161A" w:rsidRPr="000D04AB">
        <w:rPr>
          <w:rFonts w:ascii="Times New Roman" w:hAnsi="Times New Roman" w:cs="Times New Roman"/>
          <w:sz w:val="28"/>
          <w:szCs w:val="28"/>
        </w:rPr>
        <w:t>K</w:t>
      </w:r>
      <w:r w:rsidR="002D161A" w:rsidRPr="000D04AB">
        <w:rPr>
          <w:rFonts w:ascii="Times New Roman" w:hAnsi="Times New Roman" w:cs="Times New Roman"/>
          <w:sz w:val="28"/>
          <w:szCs w:val="28"/>
          <w:vertAlign w:val="subscript"/>
        </w:rPr>
        <w:t>0.02</w:t>
      </w:r>
      <w:r w:rsidR="002D161A" w:rsidRPr="000D04AB">
        <w:rPr>
          <w:rFonts w:ascii="Times New Roman" w:hAnsi="Times New Roman" w:cs="Times New Roman"/>
          <w:sz w:val="28"/>
          <w:szCs w:val="28"/>
        </w:rPr>
        <w:t>Cu</w:t>
      </w:r>
      <w:r w:rsidR="002D161A" w:rsidRPr="000D04AB">
        <w:rPr>
          <w:rFonts w:ascii="Times New Roman" w:hAnsi="Times New Roman" w:cs="Times New Roman"/>
          <w:sz w:val="28"/>
          <w:szCs w:val="28"/>
          <w:vertAlign w:val="subscript"/>
        </w:rPr>
        <w:t>1.85</w:t>
      </w:r>
      <w:r w:rsidR="002D161A" w:rsidRPr="000D04AB">
        <w:rPr>
          <w:rFonts w:ascii="Times New Roman" w:hAnsi="Times New Roman" w:cs="Times New Roman"/>
          <w:sz w:val="28"/>
          <w:szCs w:val="28"/>
        </w:rPr>
        <w:t>S</w:t>
      </w:r>
      <w:r w:rsidRPr="000D04AB">
        <w:rPr>
          <w:rFonts w:ascii="Times New Roman" w:eastAsia="Times New Roman" w:hAnsi="Times New Roman" w:cs="Times New Roman"/>
          <w:color w:val="000000"/>
          <w:sz w:val="28"/>
          <w:szCs w:val="28"/>
        </w:rPr>
        <w:t xml:space="preserve">. </w:t>
      </w:r>
      <w:r w:rsidR="00A97CE0" w:rsidRPr="000D04AB">
        <w:rPr>
          <w:rFonts w:ascii="Times New Roman" w:eastAsia="Times New Roman" w:hAnsi="Times New Roman" w:cs="Times New Roman"/>
          <w:color w:val="000000"/>
          <w:sz w:val="28"/>
          <w:szCs w:val="28"/>
        </w:rPr>
        <w:t>Спектр показывает наличие меди, серы и кислорода на поверхности образца.</w:t>
      </w:r>
    </w:p>
    <w:p w14:paraId="501988C2" w14:textId="77777777" w:rsidR="0027482F" w:rsidRPr="000D04AB" w:rsidRDefault="0027482F" w:rsidP="00E47BE1">
      <w:pPr>
        <w:spacing w:after="0" w:line="240" w:lineRule="auto"/>
        <w:ind w:firstLine="566"/>
        <w:jc w:val="both"/>
        <w:rPr>
          <w:rFonts w:ascii="Times New Roman" w:eastAsia="Times New Roman" w:hAnsi="Times New Roman" w:cs="Times New Roman"/>
          <w:color w:val="000000"/>
          <w:sz w:val="28"/>
          <w:szCs w:val="28"/>
        </w:rPr>
      </w:pPr>
      <w:r w:rsidRPr="000D04AB">
        <w:rPr>
          <w:rFonts w:ascii="Times New Roman" w:eastAsia="Times New Roman" w:hAnsi="Times New Roman" w:cs="Times New Roman"/>
          <w:color w:val="000000"/>
          <w:sz w:val="28"/>
          <w:szCs w:val="28"/>
        </w:rPr>
        <w:t xml:space="preserve">Объемные образцы </w:t>
      </w:r>
      <w:r w:rsidR="002D161A" w:rsidRPr="000D04AB">
        <w:rPr>
          <w:rFonts w:ascii="Times New Roman" w:hAnsi="Times New Roman" w:cs="Times New Roman"/>
          <w:sz w:val="28"/>
          <w:szCs w:val="28"/>
        </w:rPr>
        <w:t>K</w:t>
      </w:r>
      <w:r w:rsidR="002D161A" w:rsidRPr="000D04AB">
        <w:rPr>
          <w:rFonts w:ascii="Times New Roman" w:hAnsi="Times New Roman" w:cs="Times New Roman"/>
          <w:sz w:val="28"/>
          <w:szCs w:val="28"/>
          <w:vertAlign w:val="subscript"/>
        </w:rPr>
        <w:t>0.02</w:t>
      </w:r>
      <w:r w:rsidR="002D161A" w:rsidRPr="000D04AB">
        <w:rPr>
          <w:rFonts w:ascii="Times New Roman" w:hAnsi="Times New Roman" w:cs="Times New Roman"/>
          <w:sz w:val="28"/>
          <w:szCs w:val="28"/>
        </w:rPr>
        <w:t>Cu</w:t>
      </w:r>
      <w:r w:rsidR="002D161A" w:rsidRPr="000D04AB">
        <w:rPr>
          <w:rFonts w:ascii="Times New Roman" w:hAnsi="Times New Roman" w:cs="Times New Roman"/>
          <w:sz w:val="28"/>
          <w:szCs w:val="28"/>
          <w:vertAlign w:val="subscript"/>
        </w:rPr>
        <w:t>1.85</w:t>
      </w:r>
      <w:r w:rsidR="002D161A" w:rsidRPr="000D04AB">
        <w:rPr>
          <w:rFonts w:ascii="Times New Roman" w:hAnsi="Times New Roman" w:cs="Times New Roman"/>
          <w:sz w:val="28"/>
          <w:szCs w:val="28"/>
        </w:rPr>
        <w:t>S</w:t>
      </w:r>
      <w:r w:rsidR="002D161A" w:rsidRPr="000D04AB">
        <w:rPr>
          <w:rFonts w:ascii="Times New Roman" w:eastAsia="Times New Roman" w:hAnsi="Times New Roman" w:cs="Times New Roman"/>
          <w:color w:val="000000"/>
          <w:sz w:val="28"/>
          <w:szCs w:val="28"/>
        </w:rPr>
        <w:t xml:space="preserve"> </w:t>
      </w:r>
      <w:r w:rsidRPr="000D04AB">
        <w:rPr>
          <w:rFonts w:ascii="Times New Roman" w:eastAsia="Times New Roman" w:hAnsi="Times New Roman" w:cs="Times New Roman"/>
          <w:color w:val="000000"/>
          <w:sz w:val="28"/>
          <w:szCs w:val="28"/>
        </w:rPr>
        <w:t>достаточно плотные, без видимых пор. Однако с увеличением содержания К от х = 0</w:t>
      </w:r>
      <w:r w:rsidR="00A37B70" w:rsidRPr="000D04AB">
        <w:rPr>
          <w:rFonts w:ascii="Times New Roman" w:eastAsia="Times New Roman" w:hAnsi="Times New Roman" w:cs="Times New Roman"/>
          <w:color w:val="000000"/>
          <w:sz w:val="28"/>
          <w:szCs w:val="28"/>
        </w:rPr>
        <w:t>.</w:t>
      </w:r>
      <w:r w:rsidRPr="000D04AB">
        <w:rPr>
          <w:rFonts w:ascii="Times New Roman" w:eastAsia="Times New Roman" w:hAnsi="Times New Roman" w:cs="Times New Roman"/>
          <w:color w:val="000000"/>
          <w:sz w:val="28"/>
          <w:szCs w:val="28"/>
        </w:rPr>
        <w:t>01 до х = 0</w:t>
      </w:r>
      <w:r w:rsidR="00A37B70" w:rsidRPr="000D04AB">
        <w:rPr>
          <w:rFonts w:ascii="Times New Roman" w:eastAsia="Times New Roman" w:hAnsi="Times New Roman" w:cs="Times New Roman"/>
          <w:color w:val="000000"/>
          <w:sz w:val="28"/>
          <w:szCs w:val="28"/>
        </w:rPr>
        <w:t>.</w:t>
      </w:r>
      <w:r w:rsidRPr="000D04AB">
        <w:rPr>
          <w:rFonts w:ascii="Times New Roman" w:eastAsia="Times New Roman" w:hAnsi="Times New Roman" w:cs="Times New Roman"/>
          <w:color w:val="000000"/>
          <w:sz w:val="28"/>
          <w:szCs w:val="28"/>
        </w:rPr>
        <w:t>05 поры появляются и становятся все более открытыми. Это означает, что поры объемных образцов могут быть инжектированы дополнительным K.</w:t>
      </w:r>
    </w:p>
    <w:p w14:paraId="7EA04E8B" w14:textId="7C886418" w:rsidR="0027482F" w:rsidRPr="000D04AB" w:rsidRDefault="0027482F" w:rsidP="00E47BE1">
      <w:pPr>
        <w:spacing w:after="0" w:line="240" w:lineRule="auto"/>
        <w:ind w:firstLine="566"/>
        <w:jc w:val="both"/>
        <w:rPr>
          <w:rFonts w:ascii="Times New Roman" w:eastAsia="Times New Roman" w:hAnsi="Times New Roman" w:cs="Times New Roman"/>
          <w:color w:val="000000"/>
          <w:sz w:val="28"/>
          <w:szCs w:val="28"/>
        </w:rPr>
      </w:pPr>
      <w:r w:rsidRPr="000D04AB">
        <w:rPr>
          <w:rFonts w:ascii="Times New Roman" w:eastAsia="Times New Roman" w:hAnsi="Times New Roman" w:cs="Times New Roman"/>
          <w:color w:val="000000"/>
          <w:sz w:val="28"/>
          <w:szCs w:val="28"/>
        </w:rPr>
        <w:t>Наличие нанопор в сплаве дополнительно снижает теплопроводность материала и играет положительную роль при его термоэлектрическом применении, повышая термоэлектрическую эффективность ZT материала [</w:t>
      </w:r>
      <w:r w:rsidR="008203BF" w:rsidRPr="000D04AB">
        <w:rPr>
          <w:rFonts w:ascii="Times New Roman" w:eastAsia="Times New Roman" w:hAnsi="Times New Roman" w:cs="Times New Roman"/>
          <w:color w:val="000000"/>
          <w:sz w:val="28"/>
          <w:szCs w:val="28"/>
        </w:rPr>
        <w:t>136-138</w:t>
      </w:r>
      <w:r w:rsidRPr="000D04AB">
        <w:rPr>
          <w:rFonts w:ascii="Times New Roman" w:eastAsia="Times New Roman" w:hAnsi="Times New Roman" w:cs="Times New Roman"/>
          <w:color w:val="000000"/>
          <w:sz w:val="28"/>
          <w:szCs w:val="28"/>
        </w:rPr>
        <w:t>].</w:t>
      </w:r>
    </w:p>
    <w:p w14:paraId="66F2230E" w14:textId="7AC63615" w:rsidR="00FD2242" w:rsidRDefault="0027482F" w:rsidP="00E47BE1">
      <w:pPr>
        <w:spacing w:after="0" w:line="240" w:lineRule="auto"/>
        <w:ind w:firstLine="709"/>
        <w:jc w:val="both"/>
        <w:rPr>
          <w:rFonts w:ascii="Times New Roman" w:eastAsia="Times New Roman" w:hAnsi="Times New Roman" w:cs="Times New Roman"/>
          <w:color w:val="000000"/>
          <w:sz w:val="28"/>
          <w:szCs w:val="28"/>
        </w:rPr>
      </w:pPr>
      <w:r w:rsidRPr="0027482F">
        <w:rPr>
          <w:rFonts w:ascii="Times New Roman" w:eastAsia="Times New Roman" w:hAnsi="Times New Roman" w:cs="Times New Roman"/>
          <w:color w:val="000000"/>
          <w:sz w:val="28"/>
          <w:szCs w:val="28"/>
        </w:rPr>
        <w:t>В работе [</w:t>
      </w:r>
      <w:r w:rsidR="00D70E14" w:rsidRPr="00D70E14">
        <w:rPr>
          <w:rFonts w:ascii="Times New Roman" w:eastAsia="Times New Roman" w:hAnsi="Times New Roman" w:cs="Times New Roman"/>
          <w:color w:val="000000"/>
          <w:sz w:val="28"/>
          <w:szCs w:val="28"/>
        </w:rPr>
        <w:t>1</w:t>
      </w:r>
      <w:r w:rsidR="008203BF">
        <w:rPr>
          <w:rFonts w:ascii="Times New Roman" w:eastAsia="Times New Roman" w:hAnsi="Times New Roman" w:cs="Times New Roman"/>
          <w:color w:val="000000"/>
          <w:sz w:val="28"/>
          <w:szCs w:val="28"/>
        </w:rPr>
        <w:t>39</w:t>
      </w:r>
      <w:r w:rsidRPr="0027482F">
        <w:rPr>
          <w:rFonts w:ascii="Times New Roman" w:eastAsia="Times New Roman" w:hAnsi="Times New Roman" w:cs="Times New Roman"/>
          <w:color w:val="000000"/>
          <w:sz w:val="28"/>
          <w:szCs w:val="28"/>
        </w:rPr>
        <w:t xml:space="preserve">], </w:t>
      </w:r>
      <w:r w:rsidRPr="001A0E43">
        <w:rPr>
          <w:rFonts w:ascii="Times New Roman" w:eastAsia="Times New Roman" w:hAnsi="Times New Roman" w:cs="Times New Roman"/>
          <w:color w:val="000000"/>
          <w:sz w:val="28"/>
          <w:szCs w:val="28"/>
        </w:rPr>
        <w:t>Na</w:t>
      </w:r>
      <w:r w:rsidRPr="001A0E43">
        <w:rPr>
          <w:rFonts w:ascii="Times New Roman" w:eastAsia="Times New Roman" w:hAnsi="Times New Roman" w:cs="Times New Roman"/>
          <w:color w:val="000000"/>
          <w:sz w:val="28"/>
          <w:szCs w:val="28"/>
          <w:vertAlign w:val="subscript"/>
        </w:rPr>
        <w:t>x</w:t>
      </w:r>
      <w:r w:rsidRPr="001A0E43">
        <w:rPr>
          <w:rFonts w:ascii="Times New Roman" w:eastAsia="Times New Roman" w:hAnsi="Times New Roman" w:cs="Times New Roman"/>
          <w:color w:val="000000"/>
          <w:sz w:val="28"/>
          <w:szCs w:val="28"/>
        </w:rPr>
        <w:t>Cu</w:t>
      </w:r>
      <w:r w:rsidRPr="001A0E43">
        <w:rPr>
          <w:rFonts w:ascii="Times New Roman" w:eastAsia="Times New Roman" w:hAnsi="Times New Roman" w:cs="Times New Roman"/>
          <w:color w:val="000000"/>
          <w:sz w:val="28"/>
          <w:szCs w:val="28"/>
          <w:vertAlign w:val="subscript"/>
        </w:rPr>
        <w:t>9</w:t>
      </w:r>
      <w:r w:rsidRPr="001A0E43">
        <w:rPr>
          <w:rFonts w:ascii="Times New Roman" w:eastAsia="Times New Roman" w:hAnsi="Times New Roman" w:cs="Times New Roman"/>
          <w:color w:val="000000"/>
          <w:sz w:val="28"/>
          <w:szCs w:val="28"/>
        </w:rPr>
        <w:t>S</w:t>
      </w:r>
      <w:r w:rsidRPr="001A0E43">
        <w:rPr>
          <w:rFonts w:ascii="Times New Roman" w:eastAsia="Times New Roman" w:hAnsi="Times New Roman" w:cs="Times New Roman"/>
          <w:color w:val="000000"/>
          <w:sz w:val="28"/>
          <w:szCs w:val="28"/>
          <w:vertAlign w:val="subscript"/>
        </w:rPr>
        <w:t>5</w:t>
      </w:r>
      <w:r w:rsidRPr="0027482F">
        <w:rPr>
          <w:rFonts w:ascii="Times New Roman" w:eastAsia="Times New Roman" w:hAnsi="Times New Roman" w:cs="Times New Roman"/>
          <w:color w:val="000000"/>
          <w:sz w:val="28"/>
          <w:szCs w:val="28"/>
        </w:rPr>
        <w:t xml:space="preserve"> (x = 0, 0.025, 0.05, 0.15, 0.25) </w:t>
      </w:r>
      <w:r w:rsidR="00A37B70">
        <w:rPr>
          <w:rFonts w:ascii="Times New Roman" w:eastAsia="Times New Roman" w:hAnsi="Times New Roman" w:cs="Times New Roman"/>
          <w:color w:val="000000"/>
          <w:sz w:val="28"/>
          <w:szCs w:val="28"/>
        </w:rPr>
        <w:t>н</w:t>
      </w:r>
      <w:r w:rsidRPr="0027482F">
        <w:rPr>
          <w:rFonts w:ascii="Times New Roman" w:eastAsia="Times New Roman" w:hAnsi="Times New Roman" w:cs="Times New Roman"/>
          <w:color w:val="000000"/>
          <w:sz w:val="28"/>
          <w:szCs w:val="28"/>
        </w:rPr>
        <w:t xml:space="preserve">анопорошки со средним размером 3 нм были получены методом механического легирования (МЛ). Затем нанопорошки были спечены в </w:t>
      </w:r>
      <w:r w:rsidR="00A37B70">
        <w:rPr>
          <w:rFonts w:ascii="Times New Roman" w:eastAsia="Times New Roman" w:hAnsi="Times New Roman" w:cs="Times New Roman"/>
          <w:color w:val="000000"/>
          <w:sz w:val="28"/>
          <w:szCs w:val="28"/>
        </w:rPr>
        <w:t>объемные</w:t>
      </w:r>
      <w:r w:rsidRPr="0027482F">
        <w:rPr>
          <w:rFonts w:ascii="Times New Roman" w:eastAsia="Times New Roman" w:hAnsi="Times New Roman" w:cs="Times New Roman"/>
          <w:color w:val="000000"/>
          <w:sz w:val="28"/>
          <w:szCs w:val="28"/>
        </w:rPr>
        <w:t xml:space="preserve"> материалы с помощью технологии искрового плазменного спекания (</w:t>
      </w:r>
      <w:r w:rsidR="00D87AFB">
        <w:rPr>
          <w:rFonts w:ascii="Times New Roman" w:eastAsia="Times New Roman" w:hAnsi="Times New Roman" w:cs="Times New Roman"/>
          <w:color w:val="000000"/>
          <w:sz w:val="28"/>
          <w:szCs w:val="28"/>
        </w:rPr>
        <w:t>ИПС</w:t>
      </w:r>
      <w:r w:rsidRPr="0027482F">
        <w:rPr>
          <w:rFonts w:ascii="Times New Roman" w:eastAsia="Times New Roman" w:hAnsi="Times New Roman" w:cs="Times New Roman"/>
          <w:color w:val="000000"/>
          <w:sz w:val="28"/>
          <w:szCs w:val="28"/>
        </w:rPr>
        <w:t xml:space="preserve">). Металлический Na был </w:t>
      </w:r>
      <w:r w:rsidR="00D87AFB">
        <w:rPr>
          <w:rFonts w:ascii="Times New Roman" w:eastAsia="Times New Roman" w:hAnsi="Times New Roman" w:cs="Times New Roman"/>
          <w:color w:val="000000"/>
          <w:sz w:val="28"/>
          <w:szCs w:val="28"/>
        </w:rPr>
        <w:t>введен в</w:t>
      </w:r>
      <w:r w:rsidRPr="0027482F">
        <w:rPr>
          <w:rFonts w:ascii="Times New Roman" w:eastAsia="Times New Roman" w:hAnsi="Times New Roman" w:cs="Times New Roman"/>
          <w:color w:val="000000"/>
          <w:sz w:val="28"/>
          <w:szCs w:val="28"/>
        </w:rPr>
        <w:t xml:space="preserve"> Cu</w:t>
      </w:r>
      <w:r w:rsidRPr="001A0E43">
        <w:rPr>
          <w:rFonts w:ascii="Times New Roman" w:eastAsia="Times New Roman" w:hAnsi="Times New Roman" w:cs="Times New Roman"/>
          <w:color w:val="000000"/>
          <w:sz w:val="28"/>
          <w:szCs w:val="28"/>
          <w:vertAlign w:val="subscript"/>
        </w:rPr>
        <w:t>9</w:t>
      </w:r>
      <w:r w:rsidRPr="0027482F">
        <w:rPr>
          <w:rFonts w:ascii="Times New Roman" w:eastAsia="Times New Roman" w:hAnsi="Times New Roman" w:cs="Times New Roman"/>
          <w:color w:val="000000"/>
          <w:sz w:val="28"/>
          <w:szCs w:val="28"/>
        </w:rPr>
        <w:t>S</w:t>
      </w:r>
      <w:r w:rsidRPr="001A0E43">
        <w:rPr>
          <w:rFonts w:ascii="Times New Roman" w:eastAsia="Times New Roman" w:hAnsi="Times New Roman" w:cs="Times New Roman"/>
          <w:color w:val="000000"/>
          <w:sz w:val="28"/>
          <w:szCs w:val="28"/>
          <w:vertAlign w:val="subscript"/>
        </w:rPr>
        <w:t>5</w:t>
      </w:r>
      <w:r w:rsidRPr="0027482F">
        <w:rPr>
          <w:rFonts w:ascii="Times New Roman" w:eastAsia="Times New Roman" w:hAnsi="Times New Roman" w:cs="Times New Roman"/>
          <w:color w:val="000000"/>
          <w:sz w:val="28"/>
          <w:szCs w:val="28"/>
        </w:rPr>
        <w:t xml:space="preserve"> для снижения концентрации носителей и улучшения коэффициента Зеебека. Кроме того, в объемных образцах, легированных Na, неожиданно наблюдались нанопоры и нанозерна, что привело к значительному снижению теплопроводности. В целом, пиковое значение ZT, равное 1</w:t>
      </w:r>
      <w:r w:rsidR="00A97CE0">
        <w:rPr>
          <w:rFonts w:ascii="Times New Roman" w:eastAsia="Times New Roman" w:hAnsi="Times New Roman" w:cs="Times New Roman"/>
          <w:color w:val="000000"/>
          <w:sz w:val="28"/>
          <w:szCs w:val="28"/>
        </w:rPr>
        <w:t>.</w:t>
      </w:r>
      <w:r w:rsidRPr="0027482F">
        <w:rPr>
          <w:rFonts w:ascii="Times New Roman" w:eastAsia="Times New Roman" w:hAnsi="Times New Roman" w:cs="Times New Roman"/>
          <w:color w:val="000000"/>
          <w:sz w:val="28"/>
          <w:szCs w:val="28"/>
        </w:rPr>
        <w:t xml:space="preserve">1, было достигнуто при 773 К в составе </w:t>
      </w:r>
      <w:r w:rsidRPr="001A0E43">
        <w:rPr>
          <w:rFonts w:ascii="Times New Roman" w:eastAsia="Times New Roman" w:hAnsi="Times New Roman" w:cs="Times New Roman"/>
          <w:color w:val="000000"/>
          <w:sz w:val="28"/>
          <w:szCs w:val="28"/>
        </w:rPr>
        <w:t>Na</w:t>
      </w:r>
      <w:r w:rsidRPr="001A0E43">
        <w:rPr>
          <w:rFonts w:ascii="Times New Roman" w:eastAsia="Times New Roman" w:hAnsi="Times New Roman" w:cs="Times New Roman"/>
          <w:color w:val="000000"/>
          <w:sz w:val="28"/>
          <w:szCs w:val="28"/>
          <w:vertAlign w:val="subscript"/>
        </w:rPr>
        <w:t>0</w:t>
      </w:r>
      <w:r w:rsidR="004F0910">
        <w:rPr>
          <w:rFonts w:ascii="Times New Roman" w:eastAsia="Times New Roman" w:hAnsi="Times New Roman" w:cs="Times New Roman"/>
          <w:color w:val="000000"/>
          <w:sz w:val="28"/>
          <w:szCs w:val="28"/>
          <w:vertAlign w:val="subscript"/>
        </w:rPr>
        <w:t>.</w:t>
      </w:r>
      <w:r w:rsidRPr="001A0E43">
        <w:rPr>
          <w:rFonts w:ascii="Times New Roman" w:eastAsia="Times New Roman" w:hAnsi="Times New Roman" w:cs="Times New Roman"/>
          <w:color w:val="000000"/>
          <w:sz w:val="28"/>
          <w:szCs w:val="28"/>
          <w:vertAlign w:val="subscript"/>
        </w:rPr>
        <w:t>05</w:t>
      </w:r>
      <w:r w:rsidRPr="001A0E43">
        <w:rPr>
          <w:rFonts w:ascii="Times New Roman" w:eastAsia="Times New Roman" w:hAnsi="Times New Roman" w:cs="Times New Roman"/>
          <w:color w:val="000000"/>
          <w:sz w:val="28"/>
          <w:szCs w:val="28"/>
        </w:rPr>
        <w:t>Cu</w:t>
      </w:r>
      <w:r w:rsidRPr="001A0E43">
        <w:rPr>
          <w:rFonts w:ascii="Times New Roman" w:eastAsia="Times New Roman" w:hAnsi="Times New Roman" w:cs="Times New Roman"/>
          <w:color w:val="000000"/>
          <w:sz w:val="28"/>
          <w:szCs w:val="28"/>
          <w:vertAlign w:val="subscript"/>
        </w:rPr>
        <w:t>9</w:t>
      </w:r>
      <w:r w:rsidRPr="001A0E43">
        <w:rPr>
          <w:rFonts w:ascii="Times New Roman" w:eastAsia="Times New Roman" w:hAnsi="Times New Roman" w:cs="Times New Roman"/>
          <w:color w:val="000000"/>
          <w:sz w:val="28"/>
          <w:szCs w:val="28"/>
        </w:rPr>
        <w:t>S</w:t>
      </w:r>
      <w:r w:rsidRPr="001A0E43">
        <w:rPr>
          <w:rFonts w:ascii="Times New Roman" w:eastAsia="Times New Roman" w:hAnsi="Times New Roman" w:cs="Times New Roman"/>
          <w:color w:val="000000"/>
          <w:sz w:val="28"/>
          <w:szCs w:val="28"/>
          <w:vertAlign w:val="subscript"/>
        </w:rPr>
        <w:t>5</w:t>
      </w:r>
      <w:r w:rsidR="00D87AFB">
        <w:rPr>
          <w:rFonts w:ascii="Times New Roman" w:eastAsia="Times New Roman" w:hAnsi="Times New Roman" w:cs="Times New Roman"/>
          <w:color w:val="000000"/>
          <w:sz w:val="28"/>
          <w:szCs w:val="28"/>
          <w:vertAlign w:val="subscript"/>
        </w:rPr>
        <w:t xml:space="preserve"> </w:t>
      </w:r>
      <w:r w:rsidR="00D87AFB">
        <w:rPr>
          <w:rFonts w:ascii="Times New Roman" w:eastAsia="Times New Roman" w:hAnsi="Times New Roman" w:cs="Times New Roman"/>
          <w:color w:val="000000"/>
          <w:sz w:val="28"/>
          <w:szCs w:val="28"/>
        </w:rPr>
        <w:t>(</w:t>
      </w:r>
      <w:r w:rsidR="004F0910">
        <w:rPr>
          <w:rFonts w:ascii="Times New Roman" w:eastAsia="Times New Roman" w:hAnsi="Times New Roman" w:cs="Times New Roman"/>
          <w:color w:val="000000"/>
          <w:sz w:val="28"/>
          <w:szCs w:val="28"/>
        </w:rPr>
        <w:t xml:space="preserve">или </w:t>
      </w:r>
      <w:r w:rsidR="00D87AFB" w:rsidRPr="001A0E43">
        <w:rPr>
          <w:rFonts w:ascii="Times New Roman" w:eastAsia="Times New Roman" w:hAnsi="Times New Roman" w:cs="Times New Roman"/>
          <w:color w:val="000000"/>
          <w:sz w:val="28"/>
          <w:szCs w:val="28"/>
        </w:rPr>
        <w:t>Na</w:t>
      </w:r>
      <w:r w:rsidR="00D87AFB" w:rsidRPr="001A0E43">
        <w:rPr>
          <w:rFonts w:ascii="Times New Roman" w:eastAsia="Times New Roman" w:hAnsi="Times New Roman" w:cs="Times New Roman"/>
          <w:color w:val="000000"/>
          <w:sz w:val="28"/>
          <w:szCs w:val="28"/>
          <w:vertAlign w:val="subscript"/>
        </w:rPr>
        <w:t>0</w:t>
      </w:r>
      <w:r w:rsidR="00D87AFB">
        <w:rPr>
          <w:rFonts w:ascii="Times New Roman" w:eastAsia="Times New Roman" w:hAnsi="Times New Roman" w:cs="Times New Roman"/>
          <w:color w:val="000000"/>
          <w:sz w:val="28"/>
          <w:szCs w:val="28"/>
          <w:vertAlign w:val="subscript"/>
        </w:rPr>
        <w:t>.</w:t>
      </w:r>
      <w:r w:rsidR="00D87AFB" w:rsidRPr="001A0E43">
        <w:rPr>
          <w:rFonts w:ascii="Times New Roman" w:eastAsia="Times New Roman" w:hAnsi="Times New Roman" w:cs="Times New Roman"/>
          <w:color w:val="000000"/>
          <w:sz w:val="28"/>
          <w:szCs w:val="28"/>
          <w:vertAlign w:val="subscript"/>
        </w:rPr>
        <w:t>0</w:t>
      </w:r>
      <w:r w:rsidR="00D87AFB">
        <w:rPr>
          <w:rFonts w:ascii="Times New Roman" w:eastAsia="Times New Roman" w:hAnsi="Times New Roman" w:cs="Times New Roman"/>
          <w:color w:val="000000"/>
          <w:sz w:val="28"/>
          <w:szCs w:val="28"/>
          <w:vertAlign w:val="subscript"/>
        </w:rPr>
        <w:t>1</w:t>
      </w:r>
      <w:r w:rsidR="00D87AFB" w:rsidRPr="001A0E43">
        <w:rPr>
          <w:rFonts w:ascii="Times New Roman" w:eastAsia="Times New Roman" w:hAnsi="Times New Roman" w:cs="Times New Roman"/>
          <w:color w:val="000000"/>
          <w:sz w:val="28"/>
          <w:szCs w:val="28"/>
        </w:rPr>
        <w:t>Cu</w:t>
      </w:r>
      <w:r w:rsidR="00D87AFB">
        <w:rPr>
          <w:rFonts w:ascii="Times New Roman" w:eastAsia="Times New Roman" w:hAnsi="Times New Roman" w:cs="Times New Roman"/>
          <w:color w:val="000000"/>
          <w:sz w:val="28"/>
          <w:szCs w:val="28"/>
          <w:vertAlign w:val="subscript"/>
        </w:rPr>
        <w:t>1.8</w:t>
      </w:r>
      <w:r w:rsidR="00D87AFB" w:rsidRPr="001A0E43">
        <w:rPr>
          <w:rFonts w:ascii="Times New Roman" w:eastAsia="Times New Roman" w:hAnsi="Times New Roman" w:cs="Times New Roman"/>
          <w:color w:val="000000"/>
          <w:sz w:val="28"/>
          <w:szCs w:val="28"/>
        </w:rPr>
        <w:t>S</w:t>
      </w:r>
      <w:r w:rsidR="00D87AFB">
        <w:rPr>
          <w:rFonts w:ascii="Times New Roman" w:eastAsia="Times New Roman" w:hAnsi="Times New Roman" w:cs="Times New Roman"/>
          <w:color w:val="000000"/>
          <w:sz w:val="28"/>
          <w:szCs w:val="28"/>
        </w:rPr>
        <w:t>)</w:t>
      </w:r>
      <w:r w:rsidRPr="001A0E43">
        <w:rPr>
          <w:rFonts w:ascii="Times New Roman" w:eastAsia="Times New Roman" w:hAnsi="Times New Roman" w:cs="Times New Roman"/>
          <w:color w:val="000000"/>
          <w:sz w:val="28"/>
          <w:szCs w:val="28"/>
        </w:rPr>
        <w:t>.</w:t>
      </w:r>
    </w:p>
    <w:p w14:paraId="7237B3F6" w14:textId="77777777" w:rsidR="006E09CE" w:rsidRDefault="006E09CE" w:rsidP="00E47BE1">
      <w:pPr>
        <w:spacing w:after="0" w:line="240" w:lineRule="auto"/>
        <w:jc w:val="center"/>
        <w:rPr>
          <w:rFonts w:ascii="Times New Roman" w:eastAsia="Times New Roman" w:hAnsi="Times New Roman" w:cs="Times New Roman"/>
          <w:color w:val="000000"/>
          <w:sz w:val="28"/>
          <w:szCs w:val="28"/>
        </w:rPr>
      </w:pPr>
    </w:p>
    <w:p w14:paraId="5DFFE970" w14:textId="6D5800EB" w:rsidR="00FD2242" w:rsidRDefault="00563C22" w:rsidP="000D04AB">
      <w:pPr>
        <w:pStyle w:val="2"/>
        <w:spacing w:before="0" w:after="0" w:line="240" w:lineRule="auto"/>
        <w:ind w:firstLine="709"/>
        <w:jc w:val="both"/>
        <w:rPr>
          <w:lang w:val="kk-KZ"/>
        </w:rPr>
      </w:pPr>
      <w:bookmarkStart w:id="49" w:name="_Toc99661264"/>
      <w:bookmarkStart w:id="50" w:name="_Toc105083478"/>
      <w:r>
        <w:t xml:space="preserve">3.4 </w:t>
      </w:r>
      <w:r w:rsidR="00FD2242" w:rsidRPr="00FD2242">
        <w:rPr>
          <w:lang w:val="kk-KZ"/>
        </w:rPr>
        <w:t>Диффенциальная сканирующая калориметрия и дифференциальный термический анализ</w:t>
      </w:r>
      <w:bookmarkEnd w:id="49"/>
      <w:bookmarkEnd w:id="50"/>
    </w:p>
    <w:p w14:paraId="4385DAB8" w14:textId="77777777" w:rsidR="000D04AB" w:rsidRPr="000D04AB" w:rsidRDefault="000D04AB" w:rsidP="000D04AB">
      <w:pPr>
        <w:spacing w:after="0" w:line="240" w:lineRule="auto"/>
        <w:rPr>
          <w:lang w:val="kk-KZ"/>
        </w:rPr>
      </w:pPr>
    </w:p>
    <w:p w14:paraId="3DAB5E4E" w14:textId="2652F46D" w:rsidR="00607FE0" w:rsidRPr="000D04AB" w:rsidRDefault="00607FE0" w:rsidP="000D04AB">
      <w:pPr>
        <w:pStyle w:val="3"/>
        <w:spacing w:before="0" w:after="0" w:line="240" w:lineRule="auto"/>
        <w:ind w:firstLine="709"/>
        <w:jc w:val="both"/>
        <w:rPr>
          <w:b w:val="0"/>
          <w:i w:val="0"/>
          <w:lang w:val="ru-RU"/>
        </w:rPr>
      </w:pPr>
      <w:bookmarkStart w:id="51" w:name="_Toc99661265"/>
      <w:bookmarkStart w:id="52" w:name="_Toc105083479"/>
      <w:r w:rsidRPr="000D04AB">
        <w:rPr>
          <w:b w:val="0"/>
          <w:i w:val="0"/>
          <w:lang w:val="ru-RU"/>
        </w:rPr>
        <w:t>3.4.1 Диффенциальная сканирующая калориметрия</w:t>
      </w:r>
      <w:bookmarkEnd w:id="51"/>
      <w:bookmarkEnd w:id="52"/>
    </w:p>
    <w:p w14:paraId="724DB066" w14:textId="54319736" w:rsidR="00FD2242" w:rsidRPr="009456E6" w:rsidRDefault="00FD2242" w:rsidP="00E47BE1">
      <w:pPr>
        <w:pStyle w:val="a6"/>
        <w:spacing w:after="0" w:line="240" w:lineRule="auto"/>
        <w:ind w:left="0" w:firstLine="709"/>
        <w:jc w:val="both"/>
        <w:rPr>
          <w:rFonts w:ascii="Times New Roman" w:hAnsi="Times New Roman" w:cs="Times New Roman"/>
          <w:sz w:val="28"/>
          <w:szCs w:val="28"/>
          <w:lang w:val="kk-KZ"/>
        </w:rPr>
      </w:pPr>
      <w:r w:rsidRPr="009456E6">
        <w:rPr>
          <w:rFonts w:ascii="Times New Roman" w:hAnsi="Times New Roman" w:cs="Times New Roman"/>
          <w:sz w:val="28"/>
          <w:szCs w:val="28"/>
          <w:lang w:val="kk-KZ"/>
        </w:rPr>
        <w:t xml:space="preserve">Кривые ДСК сплавов представлены на рисунке </w:t>
      </w:r>
      <w:r w:rsidR="000D04AB">
        <w:rPr>
          <w:rFonts w:ascii="Times New Roman" w:hAnsi="Times New Roman" w:cs="Times New Roman"/>
          <w:sz w:val="28"/>
          <w:szCs w:val="28"/>
        </w:rPr>
        <w:t>3.10</w:t>
      </w:r>
      <w:r w:rsidRPr="009456E6">
        <w:rPr>
          <w:rFonts w:ascii="Times New Roman" w:hAnsi="Times New Roman" w:cs="Times New Roman"/>
          <w:sz w:val="28"/>
          <w:szCs w:val="28"/>
          <w:lang w:val="kk-KZ"/>
        </w:rPr>
        <w:t>.</w:t>
      </w:r>
      <w:r w:rsidR="001D4355" w:rsidRPr="001D4355">
        <w:rPr>
          <w:rFonts w:ascii="Times New Roman" w:hAnsi="Times New Roman" w:cs="Times New Roman"/>
          <w:sz w:val="28"/>
          <w:szCs w:val="28"/>
        </w:rPr>
        <w:t xml:space="preserve"> </w:t>
      </w:r>
      <w:r w:rsidRPr="009456E6">
        <w:rPr>
          <w:rFonts w:ascii="Times New Roman" w:hAnsi="Times New Roman" w:cs="Times New Roman"/>
          <w:sz w:val="28"/>
          <w:szCs w:val="28"/>
          <w:lang w:val="kk-KZ"/>
        </w:rPr>
        <w:t xml:space="preserve">Кривая </w:t>
      </w:r>
      <w:r w:rsidR="001D4355" w:rsidRPr="009456E6">
        <w:rPr>
          <w:rFonts w:ascii="Times New Roman" w:hAnsi="Times New Roman" w:cs="Times New Roman"/>
          <w:sz w:val="28"/>
          <w:szCs w:val="28"/>
          <w:lang w:val="kk-KZ"/>
        </w:rPr>
        <w:t>ДСК</w:t>
      </w:r>
      <w:r w:rsidRPr="009456E6">
        <w:rPr>
          <w:rFonts w:ascii="Times New Roman" w:hAnsi="Times New Roman" w:cs="Times New Roman"/>
          <w:sz w:val="28"/>
          <w:szCs w:val="28"/>
          <w:lang w:val="kk-KZ"/>
        </w:rPr>
        <w:t xml:space="preserve"> показывает значительный эндотермический тепловой эффект в диапазоне температур от 370 К до 375 К, который наблюдается для всех соединений. По нашему мнению, этот эффект является суммарным эффектом двухфазных переходов из ромбоэдрической и тетрагональной фаз в гексагональную фазу сульфида меди. Литературные данные подтверждают наше мнение. Согласно работе Д. Чакраб</w:t>
      </w:r>
      <w:r w:rsidR="00563C22">
        <w:rPr>
          <w:rFonts w:ascii="Times New Roman" w:hAnsi="Times New Roman" w:cs="Times New Roman"/>
          <w:sz w:val="28"/>
          <w:szCs w:val="28"/>
          <w:lang w:val="kk-KZ"/>
        </w:rPr>
        <w:t>а</w:t>
      </w:r>
      <w:r w:rsidRPr="009456E6">
        <w:rPr>
          <w:rFonts w:ascii="Times New Roman" w:hAnsi="Times New Roman" w:cs="Times New Roman"/>
          <w:sz w:val="28"/>
          <w:szCs w:val="28"/>
          <w:lang w:val="kk-KZ"/>
        </w:rPr>
        <w:t>рти и Д. Лафлина [</w:t>
      </w:r>
      <w:r w:rsidR="00D70E14" w:rsidRPr="00D70E14">
        <w:rPr>
          <w:rFonts w:ascii="Times New Roman" w:hAnsi="Times New Roman" w:cs="Times New Roman"/>
          <w:sz w:val="28"/>
          <w:szCs w:val="28"/>
        </w:rPr>
        <w:t>1</w:t>
      </w:r>
      <w:r w:rsidR="008203BF">
        <w:rPr>
          <w:rFonts w:ascii="Times New Roman" w:hAnsi="Times New Roman" w:cs="Times New Roman"/>
          <w:sz w:val="28"/>
          <w:szCs w:val="28"/>
        </w:rPr>
        <w:t>40</w:t>
      </w:r>
      <w:r w:rsidRPr="009456E6">
        <w:rPr>
          <w:rFonts w:ascii="Times New Roman" w:hAnsi="Times New Roman" w:cs="Times New Roman"/>
          <w:sz w:val="28"/>
          <w:szCs w:val="28"/>
          <w:lang w:val="kk-KZ"/>
        </w:rPr>
        <w:t>], фазовый переход из тетрагональной фазы Cu</w:t>
      </w:r>
      <w:r w:rsidRPr="001D4355">
        <w:rPr>
          <w:rFonts w:ascii="Times New Roman" w:hAnsi="Times New Roman" w:cs="Times New Roman"/>
          <w:sz w:val="28"/>
          <w:szCs w:val="28"/>
          <w:vertAlign w:val="subscript"/>
          <w:lang w:val="kk-KZ"/>
        </w:rPr>
        <w:t>2</w:t>
      </w:r>
      <w:r w:rsidRPr="009456E6">
        <w:rPr>
          <w:rFonts w:ascii="Times New Roman" w:hAnsi="Times New Roman" w:cs="Times New Roman"/>
          <w:sz w:val="28"/>
          <w:szCs w:val="28"/>
          <w:lang w:val="kk-KZ"/>
        </w:rPr>
        <w:t xml:space="preserve">S в гексагональную фазу джурлеита происходит при 364 К. </w:t>
      </w:r>
    </w:p>
    <w:p w14:paraId="29751FA2" w14:textId="77777777" w:rsidR="00FD2242" w:rsidRPr="001A466C" w:rsidRDefault="00FD2242" w:rsidP="00E47BE1">
      <w:pPr>
        <w:pStyle w:val="a4"/>
        <w:rPr>
          <w:lang w:bidi="en-US"/>
        </w:rPr>
      </w:pPr>
    </w:p>
    <w:p w14:paraId="0D4B56F5" w14:textId="77777777" w:rsidR="00FD2242" w:rsidRPr="006C0041" w:rsidRDefault="00FD2242" w:rsidP="00E47BE1">
      <w:pPr>
        <w:spacing w:after="0" w:line="240" w:lineRule="auto"/>
        <w:jc w:val="center"/>
        <w:rPr>
          <w:lang w:val="en-US"/>
        </w:rPr>
      </w:pPr>
      <w:r w:rsidRPr="006C0041">
        <w:rPr>
          <w:noProof/>
        </w:rPr>
        <w:drawing>
          <wp:inline distT="0" distB="0" distL="0" distR="0" wp14:anchorId="2435CD4E" wp14:editId="2103449E">
            <wp:extent cx="5731510" cy="36675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735205" cy="3669903"/>
                    </a:xfrm>
                    <a:prstGeom prst="rect">
                      <a:avLst/>
                    </a:prstGeom>
                  </pic:spPr>
                </pic:pic>
              </a:graphicData>
            </a:graphic>
          </wp:inline>
        </w:drawing>
      </w:r>
    </w:p>
    <w:p w14:paraId="0D82C57E" w14:textId="77777777" w:rsidR="000D04AB" w:rsidRDefault="000D04AB" w:rsidP="00E47BE1">
      <w:pPr>
        <w:spacing w:after="0" w:line="240" w:lineRule="auto"/>
        <w:jc w:val="center"/>
        <w:rPr>
          <w:rFonts w:ascii="Times New Roman" w:hAnsi="Times New Roman"/>
          <w:sz w:val="28"/>
          <w:szCs w:val="28"/>
        </w:rPr>
      </w:pPr>
    </w:p>
    <w:p w14:paraId="1E53A4F6" w14:textId="472FFDE8" w:rsidR="00FD2242" w:rsidRPr="001D4355" w:rsidRDefault="00A21D77" w:rsidP="00E47BE1">
      <w:pPr>
        <w:spacing w:after="0" w:line="240" w:lineRule="auto"/>
        <w:jc w:val="center"/>
        <w:rPr>
          <w:rFonts w:ascii="Times New Roman" w:eastAsia="Arial Unicode MS" w:hAnsi="Times New Roman" w:cs="Times New Roman"/>
          <w:color w:val="000000" w:themeColor="text1"/>
          <w:sz w:val="24"/>
          <w:szCs w:val="24"/>
          <w:lang w:bidi="en-US"/>
        </w:rPr>
      </w:pPr>
      <w:r>
        <w:rPr>
          <w:rFonts w:ascii="Times New Roman" w:hAnsi="Times New Roman"/>
          <w:sz w:val="28"/>
          <w:szCs w:val="28"/>
        </w:rPr>
        <w:t>Рисунок</w:t>
      </w:r>
      <w:r w:rsidRPr="001D4355">
        <w:rPr>
          <w:rFonts w:ascii="Times New Roman" w:hAnsi="Times New Roman"/>
          <w:sz w:val="28"/>
          <w:szCs w:val="28"/>
        </w:rPr>
        <w:t xml:space="preserve"> </w:t>
      </w:r>
      <w:r w:rsidR="000D04AB">
        <w:rPr>
          <w:rFonts w:ascii="Times New Roman" w:hAnsi="Times New Roman"/>
          <w:sz w:val="28"/>
          <w:szCs w:val="28"/>
        </w:rPr>
        <w:t>3.1</w:t>
      </w:r>
      <w:r w:rsidR="004C5C37" w:rsidRPr="004C5C37">
        <w:rPr>
          <w:rFonts w:ascii="Times New Roman" w:hAnsi="Times New Roman"/>
          <w:sz w:val="28"/>
          <w:szCs w:val="28"/>
        </w:rPr>
        <w:t>0</w:t>
      </w:r>
      <w:r w:rsidRPr="001D4355">
        <w:rPr>
          <w:rFonts w:ascii="Times New Roman" w:hAnsi="Times New Roman"/>
          <w:sz w:val="28"/>
          <w:szCs w:val="28"/>
        </w:rPr>
        <w:t xml:space="preserve"> –</w:t>
      </w:r>
      <w:r w:rsidR="00FD2242" w:rsidRPr="001D4355">
        <w:rPr>
          <w:rFonts w:ascii="Times New Roman" w:eastAsia="Arial Unicode MS" w:hAnsi="Times New Roman" w:cs="Times New Roman"/>
          <w:color w:val="000000" w:themeColor="text1"/>
          <w:sz w:val="28"/>
          <w:szCs w:val="28"/>
          <w:lang w:bidi="en-US"/>
        </w:rPr>
        <w:t xml:space="preserve"> </w:t>
      </w:r>
      <w:r w:rsidR="001D4355" w:rsidRPr="001D4355">
        <w:rPr>
          <w:rFonts w:ascii="Times New Roman" w:eastAsia="Arial Unicode MS" w:hAnsi="Times New Roman" w:cs="Times New Roman"/>
          <w:color w:val="000000" w:themeColor="text1"/>
          <w:sz w:val="28"/>
          <w:szCs w:val="28"/>
          <w:lang w:bidi="en-US"/>
        </w:rPr>
        <w:t xml:space="preserve">Кривые </w:t>
      </w:r>
      <w:r w:rsidR="001D4355" w:rsidRPr="001D4355">
        <w:rPr>
          <w:rFonts w:ascii="Times New Roman" w:eastAsia="Arial Unicode MS" w:hAnsi="Times New Roman" w:cs="Times New Roman"/>
          <w:color w:val="000000" w:themeColor="text1"/>
          <w:sz w:val="28"/>
          <w:szCs w:val="28"/>
          <w:lang w:val="en-US" w:bidi="en-US"/>
        </w:rPr>
        <w:t>DSC</w:t>
      </w:r>
      <w:r w:rsidR="001D4355" w:rsidRPr="001D4355">
        <w:rPr>
          <w:rFonts w:ascii="Times New Roman" w:eastAsia="Arial Unicode MS" w:hAnsi="Times New Roman" w:cs="Times New Roman"/>
          <w:color w:val="000000" w:themeColor="text1"/>
          <w:sz w:val="28"/>
          <w:szCs w:val="28"/>
          <w:lang w:bidi="en-US"/>
        </w:rPr>
        <w:t xml:space="preserve"> </w:t>
      </w:r>
      <w:r w:rsidR="001D4355" w:rsidRPr="001D4355">
        <w:rPr>
          <w:rFonts w:ascii="Times New Roman" w:eastAsia="Arial Unicode MS" w:hAnsi="Times New Roman" w:cs="Times New Roman"/>
          <w:color w:val="000000" w:themeColor="text1"/>
          <w:sz w:val="28"/>
          <w:szCs w:val="28"/>
          <w:lang w:val="en-US" w:bidi="en-US"/>
        </w:rPr>
        <w:t>K</w:t>
      </w:r>
      <w:r w:rsidR="001D4355" w:rsidRPr="001D4355">
        <w:rPr>
          <w:rFonts w:ascii="Times New Roman" w:eastAsia="Arial Unicode MS" w:hAnsi="Times New Roman" w:cs="Times New Roman"/>
          <w:color w:val="000000" w:themeColor="text1"/>
          <w:sz w:val="28"/>
          <w:szCs w:val="28"/>
          <w:vertAlign w:val="subscript"/>
          <w:lang w:val="en-US" w:bidi="en-US"/>
        </w:rPr>
        <w:t>x</w:t>
      </w:r>
      <w:r w:rsidR="001D4355" w:rsidRPr="001D4355">
        <w:rPr>
          <w:rFonts w:ascii="Times New Roman" w:eastAsia="Arial Unicode MS" w:hAnsi="Times New Roman" w:cs="Times New Roman"/>
          <w:color w:val="000000" w:themeColor="text1"/>
          <w:sz w:val="28"/>
          <w:szCs w:val="28"/>
          <w:lang w:val="en-US" w:bidi="en-US"/>
        </w:rPr>
        <w:t>Cu</w:t>
      </w:r>
      <w:r w:rsidR="001D4355" w:rsidRPr="001D4355">
        <w:rPr>
          <w:rFonts w:ascii="Times New Roman" w:eastAsia="Arial Unicode MS" w:hAnsi="Times New Roman" w:cs="Times New Roman"/>
          <w:color w:val="000000" w:themeColor="text1"/>
          <w:sz w:val="28"/>
          <w:szCs w:val="28"/>
          <w:vertAlign w:val="subscript"/>
          <w:lang w:bidi="en-US"/>
        </w:rPr>
        <w:t>1.85</w:t>
      </w:r>
      <w:r w:rsidR="001D4355" w:rsidRPr="001D4355">
        <w:rPr>
          <w:rFonts w:ascii="Times New Roman" w:eastAsia="Arial Unicode MS" w:hAnsi="Times New Roman" w:cs="Times New Roman"/>
          <w:color w:val="000000" w:themeColor="text1"/>
          <w:sz w:val="28"/>
          <w:szCs w:val="28"/>
          <w:lang w:val="en-US" w:bidi="en-US"/>
        </w:rPr>
        <w:t>S</w:t>
      </w:r>
      <w:r w:rsidR="001D4355" w:rsidRPr="001D4355">
        <w:rPr>
          <w:rFonts w:ascii="Times New Roman" w:eastAsia="Arial Unicode MS" w:hAnsi="Times New Roman" w:cs="Times New Roman"/>
          <w:color w:val="000000" w:themeColor="text1"/>
          <w:sz w:val="28"/>
          <w:szCs w:val="28"/>
          <w:lang w:bidi="en-US"/>
        </w:rPr>
        <w:t xml:space="preserve"> (</w:t>
      </w:r>
      <w:r w:rsidR="001D4355" w:rsidRPr="001D4355">
        <w:rPr>
          <w:rFonts w:ascii="Times New Roman" w:eastAsia="Arial Unicode MS" w:hAnsi="Times New Roman" w:cs="Times New Roman"/>
          <w:color w:val="000000" w:themeColor="text1"/>
          <w:sz w:val="28"/>
          <w:szCs w:val="28"/>
          <w:lang w:val="en-US" w:bidi="en-US"/>
        </w:rPr>
        <w:t>x</w:t>
      </w:r>
      <w:r w:rsidR="001D4355" w:rsidRPr="001D4355">
        <w:rPr>
          <w:rFonts w:ascii="Times New Roman" w:eastAsia="Arial Unicode MS" w:hAnsi="Times New Roman" w:cs="Times New Roman"/>
          <w:color w:val="000000" w:themeColor="text1"/>
          <w:sz w:val="28"/>
          <w:szCs w:val="28"/>
          <w:lang w:bidi="en-US"/>
        </w:rPr>
        <w:t xml:space="preserve"> = 0.01, 0.02, 0.03, 0.04, 0.05) образцы в диапазоне температур 300-700 К</w:t>
      </w:r>
      <w:r w:rsidR="00FD2242" w:rsidRPr="001D4355">
        <w:rPr>
          <w:rFonts w:ascii="Times New Roman" w:eastAsia="Arial Unicode MS" w:hAnsi="Times New Roman" w:cs="Times New Roman"/>
          <w:color w:val="000000" w:themeColor="text1"/>
          <w:sz w:val="24"/>
          <w:szCs w:val="24"/>
          <w:lang w:bidi="en-US"/>
        </w:rPr>
        <w:t>.</w:t>
      </w:r>
    </w:p>
    <w:p w14:paraId="172C7F08" w14:textId="77777777" w:rsidR="000D04AB" w:rsidRDefault="000D04AB" w:rsidP="00E47BE1">
      <w:pPr>
        <w:pStyle w:val="a6"/>
        <w:spacing w:after="0" w:line="240" w:lineRule="auto"/>
        <w:ind w:left="0" w:firstLine="566"/>
        <w:jc w:val="both"/>
        <w:rPr>
          <w:rFonts w:ascii="Times New Roman" w:hAnsi="Times New Roman" w:cs="Times New Roman"/>
          <w:sz w:val="28"/>
          <w:szCs w:val="28"/>
        </w:rPr>
      </w:pPr>
    </w:p>
    <w:p w14:paraId="09EC2E70" w14:textId="3CE00488" w:rsidR="00030F0A" w:rsidRDefault="00FD2242" w:rsidP="00E47BE1">
      <w:pPr>
        <w:pStyle w:val="a6"/>
        <w:spacing w:after="0" w:line="240" w:lineRule="auto"/>
        <w:ind w:left="0" w:firstLine="566"/>
        <w:jc w:val="both"/>
        <w:rPr>
          <w:rFonts w:ascii="Times New Roman" w:hAnsi="Times New Roman" w:cs="Times New Roman"/>
          <w:sz w:val="28"/>
          <w:szCs w:val="28"/>
          <w:lang w:val="kk-KZ"/>
        </w:rPr>
      </w:pPr>
      <w:r w:rsidRPr="009456E6">
        <w:rPr>
          <w:rFonts w:ascii="Times New Roman" w:hAnsi="Times New Roman" w:cs="Times New Roman"/>
          <w:sz w:val="28"/>
          <w:szCs w:val="28"/>
          <w:lang w:val="kk-KZ"/>
        </w:rPr>
        <w:t xml:space="preserve">Кривая </w:t>
      </w:r>
      <w:r w:rsidR="001D4355" w:rsidRPr="009456E6">
        <w:rPr>
          <w:rFonts w:ascii="Times New Roman" w:hAnsi="Times New Roman" w:cs="Times New Roman"/>
          <w:sz w:val="28"/>
          <w:szCs w:val="28"/>
          <w:lang w:val="kk-KZ"/>
        </w:rPr>
        <w:t>ДСК</w:t>
      </w:r>
      <w:r w:rsidRPr="009456E6">
        <w:rPr>
          <w:rFonts w:ascii="Times New Roman" w:hAnsi="Times New Roman" w:cs="Times New Roman"/>
          <w:sz w:val="28"/>
          <w:szCs w:val="28"/>
          <w:lang w:val="kk-KZ"/>
        </w:rPr>
        <w:t xml:space="preserve"> показывает резкий пик эндотермического теплового эффекта для соединения </w:t>
      </w:r>
      <w:r w:rsidR="001D4355" w:rsidRPr="00625E33">
        <w:rPr>
          <w:rFonts w:ascii="Times New Roman" w:hAnsi="Times New Roman" w:cs="Times New Roman"/>
          <w:sz w:val="28"/>
          <w:szCs w:val="28"/>
          <w:lang w:val="kk-KZ"/>
        </w:rPr>
        <w:t>K</w:t>
      </w:r>
      <w:r w:rsidR="001D4355" w:rsidRPr="00111322">
        <w:rPr>
          <w:rFonts w:ascii="Times New Roman" w:hAnsi="Times New Roman" w:cs="Times New Roman"/>
          <w:sz w:val="28"/>
          <w:szCs w:val="28"/>
          <w:vertAlign w:val="subscript"/>
          <w:lang w:val="kk-KZ"/>
        </w:rPr>
        <w:t>0.04</w:t>
      </w:r>
      <w:r w:rsidR="001D4355" w:rsidRPr="00625E33">
        <w:rPr>
          <w:rFonts w:ascii="Times New Roman" w:hAnsi="Times New Roman" w:cs="Times New Roman"/>
          <w:sz w:val="28"/>
          <w:szCs w:val="28"/>
          <w:lang w:val="kk-KZ"/>
        </w:rPr>
        <w:t>Cu</w:t>
      </w:r>
      <w:r w:rsidR="001D4355" w:rsidRPr="00111322">
        <w:rPr>
          <w:rFonts w:ascii="Times New Roman" w:hAnsi="Times New Roman" w:cs="Times New Roman"/>
          <w:sz w:val="28"/>
          <w:szCs w:val="28"/>
          <w:vertAlign w:val="subscript"/>
          <w:lang w:val="kk-KZ"/>
        </w:rPr>
        <w:t>1.85</w:t>
      </w:r>
      <w:r w:rsidR="001D4355" w:rsidRPr="00625E33">
        <w:rPr>
          <w:rFonts w:ascii="Times New Roman" w:hAnsi="Times New Roman" w:cs="Times New Roman"/>
          <w:sz w:val="28"/>
          <w:szCs w:val="28"/>
          <w:lang w:val="kk-KZ"/>
        </w:rPr>
        <w:t>S</w:t>
      </w:r>
      <w:r w:rsidRPr="009456E6">
        <w:rPr>
          <w:rFonts w:ascii="Times New Roman" w:hAnsi="Times New Roman" w:cs="Times New Roman"/>
          <w:sz w:val="28"/>
          <w:szCs w:val="28"/>
          <w:lang w:val="kk-KZ"/>
        </w:rPr>
        <w:t xml:space="preserve"> при температуре около 465 К, происхождение которого неизвестно. В работе [</w:t>
      </w:r>
      <w:r w:rsidR="00D70E14" w:rsidRPr="00D70E14">
        <w:rPr>
          <w:rFonts w:ascii="Times New Roman" w:hAnsi="Times New Roman" w:cs="Times New Roman"/>
          <w:sz w:val="28"/>
          <w:szCs w:val="28"/>
        </w:rPr>
        <w:t>1</w:t>
      </w:r>
      <w:r w:rsidR="008203BF">
        <w:rPr>
          <w:rFonts w:ascii="Times New Roman" w:hAnsi="Times New Roman" w:cs="Times New Roman"/>
          <w:sz w:val="28"/>
          <w:szCs w:val="28"/>
        </w:rPr>
        <w:t>41</w:t>
      </w:r>
      <w:r w:rsidRPr="009456E6">
        <w:rPr>
          <w:rFonts w:ascii="Times New Roman" w:hAnsi="Times New Roman" w:cs="Times New Roman"/>
          <w:sz w:val="28"/>
          <w:szCs w:val="28"/>
          <w:lang w:val="kk-KZ"/>
        </w:rPr>
        <w:t>] были получены эндотермические пики DSC при 448 К и 451 К для нанокристаллов K</w:t>
      </w:r>
      <w:r w:rsidRPr="001D4355">
        <w:rPr>
          <w:rFonts w:ascii="Times New Roman" w:hAnsi="Times New Roman" w:cs="Times New Roman"/>
          <w:sz w:val="28"/>
          <w:szCs w:val="28"/>
          <w:vertAlign w:val="subscript"/>
          <w:lang w:val="kk-KZ"/>
        </w:rPr>
        <w:t>0.25</w:t>
      </w:r>
      <w:r w:rsidRPr="009456E6">
        <w:rPr>
          <w:rFonts w:ascii="Times New Roman" w:hAnsi="Times New Roman" w:cs="Times New Roman"/>
          <w:sz w:val="28"/>
          <w:szCs w:val="28"/>
          <w:lang w:val="kk-KZ"/>
        </w:rPr>
        <w:t>Cu</w:t>
      </w:r>
      <w:r w:rsidRPr="001D4355">
        <w:rPr>
          <w:rFonts w:ascii="Times New Roman" w:hAnsi="Times New Roman" w:cs="Times New Roman"/>
          <w:sz w:val="28"/>
          <w:szCs w:val="28"/>
          <w:vertAlign w:val="subscript"/>
          <w:lang w:val="kk-KZ"/>
        </w:rPr>
        <w:t>1.70</w:t>
      </w:r>
      <w:r w:rsidRPr="009456E6">
        <w:rPr>
          <w:rFonts w:ascii="Times New Roman" w:hAnsi="Times New Roman" w:cs="Times New Roman"/>
          <w:sz w:val="28"/>
          <w:szCs w:val="28"/>
          <w:lang w:val="kk-KZ"/>
        </w:rPr>
        <w:t>S и Cu</w:t>
      </w:r>
      <w:r w:rsidRPr="001A0E43">
        <w:rPr>
          <w:rFonts w:ascii="Times New Roman" w:hAnsi="Times New Roman" w:cs="Times New Roman"/>
          <w:sz w:val="28"/>
          <w:szCs w:val="28"/>
          <w:vertAlign w:val="subscript"/>
          <w:lang w:val="kk-KZ"/>
        </w:rPr>
        <w:t>1.75</w:t>
      </w:r>
      <w:r w:rsidRPr="009456E6">
        <w:rPr>
          <w:rFonts w:ascii="Times New Roman" w:hAnsi="Times New Roman" w:cs="Times New Roman"/>
          <w:sz w:val="28"/>
          <w:szCs w:val="28"/>
          <w:lang w:val="kk-KZ"/>
        </w:rPr>
        <w:t xml:space="preserve">S. Мы предполагаем, что этот тепловой эффект при температуре около 465 К в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0.04</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00111322" w:rsidRPr="009456E6">
        <w:rPr>
          <w:rFonts w:ascii="Times New Roman" w:hAnsi="Times New Roman" w:cs="Times New Roman"/>
          <w:sz w:val="28"/>
          <w:szCs w:val="28"/>
          <w:lang w:val="kk-KZ"/>
        </w:rPr>
        <w:t xml:space="preserve"> </w:t>
      </w:r>
      <w:r w:rsidRPr="009456E6">
        <w:rPr>
          <w:rFonts w:ascii="Times New Roman" w:hAnsi="Times New Roman" w:cs="Times New Roman"/>
          <w:sz w:val="28"/>
          <w:szCs w:val="28"/>
          <w:lang w:val="kk-KZ"/>
        </w:rPr>
        <w:t>вызван переходом метастабильной тетрагональной фазы Cu</w:t>
      </w:r>
      <w:r w:rsidRPr="00111322">
        <w:rPr>
          <w:rFonts w:ascii="Times New Roman" w:hAnsi="Times New Roman" w:cs="Times New Roman"/>
          <w:sz w:val="28"/>
          <w:szCs w:val="28"/>
          <w:vertAlign w:val="subscript"/>
          <w:lang w:val="kk-KZ"/>
        </w:rPr>
        <w:t>2</w:t>
      </w:r>
      <w:r w:rsidRPr="009456E6">
        <w:rPr>
          <w:rFonts w:ascii="Times New Roman" w:hAnsi="Times New Roman" w:cs="Times New Roman"/>
          <w:sz w:val="28"/>
          <w:szCs w:val="28"/>
          <w:lang w:val="kk-KZ"/>
        </w:rPr>
        <w:t>S, выявленной рентгенофазовым анализом при комнатной температуре, в гексагональную фазу Cu</w:t>
      </w:r>
      <w:r w:rsidRPr="00111322">
        <w:rPr>
          <w:rFonts w:ascii="Times New Roman" w:hAnsi="Times New Roman" w:cs="Times New Roman"/>
          <w:sz w:val="28"/>
          <w:szCs w:val="28"/>
          <w:vertAlign w:val="subscript"/>
          <w:lang w:val="kk-KZ"/>
        </w:rPr>
        <w:t>2</w:t>
      </w:r>
      <w:r w:rsidRPr="009456E6">
        <w:rPr>
          <w:rFonts w:ascii="Times New Roman" w:hAnsi="Times New Roman" w:cs="Times New Roman"/>
          <w:sz w:val="28"/>
          <w:szCs w:val="28"/>
          <w:lang w:val="kk-KZ"/>
        </w:rPr>
        <w:t>S.</w:t>
      </w:r>
    </w:p>
    <w:p w14:paraId="44BE3396" w14:textId="77777777" w:rsidR="00A5574B" w:rsidRDefault="00A5574B" w:rsidP="00E47BE1">
      <w:pPr>
        <w:pStyle w:val="a6"/>
        <w:spacing w:after="0" w:line="240" w:lineRule="auto"/>
        <w:ind w:left="0" w:firstLine="566"/>
        <w:jc w:val="both"/>
        <w:rPr>
          <w:rFonts w:ascii="Times New Roman" w:hAnsi="Times New Roman" w:cs="Times New Roman"/>
          <w:sz w:val="28"/>
          <w:szCs w:val="28"/>
          <w:lang w:val="kk-KZ"/>
        </w:rPr>
      </w:pPr>
    </w:p>
    <w:p w14:paraId="4FCDE479" w14:textId="7165C952" w:rsidR="000055C6" w:rsidRPr="000D04AB" w:rsidRDefault="00607FE0" w:rsidP="000D04AB">
      <w:pPr>
        <w:pStyle w:val="3"/>
        <w:spacing w:before="0" w:after="0" w:line="240" w:lineRule="auto"/>
        <w:ind w:firstLine="709"/>
        <w:jc w:val="both"/>
        <w:rPr>
          <w:rFonts w:eastAsia="Times New Roman"/>
          <w:b w:val="0"/>
          <w:i w:val="0"/>
          <w:sz w:val="24"/>
          <w:szCs w:val="24"/>
          <w:lang w:val="ru-RU"/>
        </w:rPr>
      </w:pPr>
      <w:bookmarkStart w:id="53" w:name="_Toc99661266"/>
      <w:bookmarkStart w:id="54" w:name="_Toc105083480"/>
      <w:r w:rsidRPr="000D04AB">
        <w:rPr>
          <w:rFonts w:eastAsia="Times New Roman"/>
          <w:b w:val="0"/>
          <w:i w:val="0"/>
          <w:lang w:val="ru-RU"/>
        </w:rPr>
        <w:t>3.4.</w:t>
      </w:r>
      <w:r w:rsidR="008203BF" w:rsidRPr="00804711">
        <w:rPr>
          <w:rFonts w:eastAsia="Times New Roman"/>
          <w:b w:val="0"/>
          <w:i w:val="0"/>
          <w:lang w:val="ru-RU"/>
        </w:rPr>
        <w:t>2</w:t>
      </w:r>
      <w:r w:rsidRPr="000D04AB">
        <w:rPr>
          <w:rFonts w:eastAsia="Times New Roman"/>
          <w:b w:val="0"/>
          <w:i w:val="0"/>
          <w:lang w:val="ru-RU"/>
        </w:rPr>
        <w:t xml:space="preserve"> </w:t>
      </w:r>
      <w:r w:rsidR="000055C6" w:rsidRPr="000D04AB">
        <w:rPr>
          <w:rFonts w:eastAsia="Times New Roman"/>
          <w:b w:val="0"/>
          <w:i w:val="0"/>
          <w:lang w:val="ru-RU"/>
        </w:rPr>
        <w:t>Дифференциальный термический анализ</w:t>
      </w:r>
      <w:bookmarkEnd w:id="53"/>
      <w:bookmarkEnd w:id="54"/>
    </w:p>
    <w:p w14:paraId="28C2CDC6" w14:textId="1D924964" w:rsidR="000055C6" w:rsidRPr="000055C6" w:rsidRDefault="000055C6" w:rsidP="00E47BE1">
      <w:pPr>
        <w:spacing w:after="0" w:line="240" w:lineRule="auto"/>
        <w:ind w:firstLine="566"/>
        <w:jc w:val="both"/>
        <w:rPr>
          <w:rFonts w:ascii="Times New Roman" w:eastAsia="Times New Roman" w:hAnsi="Times New Roman" w:cs="Times New Roman"/>
          <w:color w:val="000000"/>
          <w:sz w:val="24"/>
          <w:szCs w:val="24"/>
        </w:rPr>
      </w:pPr>
      <w:r w:rsidRPr="000055C6">
        <w:rPr>
          <w:rFonts w:ascii="Times New Roman" w:eastAsia="Times New Roman" w:hAnsi="Times New Roman" w:cs="Times New Roman"/>
          <w:color w:val="000000"/>
          <w:sz w:val="28"/>
          <w:szCs w:val="28"/>
        </w:rPr>
        <w:t>На рис</w:t>
      </w:r>
      <w:r w:rsidR="006C7025">
        <w:rPr>
          <w:rFonts w:ascii="Times New Roman" w:eastAsia="Times New Roman" w:hAnsi="Times New Roman" w:cs="Times New Roman"/>
          <w:color w:val="000000"/>
          <w:sz w:val="28"/>
          <w:szCs w:val="28"/>
          <w:lang w:val="kk-KZ"/>
        </w:rPr>
        <w:t xml:space="preserve">унке </w:t>
      </w:r>
      <w:r w:rsidR="004702EF">
        <w:rPr>
          <w:rFonts w:ascii="Times New Roman" w:eastAsia="Times New Roman" w:hAnsi="Times New Roman" w:cs="Times New Roman"/>
          <w:color w:val="000000"/>
          <w:sz w:val="28"/>
          <w:szCs w:val="28"/>
        </w:rPr>
        <w:t>3.1</w:t>
      </w:r>
      <w:r w:rsidR="006C7025" w:rsidRPr="006C7025">
        <w:rPr>
          <w:rFonts w:ascii="Times New Roman" w:eastAsia="Times New Roman" w:hAnsi="Times New Roman" w:cs="Times New Roman"/>
          <w:color w:val="000000"/>
          <w:sz w:val="28"/>
          <w:szCs w:val="28"/>
        </w:rPr>
        <w:t>1</w:t>
      </w:r>
      <w:r w:rsidRPr="000055C6">
        <w:rPr>
          <w:rFonts w:ascii="Times New Roman" w:eastAsia="Times New Roman" w:hAnsi="Times New Roman" w:cs="Times New Roman"/>
          <w:color w:val="000000"/>
          <w:sz w:val="28"/>
          <w:szCs w:val="28"/>
        </w:rPr>
        <w:t xml:space="preserve"> представлены результаты дифференциального термического анализа всех образцов K</w:t>
      </w:r>
      <w:r w:rsidRPr="000055C6">
        <w:rPr>
          <w:rFonts w:ascii="Times New Roman" w:eastAsia="Times New Roman" w:hAnsi="Times New Roman" w:cs="Times New Roman"/>
          <w:color w:val="000000"/>
          <w:sz w:val="28"/>
          <w:szCs w:val="28"/>
          <w:vertAlign w:val="subscript"/>
        </w:rPr>
        <w:t>x</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(x=0,01, 0,02, 0,03, 0,04, 0,05). Первый эндотермический пик наблюдается около 60°С для всех составов, кроме K</w:t>
      </w:r>
      <w:r w:rsidRPr="000055C6">
        <w:rPr>
          <w:rFonts w:ascii="Times New Roman" w:eastAsia="Times New Roman" w:hAnsi="Times New Roman" w:cs="Times New Roman"/>
          <w:color w:val="000000"/>
          <w:sz w:val="28"/>
          <w:szCs w:val="28"/>
          <w:vertAlign w:val="subscript"/>
        </w:rPr>
        <w:t>0,03</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у которого он сдвинут до 67°С. Эффект слаб для K</w:t>
      </w:r>
      <w:r w:rsidRPr="000055C6">
        <w:rPr>
          <w:rFonts w:ascii="Times New Roman" w:eastAsia="Times New Roman" w:hAnsi="Times New Roman" w:cs="Times New Roman"/>
          <w:color w:val="000000"/>
          <w:sz w:val="28"/>
          <w:szCs w:val="28"/>
          <w:vertAlign w:val="subscript"/>
        </w:rPr>
        <w:t>0,05</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и K</w:t>
      </w:r>
      <w:r w:rsidRPr="000055C6">
        <w:rPr>
          <w:rFonts w:ascii="Times New Roman" w:eastAsia="Times New Roman" w:hAnsi="Times New Roman" w:cs="Times New Roman"/>
          <w:color w:val="000000"/>
          <w:sz w:val="28"/>
          <w:szCs w:val="28"/>
          <w:vertAlign w:val="subscript"/>
        </w:rPr>
        <w:t>0,02</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в остальном он достаточно ярко выражен.</w:t>
      </w:r>
    </w:p>
    <w:p w14:paraId="545CFA46" w14:textId="6F1CDCCD" w:rsidR="000055C6" w:rsidRPr="000055C6" w:rsidRDefault="000055C6" w:rsidP="00E47BE1">
      <w:pPr>
        <w:spacing w:after="0" w:line="240" w:lineRule="auto"/>
        <w:ind w:firstLine="566"/>
        <w:jc w:val="both"/>
        <w:rPr>
          <w:rFonts w:ascii="Times New Roman" w:eastAsia="Times New Roman" w:hAnsi="Times New Roman" w:cs="Times New Roman"/>
          <w:color w:val="000000"/>
          <w:sz w:val="24"/>
          <w:szCs w:val="24"/>
        </w:rPr>
      </w:pPr>
      <w:r w:rsidRPr="000055C6">
        <w:rPr>
          <w:rFonts w:ascii="Times New Roman" w:eastAsia="Times New Roman" w:hAnsi="Times New Roman" w:cs="Times New Roman"/>
          <w:color w:val="000000"/>
          <w:sz w:val="28"/>
          <w:szCs w:val="28"/>
        </w:rPr>
        <w:t>Авторы статьи [</w:t>
      </w:r>
      <w:r w:rsidR="00D70E14" w:rsidRPr="00D70E14">
        <w:rPr>
          <w:rFonts w:ascii="Times New Roman" w:eastAsia="Times New Roman" w:hAnsi="Times New Roman" w:cs="Times New Roman"/>
          <w:color w:val="000000"/>
          <w:sz w:val="28"/>
          <w:szCs w:val="28"/>
        </w:rPr>
        <w:t>1</w:t>
      </w:r>
      <w:r w:rsidR="008203BF">
        <w:rPr>
          <w:rFonts w:ascii="Times New Roman" w:eastAsia="Times New Roman" w:hAnsi="Times New Roman" w:cs="Times New Roman"/>
          <w:color w:val="000000"/>
          <w:sz w:val="28"/>
          <w:szCs w:val="28"/>
        </w:rPr>
        <w:t>42</w:t>
      </w:r>
      <w:r w:rsidRPr="000055C6">
        <w:rPr>
          <w:rFonts w:ascii="Times New Roman" w:eastAsia="Times New Roman" w:hAnsi="Times New Roman" w:cs="Times New Roman"/>
          <w:color w:val="000000"/>
          <w:sz w:val="28"/>
          <w:szCs w:val="28"/>
        </w:rPr>
        <w:t xml:space="preserve">] представили исследование зависящего от размера температурно-индуцированного фазового перехода твердое тело в твердое в наностержнях сульфида меди от низкого к высокому халькозину. Длина наностержней не влияет на температуру фазового перехода, но сильно влияет диаметр наностержней. При диаметре наностержня 4 нм фазовый переход наблюдается при 52 – 62 </w:t>
      </w:r>
      <w:r w:rsidRPr="000055C6">
        <w:rPr>
          <w:rFonts w:ascii="Times New Roman" w:eastAsia="Times New Roman" w:hAnsi="Times New Roman" w:cs="Times New Roman"/>
          <w:color w:val="000000"/>
          <w:sz w:val="28"/>
          <w:szCs w:val="28"/>
          <w:vertAlign w:val="superscript"/>
        </w:rPr>
        <w:t>o</w:t>
      </w:r>
      <w:r w:rsidRPr="000055C6">
        <w:rPr>
          <w:rFonts w:ascii="Times New Roman" w:eastAsia="Times New Roman" w:hAnsi="Times New Roman" w:cs="Times New Roman"/>
          <w:color w:val="000000"/>
          <w:sz w:val="28"/>
          <w:szCs w:val="28"/>
        </w:rPr>
        <w:t>C. Двойникование в нанокристаллах может усилить эффект снижения температуры. В недавней работе J. Gong и P.K. Jain [</w:t>
      </w:r>
      <w:r w:rsidR="00D70E14" w:rsidRPr="00D70E14">
        <w:rPr>
          <w:rFonts w:ascii="Times New Roman" w:eastAsia="Times New Roman" w:hAnsi="Times New Roman" w:cs="Times New Roman"/>
          <w:color w:val="000000"/>
          <w:sz w:val="28"/>
          <w:szCs w:val="28"/>
        </w:rPr>
        <w:t>1</w:t>
      </w:r>
      <w:r w:rsidR="003952CD" w:rsidRPr="003952CD">
        <w:rPr>
          <w:rFonts w:ascii="Times New Roman" w:eastAsia="Times New Roman" w:hAnsi="Times New Roman" w:cs="Times New Roman"/>
          <w:color w:val="000000"/>
          <w:sz w:val="28"/>
          <w:szCs w:val="28"/>
        </w:rPr>
        <w:t>43</w:t>
      </w:r>
      <w:r w:rsidRPr="000055C6">
        <w:rPr>
          <w:rFonts w:ascii="Times New Roman" w:eastAsia="Times New Roman" w:hAnsi="Times New Roman" w:cs="Times New Roman"/>
          <w:color w:val="000000"/>
          <w:sz w:val="28"/>
          <w:szCs w:val="28"/>
        </w:rPr>
        <w:t>] описано получение нанокристаллов Cu</w:t>
      </w:r>
      <w:r w:rsidRPr="00563C22">
        <w:rPr>
          <w:rFonts w:ascii="Times New Roman" w:eastAsia="Times New Roman" w:hAnsi="Times New Roman" w:cs="Times New Roman"/>
          <w:color w:val="000000"/>
          <w:sz w:val="28"/>
          <w:szCs w:val="28"/>
          <w:vertAlign w:val="subscript"/>
        </w:rPr>
        <w:t>1.93</w:t>
      </w:r>
      <w:r w:rsidRPr="000055C6">
        <w:rPr>
          <w:rFonts w:ascii="Times New Roman" w:eastAsia="Times New Roman" w:hAnsi="Times New Roman" w:cs="Times New Roman"/>
          <w:color w:val="000000"/>
          <w:sz w:val="28"/>
          <w:szCs w:val="28"/>
        </w:rPr>
        <w:t>S с температурой суперионного фазового перехода от 72 до 0 °C. Однодоменные нанокристаллы Cu</w:t>
      </w:r>
      <w:r w:rsidRPr="00563C22">
        <w:rPr>
          <w:rFonts w:ascii="Times New Roman" w:eastAsia="Times New Roman" w:hAnsi="Times New Roman" w:cs="Times New Roman"/>
          <w:color w:val="000000"/>
          <w:sz w:val="28"/>
          <w:szCs w:val="28"/>
          <w:vertAlign w:val="subscript"/>
        </w:rPr>
        <w:t>1.97</w:t>
      </w:r>
      <w:r w:rsidRPr="000055C6">
        <w:rPr>
          <w:rFonts w:ascii="Times New Roman" w:eastAsia="Times New Roman" w:hAnsi="Times New Roman" w:cs="Times New Roman"/>
          <w:color w:val="000000"/>
          <w:sz w:val="28"/>
          <w:szCs w:val="28"/>
        </w:rPr>
        <w:t>S имели размер около 7 нм и температуру Tc ≈ 74°С, тогда как в объеме температура такого перехода составляет ~104°С (для халькозина) и 97°С (для дюрлеита)</w:t>
      </w:r>
      <w:r w:rsidR="004C5C37" w:rsidRPr="004C5C37">
        <w:rPr>
          <w:rFonts w:ascii="Times New Roman" w:eastAsia="Times New Roman" w:hAnsi="Times New Roman" w:cs="Times New Roman"/>
          <w:color w:val="000000"/>
          <w:sz w:val="28"/>
          <w:szCs w:val="28"/>
        </w:rPr>
        <w:t xml:space="preserve"> </w:t>
      </w:r>
      <w:r w:rsidRPr="000055C6">
        <w:rPr>
          <w:rFonts w:ascii="Times New Roman" w:eastAsia="Times New Roman" w:hAnsi="Times New Roman" w:cs="Times New Roman"/>
          <w:color w:val="000000"/>
          <w:sz w:val="28"/>
          <w:szCs w:val="28"/>
        </w:rPr>
        <w:t>[</w:t>
      </w:r>
      <w:r w:rsidR="00D70E14" w:rsidRPr="00D70E14">
        <w:rPr>
          <w:rFonts w:ascii="Times New Roman" w:eastAsia="Times New Roman" w:hAnsi="Times New Roman" w:cs="Times New Roman"/>
          <w:color w:val="000000"/>
          <w:sz w:val="28"/>
          <w:szCs w:val="28"/>
        </w:rPr>
        <w:t>1</w:t>
      </w:r>
      <w:r w:rsidR="003952CD">
        <w:rPr>
          <w:rFonts w:ascii="Times New Roman" w:eastAsia="Times New Roman" w:hAnsi="Times New Roman" w:cs="Times New Roman"/>
          <w:color w:val="000000"/>
          <w:sz w:val="28"/>
          <w:szCs w:val="28"/>
        </w:rPr>
        <w:t>44</w:t>
      </w:r>
      <w:r w:rsidRPr="000055C6">
        <w:rPr>
          <w:rFonts w:ascii="Times New Roman" w:eastAsia="Times New Roman" w:hAnsi="Times New Roman" w:cs="Times New Roman"/>
          <w:color w:val="000000"/>
          <w:sz w:val="28"/>
          <w:szCs w:val="28"/>
        </w:rPr>
        <w:t>].</w:t>
      </w:r>
    </w:p>
    <w:p w14:paraId="0DFA2500" w14:textId="101639AD" w:rsidR="000055C6" w:rsidRPr="000055C6" w:rsidRDefault="000055C6" w:rsidP="00E47BE1">
      <w:pPr>
        <w:spacing w:after="0" w:line="240" w:lineRule="auto"/>
        <w:ind w:firstLine="566"/>
        <w:jc w:val="both"/>
        <w:rPr>
          <w:rFonts w:ascii="Times New Roman" w:eastAsia="Times New Roman" w:hAnsi="Times New Roman" w:cs="Times New Roman"/>
          <w:color w:val="000000"/>
          <w:sz w:val="24"/>
          <w:szCs w:val="24"/>
        </w:rPr>
      </w:pPr>
      <w:r w:rsidRPr="000055C6">
        <w:rPr>
          <w:rFonts w:ascii="Times New Roman" w:eastAsia="Times New Roman" w:hAnsi="Times New Roman" w:cs="Times New Roman"/>
          <w:color w:val="000000"/>
          <w:sz w:val="28"/>
          <w:szCs w:val="28"/>
        </w:rPr>
        <w:t>Более низкая T</w:t>
      </w:r>
      <w:r w:rsidRPr="00563C22">
        <w:rPr>
          <w:rFonts w:ascii="Times New Roman" w:eastAsia="Times New Roman" w:hAnsi="Times New Roman" w:cs="Times New Roman"/>
          <w:color w:val="000000"/>
          <w:sz w:val="28"/>
          <w:szCs w:val="28"/>
          <w:vertAlign w:val="subscript"/>
        </w:rPr>
        <w:t>c</w:t>
      </w:r>
      <w:r w:rsidRPr="000055C6">
        <w:rPr>
          <w:rFonts w:ascii="Times New Roman" w:eastAsia="Times New Roman" w:hAnsi="Times New Roman" w:cs="Times New Roman"/>
          <w:color w:val="000000"/>
          <w:sz w:val="28"/>
          <w:szCs w:val="28"/>
        </w:rPr>
        <w:t xml:space="preserve"> для НК обусловлена эффектом наноразмерн</w:t>
      </w:r>
      <w:r w:rsidR="00563C22">
        <w:rPr>
          <w:rFonts w:ascii="Times New Roman" w:eastAsia="Times New Roman" w:hAnsi="Times New Roman" w:cs="Times New Roman"/>
          <w:color w:val="000000"/>
          <w:sz w:val="28"/>
          <w:szCs w:val="28"/>
        </w:rPr>
        <w:t>ости</w:t>
      </w:r>
      <w:r w:rsidRPr="000055C6">
        <w:rPr>
          <w:rFonts w:ascii="Times New Roman" w:eastAsia="Times New Roman" w:hAnsi="Times New Roman" w:cs="Times New Roman"/>
          <w:color w:val="000000"/>
          <w:sz w:val="28"/>
          <w:szCs w:val="28"/>
        </w:rPr>
        <w:t>, который, как известно, приводит к понижению температуры фазового перехода [</w:t>
      </w:r>
      <w:r w:rsidR="00D70CE1" w:rsidRPr="00D70CE1">
        <w:rPr>
          <w:rFonts w:ascii="Times New Roman" w:eastAsia="Times New Roman" w:hAnsi="Times New Roman" w:cs="Times New Roman"/>
          <w:color w:val="000000"/>
          <w:sz w:val="28"/>
          <w:szCs w:val="28"/>
        </w:rPr>
        <w:t>1</w:t>
      </w:r>
      <w:r w:rsidR="003952CD">
        <w:rPr>
          <w:rFonts w:ascii="Times New Roman" w:eastAsia="Times New Roman" w:hAnsi="Times New Roman" w:cs="Times New Roman"/>
          <w:color w:val="000000"/>
          <w:sz w:val="28"/>
          <w:szCs w:val="28"/>
        </w:rPr>
        <w:t>45</w:t>
      </w:r>
      <w:r w:rsidRPr="000055C6">
        <w:rPr>
          <w:rFonts w:ascii="Times New Roman" w:eastAsia="Times New Roman" w:hAnsi="Times New Roman" w:cs="Times New Roman"/>
          <w:color w:val="000000"/>
          <w:sz w:val="28"/>
          <w:szCs w:val="28"/>
        </w:rPr>
        <w:t>]. Средний размер домена (3,8 нм) многодоменных НК Cu</w:t>
      </w:r>
      <w:r w:rsidRPr="003952CD">
        <w:rPr>
          <w:rFonts w:ascii="Times New Roman" w:eastAsia="Times New Roman" w:hAnsi="Times New Roman" w:cs="Times New Roman"/>
          <w:color w:val="000000"/>
          <w:sz w:val="28"/>
          <w:szCs w:val="28"/>
          <w:vertAlign w:val="subscript"/>
        </w:rPr>
        <w:t>1.93</w:t>
      </w:r>
      <w:r w:rsidRPr="000055C6">
        <w:rPr>
          <w:rFonts w:ascii="Times New Roman" w:eastAsia="Times New Roman" w:hAnsi="Times New Roman" w:cs="Times New Roman"/>
          <w:color w:val="000000"/>
          <w:sz w:val="28"/>
          <w:szCs w:val="28"/>
        </w:rPr>
        <w:t>S заметно меньше среднего диаметра НК (7,2 нм). При высокой температуре (в нашем случае это 165</w:t>
      </w:r>
      <w:r w:rsidRPr="000055C6">
        <w:rPr>
          <w:rFonts w:ascii="Times New Roman" w:eastAsia="Times New Roman" w:hAnsi="Times New Roman" w:cs="Times New Roman"/>
          <w:color w:val="000000"/>
          <w:sz w:val="28"/>
          <w:szCs w:val="28"/>
          <w:vertAlign w:val="superscript"/>
        </w:rPr>
        <w:t>o</w:t>
      </w:r>
      <w:r w:rsidRPr="000055C6">
        <w:rPr>
          <w:rFonts w:ascii="Times New Roman" w:eastAsia="Times New Roman" w:hAnsi="Times New Roman" w:cs="Times New Roman"/>
          <w:color w:val="000000"/>
          <w:sz w:val="28"/>
          <w:szCs w:val="28"/>
        </w:rPr>
        <w:t>C), при которой проводится синтез Дж. Гонга, образуются НК с высокотемпературным гексагональным расположением S</w:t>
      </w:r>
      <w:r w:rsidRPr="000055C6">
        <w:rPr>
          <w:rFonts w:ascii="Times New Roman" w:eastAsia="Times New Roman" w:hAnsi="Times New Roman" w:cs="Times New Roman"/>
          <w:color w:val="000000"/>
          <w:sz w:val="28"/>
          <w:szCs w:val="28"/>
          <w:vertAlign w:val="superscript"/>
        </w:rPr>
        <w:t>2-</w:t>
      </w:r>
      <w:r w:rsidRPr="000055C6">
        <w:rPr>
          <w:rFonts w:ascii="Times New Roman" w:eastAsia="Times New Roman" w:hAnsi="Times New Roman" w:cs="Times New Roman"/>
          <w:color w:val="000000"/>
          <w:sz w:val="28"/>
          <w:szCs w:val="28"/>
        </w:rPr>
        <w:t xml:space="preserve">. Охлаждение вызывает переход от этой более симметричной гексагональной формы к моноклинной форме с более низкой симметрией. Вместо этого элемент потерянной симметрии становится </w:t>
      </w:r>
      <w:r w:rsidR="00563C22">
        <w:rPr>
          <w:rFonts w:ascii="Times New Roman" w:eastAsia="Times New Roman" w:hAnsi="Times New Roman" w:cs="Times New Roman"/>
          <w:color w:val="000000"/>
          <w:sz w:val="28"/>
          <w:szCs w:val="28"/>
        </w:rPr>
        <w:t>зародышем двойникования</w:t>
      </w:r>
      <w:r w:rsidRPr="000055C6">
        <w:rPr>
          <w:rFonts w:ascii="Times New Roman" w:eastAsia="Times New Roman" w:hAnsi="Times New Roman" w:cs="Times New Roman"/>
          <w:color w:val="000000"/>
          <w:sz w:val="28"/>
          <w:szCs w:val="28"/>
        </w:rPr>
        <w:t>: образующаяся моноклинная решетка немероэдрически двойникуется, так что она принимает гексагональную суперячейку [</w:t>
      </w:r>
      <w:r w:rsidR="00D70CE1" w:rsidRPr="00D70CE1">
        <w:rPr>
          <w:rFonts w:ascii="Times New Roman" w:eastAsia="Times New Roman" w:hAnsi="Times New Roman" w:cs="Times New Roman"/>
          <w:color w:val="000000"/>
          <w:sz w:val="28"/>
          <w:szCs w:val="28"/>
        </w:rPr>
        <w:t>1</w:t>
      </w:r>
      <w:r w:rsidR="003952CD">
        <w:rPr>
          <w:rFonts w:ascii="Times New Roman" w:eastAsia="Times New Roman" w:hAnsi="Times New Roman" w:cs="Times New Roman"/>
          <w:color w:val="000000"/>
          <w:sz w:val="28"/>
          <w:szCs w:val="28"/>
        </w:rPr>
        <w:t>46</w:t>
      </w:r>
      <w:r w:rsidRPr="000055C6">
        <w:rPr>
          <w:rFonts w:ascii="Times New Roman" w:eastAsia="Times New Roman" w:hAnsi="Times New Roman" w:cs="Times New Roman"/>
          <w:color w:val="000000"/>
          <w:sz w:val="28"/>
          <w:szCs w:val="28"/>
        </w:rPr>
        <w:t>]. Это объясняет, почему НК, синтезированные с составом дюрлеита, испытывают двойникование.</w:t>
      </w:r>
    </w:p>
    <w:p w14:paraId="506A351C" w14:textId="77777777" w:rsidR="000055C6" w:rsidRPr="000055C6" w:rsidRDefault="000055C6" w:rsidP="00E47BE1">
      <w:pPr>
        <w:spacing w:after="0" w:line="240" w:lineRule="auto"/>
        <w:ind w:firstLine="566"/>
        <w:jc w:val="both"/>
        <w:rPr>
          <w:rFonts w:ascii="Times New Roman" w:eastAsia="Times New Roman" w:hAnsi="Times New Roman" w:cs="Times New Roman"/>
          <w:color w:val="000000"/>
          <w:sz w:val="24"/>
          <w:szCs w:val="24"/>
        </w:rPr>
      </w:pPr>
      <w:r w:rsidRPr="000055C6">
        <w:rPr>
          <w:rFonts w:ascii="Times New Roman" w:eastAsia="Times New Roman" w:hAnsi="Times New Roman" w:cs="Times New Roman"/>
          <w:color w:val="000000"/>
          <w:sz w:val="28"/>
          <w:szCs w:val="28"/>
        </w:rPr>
        <w:t>Относительное понижение Tc для сдвоенного НК по отношению к объемному значению (т. е. T</w:t>
      </w:r>
      <w:r w:rsidRPr="000055C6">
        <w:rPr>
          <w:rFonts w:ascii="Times New Roman" w:eastAsia="Times New Roman" w:hAnsi="Times New Roman" w:cs="Times New Roman"/>
          <w:color w:val="000000"/>
          <w:sz w:val="28"/>
          <w:szCs w:val="28"/>
          <w:vertAlign w:val="superscript"/>
        </w:rPr>
        <w:t>bulk</w:t>
      </w:r>
      <w:r w:rsidRPr="000055C6">
        <w:rPr>
          <w:rFonts w:ascii="Times New Roman" w:eastAsia="Times New Roman" w:hAnsi="Times New Roman" w:cs="Times New Roman"/>
          <w:color w:val="000000"/>
          <w:sz w:val="28"/>
          <w:szCs w:val="28"/>
        </w:rPr>
        <w:t>c ) определяется как:</w:t>
      </w:r>
    </w:p>
    <w:p w14:paraId="15845149" w14:textId="77777777" w:rsidR="00083CEF" w:rsidRPr="008F47A1" w:rsidRDefault="000055C6" w:rsidP="00E47BE1">
      <w:pPr>
        <w:pStyle w:val="13"/>
        <w:rPr>
          <w:sz w:val="28"/>
          <w:szCs w:val="28"/>
        </w:rPr>
      </w:pPr>
      <w:r w:rsidRPr="000055C6">
        <w:rPr>
          <w:color w:val="000000"/>
          <w:sz w:val="28"/>
          <w:szCs w:val="28"/>
        </w:rPr>
        <w:t> </w:t>
      </w:r>
    </w:p>
    <w:p w14:paraId="102F1665" w14:textId="77777777" w:rsidR="000055C6" w:rsidRDefault="006D306E" w:rsidP="00E47BE1">
      <w:pPr>
        <w:pStyle w:val="13"/>
        <w:jc w:val="right"/>
        <w:rPr>
          <w:sz w:val="28"/>
          <w:szCs w:val="28"/>
        </w:rPr>
      </w:pPr>
      <m:oMath>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c</m:t>
                </m:r>
              </m:sub>
              <m:sup>
                <m:r>
                  <w:rPr>
                    <w:rFonts w:ascii="Cambria Math" w:hAnsi="Cambria Math"/>
                    <w:sz w:val="28"/>
                    <w:szCs w:val="28"/>
                    <w:lang w:val="en-US"/>
                  </w:rPr>
                  <m:t>bulk</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c</m:t>
                </m:r>
              </m:sub>
              <m:sup>
                <m:r>
                  <w:rPr>
                    <w:rFonts w:ascii="Cambria Math" w:hAnsi="Cambria Math"/>
                    <w:sz w:val="28"/>
                    <w:szCs w:val="28"/>
                    <w:lang w:val="en-US"/>
                  </w:rPr>
                  <m:t>TNC</m:t>
                </m:r>
              </m:sup>
            </m:sSubSup>
          </m:num>
          <m:den>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c</m:t>
                </m:r>
              </m:sub>
              <m:sup>
                <m:r>
                  <w:rPr>
                    <w:rFonts w:ascii="Cambria Math" w:hAnsi="Cambria Math"/>
                    <w:sz w:val="28"/>
                    <w:szCs w:val="28"/>
                    <w:lang w:val="en-US"/>
                  </w:rPr>
                  <m:t>bulk</m:t>
                </m:r>
              </m:sup>
            </m:sSubSup>
          </m:den>
        </m:f>
        <m:r>
          <w:rPr>
            <w:rFonts w:ascii="Cambria Math" w:hAnsi="Cambria Math"/>
            <w:sz w:val="28"/>
            <w:szCs w:val="28"/>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ζ</m:t>
                    </m:r>
                  </m:e>
                  <m:sub>
                    <m:r>
                      <w:rPr>
                        <w:rFonts w:ascii="Cambria Math" w:hAnsi="Cambria Math"/>
                        <w:sz w:val="28"/>
                        <w:szCs w:val="28"/>
                        <w:lang w:val="en-US"/>
                      </w:rPr>
                      <m:t>s</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s</m:t>
                    </m:r>
                  </m:sub>
                </m:sSub>
              </m:num>
              <m:den>
                <m:r>
                  <w:rPr>
                    <w:rFonts w:ascii="Cambria Math" w:hAnsi="Cambria Math"/>
                    <w:sz w:val="28"/>
                    <w:szCs w:val="28"/>
                    <w:lang w:val="en-US"/>
                  </w:rPr>
                  <m:t>ρV</m:t>
                </m:r>
                <m:sSup>
                  <m:sSupPr>
                    <m:ctrlPr>
                      <w:rPr>
                        <w:rFonts w:ascii="Cambria Math" w:hAnsi="Cambria Math"/>
                        <w:i/>
                        <w:sz w:val="28"/>
                        <w:szCs w:val="28"/>
                        <w:lang w:val="en-US"/>
                      </w:rPr>
                    </m:ctrlPr>
                  </m:sSupPr>
                  <m:e>
                    <m:r>
                      <w:rPr>
                        <w:rFonts w:ascii="Cambria Math" w:hAnsi="Cambria Math"/>
                        <w:sz w:val="28"/>
                        <w:szCs w:val="28"/>
                        <w:lang w:val="en-US"/>
                      </w:rPr>
                      <m:t>ΔH</m:t>
                    </m:r>
                  </m:e>
                  <m:sup>
                    <m:r>
                      <w:rPr>
                        <w:rFonts w:ascii="Cambria Math" w:hAnsi="Cambria Math"/>
                        <w:sz w:val="28"/>
                        <w:szCs w:val="28"/>
                        <w:lang w:val="en-US"/>
                      </w:rPr>
                      <m:t>bulk</m:t>
                    </m:r>
                  </m:sup>
                </m:sSup>
              </m:den>
            </m:f>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ζ</m:t>
                    </m:r>
                  </m:e>
                  <m:sub>
                    <m:r>
                      <w:rPr>
                        <w:rFonts w:ascii="Cambria Math" w:hAnsi="Cambria Math"/>
                        <w:sz w:val="28"/>
                        <w:szCs w:val="28"/>
                        <w:lang w:val="en-US"/>
                      </w:rPr>
                      <m:t>TB</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TB</m:t>
                    </m:r>
                  </m:sub>
                </m:sSub>
              </m:num>
              <m:den>
                <m:r>
                  <w:rPr>
                    <w:rFonts w:ascii="Cambria Math" w:hAnsi="Cambria Math"/>
                    <w:sz w:val="28"/>
                    <w:szCs w:val="28"/>
                    <w:lang w:val="en-US"/>
                  </w:rPr>
                  <m:t>ρV</m:t>
                </m:r>
                <m:sSup>
                  <m:sSupPr>
                    <m:ctrlPr>
                      <w:rPr>
                        <w:rFonts w:ascii="Cambria Math" w:hAnsi="Cambria Math"/>
                        <w:i/>
                        <w:sz w:val="28"/>
                        <w:szCs w:val="28"/>
                        <w:lang w:val="en-US"/>
                      </w:rPr>
                    </m:ctrlPr>
                  </m:sSupPr>
                  <m:e>
                    <m:r>
                      <w:rPr>
                        <w:rFonts w:ascii="Cambria Math" w:hAnsi="Cambria Math"/>
                        <w:sz w:val="28"/>
                        <w:szCs w:val="28"/>
                        <w:lang w:val="en-US"/>
                      </w:rPr>
                      <m:t>ΔH</m:t>
                    </m:r>
                  </m:e>
                  <m:sup>
                    <m:r>
                      <w:rPr>
                        <w:rFonts w:ascii="Cambria Math" w:hAnsi="Cambria Math"/>
                        <w:sz w:val="28"/>
                        <w:szCs w:val="28"/>
                        <w:lang w:val="en-US"/>
                      </w:rPr>
                      <m:t>bulk</m:t>
                    </m:r>
                  </m:sup>
                </m:sSup>
              </m:den>
            </m:f>
          </m:e>
        </m:d>
      </m:oMath>
      <w:r w:rsidR="00083CEF" w:rsidRPr="008F47A1">
        <w:rPr>
          <w:sz w:val="28"/>
          <w:szCs w:val="28"/>
        </w:rPr>
        <w:t xml:space="preserve"> </w:t>
      </w:r>
      <w:r w:rsidR="00083CEF" w:rsidRPr="008F47A1">
        <w:rPr>
          <w:sz w:val="28"/>
          <w:szCs w:val="28"/>
        </w:rPr>
        <w:tab/>
      </w:r>
      <w:r w:rsidR="00083CEF" w:rsidRPr="008F47A1">
        <w:rPr>
          <w:sz w:val="28"/>
          <w:szCs w:val="28"/>
        </w:rPr>
        <w:tab/>
      </w:r>
      <w:r w:rsidR="00083CEF" w:rsidRPr="008F47A1">
        <w:rPr>
          <w:sz w:val="28"/>
          <w:szCs w:val="28"/>
        </w:rPr>
        <w:tab/>
      </w:r>
      <w:r w:rsidR="00083CEF" w:rsidRPr="008F47A1">
        <w:rPr>
          <w:sz w:val="28"/>
          <w:szCs w:val="28"/>
        </w:rPr>
        <w:tab/>
        <w:t>(</w:t>
      </w:r>
      <w:r w:rsidR="00D81B4E" w:rsidRPr="00D81B4E">
        <w:rPr>
          <w:sz w:val="28"/>
          <w:szCs w:val="28"/>
        </w:rPr>
        <w:t>3.1</w:t>
      </w:r>
      <w:r w:rsidR="00083CEF" w:rsidRPr="008F47A1">
        <w:rPr>
          <w:sz w:val="28"/>
          <w:szCs w:val="28"/>
        </w:rPr>
        <w:t>)</w:t>
      </w:r>
    </w:p>
    <w:p w14:paraId="797ACEFE" w14:textId="77777777" w:rsidR="0059527C" w:rsidRPr="008F47A1" w:rsidRDefault="0059527C" w:rsidP="00E47BE1">
      <w:pPr>
        <w:pStyle w:val="13"/>
        <w:jc w:val="right"/>
        <w:rPr>
          <w:sz w:val="28"/>
          <w:szCs w:val="28"/>
        </w:rPr>
      </w:pPr>
    </w:p>
    <w:p w14:paraId="7763F037" w14:textId="6EA4B1CB" w:rsidR="000055C6" w:rsidRPr="000055C6" w:rsidRDefault="000055C6" w:rsidP="00E47BE1">
      <w:pPr>
        <w:spacing w:after="0" w:line="240" w:lineRule="auto"/>
        <w:ind w:firstLine="709"/>
        <w:jc w:val="both"/>
        <w:rPr>
          <w:rFonts w:ascii="Times New Roman" w:eastAsia="Times New Roman" w:hAnsi="Times New Roman" w:cs="Times New Roman"/>
          <w:color w:val="000000"/>
          <w:sz w:val="24"/>
          <w:szCs w:val="24"/>
        </w:rPr>
      </w:pPr>
      <w:r w:rsidRPr="000055C6">
        <w:rPr>
          <w:rFonts w:ascii="Times New Roman" w:eastAsia="Times New Roman" w:hAnsi="Times New Roman" w:cs="Times New Roman"/>
          <w:color w:val="000000"/>
          <w:sz w:val="28"/>
          <w:szCs w:val="28"/>
        </w:rPr>
        <w:t>Первый член в правой части представляет депрессию, вызванную наноразмером. Чем меньше размер НК, тем выше отношение площади поверхности к объему (As/V) и тем больше этот вклад. Второй член в правой части представляет дополнительную депрессию, вызванную наличием границ двойников. Чем выше плотность границ двойников (ATB/V), тем больше эта депрессия. Таким образом, эта простая модель объясняет уменьшение Tc, вызванное наличием двойникования. Таким образом, этот двойной эффект может быть предостережением первого термического эффекта на нашем рис, и мы видим фазовый переход от низкого (моноклинного) джурлеита к гексагональному халькозину при 60</w:t>
      </w:r>
      <w:r w:rsidRPr="000055C6">
        <w:rPr>
          <w:rFonts w:ascii="Times New Roman" w:eastAsia="Times New Roman" w:hAnsi="Times New Roman" w:cs="Times New Roman"/>
          <w:color w:val="000000"/>
          <w:sz w:val="28"/>
          <w:szCs w:val="28"/>
          <w:vertAlign w:val="superscript"/>
        </w:rPr>
        <w:t>o</w:t>
      </w:r>
      <w:r w:rsidRPr="000055C6">
        <w:rPr>
          <w:rFonts w:ascii="Times New Roman" w:eastAsia="Times New Roman" w:hAnsi="Times New Roman" w:cs="Times New Roman"/>
          <w:color w:val="000000"/>
          <w:sz w:val="28"/>
          <w:szCs w:val="28"/>
        </w:rPr>
        <w:t>C. Доля нанокристаллитов размером менее 7 нм в сплаве невелика, распределение нанокристаллитов по размерам достаточно широкое и плавное, что приводит к соответствующему распределению значений Tc, поэтому на рис</w:t>
      </w:r>
      <w:r w:rsidR="0059527C">
        <w:rPr>
          <w:rFonts w:ascii="Times New Roman" w:eastAsia="Times New Roman" w:hAnsi="Times New Roman" w:cs="Times New Roman"/>
          <w:color w:val="000000"/>
          <w:sz w:val="28"/>
          <w:szCs w:val="28"/>
          <w:lang w:val="kk-KZ"/>
        </w:rPr>
        <w:t xml:space="preserve">унке </w:t>
      </w:r>
      <w:r w:rsidR="004702EF">
        <w:rPr>
          <w:rFonts w:ascii="Times New Roman" w:eastAsia="Times New Roman" w:hAnsi="Times New Roman" w:cs="Times New Roman"/>
          <w:color w:val="000000"/>
          <w:sz w:val="28"/>
          <w:szCs w:val="28"/>
        </w:rPr>
        <w:t>3.1</w:t>
      </w:r>
      <w:r w:rsidR="004702EF">
        <w:rPr>
          <w:rFonts w:ascii="Times New Roman" w:eastAsia="Times New Roman" w:hAnsi="Times New Roman" w:cs="Times New Roman"/>
          <w:color w:val="000000"/>
          <w:sz w:val="28"/>
          <w:szCs w:val="28"/>
          <w:lang w:val="kk-KZ"/>
        </w:rPr>
        <w:t>1</w:t>
      </w:r>
      <w:r w:rsidRPr="000055C6">
        <w:rPr>
          <w:rFonts w:ascii="Times New Roman" w:eastAsia="Times New Roman" w:hAnsi="Times New Roman" w:cs="Times New Roman"/>
          <w:color w:val="000000"/>
          <w:sz w:val="28"/>
          <w:szCs w:val="28"/>
        </w:rPr>
        <w:t>.</w:t>
      </w:r>
    </w:p>
    <w:p w14:paraId="50035741" w14:textId="24AD1CA3" w:rsidR="000055C6" w:rsidRPr="000055C6" w:rsidRDefault="000055C6" w:rsidP="00E47BE1">
      <w:pPr>
        <w:spacing w:after="0" w:line="240" w:lineRule="auto"/>
        <w:ind w:firstLine="709"/>
        <w:jc w:val="both"/>
        <w:rPr>
          <w:rFonts w:ascii="Times New Roman" w:eastAsia="Times New Roman" w:hAnsi="Times New Roman" w:cs="Times New Roman"/>
          <w:color w:val="000000"/>
          <w:sz w:val="24"/>
          <w:szCs w:val="24"/>
        </w:rPr>
      </w:pPr>
      <w:r w:rsidRPr="000055C6">
        <w:rPr>
          <w:rFonts w:ascii="Times New Roman" w:eastAsia="Times New Roman" w:hAnsi="Times New Roman" w:cs="Times New Roman"/>
          <w:color w:val="000000"/>
          <w:sz w:val="28"/>
          <w:szCs w:val="28"/>
        </w:rPr>
        <w:t>Для основной фазы наших сплавов - моноклинного дюрлеита фазовый переход в его гексагональную модификацию происходит в крупнозернистых материал</w:t>
      </w:r>
      <w:r w:rsidR="004702EF">
        <w:rPr>
          <w:rFonts w:ascii="Times New Roman" w:eastAsia="Times New Roman" w:hAnsi="Times New Roman" w:cs="Times New Roman"/>
          <w:color w:val="000000"/>
          <w:sz w:val="28"/>
          <w:szCs w:val="28"/>
        </w:rPr>
        <w:t>ах примерно при 97</w:t>
      </w:r>
      <w:r w:rsidRPr="000055C6">
        <w:rPr>
          <w:rFonts w:ascii="Times New Roman" w:eastAsia="Times New Roman" w:hAnsi="Times New Roman" w:cs="Times New Roman"/>
          <w:color w:val="000000"/>
          <w:sz w:val="28"/>
          <w:szCs w:val="28"/>
        </w:rPr>
        <w:t>°С по Чакрабарти [</w:t>
      </w:r>
      <w:r w:rsidR="00D70E14" w:rsidRPr="00D70E14">
        <w:rPr>
          <w:rFonts w:ascii="Times New Roman" w:eastAsia="Times New Roman" w:hAnsi="Times New Roman" w:cs="Times New Roman"/>
          <w:color w:val="000000"/>
          <w:sz w:val="28"/>
          <w:szCs w:val="28"/>
        </w:rPr>
        <w:t>1</w:t>
      </w:r>
      <w:r w:rsidR="00170636">
        <w:rPr>
          <w:rFonts w:ascii="Times New Roman" w:eastAsia="Times New Roman" w:hAnsi="Times New Roman" w:cs="Times New Roman"/>
          <w:color w:val="000000"/>
          <w:sz w:val="28"/>
          <w:szCs w:val="28"/>
        </w:rPr>
        <w:t>47</w:t>
      </w:r>
      <w:r w:rsidRPr="000055C6">
        <w:rPr>
          <w:rFonts w:ascii="Times New Roman" w:eastAsia="Times New Roman" w:hAnsi="Times New Roman" w:cs="Times New Roman"/>
          <w:color w:val="000000"/>
          <w:sz w:val="28"/>
          <w:szCs w:val="28"/>
        </w:rPr>
        <w:t>]. Этот переход мы видим в виде ярко выраженного эндотермического эффекта на рис. 3.4 при 98,7°С для K</w:t>
      </w:r>
      <w:r w:rsidRPr="000055C6">
        <w:rPr>
          <w:rFonts w:ascii="Times New Roman" w:eastAsia="Times New Roman" w:hAnsi="Times New Roman" w:cs="Times New Roman"/>
          <w:color w:val="000000"/>
          <w:sz w:val="28"/>
          <w:szCs w:val="28"/>
          <w:vertAlign w:val="subscript"/>
        </w:rPr>
        <w:t>0,01</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и при 99,6°С для K</w:t>
      </w:r>
      <w:r w:rsidRPr="000055C6">
        <w:rPr>
          <w:rFonts w:ascii="Times New Roman" w:eastAsia="Times New Roman" w:hAnsi="Times New Roman" w:cs="Times New Roman"/>
          <w:color w:val="000000"/>
          <w:sz w:val="28"/>
          <w:szCs w:val="28"/>
          <w:vertAlign w:val="subscript"/>
        </w:rPr>
        <w:t>0,04</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Аналогичный, но более слабый тепловой эффект наблюдается при температуре около 97°С для образца K</w:t>
      </w:r>
      <w:r w:rsidRPr="000055C6">
        <w:rPr>
          <w:rFonts w:ascii="Times New Roman" w:eastAsia="Times New Roman" w:hAnsi="Times New Roman" w:cs="Times New Roman"/>
          <w:color w:val="000000"/>
          <w:sz w:val="28"/>
          <w:szCs w:val="28"/>
          <w:vertAlign w:val="subscript"/>
        </w:rPr>
        <w:t>0,03</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w:t>
      </w:r>
      <w:r w:rsidRPr="000055C6">
        <w:rPr>
          <w:rFonts w:ascii="Times New Roman" w:eastAsia="Times New Roman" w:hAnsi="Times New Roman" w:cs="Times New Roman"/>
          <w:color w:val="000000"/>
          <w:sz w:val="24"/>
          <w:szCs w:val="24"/>
        </w:rPr>
        <w:br/>
      </w:r>
    </w:p>
    <w:p w14:paraId="2B373A65" w14:textId="77777777" w:rsidR="000055C6" w:rsidRPr="000055C6" w:rsidRDefault="008B6B03" w:rsidP="00E47BE1">
      <w:pPr>
        <w:spacing w:after="0" w:line="240" w:lineRule="auto"/>
        <w:jc w:val="both"/>
        <w:rPr>
          <w:rFonts w:ascii="Times New Roman" w:eastAsia="Times New Roman" w:hAnsi="Times New Roman" w:cs="Times New Roman"/>
          <w:color w:val="000000"/>
          <w:sz w:val="24"/>
          <w:szCs w:val="24"/>
        </w:rPr>
      </w:pPr>
      <w:r w:rsidRPr="000055C6">
        <w:rPr>
          <w:rFonts w:ascii="Times New Roman" w:eastAsia="Times New Roman" w:hAnsi="Times New Roman" w:cs="Times New Roman"/>
          <w:b/>
          <w:bCs/>
          <w:color w:val="000000"/>
          <w:bdr w:val="none" w:sz="0" w:space="0" w:color="auto" w:frame="1"/>
        </w:rPr>
        <w:fldChar w:fldCharType="begin"/>
      </w:r>
      <w:r w:rsidR="000055C6" w:rsidRPr="000055C6">
        <w:rPr>
          <w:rFonts w:ascii="Times New Roman" w:eastAsia="Times New Roman" w:hAnsi="Times New Roman" w:cs="Times New Roman"/>
          <w:b/>
          <w:bCs/>
          <w:color w:val="000000"/>
          <w:bdr w:val="none" w:sz="0" w:space="0" w:color="auto" w:frame="1"/>
        </w:rPr>
        <w:instrText xml:space="preserve"> INCLUDEPICTURE "https://lh4.googleusercontent.com/PJvBMw5nSq5HuncpP6WaRjf8QCjpJMVfFeXMipXtOt0sit55wDD419DYb_U8UjxFKcy92B1W9SpB82Vk71mYDdOX9ZJbXMhuQDJs2uNiUgxyTx-FVUBJVAaXPhfQKqMsCzQnkoF_RrQJ_SfH42s" \* MERGEFORMATINET </w:instrText>
      </w:r>
      <w:r w:rsidRPr="000055C6">
        <w:rPr>
          <w:rFonts w:ascii="Times New Roman" w:eastAsia="Times New Roman" w:hAnsi="Times New Roman" w:cs="Times New Roman"/>
          <w:b/>
          <w:bCs/>
          <w:color w:val="000000"/>
          <w:bdr w:val="none" w:sz="0" w:space="0" w:color="auto" w:frame="1"/>
        </w:rPr>
        <w:fldChar w:fldCharType="separate"/>
      </w:r>
      <w:r w:rsidR="000055C6" w:rsidRPr="000055C6">
        <w:rPr>
          <w:rFonts w:ascii="Times New Roman" w:eastAsia="Times New Roman" w:hAnsi="Times New Roman" w:cs="Times New Roman"/>
          <w:b/>
          <w:bCs/>
          <w:noProof/>
          <w:color w:val="000000"/>
          <w:bdr w:val="none" w:sz="0" w:space="0" w:color="auto" w:frame="1"/>
        </w:rPr>
        <w:drawing>
          <wp:inline distT="0" distB="0" distL="0" distR="0" wp14:anchorId="2B6DA7F1" wp14:editId="40149A31">
            <wp:extent cx="5938890" cy="38663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8416" cy="3872524"/>
                    </a:xfrm>
                    <a:prstGeom prst="rect">
                      <a:avLst/>
                    </a:prstGeom>
                    <a:noFill/>
                    <a:ln>
                      <a:noFill/>
                    </a:ln>
                  </pic:spPr>
                </pic:pic>
              </a:graphicData>
            </a:graphic>
          </wp:inline>
        </w:drawing>
      </w:r>
      <w:r w:rsidRPr="000055C6">
        <w:rPr>
          <w:rFonts w:ascii="Times New Roman" w:eastAsia="Times New Roman" w:hAnsi="Times New Roman" w:cs="Times New Roman"/>
          <w:b/>
          <w:bCs/>
          <w:color w:val="000000"/>
          <w:bdr w:val="none" w:sz="0" w:space="0" w:color="auto" w:frame="1"/>
        </w:rPr>
        <w:fldChar w:fldCharType="end"/>
      </w:r>
    </w:p>
    <w:p w14:paraId="20305A68" w14:textId="77777777" w:rsidR="004702EF" w:rsidRDefault="004702EF" w:rsidP="00E47BE1">
      <w:pPr>
        <w:pStyle w:val="af3"/>
        <w:spacing w:before="0" w:after="0"/>
      </w:pPr>
    </w:p>
    <w:p w14:paraId="161EA65D" w14:textId="3F45B3DB" w:rsidR="000055C6" w:rsidRPr="00607FE0" w:rsidRDefault="000055C6" w:rsidP="004702EF">
      <w:pPr>
        <w:pStyle w:val="af3"/>
        <w:spacing w:before="0" w:after="0"/>
      </w:pPr>
      <w:r w:rsidRPr="00607FE0">
        <w:t xml:space="preserve">Рисунок </w:t>
      </w:r>
      <w:r w:rsidR="004702EF">
        <w:t>3.1</w:t>
      </w:r>
      <w:r w:rsidR="004702EF">
        <w:rPr>
          <w:lang w:val="kk-KZ"/>
        </w:rPr>
        <w:t>1</w:t>
      </w:r>
      <w:r w:rsidR="004C5C37" w:rsidRPr="004C5C37">
        <w:t xml:space="preserve"> </w:t>
      </w:r>
      <w:r w:rsidRPr="00607FE0">
        <w:t>–  Кривые DTA образцов: K</w:t>
      </w:r>
      <w:r w:rsidRPr="002D161A">
        <w:rPr>
          <w:vertAlign w:val="subscript"/>
        </w:rPr>
        <w:t>x</w:t>
      </w:r>
      <w:r w:rsidRPr="00607FE0">
        <w:t>Cu</w:t>
      </w:r>
      <w:r w:rsidRPr="002D161A">
        <w:rPr>
          <w:vertAlign w:val="subscript"/>
        </w:rPr>
        <w:t>1.85</w:t>
      </w:r>
      <w:r w:rsidRPr="00607FE0">
        <w:t>S (x = 0.01, 0.02, 0.03, 0.04, 0.05)</w:t>
      </w:r>
    </w:p>
    <w:p w14:paraId="30E10D5D" w14:textId="77777777" w:rsidR="000055C6" w:rsidRPr="000055C6" w:rsidRDefault="000055C6" w:rsidP="00E47BE1">
      <w:pPr>
        <w:spacing w:after="0" w:line="240" w:lineRule="auto"/>
        <w:rPr>
          <w:rFonts w:ascii="Times New Roman" w:eastAsia="Times New Roman" w:hAnsi="Times New Roman" w:cs="Times New Roman"/>
          <w:color w:val="000000"/>
          <w:sz w:val="24"/>
          <w:szCs w:val="24"/>
        </w:rPr>
      </w:pPr>
    </w:p>
    <w:p w14:paraId="44CA6404" w14:textId="4EC0B906" w:rsidR="001F02BE" w:rsidRDefault="000055C6" w:rsidP="00E47BE1">
      <w:pPr>
        <w:spacing w:after="0" w:line="240" w:lineRule="auto"/>
        <w:ind w:firstLine="758"/>
        <w:jc w:val="both"/>
        <w:rPr>
          <w:rFonts w:ascii="Times New Roman" w:eastAsia="Times New Roman" w:hAnsi="Times New Roman" w:cs="Times New Roman"/>
          <w:color w:val="000000"/>
          <w:sz w:val="28"/>
          <w:szCs w:val="28"/>
        </w:rPr>
      </w:pPr>
      <w:r w:rsidRPr="000055C6">
        <w:rPr>
          <w:rFonts w:ascii="Times New Roman" w:eastAsia="Times New Roman" w:hAnsi="Times New Roman" w:cs="Times New Roman"/>
          <w:color w:val="000000"/>
          <w:sz w:val="28"/>
          <w:szCs w:val="28"/>
        </w:rPr>
        <w:t>Для трех сплавов (K</w:t>
      </w:r>
      <w:r w:rsidRPr="000055C6">
        <w:rPr>
          <w:rFonts w:ascii="Times New Roman" w:eastAsia="Times New Roman" w:hAnsi="Times New Roman" w:cs="Times New Roman"/>
          <w:color w:val="000000"/>
          <w:sz w:val="28"/>
          <w:szCs w:val="28"/>
          <w:vertAlign w:val="subscript"/>
        </w:rPr>
        <w:t>0,05</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K</w:t>
      </w:r>
      <w:r w:rsidRPr="000055C6">
        <w:rPr>
          <w:rFonts w:ascii="Times New Roman" w:eastAsia="Times New Roman" w:hAnsi="Times New Roman" w:cs="Times New Roman"/>
          <w:color w:val="000000"/>
          <w:sz w:val="28"/>
          <w:szCs w:val="28"/>
          <w:vertAlign w:val="subscript"/>
        </w:rPr>
        <w:t>0,03</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K</w:t>
      </w:r>
      <w:r w:rsidRPr="000055C6">
        <w:rPr>
          <w:rFonts w:ascii="Times New Roman" w:eastAsia="Times New Roman" w:hAnsi="Times New Roman" w:cs="Times New Roman"/>
          <w:color w:val="000000"/>
          <w:sz w:val="28"/>
          <w:szCs w:val="28"/>
          <w:vertAlign w:val="subscript"/>
        </w:rPr>
        <w:t>0,02</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как мы видим на рис</w:t>
      </w:r>
      <w:r w:rsidR="0059527C">
        <w:rPr>
          <w:rFonts w:ascii="Times New Roman" w:eastAsia="Times New Roman" w:hAnsi="Times New Roman" w:cs="Times New Roman"/>
          <w:color w:val="000000"/>
          <w:sz w:val="28"/>
          <w:szCs w:val="28"/>
          <w:lang w:val="kk-KZ"/>
        </w:rPr>
        <w:t xml:space="preserve">унке </w:t>
      </w:r>
      <w:r w:rsidR="004C5C37" w:rsidRPr="004C5C37">
        <w:rPr>
          <w:rFonts w:ascii="Times New Roman" w:eastAsia="Times New Roman" w:hAnsi="Times New Roman" w:cs="Times New Roman"/>
          <w:color w:val="000000"/>
          <w:sz w:val="28"/>
          <w:szCs w:val="28"/>
        </w:rPr>
        <w:t>22</w:t>
      </w:r>
      <w:r w:rsidRPr="000055C6">
        <w:rPr>
          <w:rFonts w:ascii="Times New Roman" w:eastAsia="Times New Roman" w:hAnsi="Times New Roman" w:cs="Times New Roman"/>
          <w:color w:val="000000"/>
          <w:sz w:val="28"/>
          <w:szCs w:val="28"/>
        </w:rPr>
        <w:t>, этот термич</w:t>
      </w:r>
      <w:r w:rsidR="004702EF">
        <w:rPr>
          <w:rFonts w:ascii="Times New Roman" w:eastAsia="Times New Roman" w:hAnsi="Times New Roman" w:cs="Times New Roman"/>
          <w:color w:val="000000"/>
          <w:sz w:val="28"/>
          <w:szCs w:val="28"/>
        </w:rPr>
        <w:t>еский эффект сместился до 109-</w:t>
      </w:r>
      <w:r w:rsidRPr="000055C6">
        <w:rPr>
          <w:rFonts w:ascii="Times New Roman" w:eastAsia="Times New Roman" w:hAnsi="Times New Roman" w:cs="Times New Roman"/>
          <w:color w:val="000000"/>
          <w:sz w:val="28"/>
          <w:szCs w:val="28"/>
        </w:rPr>
        <w:t xml:space="preserve">111°С, форма пика стала плоской. Очевидно, причиной этого является калий, вошедший в решетку </w:t>
      </w:r>
      <w:r w:rsidR="007A0C7C">
        <w:rPr>
          <w:rFonts w:ascii="Times New Roman" w:eastAsia="Times New Roman" w:hAnsi="Times New Roman" w:cs="Times New Roman"/>
          <w:color w:val="000000"/>
          <w:sz w:val="28"/>
          <w:szCs w:val="28"/>
          <w:lang w:val="kk-KZ"/>
        </w:rPr>
        <w:t>джа</w:t>
      </w:r>
      <w:r w:rsidRPr="000055C6">
        <w:rPr>
          <w:rFonts w:ascii="Times New Roman" w:eastAsia="Times New Roman" w:hAnsi="Times New Roman" w:cs="Times New Roman"/>
          <w:color w:val="000000"/>
          <w:sz w:val="28"/>
          <w:szCs w:val="28"/>
        </w:rPr>
        <w:t>рлеита. Для двух образцов - K</w:t>
      </w:r>
      <w:r w:rsidRPr="000055C6">
        <w:rPr>
          <w:rFonts w:ascii="Times New Roman" w:eastAsia="Times New Roman" w:hAnsi="Times New Roman" w:cs="Times New Roman"/>
          <w:color w:val="000000"/>
          <w:sz w:val="28"/>
          <w:szCs w:val="28"/>
          <w:vertAlign w:val="subscript"/>
        </w:rPr>
        <w:t>0,03</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K</w:t>
      </w:r>
      <w:r w:rsidRPr="000055C6">
        <w:rPr>
          <w:rFonts w:ascii="Times New Roman" w:eastAsia="Times New Roman" w:hAnsi="Times New Roman" w:cs="Times New Roman"/>
          <w:color w:val="000000"/>
          <w:sz w:val="28"/>
          <w:szCs w:val="28"/>
          <w:vertAlign w:val="subscript"/>
        </w:rPr>
        <w:t>0,04</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 наблюдаетс</w:t>
      </w:r>
      <w:r w:rsidR="004702EF">
        <w:rPr>
          <w:rFonts w:ascii="Times New Roman" w:eastAsia="Times New Roman" w:hAnsi="Times New Roman" w:cs="Times New Roman"/>
          <w:color w:val="000000"/>
          <w:sz w:val="28"/>
          <w:szCs w:val="28"/>
        </w:rPr>
        <w:t>я эндотермический пик около 150</w:t>
      </w:r>
      <w:r w:rsidRPr="000055C6">
        <w:rPr>
          <w:rFonts w:ascii="Times New Roman" w:eastAsia="Times New Roman" w:hAnsi="Times New Roman" w:cs="Times New Roman"/>
          <w:color w:val="000000"/>
          <w:sz w:val="28"/>
          <w:szCs w:val="28"/>
        </w:rPr>
        <w:t>°С, для двух других образцов - K</w:t>
      </w:r>
      <w:r w:rsidRPr="000055C6">
        <w:rPr>
          <w:rFonts w:ascii="Times New Roman" w:eastAsia="Times New Roman" w:hAnsi="Times New Roman" w:cs="Times New Roman"/>
          <w:color w:val="000000"/>
          <w:sz w:val="28"/>
          <w:szCs w:val="28"/>
          <w:vertAlign w:val="subscript"/>
        </w:rPr>
        <w:t>0,01</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K</w:t>
      </w:r>
      <w:r w:rsidRPr="000055C6">
        <w:rPr>
          <w:rFonts w:ascii="Times New Roman" w:eastAsia="Times New Roman" w:hAnsi="Times New Roman" w:cs="Times New Roman"/>
          <w:color w:val="000000"/>
          <w:sz w:val="28"/>
          <w:szCs w:val="28"/>
          <w:vertAlign w:val="subscript"/>
        </w:rPr>
        <w:t>0,02</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 наблюдается эндотермический эффект при около 187-190°С. Для K</w:t>
      </w:r>
      <w:r w:rsidRPr="000055C6">
        <w:rPr>
          <w:rFonts w:ascii="Times New Roman" w:eastAsia="Times New Roman" w:hAnsi="Times New Roman" w:cs="Times New Roman"/>
          <w:color w:val="000000"/>
          <w:sz w:val="28"/>
          <w:szCs w:val="28"/>
          <w:vertAlign w:val="subscript"/>
        </w:rPr>
        <w:t>0,04</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имеют место оба этих эффекта. Причина этих эффектов неясна и требует изучения. Возможно, что существующие отдельные фазы сливаются в новые фазы. Для известных модификаций сульфида меди в литературе отсутствуют указания на фазовые переходы в этом интервале температур</w:t>
      </w:r>
      <w:r w:rsidR="004702EF">
        <w:rPr>
          <w:rFonts w:ascii="Times New Roman" w:eastAsia="Times New Roman" w:hAnsi="Times New Roman" w:cs="Times New Roman"/>
          <w:color w:val="000000"/>
          <w:sz w:val="28"/>
          <w:szCs w:val="28"/>
        </w:rPr>
        <w:t>. При дальнейшем нагреве до 400</w:t>
      </w:r>
      <w:r w:rsidRPr="000055C6">
        <w:rPr>
          <w:rFonts w:ascii="Times New Roman" w:eastAsia="Times New Roman" w:hAnsi="Times New Roman" w:cs="Times New Roman"/>
          <w:color w:val="000000"/>
          <w:sz w:val="28"/>
          <w:szCs w:val="28"/>
        </w:rPr>
        <w:t>°С термические эффекты на рис</w:t>
      </w:r>
      <w:r w:rsidR="004702EF">
        <w:rPr>
          <w:rFonts w:ascii="Times New Roman" w:eastAsia="Times New Roman" w:hAnsi="Times New Roman" w:cs="Times New Roman"/>
          <w:color w:val="000000"/>
          <w:sz w:val="28"/>
          <w:szCs w:val="28"/>
          <w:lang w:val="kk-KZ"/>
        </w:rPr>
        <w:t>унке 3.</w:t>
      </w:r>
      <w:r w:rsidRPr="000055C6">
        <w:rPr>
          <w:rFonts w:ascii="Times New Roman" w:eastAsia="Times New Roman" w:hAnsi="Times New Roman" w:cs="Times New Roman"/>
          <w:color w:val="000000"/>
          <w:sz w:val="28"/>
          <w:szCs w:val="28"/>
        </w:rPr>
        <w:t>2 больше не отмечены, за исключением экз</w:t>
      </w:r>
      <w:r w:rsidR="004702EF">
        <w:rPr>
          <w:rFonts w:ascii="Times New Roman" w:eastAsia="Times New Roman" w:hAnsi="Times New Roman" w:cs="Times New Roman"/>
          <w:color w:val="000000"/>
          <w:sz w:val="28"/>
          <w:szCs w:val="28"/>
        </w:rPr>
        <w:t>отермического эффекта около 362</w:t>
      </w:r>
      <w:r w:rsidRPr="000055C6">
        <w:rPr>
          <w:rFonts w:ascii="Times New Roman" w:eastAsia="Times New Roman" w:hAnsi="Times New Roman" w:cs="Times New Roman"/>
          <w:color w:val="000000"/>
          <w:sz w:val="28"/>
          <w:szCs w:val="28"/>
        </w:rPr>
        <w:t>°С для K</w:t>
      </w:r>
      <w:r w:rsidRPr="000055C6">
        <w:rPr>
          <w:rFonts w:ascii="Times New Roman" w:eastAsia="Times New Roman" w:hAnsi="Times New Roman" w:cs="Times New Roman"/>
          <w:color w:val="000000"/>
          <w:sz w:val="28"/>
          <w:szCs w:val="28"/>
          <w:vertAlign w:val="subscript"/>
        </w:rPr>
        <w:t>0,02</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В работе [</w:t>
      </w:r>
      <w:r w:rsidR="00D70E14" w:rsidRPr="00D70E14">
        <w:rPr>
          <w:rFonts w:ascii="Times New Roman" w:eastAsia="Times New Roman" w:hAnsi="Times New Roman" w:cs="Times New Roman"/>
          <w:color w:val="000000"/>
          <w:sz w:val="28"/>
          <w:szCs w:val="28"/>
        </w:rPr>
        <w:t>1</w:t>
      </w:r>
      <w:r w:rsidR="00170636">
        <w:rPr>
          <w:rFonts w:ascii="Times New Roman" w:eastAsia="Times New Roman" w:hAnsi="Times New Roman" w:cs="Times New Roman"/>
          <w:color w:val="000000"/>
          <w:sz w:val="28"/>
          <w:szCs w:val="28"/>
        </w:rPr>
        <w:t>48</w:t>
      </w:r>
      <w:r w:rsidRPr="000055C6">
        <w:rPr>
          <w:rFonts w:ascii="Times New Roman" w:eastAsia="Times New Roman" w:hAnsi="Times New Roman" w:cs="Times New Roman"/>
          <w:color w:val="000000"/>
          <w:sz w:val="28"/>
          <w:szCs w:val="28"/>
        </w:rPr>
        <w:t>] наблюдается эндотермический тепловой эффект в</w:t>
      </w:r>
      <w:r w:rsidR="007A0C7C">
        <w:rPr>
          <w:rFonts w:ascii="Times New Roman" w:eastAsia="Times New Roman" w:hAnsi="Times New Roman" w:cs="Times New Roman"/>
          <w:color w:val="000000"/>
          <w:sz w:val="28"/>
          <w:szCs w:val="28"/>
          <w:lang w:val="kk-KZ"/>
        </w:rPr>
        <w:t xml:space="preserve"> </w:t>
      </w:r>
      <w:r w:rsidRPr="000055C6">
        <w:rPr>
          <w:rFonts w:ascii="Times New Roman" w:eastAsia="Times New Roman" w:hAnsi="Times New Roman" w:cs="Times New Roman"/>
          <w:color w:val="000000"/>
          <w:sz w:val="28"/>
          <w:szCs w:val="28"/>
        </w:rPr>
        <w:t>близи 417</w:t>
      </w:r>
      <w:r w:rsidRPr="000055C6">
        <w:rPr>
          <w:rFonts w:ascii="Times New Roman" w:eastAsia="Times New Roman" w:hAnsi="Times New Roman" w:cs="Times New Roman"/>
          <w:color w:val="000000"/>
          <w:sz w:val="28"/>
          <w:szCs w:val="28"/>
          <w:vertAlign w:val="superscript"/>
        </w:rPr>
        <w:t>о</w:t>
      </w:r>
      <w:r w:rsidRPr="000055C6">
        <w:rPr>
          <w:rFonts w:ascii="Times New Roman" w:eastAsia="Times New Roman" w:hAnsi="Times New Roman" w:cs="Times New Roman"/>
          <w:color w:val="000000"/>
          <w:sz w:val="28"/>
          <w:szCs w:val="28"/>
        </w:rPr>
        <w:t>С для K</w:t>
      </w:r>
      <w:r w:rsidRPr="000055C6">
        <w:rPr>
          <w:rFonts w:ascii="Times New Roman" w:eastAsia="Times New Roman" w:hAnsi="Times New Roman" w:cs="Times New Roman"/>
          <w:color w:val="000000"/>
          <w:sz w:val="28"/>
          <w:szCs w:val="28"/>
          <w:vertAlign w:val="subscript"/>
        </w:rPr>
        <w:t>0,01</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и K</w:t>
      </w:r>
      <w:r w:rsidRPr="000055C6">
        <w:rPr>
          <w:rFonts w:ascii="Times New Roman" w:eastAsia="Times New Roman" w:hAnsi="Times New Roman" w:cs="Times New Roman"/>
          <w:color w:val="000000"/>
          <w:sz w:val="28"/>
          <w:szCs w:val="28"/>
          <w:vertAlign w:val="subscript"/>
        </w:rPr>
        <w:t>0,04</w:t>
      </w:r>
      <w:r w:rsidRPr="000055C6">
        <w:rPr>
          <w:rFonts w:ascii="Times New Roman" w:eastAsia="Times New Roman" w:hAnsi="Times New Roman" w:cs="Times New Roman"/>
          <w:color w:val="000000"/>
          <w:sz w:val="28"/>
          <w:szCs w:val="28"/>
        </w:rPr>
        <w:t>Cu</w:t>
      </w:r>
      <w:r w:rsidRPr="000055C6">
        <w:rPr>
          <w:rFonts w:ascii="Times New Roman" w:eastAsia="Times New Roman" w:hAnsi="Times New Roman" w:cs="Times New Roman"/>
          <w:color w:val="000000"/>
          <w:sz w:val="28"/>
          <w:szCs w:val="28"/>
          <w:vertAlign w:val="subscript"/>
        </w:rPr>
        <w:t>1,85</w:t>
      </w:r>
      <w:r w:rsidRPr="000055C6">
        <w:rPr>
          <w:rFonts w:ascii="Times New Roman" w:eastAsia="Times New Roman" w:hAnsi="Times New Roman" w:cs="Times New Roman"/>
          <w:color w:val="000000"/>
          <w:sz w:val="28"/>
          <w:szCs w:val="28"/>
        </w:rPr>
        <w:t>S, что, очевидно, обусловлено переходом гексагональной фазы сульфида меди в кубическую фазу.</w:t>
      </w:r>
    </w:p>
    <w:p w14:paraId="59348435" w14:textId="77777777" w:rsidR="004702EF" w:rsidRPr="001F02BE" w:rsidRDefault="004702EF" w:rsidP="00E47BE1">
      <w:pPr>
        <w:spacing w:after="0" w:line="240" w:lineRule="auto"/>
        <w:ind w:firstLine="758"/>
        <w:jc w:val="both"/>
        <w:rPr>
          <w:rFonts w:ascii="Times New Roman" w:eastAsia="Times New Roman" w:hAnsi="Times New Roman" w:cs="Times New Roman"/>
          <w:color w:val="000000"/>
          <w:sz w:val="24"/>
          <w:szCs w:val="24"/>
        </w:rPr>
      </w:pPr>
    </w:p>
    <w:p w14:paraId="236BCAA1" w14:textId="7169A6DD" w:rsidR="00FE4396" w:rsidRPr="00607FE0" w:rsidRDefault="00071642" w:rsidP="004702EF">
      <w:pPr>
        <w:pStyle w:val="2"/>
        <w:spacing w:before="0" w:after="0" w:line="240" w:lineRule="auto"/>
        <w:ind w:firstLine="709"/>
        <w:jc w:val="both"/>
        <w:rPr>
          <w:lang w:val="kk-KZ"/>
        </w:rPr>
      </w:pPr>
      <w:bookmarkStart w:id="55" w:name="_Toc99661267"/>
      <w:bookmarkStart w:id="56" w:name="_Toc105083481"/>
      <w:r w:rsidRPr="00071642">
        <w:rPr>
          <w:lang w:val="kk-KZ"/>
        </w:rPr>
        <w:t>3.5</w:t>
      </w:r>
      <w:r w:rsidRPr="00071642">
        <w:rPr>
          <w:lang w:val="kk-KZ"/>
        </w:rPr>
        <w:tab/>
        <w:t>Электронная проводимость и коэффициент Зеебека.</w:t>
      </w:r>
      <w:bookmarkEnd w:id="55"/>
      <w:bookmarkEnd w:id="56"/>
      <w:r w:rsidRPr="00071642">
        <w:rPr>
          <w:lang w:val="kk-KZ"/>
        </w:rPr>
        <w:t xml:space="preserve"> </w:t>
      </w:r>
    </w:p>
    <w:p w14:paraId="7949441F" w14:textId="4E51BFC6" w:rsidR="00FE4396" w:rsidRPr="00FE4396" w:rsidRDefault="00FE4396" w:rsidP="00E47BE1">
      <w:pPr>
        <w:pStyle w:val="a6"/>
        <w:spacing w:after="0" w:line="240" w:lineRule="auto"/>
        <w:ind w:left="0" w:firstLine="709"/>
        <w:jc w:val="both"/>
        <w:rPr>
          <w:rFonts w:ascii="Times New Roman" w:hAnsi="Times New Roman" w:cs="Times New Roman"/>
          <w:sz w:val="28"/>
          <w:szCs w:val="28"/>
          <w:lang w:val="kk-KZ"/>
        </w:rPr>
      </w:pPr>
      <w:r w:rsidRPr="00FE4396">
        <w:rPr>
          <w:rFonts w:ascii="Times New Roman" w:hAnsi="Times New Roman" w:cs="Times New Roman"/>
          <w:sz w:val="28"/>
          <w:szCs w:val="28"/>
          <w:lang w:val="kk-KZ"/>
        </w:rPr>
        <w:t xml:space="preserve">На рисунках </w:t>
      </w:r>
      <w:r w:rsidR="004702EF">
        <w:rPr>
          <w:rFonts w:ascii="Times New Roman" w:hAnsi="Times New Roman" w:cs="Times New Roman"/>
          <w:sz w:val="28"/>
          <w:szCs w:val="28"/>
        </w:rPr>
        <w:t>3.</w:t>
      </w:r>
      <w:r w:rsidR="004702EF">
        <w:rPr>
          <w:rFonts w:ascii="Times New Roman" w:hAnsi="Times New Roman" w:cs="Times New Roman"/>
          <w:sz w:val="28"/>
          <w:szCs w:val="28"/>
          <w:lang w:val="kk-KZ"/>
        </w:rPr>
        <w:t>12</w:t>
      </w:r>
      <w:r w:rsidRPr="00FE4396">
        <w:rPr>
          <w:rFonts w:ascii="Times New Roman" w:hAnsi="Times New Roman" w:cs="Times New Roman"/>
          <w:sz w:val="28"/>
          <w:szCs w:val="28"/>
          <w:lang w:val="kk-KZ"/>
        </w:rPr>
        <w:t xml:space="preserve"> и </w:t>
      </w:r>
      <w:r w:rsidR="004702EF">
        <w:rPr>
          <w:rFonts w:ascii="Times New Roman" w:hAnsi="Times New Roman" w:cs="Times New Roman"/>
          <w:sz w:val="28"/>
          <w:szCs w:val="28"/>
          <w:lang w:val="kk-KZ"/>
        </w:rPr>
        <w:t>3.1</w:t>
      </w:r>
      <w:r w:rsidR="00C7647D">
        <w:rPr>
          <w:rFonts w:ascii="Times New Roman" w:hAnsi="Times New Roman" w:cs="Times New Roman"/>
          <w:sz w:val="28"/>
          <w:szCs w:val="28"/>
          <w:lang w:val="kk-KZ"/>
        </w:rPr>
        <w:t>3</w:t>
      </w:r>
      <w:r w:rsidRPr="00FE4396">
        <w:rPr>
          <w:rFonts w:ascii="Times New Roman" w:hAnsi="Times New Roman" w:cs="Times New Roman"/>
          <w:sz w:val="28"/>
          <w:szCs w:val="28"/>
          <w:lang w:val="kk-KZ"/>
        </w:rPr>
        <w:t xml:space="preserve"> показаны температурные зависимости электронного коэффициента Зеебека и электронной проводимости.</w:t>
      </w:r>
    </w:p>
    <w:p w14:paraId="1D6C7438" w14:textId="0FD8CE15" w:rsidR="00264857" w:rsidRPr="004702EF" w:rsidRDefault="00FE4396" w:rsidP="004702EF">
      <w:pPr>
        <w:pStyle w:val="a6"/>
        <w:spacing w:after="0" w:line="240" w:lineRule="auto"/>
        <w:ind w:left="0" w:firstLine="709"/>
        <w:jc w:val="both"/>
        <w:rPr>
          <w:rFonts w:ascii="Times New Roman" w:hAnsi="Times New Roman" w:cs="Times New Roman"/>
          <w:sz w:val="28"/>
          <w:szCs w:val="28"/>
          <w:lang w:val="kk-KZ"/>
        </w:rPr>
      </w:pPr>
      <w:r w:rsidRPr="00FE4396">
        <w:rPr>
          <w:rFonts w:ascii="Times New Roman" w:hAnsi="Times New Roman" w:cs="Times New Roman"/>
          <w:sz w:val="28"/>
          <w:szCs w:val="28"/>
          <w:lang w:val="kk-KZ"/>
        </w:rPr>
        <w:t xml:space="preserve">Коэффициент Зеебека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w:t>
      </w:r>
      <w:r w:rsidR="00111322" w:rsidRPr="00111322">
        <w:rPr>
          <w:rFonts w:ascii="Times New Roman" w:hAnsi="Times New Roman" w:cs="Times New Roman"/>
          <w:sz w:val="28"/>
          <w:szCs w:val="28"/>
          <w:vertAlign w:val="subscript"/>
        </w:rPr>
        <w:t>1</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00111322" w:rsidRPr="00FE4396">
        <w:rPr>
          <w:rFonts w:ascii="Times New Roman" w:hAnsi="Times New Roman" w:cs="Times New Roman"/>
          <w:sz w:val="28"/>
          <w:szCs w:val="28"/>
          <w:lang w:val="kk-KZ"/>
        </w:rPr>
        <w:t xml:space="preserve"> </w:t>
      </w:r>
      <w:r w:rsidRPr="00FE4396">
        <w:rPr>
          <w:rFonts w:ascii="Times New Roman" w:hAnsi="Times New Roman" w:cs="Times New Roman"/>
          <w:sz w:val="28"/>
          <w:szCs w:val="28"/>
          <w:lang w:val="kk-KZ"/>
        </w:rPr>
        <w:t xml:space="preserve">составлял около 0,65 мВ/К при комнатной температуре, что примерно в 30 раз выше, чем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0.04</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Pr="00FE4396">
        <w:rPr>
          <w:rFonts w:ascii="Times New Roman" w:hAnsi="Times New Roman" w:cs="Times New Roman"/>
          <w:sz w:val="28"/>
          <w:szCs w:val="28"/>
          <w:lang w:val="kk-KZ"/>
        </w:rPr>
        <w:t xml:space="preserve">. Затем он увеличивается почти до 1,96 мВ/К при 620 К, в то время как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0.04</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00111322" w:rsidRPr="00FE4396">
        <w:rPr>
          <w:rFonts w:ascii="Times New Roman" w:hAnsi="Times New Roman" w:cs="Times New Roman"/>
          <w:sz w:val="28"/>
          <w:szCs w:val="28"/>
          <w:lang w:val="kk-KZ"/>
        </w:rPr>
        <w:t xml:space="preserve"> </w:t>
      </w:r>
      <w:r w:rsidRPr="00FE4396">
        <w:rPr>
          <w:rFonts w:ascii="Times New Roman" w:hAnsi="Times New Roman" w:cs="Times New Roman"/>
          <w:sz w:val="28"/>
          <w:szCs w:val="28"/>
          <w:lang w:val="kk-KZ"/>
        </w:rPr>
        <w:t xml:space="preserve">демонстрирует очень низкий коэффициент Зеебека и демонстрирует резкое увеличение после </w:t>
      </w:r>
      <w:r w:rsidR="00E90B0E" w:rsidRPr="00E90B0E">
        <w:rPr>
          <w:rFonts w:ascii="Times New Roman" w:hAnsi="Times New Roman" w:cs="Times New Roman"/>
          <w:sz w:val="28"/>
          <w:szCs w:val="28"/>
        </w:rPr>
        <w:t>6</w:t>
      </w:r>
      <w:r w:rsidRPr="00FE4396">
        <w:rPr>
          <w:rFonts w:ascii="Times New Roman" w:hAnsi="Times New Roman" w:cs="Times New Roman"/>
          <w:sz w:val="28"/>
          <w:szCs w:val="28"/>
          <w:lang w:val="kk-KZ"/>
        </w:rPr>
        <w:t xml:space="preserve">70 К. При </w:t>
      </w:r>
      <w:r w:rsidR="00AD04D7" w:rsidRPr="00AD04D7">
        <w:rPr>
          <w:rFonts w:ascii="Times New Roman" w:hAnsi="Times New Roman" w:cs="Times New Roman"/>
          <w:sz w:val="28"/>
          <w:szCs w:val="28"/>
        </w:rPr>
        <w:t>6</w:t>
      </w:r>
      <w:r w:rsidRPr="00FE4396">
        <w:rPr>
          <w:rFonts w:ascii="Times New Roman" w:hAnsi="Times New Roman" w:cs="Times New Roman"/>
          <w:sz w:val="28"/>
          <w:szCs w:val="28"/>
          <w:lang w:val="kk-KZ"/>
        </w:rPr>
        <w:t xml:space="preserve">66 К мы видим тепловой эффект для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0.04</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00111322" w:rsidRPr="00FE4396">
        <w:rPr>
          <w:rFonts w:ascii="Times New Roman" w:hAnsi="Times New Roman" w:cs="Times New Roman"/>
          <w:sz w:val="28"/>
          <w:szCs w:val="28"/>
          <w:lang w:val="kk-KZ"/>
        </w:rPr>
        <w:t xml:space="preserve"> </w:t>
      </w:r>
      <w:r w:rsidRPr="00FE4396">
        <w:rPr>
          <w:rFonts w:ascii="Times New Roman" w:hAnsi="Times New Roman" w:cs="Times New Roman"/>
          <w:sz w:val="28"/>
          <w:szCs w:val="28"/>
          <w:lang w:val="kk-KZ"/>
        </w:rPr>
        <w:t>на кривой DSC, резкий скачок теплопроводности на рис</w:t>
      </w:r>
      <w:r w:rsidR="0059527C">
        <w:rPr>
          <w:rFonts w:ascii="Times New Roman" w:hAnsi="Times New Roman" w:cs="Times New Roman"/>
          <w:sz w:val="28"/>
          <w:szCs w:val="28"/>
          <w:lang w:val="kk-KZ"/>
        </w:rPr>
        <w:t xml:space="preserve">унке </w:t>
      </w:r>
      <w:r w:rsidR="00C7647D">
        <w:rPr>
          <w:rFonts w:ascii="Times New Roman" w:hAnsi="Times New Roman" w:cs="Times New Roman"/>
          <w:sz w:val="28"/>
          <w:szCs w:val="28"/>
        </w:rPr>
        <w:t>3.</w:t>
      </w:r>
      <w:r w:rsidR="00C7647D">
        <w:rPr>
          <w:rFonts w:ascii="Times New Roman" w:hAnsi="Times New Roman" w:cs="Times New Roman"/>
          <w:sz w:val="28"/>
          <w:szCs w:val="28"/>
          <w:lang w:val="kk-KZ"/>
        </w:rPr>
        <w:t>12</w:t>
      </w:r>
      <w:r w:rsidRPr="00FE4396">
        <w:rPr>
          <w:rFonts w:ascii="Times New Roman" w:hAnsi="Times New Roman" w:cs="Times New Roman"/>
          <w:sz w:val="28"/>
          <w:szCs w:val="28"/>
          <w:lang w:val="kk-KZ"/>
        </w:rPr>
        <w:t xml:space="preserve"> и резкий переход от полупроводникового типа проводимости к металлическому вблизи той же температуры на рис</w:t>
      </w:r>
      <w:r w:rsidR="0059527C">
        <w:rPr>
          <w:rFonts w:ascii="Times New Roman" w:hAnsi="Times New Roman" w:cs="Times New Roman"/>
          <w:sz w:val="28"/>
          <w:szCs w:val="28"/>
          <w:lang w:val="kk-KZ"/>
        </w:rPr>
        <w:t>унке</w:t>
      </w:r>
      <w:r w:rsidRPr="00FE4396">
        <w:rPr>
          <w:rFonts w:ascii="Times New Roman" w:hAnsi="Times New Roman" w:cs="Times New Roman"/>
          <w:sz w:val="28"/>
          <w:szCs w:val="28"/>
          <w:lang w:val="kk-KZ"/>
        </w:rPr>
        <w:t xml:space="preserve"> </w:t>
      </w:r>
      <w:r w:rsidR="00C7647D">
        <w:rPr>
          <w:rFonts w:ascii="Times New Roman" w:hAnsi="Times New Roman" w:cs="Times New Roman"/>
          <w:sz w:val="28"/>
          <w:szCs w:val="28"/>
        </w:rPr>
        <w:t>3.13</w:t>
      </w:r>
      <w:r w:rsidRPr="00FE4396">
        <w:rPr>
          <w:rFonts w:ascii="Times New Roman" w:hAnsi="Times New Roman" w:cs="Times New Roman"/>
          <w:sz w:val="28"/>
          <w:szCs w:val="28"/>
          <w:lang w:val="kk-KZ"/>
        </w:rPr>
        <w:t>.</w:t>
      </w:r>
    </w:p>
    <w:p w14:paraId="64B3579E" w14:textId="77777777" w:rsidR="00264857" w:rsidRPr="00B738DE" w:rsidRDefault="00264857" w:rsidP="00E47BE1">
      <w:pPr>
        <w:pStyle w:val="a9"/>
        <w:ind w:firstLine="0"/>
        <w:rPr>
          <w:rFonts w:cs="Times New Roman"/>
          <w:color w:val="000000" w:themeColor="text1"/>
        </w:rPr>
      </w:pPr>
    </w:p>
    <w:p w14:paraId="4F3528FB" w14:textId="77777777" w:rsidR="00264857" w:rsidRDefault="00264857" w:rsidP="00E47BE1">
      <w:pPr>
        <w:spacing w:after="0" w:line="240" w:lineRule="auto"/>
        <w:jc w:val="center"/>
        <w:rPr>
          <w:rFonts w:ascii="Times New Roman" w:hAnsi="Times New Roman" w:cs="Times New Roman"/>
          <w:color w:val="000000" w:themeColor="text1"/>
          <w:sz w:val="24"/>
          <w:szCs w:val="24"/>
          <w:lang w:val="en-US"/>
        </w:rPr>
      </w:pPr>
      <w:r w:rsidRPr="006611D1">
        <w:rPr>
          <w:rFonts w:ascii="Times New Roman" w:eastAsia="Calibri" w:hAnsi="Times New Roman" w:cs="Times New Roman"/>
          <w:noProof/>
          <w:color w:val="000000" w:themeColor="text1"/>
          <w:sz w:val="24"/>
          <w:szCs w:val="24"/>
        </w:rPr>
        <w:drawing>
          <wp:inline distT="0" distB="0" distL="0" distR="0" wp14:anchorId="66742DB0" wp14:editId="0A962DAA">
            <wp:extent cx="5398770" cy="3210339"/>
            <wp:effectExtent l="0" t="0" r="0" b="317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720431" w14:textId="77777777" w:rsidR="00A21D77" w:rsidRPr="006611D1" w:rsidRDefault="00A21D77" w:rsidP="00E47BE1">
      <w:pPr>
        <w:spacing w:after="0" w:line="240" w:lineRule="auto"/>
        <w:jc w:val="center"/>
        <w:rPr>
          <w:rFonts w:ascii="Times New Roman" w:hAnsi="Times New Roman" w:cs="Times New Roman"/>
          <w:color w:val="000000" w:themeColor="text1"/>
          <w:sz w:val="24"/>
          <w:szCs w:val="24"/>
          <w:lang w:val="en-US"/>
        </w:rPr>
      </w:pPr>
    </w:p>
    <w:p w14:paraId="4217B1EE" w14:textId="4752EA88" w:rsidR="00264857" w:rsidRPr="001A0E43" w:rsidRDefault="00A21D77" w:rsidP="00E47BE1">
      <w:pPr>
        <w:spacing w:after="0" w:line="240" w:lineRule="auto"/>
        <w:jc w:val="center"/>
        <w:rPr>
          <w:rFonts w:ascii="Times New Roman" w:hAnsi="Times New Roman" w:cs="Times New Roman"/>
          <w:color w:val="000000" w:themeColor="text1"/>
          <w:sz w:val="28"/>
          <w:szCs w:val="28"/>
        </w:rPr>
      </w:pPr>
      <w:r w:rsidRPr="001A0E43">
        <w:rPr>
          <w:rFonts w:ascii="Times New Roman" w:hAnsi="Times New Roman"/>
          <w:sz w:val="28"/>
          <w:szCs w:val="28"/>
        </w:rPr>
        <w:t xml:space="preserve">Рисунок </w:t>
      </w:r>
      <w:r w:rsidR="004C5C37" w:rsidRPr="004C5C37">
        <w:rPr>
          <w:rFonts w:ascii="Times New Roman" w:hAnsi="Times New Roman"/>
          <w:sz w:val="28"/>
          <w:szCs w:val="28"/>
        </w:rPr>
        <w:t>3</w:t>
      </w:r>
      <w:r w:rsidR="004702EF">
        <w:rPr>
          <w:rFonts w:ascii="Times New Roman" w:hAnsi="Times New Roman"/>
          <w:sz w:val="28"/>
          <w:szCs w:val="28"/>
          <w:lang w:val="kk-KZ"/>
        </w:rPr>
        <w:t>.12</w:t>
      </w:r>
      <w:r w:rsidRPr="001A0E43">
        <w:rPr>
          <w:rFonts w:ascii="Times New Roman" w:hAnsi="Times New Roman"/>
          <w:sz w:val="28"/>
          <w:szCs w:val="28"/>
        </w:rPr>
        <w:t xml:space="preserve"> – </w:t>
      </w:r>
      <w:r w:rsidR="00264857" w:rsidRPr="001A0E43">
        <w:rPr>
          <w:rFonts w:ascii="Times New Roman" w:hAnsi="Times New Roman" w:cs="Times New Roman"/>
          <w:color w:val="000000" w:themeColor="text1"/>
          <w:sz w:val="28"/>
          <w:szCs w:val="28"/>
        </w:rPr>
        <w:t xml:space="preserve">Температурные зависимости коэффициента Зеебека для </w:t>
      </w:r>
      <w:r w:rsidR="00111322" w:rsidRPr="001A0E43">
        <w:rPr>
          <w:rFonts w:ascii="Times New Roman" w:hAnsi="Times New Roman" w:cs="Times New Roman"/>
          <w:sz w:val="28"/>
          <w:szCs w:val="28"/>
          <w:lang w:val="kk-KZ"/>
        </w:rPr>
        <w:t>K</w:t>
      </w:r>
      <w:r w:rsidR="00111322" w:rsidRPr="001A0E43">
        <w:rPr>
          <w:rFonts w:ascii="Times New Roman" w:hAnsi="Times New Roman" w:cs="Times New Roman"/>
          <w:sz w:val="28"/>
          <w:szCs w:val="28"/>
          <w:vertAlign w:val="subscript"/>
          <w:lang w:val="kk-KZ"/>
        </w:rPr>
        <w:t>0.0</w:t>
      </w:r>
      <w:r w:rsidR="00111322" w:rsidRPr="001A0E43">
        <w:rPr>
          <w:rFonts w:ascii="Times New Roman" w:hAnsi="Times New Roman" w:cs="Times New Roman"/>
          <w:sz w:val="28"/>
          <w:szCs w:val="28"/>
          <w:vertAlign w:val="subscript"/>
        </w:rPr>
        <w:t>1</w:t>
      </w:r>
      <w:r w:rsidR="00111322" w:rsidRPr="001A0E43">
        <w:rPr>
          <w:rFonts w:ascii="Times New Roman" w:hAnsi="Times New Roman" w:cs="Times New Roman"/>
          <w:sz w:val="28"/>
          <w:szCs w:val="28"/>
          <w:lang w:val="kk-KZ"/>
        </w:rPr>
        <w:t>Cu</w:t>
      </w:r>
      <w:r w:rsidR="00111322" w:rsidRPr="001A0E43">
        <w:rPr>
          <w:rFonts w:ascii="Times New Roman" w:hAnsi="Times New Roman" w:cs="Times New Roman"/>
          <w:sz w:val="28"/>
          <w:szCs w:val="28"/>
          <w:vertAlign w:val="subscript"/>
          <w:lang w:val="kk-KZ"/>
        </w:rPr>
        <w:t>1.85</w:t>
      </w:r>
      <w:r w:rsidR="00111322" w:rsidRPr="001A0E43">
        <w:rPr>
          <w:rFonts w:ascii="Times New Roman" w:hAnsi="Times New Roman" w:cs="Times New Roman"/>
          <w:sz w:val="28"/>
          <w:szCs w:val="28"/>
          <w:lang w:val="kk-KZ"/>
        </w:rPr>
        <w:t>S</w:t>
      </w:r>
      <w:r w:rsidR="00111322" w:rsidRPr="001A0E43">
        <w:rPr>
          <w:rFonts w:ascii="Times New Roman" w:hAnsi="Times New Roman" w:cs="Times New Roman"/>
          <w:color w:val="000000" w:themeColor="text1"/>
          <w:sz w:val="28"/>
          <w:szCs w:val="28"/>
        </w:rPr>
        <w:t xml:space="preserve"> </w:t>
      </w:r>
      <w:r w:rsidR="00264857" w:rsidRPr="001A0E43">
        <w:rPr>
          <w:rFonts w:ascii="Times New Roman" w:hAnsi="Times New Roman" w:cs="Times New Roman"/>
          <w:color w:val="000000" w:themeColor="text1"/>
          <w:sz w:val="28"/>
          <w:szCs w:val="28"/>
        </w:rPr>
        <w:t xml:space="preserve">и </w:t>
      </w:r>
      <w:r w:rsidR="00111322" w:rsidRPr="001A0E43">
        <w:rPr>
          <w:rFonts w:ascii="Times New Roman" w:hAnsi="Times New Roman" w:cs="Times New Roman"/>
          <w:sz w:val="28"/>
          <w:szCs w:val="28"/>
          <w:lang w:val="kk-KZ"/>
        </w:rPr>
        <w:t>K</w:t>
      </w:r>
      <w:r w:rsidR="00111322" w:rsidRPr="001A0E43">
        <w:rPr>
          <w:rFonts w:ascii="Times New Roman" w:hAnsi="Times New Roman" w:cs="Times New Roman"/>
          <w:sz w:val="28"/>
          <w:szCs w:val="28"/>
          <w:vertAlign w:val="subscript"/>
          <w:lang w:val="kk-KZ"/>
        </w:rPr>
        <w:t>0.0</w:t>
      </w:r>
      <w:r w:rsidR="00111322" w:rsidRPr="001A0E43">
        <w:rPr>
          <w:rFonts w:ascii="Times New Roman" w:hAnsi="Times New Roman" w:cs="Times New Roman"/>
          <w:sz w:val="28"/>
          <w:szCs w:val="28"/>
          <w:vertAlign w:val="subscript"/>
        </w:rPr>
        <w:t>2</w:t>
      </w:r>
      <w:r w:rsidR="00111322" w:rsidRPr="001A0E43">
        <w:rPr>
          <w:rFonts w:ascii="Times New Roman" w:hAnsi="Times New Roman" w:cs="Times New Roman"/>
          <w:sz w:val="28"/>
          <w:szCs w:val="28"/>
          <w:lang w:val="kk-KZ"/>
        </w:rPr>
        <w:t>Cu</w:t>
      </w:r>
      <w:r w:rsidR="00111322" w:rsidRPr="001A0E43">
        <w:rPr>
          <w:rFonts w:ascii="Times New Roman" w:hAnsi="Times New Roman" w:cs="Times New Roman"/>
          <w:sz w:val="28"/>
          <w:szCs w:val="28"/>
          <w:vertAlign w:val="subscript"/>
          <w:lang w:val="kk-KZ"/>
        </w:rPr>
        <w:t>1.85</w:t>
      </w:r>
      <w:r w:rsidR="00111322" w:rsidRPr="001A0E43">
        <w:rPr>
          <w:rFonts w:ascii="Times New Roman" w:hAnsi="Times New Roman" w:cs="Times New Roman"/>
          <w:sz w:val="28"/>
          <w:szCs w:val="28"/>
          <w:lang w:val="kk-KZ"/>
        </w:rPr>
        <w:t>S</w:t>
      </w:r>
      <w:r w:rsidR="00264857" w:rsidRPr="001A0E43">
        <w:rPr>
          <w:rFonts w:ascii="Times New Roman" w:hAnsi="Times New Roman" w:cs="Times New Roman"/>
          <w:color w:val="000000" w:themeColor="text1"/>
          <w:sz w:val="28"/>
          <w:szCs w:val="28"/>
        </w:rPr>
        <w:t>.</w:t>
      </w:r>
    </w:p>
    <w:p w14:paraId="2211C10B" w14:textId="77777777" w:rsidR="00264857" w:rsidRPr="00B738DE" w:rsidRDefault="00264857" w:rsidP="00E47BE1">
      <w:pPr>
        <w:pStyle w:val="paper"/>
        <w:rPr>
          <w:lang w:val="ru-RU"/>
        </w:rPr>
      </w:pPr>
    </w:p>
    <w:p w14:paraId="1E2784B6" w14:textId="77777777" w:rsidR="00264857" w:rsidRPr="006611D1" w:rsidRDefault="00264857" w:rsidP="00E47BE1">
      <w:pPr>
        <w:spacing w:after="0" w:line="240" w:lineRule="auto"/>
        <w:jc w:val="center"/>
        <w:rPr>
          <w:rFonts w:ascii="Times New Roman" w:hAnsi="Times New Roman" w:cs="Times New Roman"/>
          <w:color w:val="000000" w:themeColor="text1"/>
          <w:sz w:val="24"/>
          <w:szCs w:val="24"/>
          <w:lang w:val="en-US"/>
        </w:rPr>
      </w:pPr>
      <w:r w:rsidRPr="006611D1">
        <w:rPr>
          <w:rFonts w:ascii="Times New Roman" w:hAnsi="Times New Roman" w:cs="Times New Roman"/>
          <w:noProof/>
          <w:color w:val="000000" w:themeColor="text1"/>
          <w:sz w:val="24"/>
          <w:szCs w:val="24"/>
        </w:rPr>
        <w:drawing>
          <wp:inline distT="0" distB="0" distL="0" distR="0" wp14:anchorId="186CBEA2" wp14:editId="5D1D6B08">
            <wp:extent cx="6114024" cy="3647661"/>
            <wp:effectExtent l="0" t="0" r="0" b="0"/>
            <wp:docPr id="19" name="Рисунок 10" descr="Пров. двух образцов KxCu1.85S (х=0.01 и 0.0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в. двух образцов KxCu1.85S (х=0.01 и 0.04)-2.TIF"/>
                    <pic:cNvPicPr/>
                  </pic:nvPicPr>
                  <pic:blipFill>
                    <a:blip r:embed="rId41" cstate="print"/>
                    <a:stretch>
                      <a:fillRect/>
                    </a:stretch>
                  </pic:blipFill>
                  <pic:spPr>
                    <a:xfrm>
                      <a:off x="0" y="0"/>
                      <a:ext cx="6129187" cy="3656708"/>
                    </a:xfrm>
                    <a:prstGeom prst="rect">
                      <a:avLst/>
                    </a:prstGeom>
                  </pic:spPr>
                </pic:pic>
              </a:graphicData>
            </a:graphic>
          </wp:inline>
        </w:drawing>
      </w:r>
    </w:p>
    <w:p w14:paraId="6D1AF90E" w14:textId="3C112971" w:rsidR="00264857" w:rsidRPr="001A0E43" w:rsidRDefault="00A21D77" w:rsidP="00E47BE1">
      <w:pPr>
        <w:spacing w:after="0" w:line="240" w:lineRule="auto"/>
        <w:jc w:val="center"/>
        <w:rPr>
          <w:rFonts w:ascii="Times New Roman" w:hAnsi="Times New Roman" w:cs="Times New Roman"/>
          <w:color w:val="000000" w:themeColor="text1"/>
          <w:sz w:val="28"/>
          <w:szCs w:val="28"/>
        </w:rPr>
      </w:pPr>
      <w:r w:rsidRPr="001A0E43">
        <w:rPr>
          <w:rFonts w:ascii="Times New Roman" w:hAnsi="Times New Roman"/>
          <w:sz w:val="28"/>
          <w:szCs w:val="28"/>
        </w:rPr>
        <w:t xml:space="preserve">Рисунок </w:t>
      </w:r>
      <w:r w:rsidR="00C7647D">
        <w:rPr>
          <w:rFonts w:ascii="Times New Roman" w:hAnsi="Times New Roman"/>
          <w:sz w:val="28"/>
          <w:szCs w:val="28"/>
        </w:rPr>
        <w:t>3.</w:t>
      </w:r>
      <w:r w:rsidR="00C7647D">
        <w:rPr>
          <w:rFonts w:ascii="Times New Roman" w:hAnsi="Times New Roman"/>
          <w:sz w:val="28"/>
          <w:szCs w:val="28"/>
          <w:lang w:val="kk-KZ"/>
        </w:rPr>
        <w:t>13</w:t>
      </w:r>
      <w:r w:rsidRPr="001A0E43">
        <w:rPr>
          <w:rFonts w:ascii="Times New Roman" w:hAnsi="Times New Roman"/>
          <w:sz w:val="28"/>
          <w:szCs w:val="28"/>
        </w:rPr>
        <w:t xml:space="preserve"> – </w:t>
      </w:r>
      <w:r w:rsidR="00264857" w:rsidRPr="001A0E43">
        <w:rPr>
          <w:rFonts w:ascii="Times New Roman" w:hAnsi="Times New Roman" w:cs="Times New Roman"/>
          <w:color w:val="000000" w:themeColor="text1"/>
          <w:sz w:val="28"/>
          <w:szCs w:val="28"/>
        </w:rPr>
        <w:t xml:space="preserve">Температурные зависимости электронной проводимости для </w:t>
      </w:r>
      <w:r w:rsidR="00111322" w:rsidRPr="001A0E43">
        <w:rPr>
          <w:rFonts w:ascii="Times New Roman" w:hAnsi="Times New Roman" w:cs="Times New Roman"/>
          <w:sz w:val="28"/>
          <w:szCs w:val="28"/>
          <w:lang w:val="kk-KZ"/>
        </w:rPr>
        <w:t>K</w:t>
      </w:r>
      <w:r w:rsidR="00111322" w:rsidRPr="001A0E43">
        <w:rPr>
          <w:rFonts w:ascii="Times New Roman" w:hAnsi="Times New Roman" w:cs="Times New Roman"/>
          <w:sz w:val="28"/>
          <w:szCs w:val="28"/>
          <w:vertAlign w:val="subscript"/>
          <w:lang w:val="kk-KZ"/>
        </w:rPr>
        <w:t>0.0</w:t>
      </w:r>
      <w:r w:rsidR="00111322" w:rsidRPr="001A0E43">
        <w:rPr>
          <w:rFonts w:ascii="Times New Roman" w:hAnsi="Times New Roman" w:cs="Times New Roman"/>
          <w:sz w:val="28"/>
          <w:szCs w:val="28"/>
          <w:vertAlign w:val="subscript"/>
        </w:rPr>
        <w:t>1</w:t>
      </w:r>
      <w:r w:rsidR="00111322" w:rsidRPr="001A0E43">
        <w:rPr>
          <w:rFonts w:ascii="Times New Roman" w:hAnsi="Times New Roman" w:cs="Times New Roman"/>
          <w:sz w:val="28"/>
          <w:szCs w:val="28"/>
          <w:lang w:val="kk-KZ"/>
        </w:rPr>
        <w:t>Cu</w:t>
      </w:r>
      <w:r w:rsidR="00111322" w:rsidRPr="001A0E43">
        <w:rPr>
          <w:rFonts w:ascii="Times New Roman" w:hAnsi="Times New Roman" w:cs="Times New Roman"/>
          <w:sz w:val="28"/>
          <w:szCs w:val="28"/>
          <w:vertAlign w:val="subscript"/>
          <w:lang w:val="kk-KZ"/>
        </w:rPr>
        <w:t>1.85</w:t>
      </w:r>
      <w:r w:rsidR="00111322" w:rsidRPr="001A0E43">
        <w:rPr>
          <w:rFonts w:ascii="Times New Roman" w:hAnsi="Times New Roman" w:cs="Times New Roman"/>
          <w:sz w:val="28"/>
          <w:szCs w:val="28"/>
          <w:lang w:val="kk-KZ"/>
        </w:rPr>
        <w:t>S</w:t>
      </w:r>
      <w:r w:rsidR="00111322" w:rsidRPr="001A0E43">
        <w:rPr>
          <w:rFonts w:ascii="Times New Roman" w:hAnsi="Times New Roman" w:cs="Times New Roman"/>
          <w:color w:val="000000" w:themeColor="text1"/>
          <w:sz w:val="28"/>
          <w:szCs w:val="28"/>
        </w:rPr>
        <w:t xml:space="preserve"> </w:t>
      </w:r>
      <w:r w:rsidR="00264857" w:rsidRPr="001A0E43">
        <w:rPr>
          <w:rFonts w:ascii="Times New Roman" w:hAnsi="Times New Roman" w:cs="Times New Roman"/>
          <w:color w:val="000000" w:themeColor="text1"/>
          <w:sz w:val="28"/>
          <w:szCs w:val="28"/>
        </w:rPr>
        <w:t xml:space="preserve">и </w:t>
      </w:r>
      <w:r w:rsidR="00111322" w:rsidRPr="001A0E43">
        <w:rPr>
          <w:rFonts w:ascii="Times New Roman" w:hAnsi="Times New Roman" w:cs="Times New Roman"/>
          <w:sz w:val="28"/>
          <w:szCs w:val="28"/>
          <w:lang w:val="kk-KZ"/>
        </w:rPr>
        <w:t>K</w:t>
      </w:r>
      <w:r w:rsidR="00111322" w:rsidRPr="001A0E43">
        <w:rPr>
          <w:rFonts w:ascii="Times New Roman" w:hAnsi="Times New Roman" w:cs="Times New Roman"/>
          <w:sz w:val="28"/>
          <w:szCs w:val="28"/>
          <w:vertAlign w:val="subscript"/>
          <w:lang w:val="kk-KZ"/>
        </w:rPr>
        <w:t>0.04</w:t>
      </w:r>
      <w:r w:rsidR="00111322" w:rsidRPr="001A0E43">
        <w:rPr>
          <w:rFonts w:ascii="Times New Roman" w:hAnsi="Times New Roman" w:cs="Times New Roman"/>
          <w:sz w:val="28"/>
          <w:szCs w:val="28"/>
          <w:lang w:val="kk-KZ"/>
        </w:rPr>
        <w:t>Cu</w:t>
      </w:r>
      <w:r w:rsidR="00111322" w:rsidRPr="001A0E43">
        <w:rPr>
          <w:rFonts w:ascii="Times New Roman" w:hAnsi="Times New Roman" w:cs="Times New Roman"/>
          <w:sz w:val="28"/>
          <w:szCs w:val="28"/>
          <w:vertAlign w:val="subscript"/>
          <w:lang w:val="kk-KZ"/>
        </w:rPr>
        <w:t>1.85</w:t>
      </w:r>
      <w:r w:rsidR="00111322" w:rsidRPr="001A0E43">
        <w:rPr>
          <w:rFonts w:ascii="Times New Roman" w:hAnsi="Times New Roman" w:cs="Times New Roman"/>
          <w:sz w:val="28"/>
          <w:szCs w:val="28"/>
          <w:lang w:val="kk-KZ"/>
        </w:rPr>
        <w:t>S</w:t>
      </w:r>
      <w:r w:rsidR="00264857" w:rsidRPr="001A0E43">
        <w:rPr>
          <w:rFonts w:ascii="Times New Roman" w:hAnsi="Times New Roman" w:cs="Times New Roman"/>
          <w:color w:val="000000" w:themeColor="text1"/>
          <w:sz w:val="28"/>
          <w:szCs w:val="28"/>
        </w:rPr>
        <w:t>.</w:t>
      </w:r>
    </w:p>
    <w:p w14:paraId="3ED17E1B" w14:textId="77777777" w:rsidR="00264857" w:rsidRDefault="00264857" w:rsidP="00E47BE1">
      <w:pPr>
        <w:pStyle w:val="paper"/>
        <w:rPr>
          <w:lang w:val="ru-RU"/>
        </w:rPr>
      </w:pPr>
    </w:p>
    <w:p w14:paraId="05DF9A91" w14:textId="674AE304" w:rsidR="00264857" w:rsidRPr="00264857" w:rsidRDefault="00264857" w:rsidP="00E47BE1">
      <w:pPr>
        <w:pStyle w:val="paper"/>
        <w:rPr>
          <w:sz w:val="28"/>
          <w:szCs w:val="28"/>
          <w:lang w:val="ru-RU"/>
        </w:rPr>
      </w:pPr>
      <w:r w:rsidRPr="00264857">
        <w:rPr>
          <w:sz w:val="28"/>
          <w:szCs w:val="28"/>
          <w:lang w:val="ru-RU"/>
        </w:rPr>
        <w:t xml:space="preserve">Энергия активации проводимости в диапазоне 360-400 К для сплава </w:t>
      </w:r>
      <w:r w:rsidR="00111322" w:rsidRPr="00625E33">
        <w:rPr>
          <w:sz w:val="28"/>
          <w:szCs w:val="28"/>
          <w:lang w:val="kk-KZ"/>
        </w:rPr>
        <w:t>K</w:t>
      </w:r>
      <w:r w:rsidR="00111322" w:rsidRPr="00111322">
        <w:rPr>
          <w:sz w:val="28"/>
          <w:szCs w:val="28"/>
          <w:vertAlign w:val="subscript"/>
          <w:lang w:val="kk-KZ"/>
        </w:rPr>
        <w:t>0.04</w:t>
      </w:r>
      <w:r w:rsidR="00111322" w:rsidRPr="00625E33">
        <w:rPr>
          <w:sz w:val="28"/>
          <w:szCs w:val="28"/>
          <w:lang w:val="kk-KZ"/>
        </w:rPr>
        <w:t>Cu</w:t>
      </w:r>
      <w:r w:rsidR="00111322" w:rsidRPr="00111322">
        <w:rPr>
          <w:sz w:val="28"/>
          <w:szCs w:val="28"/>
          <w:vertAlign w:val="subscript"/>
          <w:lang w:val="kk-KZ"/>
        </w:rPr>
        <w:t>1.85</w:t>
      </w:r>
      <w:r w:rsidR="00111322" w:rsidRPr="00625E33">
        <w:rPr>
          <w:sz w:val="28"/>
          <w:szCs w:val="28"/>
          <w:lang w:val="kk-KZ"/>
        </w:rPr>
        <w:t>S</w:t>
      </w:r>
      <w:r w:rsidR="00111322" w:rsidRPr="00264857">
        <w:rPr>
          <w:sz w:val="28"/>
          <w:szCs w:val="28"/>
          <w:lang w:val="ru-RU"/>
        </w:rPr>
        <w:t xml:space="preserve"> </w:t>
      </w:r>
      <w:r w:rsidRPr="00264857">
        <w:rPr>
          <w:sz w:val="28"/>
          <w:szCs w:val="28"/>
          <w:lang w:val="ru-RU"/>
        </w:rPr>
        <w:t xml:space="preserve">составила 0,15±0,01 эВ, что удовлетворительно согласуется со значением 0,20±0,02 эВ для сплава </w:t>
      </w:r>
      <w:r w:rsidR="00111322" w:rsidRPr="00625E33">
        <w:rPr>
          <w:sz w:val="28"/>
          <w:szCs w:val="28"/>
          <w:lang w:val="kk-KZ"/>
        </w:rPr>
        <w:t>K</w:t>
      </w:r>
      <w:r w:rsidR="00111322" w:rsidRPr="00111322">
        <w:rPr>
          <w:sz w:val="28"/>
          <w:szCs w:val="28"/>
          <w:vertAlign w:val="subscript"/>
          <w:lang w:val="kk-KZ"/>
        </w:rPr>
        <w:t>0.0</w:t>
      </w:r>
      <w:r w:rsidR="00081FCF" w:rsidRPr="00081FCF">
        <w:rPr>
          <w:sz w:val="28"/>
          <w:szCs w:val="28"/>
          <w:vertAlign w:val="subscript"/>
          <w:lang w:val="ru-RU"/>
        </w:rPr>
        <w:t>1</w:t>
      </w:r>
      <w:r w:rsidR="00111322" w:rsidRPr="00625E33">
        <w:rPr>
          <w:sz w:val="28"/>
          <w:szCs w:val="28"/>
          <w:lang w:val="kk-KZ"/>
        </w:rPr>
        <w:t>Cu</w:t>
      </w:r>
      <w:r w:rsidR="00111322" w:rsidRPr="00111322">
        <w:rPr>
          <w:sz w:val="28"/>
          <w:szCs w:val="28"/>
          <w:vertAlign w:val="subscript"/>
          <w:lang w:val="kk-KZ"/>
        </w:rPr>
        <w:t>1.85</w:t>
      </w:r>
      <w:r w:rsidR="00111322" w:rsidRPr="00625E33">
        <w:rPr>
          <w:sz w:val="28"/>
          <w:szCs w:val="28"/>
          <w:lang w:val="kk-KZ"/>
        </w:rPr>
        <w:t>S</w:t>
      </w:r>
      <w:r w:rsidR="00111322" w:rsidRPr="00264857">
        <w:rPr>
          <w:sz w:val="28"/>
          <w:szCs w:val="28"/>
          <w:lang w:val="ru-RU"/>
        </w:rPr>
        <w:t xml:space="preserve"> </w:t>
      </w:r>
      <w:r w:rsidRPr="00264857">
        <w:rPr>
          <w:sz w:val="28"/>
          <w:szCs w:val="28"/>
          <w:lang w:val="ru-RU"/>
        </w:rPr>
        <w:t>[</w:t>
      </w:r>
      <w:r w:rsidR="009B7CFF" w:rsidRPr="009B7CFF">
        <w:rPr>
          <w:sz w:val="28"/>
          <w:szCs w:val="28"/>
          <w:lang w:val="ru-RU"/>
        </w:rPr>
        <w:t>1</w:t>
      </w:r>
      <w:r w:rsidR="00170636">
        <w:rPr>
          <w:sz w:val="28"/>
          <w:szCs w:val="28"/>
          <w:lang w:val="ru-RU"/>
        </w:rPr>
        <w:t>49</w:t>
      </w:r>
      <w:r w:rsidRPr="00264857">
        <w:rPr>
          <w:sz w:val="28"/>
          <w:szCs w:val="28"/>
          <w:lang w:val="ru-RU"/>
        </w:rPr>
        <w:t xml:space="preserve">]. </w:t>
      </w:r>
    </w:p>
    <w:p w14:paraId="6E396E76" w14:textId="7D55909B" w:rsidR="00264857" w:rsidRPr="00264857" w:rsidRDefault="00264857" w:rsidP="00E47BE1">
      <w:pPr>
        <w:pStyle w:val="paper"/>
        <w:rPr>
          <w:sz w:val="28"/>
          <w:szCs w:val="28"/>
          <w:lang w:val="ru-RU"/>
        </w:rPr>
      </w:pPr>
      <w:r w:rsidRPr="00264857">
        <w:rPr>
          <w:sz w:val="28"/>
          <w:szCs w:val="28"/>
          <w:lang w:val="ru-RU"/>
        </w:rPr>
        <w:t xml:space="preserve">Фазовый переход при 643,7 К в сплаве </w:t>
      </w:r>
      <w:r w:rsidR="00111322" w:rsidRPr="00625E33">
        <w:rPr>
          <w:sz w:val="28"/>
          <w:szCs w:val="28"/>
          <w:lang w:val="kk-KZ"/>
        </w:rPr>
        <w:t>K</w:t>
      </w:r>
      <w:r w:rsidR="00111322" w:rsidRPr="00111322">
        <w:rPr>
          <w:sz w:val="28"/>
          <w:szCs w:val="28"/>
          <w:vertAlign w:val="subscript"/>
          <w:lang w:val="kk-KZ"/>
        </w:rPr>
        <w:t>0.04</w:t>
      </w:r>
      <w:r w:rsidR="00111322" w:rsidRPr="00625E33">
        <w:rPr>
          <w:sz w:val="28"/>
          <w:szCs w:val="28"/>
          <w:lang w:val="kk-KZ"/>
        </w:rPr>
        <w:t>Cu</w:t>
      </w:r>
      <w:r w:rsidR="00111322" w:rsidRPr="00111322">
        <w:rPr>
          <w:sz w:val="28"/>
          <w:szCs w:val="28"/>
          <w:vertAlign w:val="subscript"/>
          <w:lang w:val="kk-KZ"/>
        </w:rPr>
        <w:t>1.85</w:t>
      </w:r>
      <w:r w:rsidR="00111322" w:rsidRPr="00625E33">
        <w:rPr>
          <w:sz w:val="28"/>
          <w:szCs w:val="28"/>
          <w:lang w:val="kk-KZ"/>
        </w:rPr>
        <w:t>S</w:t>
      </w:r>
      <w:r w:rsidRPr="00264857">
        <w:rPr>
          <w:sz w:val="28"/>
          <w:szCs w:val="28"/>
          <w:lang w:val="ru-RU"/>
        </w:rPr>
        <w:t xml:space="preserve"> также проявляется в температурной зависимости проводимости в виде резкого скачка, что хорошо видно на вставке на рисунке </w:t>
      </w:r>
      <w:r w:rsidR="00C7647D">
        <w:rPr>
          <w:sz w:val="28"/>
          <w:szCs w:val="28"/>
          <w:lang w:val="ru-RU"/>
        </w:rPr>
        <w:t>3.13</w:t>
      </w:r>
      <w:r w:rsidRPr="00264857">
        <w:rPr>
          <w:sz w:val="28"/>
          <w:szCs w:val="28"/>
          <w:lang w:val="ru-RU"/>
        </w:rPr>
        <w:t>.</w:t>
      </w:r>
    </w:p>
    <w:p w14:paraId="2C4F9124" w14:textId="77777777" w:rsidR="00264857" w:rsidRDefault="00264857" w:rsidP="00E47BE1">
      <w:pPr>
        <w:spacing w:after="0" w:line="240" w:lineRule="auto"/>
        <w:ind w:firstLine="709"/>
        <w:jc w:val="both"/>
        <w:rPr>
          <w:rFonts w:ascii="Times New Roman" w:hAnsi="Times New Roman" w:cs="Times New Roman"/>
          <w:color w:val="000000" w:themeColor="text1"/>
          <w:sz w:val="28"/>
          <w:szCs w:val="28"/>
        </w:rPr>
      </w:pPr>
      <w:r w:rsidRPr="00264857">
        <w:rPr>
          <w:rFonts w:ascii="Times New Roman" w:hAnsi="Times New Roman" w:cs="Times New Roman"/>
          <w:color w:val="000000" w:themeColor="text1"/>
          <w:sz w:val="28"/>
          <w:szCs w:val="28"/>
        </w:rPr>
        <w:t>Оба соединения демонстрируют хорошие характеристики для полупроводниковых материалов.</w:t>
      </w:r>
    </w:p>
    <w:p w14:paraId="56998E2E" w14:textId="77777777" w:rsidR="00C7647D" w:rsidRPr="001947CB" w:rsidRDefault="00C7647D" w:rsidP="00E47BE1">
      <w:pPr>
        <w:spacing w:after="0" w:line="240" w:lineRule="auto"/>
        <w:ind w:firstLine="709"/>
        <w:jc w:val="both"/>
        <w:rPr>
          <w:rFonts w:ascii="Times New Roman" w:hAnsi="Times New Roman" w:cs="Times New Roman"/>
          <w:color w:val="000000" w:themeColor="text1"/>
          <w:sz w:val="24"/>
          <w:szCs w:val="24"/>
        </w:rPr>
      </w:pPr>
    </w:p>
    <w:p w14:paraId="037FD7B1" w14:textId="40A1395F" w:rsidR="009456E6" w:rsidRPr="00607FE0" w:rsidRDefault="00071642" w:rsidP="00C7647D">
      <w:pPr>
        <w:pStyle w:val="2"/>
        <w:spacing w:before="0" w:after="0" w:line="240" w:lineRule="auto"/>
        <w:ind w:firstLine="709"/>
        <w:jc w:val="both"/>
        <w:rPr>
          <w:lang w:val="kk-KZ"/>
        </w:rPr>
      </w:pPr>
      <w:bookmarkStart w:id="57" w:name="_Toc99661268"/>
      <w:bookmarkStart w:id="58" w:name="_Toc105083482"/>
      <w:r w:rsidRPr="00071642">
        <w:rPr>
          <w:lang w:val="kk-KZ"/>
        </w:rPr>
        <w:t>3.6</w:t>
      </w:r>
      <w:r w:rsidRPr="00071642">
        <w:rPr>
          <w:lang w:val="kk-KZ"/>
        </w:rPr>
        <w:tab/>
        <w:t>Теплоемкость и теплопроводность</w:t>
      </w:r>
      <w:bookmarkEnd w:id="57"/>
      <w:bookmarkEnd w:id="58"/>
    </w:p>
    <w:p w14:paraId="5A824AF6" w14:textId="5D0A2B40" w:rsidR="009456E6" w:rsidRPr="009456E6" w:rsidRDefault="009456E6" w:rsidP="00E47BE1">
      <w:pPr>
        <w:pStyle w:val="a6"/>
        <w:spacing w:after="0" w:line="240" w:lineRule="auto"/>
        <w:ind w:left="0" w:firstLine="709"/>
        <w:jc w:val="both"/>
        <w:rPr>
          <w:rFonts w:ascii="Times New Roman" w:hAnsi="Times New Roman" w:cs="Times New Roman"/>
          <w:sz w:val="28"/>
          <w:szCs w:val="28"/>
          <w:lang w:val="kk-KZ"/>
        </w:rPr>
      </w:pPr>
      <w:r w:rsidRPr="009456E6">
        <w:rPr>
          <w:rFonts w:ascii="Times New Roman" w:hAnsi="Times New Roman" w:cs="Times New Roman"/>
          <w:sz w:val="28"/>
          <w:szCs w:val="28"/>
          <w:lang w:val="kk-KZ"/>
        </w:rPr>
        <w:t xml:space="preserve">На рисунке </w:t>
      </w:r>
      <w:r w:rsidR="00C7647D">
        <w:rPr>
          <w:rFonts w:ascii="Times New Roman" w:hAnsi="Times New Roman" w:cs="Times New Roman"/>
          <w:sz w:val="28"/>
          <w:szCs w:val="28"/>
        </w:rPr>
        <w:t>3.</w:t>
      </w:r>
      <w:r w:rsidR="00C7647D">
        <w:rPr>
          <w:rFonts w:ascii="Times New Roman" w:hAnsi="Times New Roman" w:cs="Times New Roman"/>
          <w:sz w:val="28"/>
          <w:szCs w:val="28"/>
          <w:lang w:val="kk-KZ"/>
        </w:rPr>
        <w:t>14</w:t>
      </w:r>
      <w:r w:rsidRPr="009456E6">
        <w:rPr>
          <w:rFonts w:ascii="Times New Roman" w:hAnsi="Times New Roman" w:cs="Times New Roman"/>
          <w:sz w:val="28"/>
          <w:szCs w:val="28"/>
          <w:lang w:val="kk-KZ"/>
        </w:rPr>
        <w:t xml:space="preserve"> показан график теплопроводности </w:t>
      </w:r>
      <w:r w:rsidR="00111322" w:rsidRPr="00625E33">
        <w:rPr>
          <w:rFonts w:ascii="Times New Roman" w:hAnsi="Times New Roman" w:cs="Times New Roman"/>
          <w:sz w:val="28"/>
          <w:szCs w:val="28"/>
          <w:lang w:val="kk-KZ"/>
        </w:rPr>
        <w:t>K</w:t>
      </w:r>
      <w:r w:rsidR="00111322">
        <w:rPr>
          <w:rFonts w:ascii="Times New Roman" w:hAnsi="Times New Roman" w:cs="Times New Roman"/>
          <w:sz w:val="28"/>
          <w:szCs w:val="28"/>
          <w:vertAlign w:val="subscript"/>
          <w:lang w:val="en-US"/>
        </w:rPr>
        <w:t>x</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Pr="009456E6">
        <w:rPr>
          <w:rFonts w:ascii="Times New Roman" w:hAnsi="Times New Roman" w:cs="Times New Roman"/>
          <w:sz w:val="28"/>
          <w:szCs w:val="28"/>
          <w:lang w:val="kk-KZ"/>
        </w:rPr>
        <w:t xml:space="preserve"> (x = 0.01, 0.02, 0.03, 0.04, 0.05) образцы в диапазоне температур 300-700 К.</w:t>
      </w:r>
    </w:p>
    <w:p w14:paraId="538298E8" w14:textId="336C5780" w:rsidR="00574E82" w:rsidRDefault="009456E6" w:rsidP="00E47BE1">
      <w:pPr>
        <w:pStyle w:val="a6"/>
        <w:spacing w:after="0" w:line="240" w:lineRule="auto"/>
        <w:ind w:left="0" w:firstLine="709"/>
        <w:jc w:val="both"/>
        <w:rPr>
          <w:rFonts w:ascii="Times New Roman" w:hAnsi="Times New Roman" w:cs="Times New Roman"/>
          <w:sz w:val="28"/>
          <w:szCs w:val="28"/>
          <w:lang w:val="kk-KZ"/>
        </w:rPr>
      </w:pPr>
      <w:r w:rsidRPr="009456E6">
        <w:rPr>
          <w:rFonts w:ascii="Times New Roman" w:hAnsi="Times New Roman" w:cs="Times New Roman"/>
          <w:sz w:val="28"/>
          <w:szCs w:val="28"/>
          <w:lang w:val="kk-KZ"/>
        </w:rPr>
        <w:t>В работе [</w:t>
      </w:r>
      <w:r w:rsidR="009B7CFF" w:rsidRPr="009B7CFF">
        <w:rPr>
          <w:rFonts w:ascii="Times New Roman" w:hAnsi="Times New Roman" w:cs="Times New Roman"/>
          <w:sz w:val="28"/>
          <w:szCs w:val="28"/>
        </w:rPr>
        <w:t>1</w:t>
      </w:r>
      <w:r w:rsidR="00170636">
        <w:rPr>
          <w:rFonts w:ascii="Times New Roman" w:hAnsi="Times New Roman" w:cs="Times New Roman"/>
          <w:sz w:val="28"/>
          <w:szCs w:val="28"/>
        </w:rPr>
        <w:t>50</w:t>
      </w:r>
      <w:r w:rsidRPr="009456E6">
        <w:rPr>
          <w:rFonts w:ascii="Times New Roman" w:hAnsi="Times New Roman" w:cs="Times New Roman"/>
          <w:sz w:val="28"/>
          <w:szCs w:val="28"/>
          <w:lang w:val="kk-KZ"/>
        </w:rPr>
        <w:t>] значение общей теплопроводности Yb</w:t>
      </w:r>
      <w:r w:rsidRPr="00111322">
        <w:rPr>
          <w:rFonts w:ascii="Times New Roman" w:hAnsi="Times New Roman" w:cs="Times New Roman"/>
          <w:sz w:val="28"/>
          <w:szCs w:val="28"/>
          <w:vertAlign w:val="subscript"/>
          <w:lang w:val="kk-KZ"/>
        </w:rPr>
        <w:t>14</w:t>
      </w:r>
      <w:r w:rsidRPr="009456E6">
        <w:rPr>
          <w:rFonts w:ascii="Times New Roman" w:hAnsi="Times New Roman" w:cs="Times New Roman"/>
          <w:sz w:val="28"/>
          <w:szCs w:val="28"/>
          <w:lang w:val="kk-KZ"/>
        </w:rPr>
        <w:t>MnSb</w:t>
      </w:r>
      <w:r w:rsidRPr="00111322">
        <w:rPr>
          <w:rFonts w:ascii="Times New Roman" w:hAnsi="Times New Roman" w:cs="Times New Roman"/>
          <w:sz w:val="28"/>
          <w:szCs w:val="28"/>
          <w:vertAlign w:val="subscript"/>
          <w:lang w:val="kk-KZ"/>
        </w:rPr>
        <w:t>11</w:t>
      </w:r>
      <w:r w:rsidRPr="009456E6">
        <w:rPr>
          <w:rFonts w:ascii="Times New Roman" w:hAnsi="Times New Roman" w:cs="Times New Roman"/>
          <w:sz w:val="28"/>
          <w:szCs w:val="28"/>
          <w:lang w:val="kk-KZ"/>
        </w:rPr>
        <w:t xml:space="preserve"> показало тенденцию к снижению, достигнув ни</w:t>
      </w:r>
      <w:r w:rsidR="00574E82">
        <w:rPr>
          <w:rFonts w:ascii="Times New Roman" w:hAnsi="Times New Roman" w:cs="Times New Roman"/>
          <w:sz w:val="28"/>
          <w:szCs w:val="28"/>
          <w:lang w:val="kk-KZ"/>
        </w:rPr>
        <w:t>жней</w:t>
      </w:r>
      <w:r w:rsidRPr="009456E6">
        <w:rPr>
          <w:rFonts w:ascii="Times New Roman" w:hAnsi="Times New Roman" w:cs="Times New Roman"/>
          <w:sz w:val="28"/>
          <w:szCs w:val="28"/>
          <w:lang w:val="kk-KZ"/>
        </w:rPr>
        <w:t xml:space="preserve"> точки 0</w:t>
      </w:r>
      <w:r w:rsidR="00607FE0">
        <w:rPr>
          <w:rFonts w:ascii="Times New Roman" w:hAnsi="Times New Roman" w:cs="Times New Roman"/>
          <w:sz w:val="28"/>
          <w:szCs w:val="28"/>
          <w:lang w:val="kk-KZ"/>
        </w:rPr>
        <w:t>.</w:t>
      </w:r>
      <w:r w:rsidRPr="009456E6">
        <w:rPr>
          <w:rFonts w:ascii="Times New Roman" w:hAnsi="Times New Roman" w:cs="Times New Roman"/>
          <w:sz w:val="28"/>
          <w:szCs w:val="28"/>
          <w:lang w:val="kk-KZ"/>
        </w:rPr>
        <w:t>7 Вт</w:t>
      </w:r>
      <w:r w:rsidR="00111322">
        <w:rPr>
          <w:rFonts w:ascii="Times New Roman" w:hAnsi="Times New Roman" w:cs="Times New Roman"/>
          <w:sz w:val="28"/>
          <w:szCs w:val="28"/>
        </w:rPr>
        <w:sym w:font="Symbol" w:char="F0D7"/>
      </w:r>
      <w:r w:rsidRPr="009456E6">
        <w:rPr>
          <w:rFonts w:ascii="Times New Roman" w:hAnsi="Times New Roman" w:cs="Times New Roman"/>
          <w:sz w:val="28"/>
          <w:szCs w:val="28"/>
          <w:lang w:val="kk-KZ"/>
        </w:rPr>
        <w:t>м</w:t>
      </w:r>
      <w:r w:rsidRPr="00111322">
        <w:rPr>
          <w:rFonts w:ascii="Times New Roman" w:hAnsi="Times New Roman" w:cs="Times New Roman"/>
          <w:sz w:val="28"/>
          <w:szCs w:val="28"/>
          <w:vertAlign w:val="superscript"/>
          <w:lang w:val="kk-KZ"/>
        </w:rPr>
        <w:t>−1</w:t>
      </w:r>
      <w:r w:rsidRPr="009456E6">
        <w:rPr>
          <w:rFonts w:ascii="Times New Roman" w:hAnsi="Times New Roman" w:cs="Times New Roman"/>
          <w:sz w:val="28"/>
          <w:szCs w:val="28"/>
          <w:lang w:val="kk-KZ"/>
        </w:rPr>
        <w:t>К</w:t>
      </w:r>
      <w:r w:rsidRPr="00111322">
        <w:rPr>
          <w:rFonts w:ascii="Times New Roman" w:hAnsi="Times New Roman" w:cs="Times New Roman"/>
          <w:sz w:val="28"/>
          <w:szCs w:val="28"/>
          <w:vertAlign w:val="superscript"/>
          <w:lang w:val="kk-KZ"/>
        </w:rPr>
        <w:t>−1</w:t>
      </w:r>
      <w:r w:rsidRPr="009456E6">
        <w:rPr>
          <w:rFonts w:ascii="Times New Roman" w:hAnsi="Times New Roman" w:cs="Times New Roman"/>
          <w:sz w:val="28"/>
          <w:szCs w:val="28"/>
          <w:lang w:val="kk-KZ"/>
        </w:rPr>
        <w:t xml:space="preserve"> в температурной зоне 300-1275 К. </w:t>
      </w:r>
    </w:p>
    <w:p w14:paraId="5430D871" w14:textId="0A26F4D6" w:rsidR="00574E82" w:rsidRDefault="00574E82" w:rsidP="00E47BE1">
      <w:pPr>
        <w:pStyle w:val="a6"/>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9456E6" w:rsidRPr="009456E6">
        <w:rPr>
          <w:rFonts w:ascii="Times New Roman" w:hAnsi="Times New Roman" w:cs="Times New Roman"/>
          <w:sz w:val="28"/>
          <w:szCs w:val="28"/>
          <w:lang w:val="kk-KZ"/>
        </w:rPr>
        <w:t xml:space="preserve"> нашем исследовании значение теплопроводности в сплавах </w:t>
      </w:r>
      <w:r w:rsidR="00111322" w:rsidRPr="00625E33">
        <w:rPr>
          <w:rFonts w:ascii="Times New Roman" w:hAnsi="Times New Roman" w:cs="Times New Roman"/>
          <w:sz w:val="28"/>
          <w:szCs w:val="28"/>
          <w:lang w:val="kk-KZ"/>
        </w:rPr>
        <w:t>K</w:t>
      </w:r>
      <w:r w:rsidR="00111322">
        <w:rPr>
          <w:rFonts w:ascii="Times New Roman" w:hAnsi="Times New Roman" w:cs="Times New Roman"/>
          <w:sz w:val="28"/>
          <w:szCs w:val="28"/>
          <w:vertAlign w:val="subscript"/>
          <w:lang w:val="en-US"/>
        </w:rPr>
        <w:t>x</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00111322" w:rsidRPr="009456E6">
        <w:rPr>
          <w:rFonts w:ascii="Times New Roman" w:hAnsi="Times New Roman" w:cs="Times New Roman"/>
          <w:sz w:val="28"/>
          <w:szCs w:val="28"/>
          <w:lang w:val="kk-KZ"/>
        </w:rPr>
        <w:t xml:space="preserve"> </w:t>
      </w:r>
      <w:r w:rsidR="009456E6" w:rsidRPr="009456E6">
        <w:rPr>
          <w:rFonts w:ascii="Times New Roman" w:hAnsi="Times New Roman" w:cs="Times New Roman"/>
          <w:sz w:val="28"/>
          <w:szCs w:val="28"/>
          <w:lang w:val="kk-KZ"/>
        </w:rPr>
        <w:t xml:space="preserve">(x = 0.01, 0.02, 0.03, 0.04, 0.05) </w:t>
      </w:r>
      <w:r>
        <w:rPr>
          <w:rFonts w:ascii="Times New Roman" w:hAnsi="Times New Roman" w:cs="Times New Roman"/>
          <w:sz w:val="28"/>
          <w:szCs w:val="28"/>
          <w:lang w:val="kk-KZ"/>
        </w:rPr>
        <w:t xml:space="preserve">снижается после достижения точки </w:t>
      </w:r>
      <w:r w:rsidR="004155D8">
        <w:rPr>
          <w:rFonts w:ascii="Times New Roman" w:hAnsi="Times New Roman" w:cs="Times New Roman"/>
          <w:sz w:val="28"/>
          <w:szCs w:val="28"/>
          <w:lang w:val="kk-KZ"/>
        </w:rPr>
        <w:t xml:space="preserve">суперионного </w:t>
      </w:r>
      <w:r>
        <w:rPr>
          <w:rFonts w:ascii="Times New Roman" w:hAnsi="Times New Roman" w:cs="Times New Roman"/>
          <w:sz w:val="28"/>
          <w:szCs w:val="28"/>
          <w:lang w:val="kk-KZ"/>
        </w:rPr>
        <w:t xml:space="preserve">фазового перехода около 370-380 К, однако </w:t>
      </w:r>
      <w:r w:rsidR="009456E6" w:rsidRPr="009456E6">
        <w:rPr>
          <w:rFonts w:ascii="Times New Roman" w:hAnsi="Times New Roman" w:cs="Times New Roman"/>
          <w:sz w:val="28"/>
          <w:szCs w:val="28"/>
          <w:lang w:val="kk-KZ"/>
        </w:rPr>
        <w:t>значения ни</w:t>
      </w:r>
      <w:r>
        <w:rPr>
          <w:rFonts w:ascii="Times New Roman" w:hAnsi="Times New Roman" w:cs="Times New Roman"/>
          <w:sz w:val="28"/>
          <w:szCs w:val="28"/>
          <w:lang w:val="kk-KZ"/>
        </w:rPr>
        <w:t>жней</w:t>
      </w:r>
      <w:r w:rsidR="009456E6" w:rsidRPr="009456E6">
        <w:rPr>
          <w:rFonts w:ascii="Times New Roman" w:hAnsi="Times New Roman" w:cs="Times New Roman"/>
          <w:sz w:val="28"/>
          <w:szCs w:val="28"/>
          <w:lang w:val="kk-KZ"/>
        </w:rPr>
        <w:t xml:space="preserve"> точки </w:t>
      </w:r>
      <w:r>
        <w:rPr>
          <w:rFonts w:ascii="Times New Roman" w:hAnsi="Times New Roman" w:cs="Times New Roman"/>
          <w:sz w:val="28"/>
          <w:szCs w:val="28"/>
          <w:lang w:val="kk-KZ"/>
        </w:rPr>
        <w:t xml:space="preserve">находятся намного ниже, чем в </w:t>
      </w:r>
      <w:r w:rsidRPr="009456E6">
        <w:rPr>
          <w:rFonts w:ascii="Times New Roman" w:hAnsi="Times New Roman" w:cs="Times New Roman"/>
          <w:sz w:val="28"/>
          <w:szCs w:val="28"/>
          <w:lang w:val="kk-KZ"/>
        </w:rPr>
        <w:t>Yb</w:t>
      </w:r>
      <w:r w:rsidRPr="00111322">
        <w:rPr>
          <w:rFonts w:ascii="Times New Roman" w:hAnsi="Times New Roman" w:cs="Times New Roman"/>
          <w:sz w:val="28"/>
          <w:szCs w:val="28"/>
          <w:vertAlign w:val="subscript"/>
          <w:lang w:val="kk-KZ"/>
        </w:rPr>
        <w:t>14</w:t>
      </w:r>
      <w:r w:rsidRPr="009456E6">
        <w:rPr>
          <w:rFonts w:ascii="Times New Roman" w:hAnsi="Times New Roman" w:cs="Times New Roman"/>
          <w:sz w:val="28"/>
          <w:szCs w:val="28"/>
          <w:lang w:val="kk-KZ"/>
        </w:rPr>
        <w:t>MnSb</w:t>
      </w:r>
      <w:r w:rsidRPr="00111322">
        <w:rPr>
          <w:rFonts w:ascii="Times New Roman" w:hAnsi="Times New Roman" w:cs="Times New Roman"/>
          <w:sz w:val="28"/>
          <w:szCs w:val="28"/>
          <w:vertAlign w:val="subscript"/>
          <w:lang w:val="kk-KZ"/>
        </w:rPr>
        <w:t>11</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 </w:t>
      </w:r>
      <w:r w:rsidR="009456E6" w:rsidRPr="009456E6">
        <w:rPr>
          <w:rFonts w:ascii="Times New Roman" w:hAnsi="Times New Roman" w:cs="Times New Roman"/>
          <w:sz w:val="28"/>
          <w:szCs w:val="28"/>
          <w:lang w:val="kk-KZ"/>
        </w:rPr>
        <w:t xml:space="preserve">от </w:t>
      </w:r>
      <w:r w:rsidR="009456E6" w:rsidRPr="00EE1818">
        <w:rPr>
          <w:rFonts w:ascii="Times New Roman" w:hAnsi="Times New Roman" w:cs="Times New Roman"/>
          <w:sz w:val="28"/>
          <w:szCs w:val="28"/>
          <w:lang w:val="kk-KZ"/>
        </w:rPr>
        <w:t>0</w:t>
      </w:r>
      <w:r w:rsidR="00EE1818">
        <w:rPr>
          <w:rFonts w:ascii="Times New Roman" w:hAnsi="Times New Roman" w:cs="Times New Roman"/>
          <w:sz w:val="28"/>
          <w:szCs w:val="28"/>
          <w:lang w:val="kk-KZ"/>
        </w:rPr>
        <w:t>,</w:t>
      </w:r>
      <w:r w:rsidRPr="00EE1818">
        <w:rPr>
          <w:rFonts w:ascii="Times New Roman" w:hAnsi="Times New Roman" w:cs="Times New Roman"/>
          <w:sz w:val="28"/>
          <w:szCs w:val="28"/>
          <w:lang w:val="kk-KZ"/>
        </w:rPr>
        <w:t>261</w:t>
      </w:r>
      <w:r w:rsidR="009456E6" w:rsidRPr="009456E6">
        <w:rPr>
          <w:rFonts w:ascii="Times New Roman" w:hAnsi="Times New Roman" w:cs="Times New Roman"/>
          <w:sz w:val="28"/>
          <w:szCs w:val="28"/>
          <w:lang w:val="kk-KZ"/>
        </w:rPr>
        <w:t xml:space="preserve"> Вт м</w:t>
      </w:r>
      <w:r w:rsidR="009456E6" w:rsidRPr="00111322">
        <w:rPr>
          <w:rFonts w:ascii="Times New Roman" w:hAnsi="Times New Roman" w:cs="Times New Roman"/>
          <w:sz w:val="28"/>
          <w:szCs w:val="28"/>
          <w:vertAlign w:val="superscript"/>
          <w:lang w:val="kk-KZ"/>
        </w:rPr>
        <w:t>−1</w:t>
      </w:r>
      <w:r w:rsidR="009456E6" w:rsidRPr="009456E6">
        <w:rPr>
          <w:rFonts w:ascii="Times New Roman" w:hAnsi="Times New Roman" w:cs="Times New Roman"/>
          <w:sz w:val="28"/>
          <w:szCs w:val="28"/>
          <w:lang w:val="kk-KZ"/>
        </w:rPr>
        <w:t>К</w:t>
      </w:r>
      <w:r w:rsidR="009456E6" w:rsidRPr="00111322">
        <w:rPr>
          <w:rFonts w:ascii="Times New Roman" w:hAnsi="Times New Roman" w:cs="Times New Roman"/>
          <w:sz w:val="28"/>
          <w:szCs w:val="28"/>
          <w:vertAlign w:val="superscript"/>
          <w:lang w:val="kk-KZ"/>
        </w:rPr>
        <w:t>−1</w:t>
      </w:r>
      <w:r w:rsidR="009456E6" w:rsidRPr="009456E6">
        <w:rPr>
          <w:rFonts w:ascii="Times New Roman" w:hAnsi="Times New Roman" w:cs="Times New Roman"/>
          <w:sz w:val="28"/>
          <w:szCs w:val="28"/>
          <w:lang w:val="kk-KZ"/>
        </w:rPr>
        <w:t xml:space="preserve"> в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w:t>
      </w:r>
      <w:r w:rsidR="00111322" w:rsidRPr="00111322">
        <w:rPr>
          <w:rFonts w:ascii="Times New Roman" w:hAnsi="Times New Roman" w:cs="Times New Roman"/>
          <w:sz w:val="28"/>
          <w:szCs w:val="28"/>
          <w:vertAlign w:val="subscript"/>
        </w:rPr>
        <w:t>1</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00111322" w:rsidRPr="009456E6">
        <w:rPr>
          <w:rFonts w:ascii="Times New Roman" w:hAnsi="Times New Roman" w:cs="Times New Roman"/>
          <w:sz w:val="28"/>
          <w:szCs w:val="28"/>
          <w:lang w:val="kk-KZ"/>
        </w:rPr>
        <w:t xml:space="preserve"> </w:t>
      </w:r>
      <w:r w:rsidR="009456E6" w:rsidRPr="009456E6">
        <w:rPr>
          <w:rFonts w:ascii="Times New Roman" w:hAnsi="Times New Roman" w:cs="Times New Roman"/>
          <w:sz w:val="28"/>
          <w:szCs w:val="28"/>
          <w:lang w:val="kk-KZ"/>
        </w:rPr>
        <w:t>до 0</w:t>
      </w:r>
      <w:r w:rsidR="00607FE0">
        <w:rPr>
          <w:rFonts w:ascii="Times New Roman" w:hAnsi="Times New Roman" w:cs="Times New Roman"/>
          <w:sz w:val="28"/>
          <w:szCs w:val="28"/>
          <w:lang w:val="kk-KZ"/>
        </w:rPr>
        <w:t>.159</w:t>
      </w:r>
      <w:r w:rsidR="009456E6" w:rsidRPr="009456E6">
        <w:rPr>
          <w:rFonts w:ascii="Times New Roman" w:hAnsi="Times New Roman" w:cs="Times New Roman"/>
          <w:sz w:val="28"/>
          <w:szCs w:val="28"/>
          <w:lang w:val="kk-KZ"/>
        </w:rPr>
        <w:t xml:space="preserve"> Вт</w:t>
      </w:r>
      <w:r w:rsidR="00111322">
        <w:rPr>
          <w:rFonts w:ascii="Times New Roman" w:hAnsi="Times New Roman" w:cs="Times New Roman"/>
          <w:sz w:val="28"/>
          <w:szCs w:val="28"/>
          <w:lang w:val="kk-KZ"/>
        </w:rPr>
        <w:sym w:font="Symbol" w:char="F0D7"/>
      </w:r>
      <w:r w:rsidR="009456E6" w:rsidRPr="009456E6">
        <w:rPr>
          <w:rFonts w:ascii="Times New Roman" w:hAnsi="Times New Roman" w:cs="Times New Roman"/>
          <w:sz w:val="28"/>
          <w:szCs w:val="28"/>
          <w:lang w:val="kk-KZ"/>
        </w:rPr>
        <w:t>м</w:t>
      </w:r>
      <w:r w:rsidR="009456E6" w:rsidRPr="00111322">
        <w:rPr>
          <w:rFonts w:ascii="Times New Roman" w:hAnsi="Times New Roman" w:cs="Times New Roman"/>
          <w:sz w:val="28"/>
          <w:szCs w:val="28"/>
          <w:vertAlign w:val="superscript"/>
          <w:lang w:val="kk-KZ"/>
        </w:rPr>
        <w:t>−1</w:t>
      </w:r>
      <w:r w:rsidR="009456E6" w:rsidRPr="009456E6">
        <w:rPr>
          <w:rFonts w:ascii="Times New Roman" w:hAnsi="Times New Roman" w:cs="Times New Roman"/>
          <w:sz w:val="28"/>
          <w:szCs w:val="28"/>
          <w:lang w:val="kk-KZ"/>
        </w:rPr>
        <w:t>К</w:t>
      </w:r>
      <w:r w:rsidR="009456E6" w:rsidRPr="00111322">
        <w:rPr>
          <w:rFonts w:ascii="Times New Roman" w:hAnsi="Times New Roman" w:cs="Times New Roman"/>
          <w:sz w:val="28"/>
          <w:szCs w:val="28"/>
          <w:vertAlign w:val="superscript"/>
          <w:lang w:val="kk-KZ"/>
        </w:rPr>
        <w:t>−1</w:t>
      </w:r>
      <w:r w:rsidR="009456E6" w:rsidRPr="009456E6">
        <w:rPr>
          <w:rFonts w:ascii="Times New Roman" w:hAnsi="Times New Roman" w:cs="Times New Roman"/>
          <w:sz w:val="28"/>
          <w:szCs w:val="28"/>
          <w:lang w:val="kk-KZ"/>
        </w:rPr>
        <w:t xml:space="preserve"> при 700 К в K</w:t>
      </w:r>
      <w:r w:rsidR="009456E6" w:rsidRPr="00607FE0">
        <w:rPr>
          <w:rFonts w:ascii="Times New Roman" w:hAnsi="Times New Roman" w:cs="Times New Roman"/>
          <w:sz w:val="28"/>
          <w:szCs w:val="28"/>
          <w:vertAlign w:val="subscript"/>
          <w:lang w:val="kk-KZ"/>
        </w:rPr>
        <w:t>0.05</w:t>
      </w:r>
      <w:r w:rsidR="009456E6" w:rsidRPr="009456E6">
        <w:rPr>
          <w:rFonts w:ascii="Times New Roman" w:hAnsi="Times New Roman" w:cs="Times New Roman"/>
          <w:sz w:val="28"/>
          <w:szCs w:val="28"/>
          <w:lang w:val="kk-KZ"/>
        </w:rPr>
        <w:t>Cu</w:t>
      </w:r>
      <w:r w:rsidR="009456E6" w:rsidRPr="00607FE0">
        <w:rPr>
          <w:rFonts w:ascii="Times New Roman" w:hAnsi="Times New Roman" w:cs="Times New Roman"/>
          <w:sz w:val="28"/>
          <w:szCs w:val="28"/>
          <w:vertAlign w:val="subscript"/>
          <w:lang w:val="kk-KZ"/>
        </w:rPr>
        <w:t>1.85</w:t>
      </w:r>
      <w:r w:rsidR="009456E6" w:rsidRPr="009456E6">
        <w:rPr>
          <w:rFonts w:ascii="Times New Roman" w:hAnsi="Times New Roman" w:cs="Times New Roman"/>
          <w:sz w:val="28"/>
          <w:szCs w:val="28"/>
          <w:lang w:val="kk-KZ"/>
        </w:rPr>
        <w:t>S (это сравни</w:t>
      </w:r>
      <w:r w:rsidR="004155D8">
        <w:rPr>
          <w:rFonts w:ascii="Times New Roman" w:hAnsi="Times New Roman" w:cs="Times New Roman"/>
          <w:sz w:val="28"/>
          <w:szCs w:val="28"/>
          <w:lang w:val="kk-KZ"/>
        </w:rPr>
        <w:t xml:space="preserve">мо с </w:t>
      </w:r>
      <w:r w:rsidR="009456E6" w:rsidRPr="009456E6">
        <w:rPr>
          <w:rFonts w:ascii="Times New Roman" w:hAnsi="Times New Roman" w:cs="Times New Roman"/>
          <w:sz w:val="28"/>
          <w:szCs w:val="28"/>
          <w:lang w:val="kk-KZ"/>
        </w:rPr>
        <w:t>предел</w:t>
      </w:r>
      <w:r w:rsidR="004155D8">
        <w:rPr>
          <w:rFonts w:ascii="Times New Roman" w:hAnsi="Times New Roman" w:cs="Times New Roman"/>
          <w:sz w:val="28"/>
          <w:szCs w:val="28"/>
          <w:lang w:val="kk-KZ"/>
        </w:rPr>
        <w:t>ом теплопроводности</w:t>
      </w:r>
      <w:r w:rsidR="009456E6" w:rsidRPr="009456E6">
        <w:rPr>
          <w:rFonts w:ascii="Times New Roman" w:hAnsi="Times New Roman" w:cs="Times New Roman"/>
          <w:sz w:val="28"/>
          <w:szCs w:val="28"/>
          <w:lang w:val="kk-KZ"/>
        </w:rPr>
        <w:t xml:space="preserve"> стекла)</w:t>
      </w:r>
      <w:r>
        <w:rPr>
          <w:rFonts w:ascii="Times New Roman" w:hAnsi="Times New Roman" w:cs="Times New Roman"/>
          <w:sz w:val="28"/>
          <w:szCs w:val="28"/>
          <w:lang w:val="kk-KZ"/>
        </w:rPr>
        <w:t>.</w:t>
      </w:r>
      <w:r w:rsidR="009456E6" w:rsidRPr="009456E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Однако выше 600 К начинается слабый рост теплопроводности, по-видимому, связанный с </w:t>
      </w:r>
      <w:r w:rsidR="006A7B07">
        <w:rPr>
          <w:rFonts w:ascii="Times New Roman" w:hAnsi="Times New Roman" w:cs="Times New Roman"/>
          <w:sz w:val="28"/>
          <w:szCs w:val="28"/>
          <w:lang w:val="kk-KZ"/>
        </w:rPr>
        <w:t>началом фазового перехода в кубическую фазу</w:t>
      </w:r>
      <w:r>
        <w:rPr>
          <w:rFonts w:ascii="Times New Roman" w:hAnsi="Times New Roman" w:cs="Times New Roman"/>
          <w:sz w:val="28"/>
          <w:szCs w:val="28"/>
          <w:lang w:val="kk-KZ"/>
        </w:rPr>
        <w:t xml:space="preserve">. </w:t>
      </w:r>
      <w:r w:rsidR="005740F7">
        <w:rPr>
          <w:rFonts w:ascii="Times New Roman" w:hAnsi="Times New Roman" w:cs="Times New Roman"/>
          <w:sz w:val="28"/>
          <w:szCs w:val="28"/>
          <w:lang w:val="kk-KZ"/>
        </w:rPr>
        <w:t>Однако, обращает на себя внимание факт, что на рис. 2</w:t>
      </w:r>
      <w:r w:rsidR="004C5C37" w:rsidRPr="004C5C37">
        <w:rPr>
          <w:rFonts w:ascii="Times New Roman" w:hAnsi="Times New Roman" w:cs="Times New Roman"/>
          <w:sz w:val="28"/>
          <w:szCs w:val="28"/>
        </w:rPr>
        <w:t>5</w:t>
      </w:r>
      <w:r w:rsidR="005740F7">
        <w:rPr>
          <w:rFonts w:ascii="Times New Roman" w:hAnsi="Times New Roman" w:cs="Times New Roman"/>
          <w:sz w:val="28"/>
          <w:szCs w:val="28"/>
          <w:lang w:val="kk-KZ"/>
        </w:rPr>
        <w:t xml:space="preserve"> выше точки перехода </w:t>
      </w:r>
      <w:r w:rsidR="00D37470" w:rsidRPr="000055C6">
        <w:rPr>
          <w:rFonts w:ascii="Times New Roman" w:eastAsia="Times New Roman" w:hAnsi="Times New Roman" w:cs="Times New Roman"/>
          <w:color w:val="000000"/>
          <w:sz w:val="28"/>
          <w:szCs w:val="28"/>
        </w:rPr>
        <w:t>моноклинного д</w:t>
      </w:r>
      <w:r w:rsidR="00D37470">
        <w:rPr>
          <w:rFonts w:ascii="Times New Roman" w:eastAsia="Times New Roman" w:hAnsi="Times New Roman" w:cs="Times New Roman"/>
          <w:color w:val="000000"/>
          <w:sz w:val="28"/>
          <w:szCs w:val="28"/>
        </w:rPr>
        <w:t>жа</w:t>
      </w:r>
      <w:r w:rsidR="00D37470" w:rsidRPr="000055C6">
        <w:rPr>
          <w:rFonts w:ascii="Times New Roman" w:eastAsia="Times New Roman" w:hAnsi="Times New Roman" w:cs="Times New Roman"/>
          <w:color w:val="000000"/>
          <w:sz w:val="28"/>
          <w:szCs w:val="28"/>
        </w:rPr>
        <w:t xml:space="preserve">рлеита </w:t>
      </w:r>
      <w:r w:rsidR="005740F7">
        <w:rPr>
          <w:rFonts w:ascii="Times New Roman" w:hAnsi="Times New Roman" w:cs="Times New Roman"/>
          <w:sz w:val="28"/>
          <w:szCs w:val="28"/>
          <w:lang w:val="kk-KZ"/>
        </w:rPr>
        <w:t>в суперионн</w:t>
      </w:r>
      <w:r w:rsidR="00D37470">
        <w:rPr>
          <w:rFonts w:ascii="Times New Roman" w:hAnsi="Times New Roman" w:cs="Times New Roman"/>
          <w:sz w:val="28"/>
          <w:szCs w:val="28"/>
          <w:lang w:val="kk-KZ"/>
        </w:rPr>
        <w:t>ую</w:t>
      </w:r>
      <w:r w:rsidR="005740F7">
        <w:rPr>
          <w:rFonts w:ascii="Times New Roman" w:hAnsi="Times New Roman" w:cs="Times New Roman"/>
          <w:sz w:val="28"/>
          <w:szCs w:val="28"/>
          <w:lang w:val="kk-KZ"/>
        </w:rPr>
        <w:t xml:space="preserve"> </w:t>
      </w:r>
      <w:r w:rsidR="00D37470" w:rsidRPr="000055C6">
        <w:rPr>
          <w:rFonts w:ascii="Times New Roman" w:eastAsia="Times New Roman" w:hAnsi="Times New Roman" w:cs="Times New Roman"/>
          <w:color w:val="000000"/>
          <w:sz w:val="28"/>
          <w:szCs w:val="28"/>
        </w:rPr>
        <w:t xml:space="preserve">гексагональную модификацию </w:t>
      </w:r>
      <w:r w:rsidR="00D37470">
        <w:rPr>
          <w:rFonts w:ascii="Times New Roman" w:eastAsia="Times New Roman" w:hAnsi="Times New Roman" w:cs="Times New Roman"/>
          <w:color w:val="000000"/>
          <w:sz w:val="28"/>
          <w:szCs w:val="28"/>
        </w:rPr>
        <w:t>с «расплавленной» катионной подрешеткой</w:t>
      </w:r>
      <w:r w:rsidR="005740F7">
        <w:rPr>
          <w:rFonts w:ascii="Times New Roman" w:hAnsi="Times New Roman" w:cs="Times New Roman"/>
          <w:sz w:val="28"/>
          <w:szCs w:val="28"/>
          <w:lang w:val="kk-KZ"/>
        </w:rPr>
        <w:t xml:space="preserve"> имеет </w:t>
      </w:r>
      <w:r w:rsidR="00D37470">
        <w:rPr>
          <w:rFonts w:ascii="Times New Roman" w:hAnsi="Times New Roman" w:cs="Times New Roman"/>
          <w:sz w:val="28"/>
          <w:szCs w:val="28"/>
          <w:lang w:val="kk-KZ"/>
        </w:rPr>
        <w:t xml:space="preserve">место </w:t>
      </w:r>
      <w:r w:rsidR="005740F7">
        <w:rPr>
          <w:rFonts w:ascii="Times New Roman" w:hAnsi="Times New Roman" w:cs="Times New Roman"/>
          <w:sz w:val="28"/>
          <w:szCs w:val="28"/>
          <w:lang w:val="kk-KZ"/>
        </w:rPr>
        <w:t>плато теплопроводности</w:t>
      </w:r>
      <w:r w:rsidR="00D37470">
        <w:rPr>
          <w:rFonts w:ascii="Times New Roman" w:hAnsi="Times New Roman" w:cs="Times New Roman"/>
          <w:sz w:val="28"/>
          <w:szCs w:val="28"/>
          <w:lang w:val="kk-KZ"/>
        </w:rPr>
        <w:t>, после которого начинается подъем тепловодности, как это происходит в стеклоподобных материалах.</w:t>
      </w:r>
    </w:p>
    <w:p w14:paraId="70EC50EC" w14:textId="2C661BFB" w:rsidR="004155D8" w:rsidRDefault="004155D8" w:rsidP="00E47BE1">
      <w:pPr>
        <w:pStyle w:val="a6"/>
        <w:spacing w:after="0" w:line="240" w:lineRule="auto"/>
        <w:ind w:left="0" w:firstLine="709"/>
        <w:jc w:val="both"/>
        <w:rPr>
          <w:rFonts w:ascii="Times New Roman" w:hAnsi="Times New Roman" w:cs="Times New Roman"/>
          <w:sz w:val="28"/>
          <w:szCs w:val="28"/>
        </w:rPr>
      </w:pPr>
      <w:r w:rsidRPr="004155D8">
        <w:rPr>
          <w:rFonts w:ascii="Times New Roman" w:hAnsi="Times New Roman" w:cs="Times New Roman"/>
          <w:sz w:val="28"/>
          <w:szCs w:val="28"/>
        </w:rPr>
        <w:t xml:space="preserve">В </w:t>
      </w:r>
      <w:r w:rsidR="00664542">
        <w:rPr>
          <w:rFonts w:ascii="Times New Roman" w:hAnsi="Times New Roman" w:cs="Times New Roman"/>
          <w:sz w:val="28"/>
          <w:szCs w:val="28"/>
        </w:rPr>
        <w:t xml:space="preserve">работе </w:t>
      </w:r>
      <w:r w:rsidR="00664542" w:rsidRPr="00664542">
        <w:rPr>
          <w:rFonts w:ascii="Times New Roman" w:hAnsi="Times New Roman" w:cs="Times New Roman"/>
          <w:color w:val="000000" w:themeColor="text1"/>
          <w:sz w:val="28"/>
          <w:szCs w:val="28"/>
          <w:lang w:val="en-US"/>
        </w:rPr>
        <w:t>R</w:t>
      </w:r>
      <w:r w:rsidR="00664542" w:rsidRPr="00664542">
        <w:rPr>
          <w:rFonts w:ascii="Times New Roman" w:hAnsi="Times New Roman" w:cs="Times New Roman"/>
          <w:color w:val="000000" w:themeColor="text1"/>
          <w:sz w:val="28"/>
          <w:szCs w:val="28"/>
        </w:rPr>
        <w:t>.</w:t>
      </w:r>
      <w:r w:rsidR="00664542" w:rsidRPr="00664542">
        <w:rPr>
          <w:rFonts w:ascii="Times New Roman" w:hAnsi="Times New Roman" w:cs="Times New Roman"/>
          <w:color w:val="000000" w:themeColor="text1"/>
          <w:sz w:val="28"/>
          <w:szCs w:val="28"/>
          <w:lang w:val="en-US"/>
        </w:rPr>
        <w:t>O</w:t>
      </w:r>
      <w:r w:rsidR="00664542" w:rsidRPr="00664542">
        <w:rPr>
          <w:rFonts w:ascii="Times New Roman" w:hAnsi="Times New Roman" w:cs="Times New Roman"/>
          <w:color w:val="000000" w:themeColor="text1"/>
          <w:sz w:val="28"/>
          <w:szCs w:val="28"/>
        </w:rPr>
        <w:t xml:space="preserve">. </w:t>
      </w:r>
      <w:r w:rsidR="00664542" w:rsidRPr="00664542">
        <w:rPr>
          <w:rFonts w:ascii="Times New Roman" w:hAnsi="Times New Roman" w:cs="Times New Roman"/>
          <w:color w:val="000000" w:themeColor="text1"/>
          <w:sz w:val="28"/>
          <w:szCs w:val="28"/>
          <w:lang w:val="en-US"/>
        </w:rPr>
        <w:t>Pohl</w:t>
      </w:r>
      <w:r w:rsidR="00664542" w:rsidRPr="00B11253">
        <w:rPr>
          <w:rFonts w:ascii="Times New Roman" w:hAnsi="Times New Roman" w:cs="Times New Roman"/>
          <w:sz w:val="28"/>
          <w:szCs w:val="28"/>
        </w:rPr>
        <w:t xml:space="preserve"> с соавторами </w:t>
      </w:r>
      <w:r w:rsidRPr="00B11253">
        <w:rPr>
          <w:rFonts w:ascii="Times New Roman" w:hAnsi="Times New Roman" w:cs="Times New Roman"/>
          <w:sz w:val="28"/>
          <w:szCs w:val="28"/>
        </w:rPr>
        <w:t>[</w:t>
      </w:r>
      <w:r w:rsidR="00170636">
        <w:rPr>
          <w:rFonts w:ascii="Times New Roman" w:hAnsi="Times New Roman" w:cs="Times New Roman"/>
          <w:sz w:val="28"/>
          <w:szCs w:val="28"/>
        </w:rPr>
        <w:t>151</w:t>
      </w:r>
      <w:r w:rsidRPr="00B11253">
        <w:rPr>
          <w:rFonts w:ascii="Times New Roman" w:hAnsi="Times New Roman" w:cs="Times New Roman"/>
          <w:sz w:val="28"/>
          <w:szCs w:val="28"/>
        </w:rPr>
        <w:t>]</w:t>
      </w:r>
      <w:r w:rsidRPr="004155D8">
        <w:rPr>
          <w:rFonts w:ascii="Times New Roman" w:hAnsi="Times New Roman" w:cs="Times New Roman"/>
          <w:sz w:val="28"/>
          <w:szCs w:val="28"/>
        </w:rPr>
        <w:t xml:space="preserve"> было </w:t>
      </w:r>
      <w:r w:rsidR="005740F7">
        <w:rPr>
          <w:rFonts w:ascii="Times New Roman" w:hAnsi="Times New Roman" w:cs="Times New Roman"/>
          <w:sz w:val="28"/>
          <w:szCs w:val="28"/>
        </w:rPr>
        <w:t>сказано</w:t>
      </w:r>
      <w:r w:rsidR="00C7647D">
        <w:rPr>
          <w:rFonts w:ascii="Times New Roman" w:hAnsi="Times New Roman" w:cs="Times New Roman"/>
          <w:sz w:val="28"/>
          <w:szCs w:val="28"/>
        </w:rPr>
        <w:t xml:space="preserve"> «</w:t>
      </w:r>
      <w:r w:rsidRPr="004155D8">
        <w:rPr>
          <w:rFonts w:ascii="Times New Roman" w:hAnsi="Times New Roman" w:cs="Times New Roman"/>
          <w:sz w:val="28"/>
          <w:szCs w:val="28"/>
        </w:rPr>
        <w:t xml:space="preserve">На примере более 60 различных составов </w:t>
      </w:r>
      <w:r w:rsidR="005740F7" w:rsidRPr="004155D8">
        <w:rPr>
          <w:rFonts w:ascii="Times New Roman" w:hAnsi="Times New Roman" w:cs="Times New Roman"/>
          <w:sz w:val="28"/>
          <w:szCs w:val="28"/>
        </w:rPr>
        <w:t>неупорядоченных кристалл</w:t>
      </w:r>
      <w:r w:rsidR="005740F7">
        <w:rPr>
          <w:rFonts w:ascii="Times New Roman" w:hAnsi="Times New Roman" w:cs="Times New Roman"/>
          <w:sz w:val="28"/>
          <w:szCs w:val="28"/>
        </w:rPr>
        <w:t>ов</w:t>
      </w:r>
      <w:r w:rsidR="005740F7" w:rsidRPr="004155D8">
        <w:rPr>
          <w:rFonts w:ascii="Times New Roman" w:hAnsi="Times New Roman" w:cs="Times New Roman"/>
          <w:sz w:val="28"/>
          <w:szCs w:val="28"/>
        </w:rPr>
        <w:t xml:space="preserve"> </w:t>
      </w:r>
      <w:r w:rsidRPr="004155D8">
        <w:rPr>
          <w:rFonts w:ascii="Times New Roman" w:hAnsi="Times New Roman" w:cs="Times New Roman"/>
          <w:sz w:val="28"/>
          <w:szCs w:val="28"/>
        </w:rPr>
        <w:t>показано, что Т</w:t>
      </w:r>
      <w:r w:rsidRPr="004155D8">
        <w:rPr>
          <w:rFonts w:ascii="Times New Roman" w:hAnsi="Times New Roman" w:cs="Times New Roman"/>
          <w:sz w:val="28"/>
          <w:szCs w:val="28"/>
          <w:vertAlign w:val="superscript"/>
        </w:rPr>
        <w:t>2</w:t>
      </w:r>
      <w:r w:rsidRPr="004155D8">
        <w:rPr>
          <w:rFonts w:ascii="Times New Roman" w:hAnsi="Times New Roman" w:cs="Times New Roman"/>
          <w:sz w:val="28"/>
          <w:szCs w:val="28"/>
        </w:rPr>
        <w:t>-зависимость теплопроводности универсальна</w:t>
      </w:r>
      <w:r>
        <w:rPr>
          <w:rFonts w:ascii="Times New Roman" w:hAnsi="Times New Roman" w:cs="Times New Roman"/>
          <w:sz w:val="28"/>
          <w:szCs w:val="28"/>
        </w:rPr>
        <w:t>,</w:t>
      </w:r>
      <w:r w:rsidRPr="004155D8">
        <w:rPr>
          <w:rFonts w:ascii="Times New Roman" w:hAnsi="Times New Roman" w:cs="Times New Roman"/>
          <w:sz w:val="28"/>
          <w:szCs w:val="28"/>
        </w:rPr>
        <w:t xml:space="preserve"> и в ней преобладают фононы, резонансно рассеянные низкоэнергетическими возбужден</w:t>
      </w:r>
      <w:r w:rsidR="005740F7">
        <w:rPr>
          <w:rFonts w:ascii="Times New Roman" w:hAnsi="Times New Roman" w:cs="Times New Roman"/>
          <w:sz w:val="28"/>
          <w:szCs w:val="28"/>
        </w:rPr>
        <w:t>иями в рамках туннельной модели</w:t>
      </w:r>
      <w:r w:rsidR="00664542">
        <w:rPr>
          <w:rFonts w:ascii="Times New Roman" w:hAnsi="Times New Roman" w:cs="Times New Roman"/>
          <w:sz w:val="28"/>
          <w:szCs w:val="28"/>
        </w:rPr>
        <w:t>. П</w:t>
      </w:r>
      <w:r w:rsidR="005740F7" w:rsidRPr="005740F7">
        <w:rPr>
          <w:rFonts w:ascii="Times New Roman" w:hAnsi="Times New Roman" w:cs="Times New Roman"/>
          <w:sz w:val="28"/>
          <w:szCs w:val="28"/>
        </w:rPr>
        <w:t>очти линейная удельная теплоемкость и тепло</w:t>
      </w:r>
      <w:r w:rsidR="005740F7">
        <w:rPr>
          <w:rFonts w:ascii="Times New Roman" w:hAnsi="Times New Roman" w:cs="Times New Roman"/>
          <w:sz w:val="28"/>
          <w:szCs w:val="28"/>
        </w:rPr>
        <w:t>проводн</w:t>
      </w:r>
      <w:r w:rsidR="005740F7" w:rsidRPr="005740F7">
        <w:rPr>
          <w:rFonts w:ascii="Times New Roman" w:hAnsi="Times New Roman" w:cs="Times New Roman"/>
          <w:sz w:val="28"/>
          <w:szCs w:val="28"/>
        </w:rPr>
        <w:t>ость примерно пропорциональна</w:t>
      </w:r>
      <w:r w:rsidR="005740F7">
        <w:rPr>
          <w:rFonts w:ascii="Times New Roman" w:hAnsi="Times New Roman" w:cs="Times New Roman"/>
          <w:sz w:val="28"/>
          <w:szCs w:val="28"/>
        </w:rPr>
        <w:t>я T</w:t>
      </w:r>
      <w:r w:rsidR="005740F7" w:rsidRPr="005740F7">
        <w:rPr>
          <w:rFonts w:ascii="Times New Roman" w:hAnsi="Times New Roman" w:cs="Times New Roman"/>
          <w:sz w:val="28"/>
          <w:szCs w:val="28"/>
          <w:vertAlign w:val="superscript"/>
        </w:rPr>
        <w:t>2</w:t>
      </w:r>
      <w:r w:rsidR="005740F7" w:rsidRPr="005740F7">
        <w:rPr>
          <w:rFonts w:ascii="Times New Roman" w:hAnsi="Times New Roman" w:cs="Times New Roman"/>
          <w:sz w:val="28"/>
          <w:szCs w:val="28"/>
        </w:rPr>
        <w:t xml:space="preserve"> (κ(Т)= βТ</w:t>
      </w:r>
      <w:r w:rsidR="005740F7" w:rsidRPr="005740F7">
        <w:rPr>
          <w:rFonts w:ascii="Times New Roman" w:hAnsi="Times New Roman" w:cs="Times New Roman"/>
          <w:sz w:val="28"/>
          <w:szCs w:val="28"/>
          <w:vertAlign w:val="superscript"/>
        </w:rPr>
        <w:t>2</w:t>
      </w:r>
      <w:r w:rsidR="005740F7" w:rsidRPr="005740F7">
        <w:rPr>
          <w:rFonts w:ascii="Times New Roman" w:hAnsi="Times New Roman" w:cs="Times New Roman"/>
          <w:sz w:val="28"/>
          <w:szCs w:val="28"/>
        </w:rPr>
        <w:t xml:space="preserve">) </w:t>
      </w:r>
      <w:r w:rsidR="005740F7">
        <w:rPr>
          <w:rFonts w:ascii="Times New Roman" w:hAnsi="Times New Roman" w:cs="Times New Roman"/>
          <w:sz w:val="28"/>
          <w:szCs w:val="28"/>
        </w:rPr>
        <w:t xml:space="preserve">- </w:t>
      </w:r>
      <w:r w:rsidR="005740F7" w:rsidRPr="005740F7">
        <w:rPr>
          <w:rFonts w:ascii="Times New Roman" w:hAnsi="Times New Roman" w:cs="Times New Roman"/>
          <w:sz w:val="28"/>
          <w:szCs w:val="28"/>
        </w:rPr>
        <w:t>общие особен</w:t>
      </w:r>
      <w:r w:rsidR="00D37470">
        <w:rPr>
          <w:rFonts w:ascii="Times New Roman" w:hAnsi="Times New Roman" w:cs="Times New Roman"/>
          <w:sz w:val="28"/>
          <w:szCs w:val="28"/>
        </w:rPr>
        <w:t xml:space="preserve">ности стеклоподобного поведения». Наличие двух суперионных фазовых переходов </w:t>
      </w:r>
      <w:r w:rsidR="00664542">
        <w:rPr>
          <w:rFonts w:ascii="Times New Roman" w:hAnsi="Times New Roman" w:cs="Times New Roman"/>
          <w:sz w:val="28"/>
          <w:szCs w:val="28"/>
        </w:rPr>
        <w:t xml:space="preserve">у сульфида меди </w:t>
      </w:r>
      <w:r w:rsidR="00D37470">
        <w:rPr>
          <w:rFonts w:ascii="Times New Roman" w:hAnsi="Times New Roman" w:cs="Times New Roman"/>
          <w:sz w:val="28"/>
          <w:szCs w:val="28"/>
        </w:rPr>
        <w:t>усложняет температурную зависимость теплопро</w:t>
      </w:r>
      <w:r w:rsidR="00664542">
        <w:rPr>
          <w:rFonts w:ascii="Times New Roman" w:hAnsi="Times New Roman" w:cs="Times New Roman"/>
          <w:sz w:val="28"/>
          <w:szCs w:val="28"/>
        </w:rPr>
        <w:t>во</w:t>
      </w:r>
      <w:r w:rsidR="00D37470">
        <w:rPr>
          <w:rFonts w:ascii="Times New Roman" w:hAnsi="Times New Roman" w:cs="Times New Roman"/>
          <w:sz w:val="28"/>
          <w:szCs w:val="28"/>
        </w:rPr>
        <w:t>дности</w:t>
      </w:r>
      <w:r w:rsidR="00664542">
        <w:rPr>
          <w:rFonts w:ascii="Times New Roman" w:hAnsi="Times New Roman" w:cs="Times New Roman"/>
          <w:sz w:val="28"/>
          <w:szCs w:val="28"/>
        </w:rPr>
        <w:t>, но наличие стеклоподобного пове</w:t>
      </w:r>
      <w:r w:rsidR="00C7647D">
        <w:rPr>
          <w:rFonts w:ascii="Times New Roman" w:hAnsi="Times New Roman" w:cs="Times New Roman"/>
          <w:sz w:val="28"/>
          <w:szCs w:val="28"/>
        </w:rPr>
        <w:t>дения теплопроводности на рис. 3</w:t>
      </w:r>
      <w:r w:rsidR="00C7647D">
        <w:rPr>
          <w:rFonts w:ascii="Times New Roman" w:hAnsi="Times New Roman" w:cs="Times New Roman"/>
          <w:sz w:val="28"/>
          <w:szCs w:val="28"/>
          <w:lang w:val="kk-KZ"/>
        </w:rPr>
        <w:t>.14</w:t>
      </w:r>
      <w:r w:rsidR="00664542">
        <w:rPr>
          <w:rFonts w:ascii="Times New Roman" w:hAnsi="Times New Roman" w:cs="Times New Roman"/>
          <w:sz w:val="28"/>
          <w:szCs w:val="28"/>
        </w:rPr>
        <w:t xml:space="preserve"> очевидно.</w:t>
      </w:r>
    </w:p>
    <w:p w14:paraId="34E960D3" w14:textId="74F8FE04" w:rsidR="009456E6" w:rsidRPr="00D81B4E" w:rsidRDefault="004155D8" w:rsidP="00E47BE1">
      <w:pPr>
        <w:pStyle w:val="a6"/>
        <w:spacing w:after="0" w:line="240" w:lineRule="auto"/>
        <w:ind w:left="0" w:firstLine="709"/>
        <w:jc w:val="both"/>
        <w:rPr>
          <w:rFonts w:ascii="Times New Roman" w:hAnsi="Times New Roman" w:cs="Times New Roman"/>
          <w:sz w:val="28"/>
          <w:szCs w:val="28"/>
          <w:lang w:val="kk-KZ"/>
        </w:rPr>
      </w:pPr>
      <w:r w:rsidRPr="004155D8">
        <w:rPr>
          <w:rFonts w:ascii="Times New Roman" w:hAnsi="Times New Roman" w:cs="Times New Roman"/>
          <w:sz w:val="28"/>
          <w:szCs w:val="28"/>
        </w:rPr>
        <w:t xml:space="preserve"> </w:t>
      </w:r>
      <w:r w:rsidR="009456E6" w:rsidRPr="009456E6">
        <w:rPr>
          <w:rFonts w:ascii="Times New Roman" w:hAnsi="Times New Roman" w:cs="Times New Roman"/>
          <w:sz w:val="28"/>
          <w:szCs w:val="28"/>
          <w:lang w:val="kk-KZ"/>
        </w:rPr>
        <w:t>Уменьшение электронного вклада приводит к очень низкому уровню теплопроводности материала, так</w:t>
      </w:r>
      <w:r w:rsidR="006A7B07">
        <w:rPr>
          <w:rFonts w:ascii="Times New Roman" w:hAnsi="Times New Roman" w:cs="Times New Roman"/>
          <w:sz w:val="28"/>
          <w:szCs w:val="28"/>
          <w:lang w:val="kk-KZ"/>
        </w:rPr>
        <w:t>же</w:t>
      </w:r>
      <w:r w:rsidR="009456E6" w:rsidRPr="009456E6">
        <w:rPr>
          <w:rFonts w:ascii="Times New Roman" w:hAnsi="Times New Roman" w:cs="Times New Roman"/>
          <w:sz w:val="28"/>
          <w:szCs w:val="28"/>
          <w:lang w:val="kk-KZ"/>
        </w:rPr>
        <w:t xml:space="preserve"> низкие значения могут быть достигнуты за счет ограничения свободного движения фононов и уменьшения доли атомных колебательных мод, которые эффективно проводят тепло [</w:t>
      </w:r>
      <w:r w:rsidR="009B7CFF" w:rsidRPr="009B7CFF">
        <w:rPr>
          <w:rFonts w:ascii="Times New Roman" w:hAnsi="Times New Roman" w:cs="Times New Roman"/>
          <w:sz w:val="28"/>
          <w:szCs w:val="28"/>
        </w:rPr>
        <w:t>1</w:t>
      </w:r>
      <w:r w:rsidR="00170636">
        <w:rPr>
          <w:rFonts w:ascii="Times New Roman" w:hAnsi="Times New Roman" w:cs="Times New Roman"/>
          <w:sz w:val="28"/>
          <w:szCs w:val="28"/>
        </w:rPr>
        <w:t>52</w:t>
      </w:r>
      <w:r w:rsidR="009456E6" w:rsidRPr="009456E6">
        <w:rPr>
          <w:rFonts w:ascii="Times New Roman" w:hAnsi="Times New Roman" w:cs="Times New Roman"/>
          <w:sz w:val="28"/>
          <w:szCs w:val="28"/>
          <w:lang w:val="kk-KZ"/>
        </w:rPr>
        <w:t>].</w:t>
      </w:r>
    </w:p>
    <w:p w14:paraId="7834587D" w14:textId="77777777" w:rsidR="009456E6" w:rsidRPr="001A466C" w:rsidRDefault="009456E6" w:rsidP="00E47BE1">
      <w:pPr>
        <w:spacing w:after="0" w:line="240" w:lineRule="auto"/>
        <w:ind w:firstLine="709"/>
      </w:pPr>
    </w:p>
    <w:p w14:paraId="0B33AB73" w14:textId="77777777" w:rsidR="009456E6" w:rsidRPr="006C0041" w:rsidRDefault="009456E6" w:rsidP="00E47BE1">
      <w:pPr>
        <w:spacing w:after="0" w:line="240" w:lineRule="auto"/>
        <w:jc w:val="center"/>
        <w:rPr>
          <w:lang w:val="en-US"/>
        </w:rPr>
      </w:pPr>
      <w:r w:rsidRPr="006C0041">
        <w:rPr>
          <w:noProof/>
        </w:rPr>
        <w:drawing>
          <wp:inline distT="0" distB="0" distL="0" distR="0" wp14:anchorId="30283BB3" wp14:editId="5C3DCBE6">
            <wp:extent cx="5509260" cy="3816626"/>
            <wp:effectExtent l="0" t="0" r="254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2E7D8C" w14:textId="77777777" w:rsidR="00C7647D" w:rsidRDefault="00C7647D" w:rsidP="00E47BE1">
      <w:pPr>
        <w:pStyle w:val="af3"/>
        <w:spacing w:before="0" w:after="0"/>
        <w:rPr>
          <w:lang w:val="en-US"/>
        </w:rPr>
      </w:pPr>
    </w:p>
    <w:p w14:paraId="58450DF4" w14:textId="494D2919" w:rsidR="009456E6" w:rsidRPr="006A7B07" w:rsidRDefault="00A21D77" w:rsidP="00E47BE1">
      <w:pPr>
        <w:pStyle w:val="af3"/>
        <w:spacing w:before="0" w:after="0"/>
      </w:pPr>
      <w:r w:rsidRPr="001A0E43">
        <w:t xml:space="preserve">Рисунок </w:t>
      </w:r>
      <w:r w:rsidR="00C7647D">
        <w:t>3.</w:t>
      </w:r>
      <w:r w:rsidR="00C7647D">
        <w:rPr>
          <w:lang w:val="kk-KZ"/>
        </w:rPr>
        <w:t>14</w:t>
      </w:r>
      <w:r w:rsidRPr="001A0E43">
        <w:t xml:space="preserve"> –</w:t>
      </w:r>
      <w:r w:rsidR="009456E6" w:rsidRPr="001A0E43">
        <w:t xml:space="preserve"> Температурные за</w:t>
      </w:r>
      <w:r w:rsidR="00C7647D">
        <w:t xml:space="preserve">висимости коэффициента </w:t>
      </w:r>
      <w:r w:rsidR="009456E6" w:rsidRPr="001A0E43">
        <w:t xml:space="preserve">теплопроводности </w:t>
      </w:r>
      <w:r w:rsidR="009456E6" w:rsidRPr="001A0E43">
        <w:rPr>
          <w:lang w:val="en-US"/>
        </w:rPr>
        <w:t>K</w:t>
      </w:r>
      <w:r w:rsidR="009456E6" w:rsidRPr="006A7B07">
        <w:rPr>
          <w:vertAlign w:val="subscript"/>
          <w:lang w:val="en-US"/>
        </w:rPr>
        <w:t>x</w:t>
      </w:r>
      <w:r w:rsidR="009456E6" w:rsidRPr="001A0E43">
        <w:rPr>
          <w:lang w:val="en-US"/>
        </w:rPr>
        <w:t>Cu</w:t>
      </w:r>
      <w:r w:rsidR="009456E6" w:rsidRPr="006A7B07">
        <w:rPr>
          <w:vertAlign w:val="subscript"/>
        </w:rPr>
        <w:t>1.85</w:t>
      </w:r>
      <w:r w:rsidR="009456E6" w:rsidRPr="001A0E43">
        <w:rPr>
          <w:lang w:val="en-US"/>
        </w:rPr>
        <w:t>S</w:t>
      </w:r>
      <w:r w:rsidR="009456E6" w:rsidRPr="001A0E43">
        <w:t xml:space="preserve"> (</w:t>
      </w:r>
      <w:r w:rsidR="009456E6" w:rsidRPr="001A0E43">
        <w:rPr>
          <w:lang w:val="en-US"/>
        </w:rPr>
        <w:t>x</w:t>
      </w:r>
      <w:r w:rsidR="009456E6" w:rsidRPr="001A0E43">
        <w:t xml:space="preserve"> = 0.01, 0.02, 0.03, 0.04, 0.05)</w:t>
      </w:r>
    </w:p>
    <w:p w14:paraId="0293390F" w14:textId="77777777" w:rsidR="00C7647D" w:rsidRDefault="00C7647D" w:rsidP="00E47BE1">
      <w:pPr>
        <w:pStyle w:val="a6"/>
        <w:spacing w:after="0" w:line="240" w:lineRule="auto"/>
        <w:ind w:left="0" w:firstLine="709"/>
        <w:jc w:val="both"/>
        <w:rPr>
          <w:rFonts w:ascii="Times New Roman" w:hAnsi="Times New Roman" w:cs="Times New Roman"/>
          <w:sz w:val="28"/>
          <w:szCs w:val="28"/>
        </w:rPr>
      </w:pPr>
    </w:p>
    <w:p w14:paraId="6C3525CD" w14:textId="4D49AA7D" w:rsidR="009456E6" w:rsidRDefault="008222B4" w:rsidP="00E47BE1">
      <w:pPr>
        <w:pStyle w:val="a6"/>
        <w:spacing w:after="0" w:line="240" w:lineRule="auto"/>
        <w:ind w:left="0" w:firstLine="709"/>
        <w:jc w:val="both"/>
        <w:rPr>
          <w:rFonts w:ascii="Times New Roman" w:hAnsi="Times New Roman" w:cs="Times New Roman"/>
          <w:sz w:val="28"/>
          <w:szCs w:val="28"/>
        </w:rPr>
      </w:pPr>
      <w:r w:rsidRPr="00D928AE">
        <w:rPr>
          <w:rFonts w:ascii="Times New Roman" w:hAnsi="Times New Roman" w:cs="Times New Roman"/>
          <w:sz w:val="28"/>
          <w:szCs w:val="28"/>
        </w:rPr>
        <w:t xml:space="preserve">Теоретически наноструктурирование служит для введения большой плотности </w:t>
      </w:r>
      <w:r>
        <w:rPr>
          <w:rFonts w:ascii="Times New Roman" w:hAnsi="Times New Roman" w:cs="Times New Roman"/>
          <w:sz w:val="28"/>
          <w:szCs w:val="28"/>
        </w:rPr>
        <w:t>межфазных границ</w:t>
      </w:r>
      <w:r w:rsidRPr="00D928AE">
        <w:rPr>
          <w:rFonts w:ascii="Times New Roman" w:hAnsi="Times New Roman" w:cs="Times New Roman"/>
          <w:sz w:val="28"/>
          <w:szCs w:val="28"/>
        </w:rPr>
        <w:t xml:space="preserve">, в которых может происходить рассеяние фононов без ущерба для значений подвижности носителей, из-за гораздо более короткой длины свободного пробега электронов по сравнению с фононами в сильно легированных полупроводниках. </w:t>
      </w:r>
      <w:r>
        <w:rPr>
          <w:rFonts w:ascii="Times New Roman" w:hAnsi="Times New Roman" w:cs="Times New Roman"/>
          <w:sz w:val="28"/>
          <w:szCs w:val="28"/>
        </w:rPr>
        <w:t xml:space="preserve">Согласно работе Махана </w:t>
      </w:r>
      <w:r w:rsidRPr="008222B4">
        <w:rPr>
          <w:rFonts w:ascii="Times New Roman" w:hAnsi="Times New Roman" w:cs="Times New Roman"/>
          <w:sz w:val="28"/>
          <w:szCs w:val="28"/>
        </w:rPr>
        <w:t>[</w:t>
      </w:r>
      <w:r w:rsidR="005B7BBB">
        <w:rPr>
          <w:rFonts w:ascii="Times New Roman" w:hAnsi="Times New Roman" w:cs="Times New Roman"/>
          <w:sz w:val="28"/>
          <w:szCs w:val="28"/>
        </w:rPr>
        <w:t>92</w:t>
      </w:r>
      <w:r w:rsidRPr="008222B4">
        <w:rPr>
          <w:rFonts w:ascii="Times New Roman" w:hAnsi="Times New Roman" w:cs="Times New Roman"/>
          <w:sz w:val="28"/>
          <w:szCs w:val="28"/>
        </w:rPr>
        <w:t>]</w:t>
      </w:r>
      <w:r>
        <w:rPr>
          <w:rFonts w:ascii="Times New Roman" w:hAnsi="Times New Roman" w:cs="Times New Roman"/>
          <w:sz w:val="28"/>
          <w:szCs w:val="28"/>
        </w:rPr>
        <w:t>,</w:t>
      </w:r>
      <w:r w:rsidRPr="008222B4">
        <w:rPr>
          <w:rFonts w:ascii="Times New Roman" w:hAnsi="Times New Roman" w:cs="Times New Roman"/>
          <w:sz w:val="28"/>
          <w:szCs w:val="28"/>
        </w:rPr>
        <w:t xml:space="preserve"> </w:t>
      </w:r>
      <w:r>
        <w:rPr>
          <w:rFonts w:ascii="Times New Roman" w:hAnsi="Times New Roman" w:cs="Times New Roman"/>
          <w:sz w:val="28"/>
          <w:szCs w:val="28"/>
        </w:rPr>
        <w:t>когда</w:t>
      </w:r>
      <w:r w:rsidRPr="00D928AE">
        <w:rPr>
          <w:rFonts w:ascii="Times New Roman" w:hAnsi="Times New Roman" w:cs="Times New Roman"/>
          <w:sz w:val="28"/>
          <w:szCs w:val="28"/>
        </w:rPr>
        <w:t xml:space="preserve"> размер зерна </w:t>
      </w:r>
      <w:r>
        <w:rPr>
          <w:rFonts w:ascii="Times New Roman" w:hAnsi="Times New Roman" w:cs="Times New Roman"/>
          <w:sz w:val="28"/>
          <w:szCs w:val="28"/>
        </w:rPr>
        <w:t xml:space="preserve">уменьшается </w:t>
      </w:r>
      <w:r w:rsidRPr="00D928AE">
        <w:rPr>
          <w:rFonts w:ascii="Times New Roman" w:hAnsi="Times New Roman" w:cs="Times New Roman"/>
          <w:sz w:val="28"/>
          <w:szCs w:val="28"/>
        </w:rPr>
        <w:t xml:space="preserve">до 20 нм, можно добиться снижения теплопроводности решетки на 90%. Рекомендации по размерам наночастиц различаются для разных систем материалов, но критические размеры элементов обязательно остаются в наномасштабе (от 5 до 50 нм). </w:t>
      </w:r>
      <w:r>
        <w:rPr>
          <w:rFonts w:ascii="Times New Roman" w:hAnsi="Times New Roman" w:cs="Times New Roman"/>
          <w:sz w:val="28"/>
          <w:szCs w:val="28"/>
        </w:rPr>
        <w:t xml:space="preserve">Согласно </w:t>
      </w:r>
      <w:r w:rsidR="005B7BBB">
        <w:rPr>
          <w:rFonts w:ascii="Times New Roman" w:hAnsi="Times New Roman" w:cs="Times New Roman"/>
          <w:sz w:val="28"/>
          <w:szCs w:val="28"/>
        </w:rPr>
        <w:t xml:space="preserve">прогнозам работы </w:t>
      </w:r>
      <w:r w:rsidR="005B7BBB" w:rsidRPr="005B7BBB">
        <w:rPr>
          <w:rFonts w:ascii="Times New Roman" w:hAnsi="Times New Roman" w:cs="Times New Roman"/>
          <w:sz w:val="28"/>
          <w:szCs w:val="28"/>
        </w:rPr>
        <w:t>[92]</w:t>
      </w:r>
      <w:r w:rsidR="005B7BBB">
        <w:rPr>
          <w:rFonts w:ascii="Times New Roman" w:hAnsi="Times New Roman" w:cs="Times New Roman"/>
          <w:sz w:val="28"/>
          <w:szCs w:val="28"/>
        </w:rPr>
        <w:t>,</w:t>
      </w:r>
      <w:r>
        <w:rPr>
          <w:rFonts w:ascii="Times New Roman" w:hAnsi="Times New Roman" w:cs="Times New Roman"/>
          <w:sz w:val="28"/>
          <w:szCs w:val="28"/>
        </w:rPr>
        <w:t xml:space="preserve"> </w:t>
      </w:r>
      <w:r w:rsidR="005B7BBB">
        <w:rPr>
          <w:rFonts w:ascii="Times New Roman" w:hAnsi="Times New Roman" w:cs="Times New Roman"/>
          <w:sz w:val="28"/>
          <w:szCs w:val="28"/>
        </w:rPr>
        <w:t>д</w:t>
      </w:r>
      <w:r w:rsidRPr="00D928AE">
        <w:rPr>
          <w:rFonts w:ascii="Times New Roman" w:hAnsi="Times New Roman" w:cs="Times New Roman"/>
          <w:sz w:val="28"/>
          <w:szCs w:val="28"/>
        </w:rPr>
        <w:t>ля полной оптимизации термоэл</w:t>
      </w:r>
      <w:r>
        <w:rPr>
          <w:rFonts w:ascii="Times New Roman" w:hAnsi="Times New Roman" w:cs="Times New Roman"/>
          <w:sz w:val="28"/>
          <w:szCs w:val="28"/>
        </w:rPr>
        <w:t xml:space="preserve">ектрических свойств материала </w:t>
      </w:r>
      <w:r w:rsidRPr="00D928AE">
        <w:rPr>
          <w:rFonts w:ascii="Times New Roman" w:hAnsi="Times New Roman" w:cs="Times New Roman"/>
          <w:sz w:val="28"/>
          <w:szCs w:val="28"/>
        </w:rPr>
        <w:t xml:space="preserve">требуются композитные структуры с контролируемым распределением наноразмерных частиц, </w:t>
      </w:r>
      <w:r>
        <w:rPr>
          <w:rFonts w:ascii="Times New Roman" w:hAnsi="Times New Roman" w:cs="Times New Roman"/>
          <w:sz w:val="28"/>
          <w:szCs w:val="28"/>
        </w:rPr>
        <w:t>различающихся</w:t>
      </w:r>
      <w:r w:rsidRPr="00D928AE">
        <w:rPr>
          <w:rFonts w:ascii="Times New Roman" w:hAnsi="Times New Roman" w:cs="Times New Roman"/>
          <w:sz w:val="28"/>
          <w:szCs w:val="28"/>
        </w:rPr>
        <w:t xml:space="preserve"> по размеру и, возможно, по составу. </w:t>
      </w:r>
      <w:r w:rsidR="005B7BBB">
        <w:rPr>
          <w:rFonts w:ascii="Times New Roman" w:hAnsi="Times New Roman" w:cs="Times New Roman"/>
          <w:sz w:val="28"/>
          <w:szCs w:val="28"/>
        </w:rPr>
        <w:t>Подобные условия как раз созданы в наших композитных сплавах, содержащих две или три фазы с размерами кристаллитов</w:t>
      </w:r>
      <w:r w:rsidR="00F66A36">
        <w:rPr>
          <w:rFonts w:ascii="Times New Roman" w:hAnsi="Times New Roman" w:cs="Times New Roman"/>
          <w:sz w:val="28"/>
          <w:szCs w:val="28"/>
        </w:rPr>
        <w:t xml:space="preserve">, или например, </w:t>
      </w:r>
      <w:r w:rsidR="000951BC" w:rsidRPr="002D7BD3">
        <w:rPr>
          <w:rFonts w:ascii="Times New Roman" w:hAnsi="Times New Roman" w:cs="Times New Roman"/>
          <w:sz w:val="28"/>
          <w:szCs w:val="28"/>
          <w:lang w:val="kk-KZ"/>
        </w:rPr>
        <w:t xml:space="preserve">7–47 </w:t>
      </w:r>
      <w:r w:rsidR="00F66A36" w:rsidRPr="002D7BD3">
        <w:rPr>
          <w:rFonts w:ascii="Times New Roman" w:hAnsi="Times New Roman" w:cs="Times New Roman"/>
          <w:sz w:val="28"/>
          <w:szCs w:val="28"/>
          <w:lang w:val="kk-KZ"/>
        </w:rPr>
        <w:t xml:space="preserve">нм </w:t>
      </w:r>
      <w:r w:rsidR="00F66A36">
        <w:rPr>
          <w:rFonts w:ascii="Times New Roman" w:hAnsi="Times New Roman" w:cs="Times New Roman"/>
          <w:sz w:val="28"/>
          <w:szCs w:val="28"/>
          <w:lang w:val="kk-KZ"/>
        </w:rPr>
        <w:t>(</w:t>
      </w:r>
      <w:r w:rsidR="00F66A36" w:rsidRPr="002D7BD3">
        <w:rPr>
          <w:rFonts w:ascii="Times New Roman" w:hAnsi="Times New Roman" w:cs="Times New Roman"/>
          <w:sz w:val="28"/>
          <w:szCs w:val="28"/>
          <w:lang w:val="kk-KZ"/>
        </w:rPr>
        <w:t>для K</w:t>
      </w:r>
      <w:r w:rsidR="00F66A36" w:rsidRPr="002D7BD3">
        <w:rPr>
          <w:rFonts w:ascii="Times New Roman" w:hAnsi="Times New Roman" w:cs="Times New Roman"/>
          <w:sz w:val="28"/>
          <w:szCs w:val="28"/>
          <w:vertAlign w:val="subscript"/>
          <w:lang w:val="kk-KZ"/>
        </w:rPr>
        <w:t>0.05</w:t>
      </w:r>
      <w:r w:rsidR="00F66A36" w:rsidRPr="002D7BD3">
        <w:rPr>
          <w:rFonts w:ascii="Times New Roman" w:hAnsi="Times New Roman" w:cs="Times New Roman"/>
          <w:sz w:val="28"/>
          <w:szCs w:val="28"/>
          <w:lang w:val="kk-KZ"/>
        </w:rPr>
        <w:t>Cu</w:t>
      </w:r>
      <w:r w:rsidR="00F66A36" w:rsidRPr="002D7BD3">
        <w:rPr>
          <w:rFonts w:ascii="Times New Roman" w:hAnsi="Times New Roman" w:cs="Times New Roman"/>
          <w:sz w:val="28"/>
          <w:szCs w:val="28"/>
          <w:vertAlign w:val="subscript"/>
          <w:lang w:val="kk-KZ"/>
        </w:rPr>
        <w:t>1.94</w:t>
      </w:r>
      <w:r w:rsidR="00F66A36" w:rsidRPr="002D7BD3">
        <w:rPr>
          <w:rFonts w:ascii="Times New Roman" w:hAnsi="Times New Roman" w:cs="Times New Roman"/>
          <w:sz w:val="28"/>
          <w:szCs w:val="28"/>
          <w:lang w:val="kk-KZ"/>
        </w:rPr>
        <w:t>S</w:t>
      </w:r>
      <w:r w:rsidR="00F66A36">
        <w:rPr>
          <w:rFonts w:ascii="Times New Roman" w:hAnsi="Times New Roman" w:cs="Times New Roman"/>
          <w:sz w:val="28"/>
          <w:szCs w:val="28"/>
          <w:lang w:val="kk-KZ"/>
        </w:rPr>
        <w:t xml:space="preserve">) </w:t>
      </w:r>
      <w:r w:rsidR="00F66A36" w:rsidRPr="002D7BD3">
        <w:rPr>
          <w:rFonts w:ascii="Times New Roman" w:hAnsi="Times New Roman" w:cs="Times New Roman"/>
          <w:sz w:val="28"/>
          <w:szCs w:val="28"/>
          <w:lang w:val="kk-KZ"/>
        </w:rPr>
        <w:t>[</w:t>
      </w:r>
      <w:r w:rsidR="00F66A36" w:rsidRPr="001A466C">
        <w:rPr>
          <w:rFonts w:ascii="Times New Roman" w:hAnsi="Times New Roman" w:cs="Times New Roman"/>
          <w:sz w:val="28"/>
          <w:szCs w:val="28"/>
        </w:rPr>
        <w:t>1</w:t>
      </w:r>
      <w:r w:rsidR="00170636">
        <w:rPr>
          <w:rFonts w:ascii="Times New Roman" w:hAnsi="Times New Roman" w:cs="Times New Roman"/>
          <w:sz w:val="28"/>
          <w:szCs w:val="28"/>
        </w:rPr>
        <w:t>53</w:t>
      </w:r>
      <w:r w:rsidR="00F66A36" w:rsidRPr="002D7BD3">
        <w:rPr>
          <w:rFonts w:ascii="Times New Roman" w:hAnsi="Times New Roman" w:cs="Times New Roman"/>
          <w:sz w:val="28"/>
          <w:szCs w:val="28"/>
          <w:lang w:val="kk-KZ"/>
        </w:rPr>
        <w:t>].</w:t>
      </w:r>
      <w:r w:rsidR="005B7BBB">
        <w:rPr>
          <w:rFonts w:ascii="Times New Roman" w:hAnsi="Times New Roman" w:cs="Times New Roman"/>
          <w:sz w:val="28"/>
          <w:szCs w:val="28"/>
        </w:rPr>
        <w:t xml:space="preserve"> </w:t>
      </w:r>
      <w:r w:rsidR="009456E6" w:rsidRPr="009456E6">
        <w:rPr>
          <w:rFonts w:ascii="Times New Roman" w:hAnsi="Times New Roman" w:cs="Times New Roman"/>
          <w:sz w:val="28"/>
          <w:szCs w:val="28"/>
        </w:rPr>
        <w:t xml:space="preserve">Дополнительными факторами снижения общей теплопроводности в исследуемых сплавах являются </w:t>
      </w:r>
      <w:r w:rsidR="006A7B07">
        <w:rPr>
          <w:rFonts w:ascii="Times New Roman" w:hAnsi="Times New Roman" w:cs="Times New Roman"/>
          <w:sz w:val="28"/>
          <w:szCs w:val="28"/>
        </w:rPr>
        <w:t>примесные</w:t>
      </w:r>
      <w:r w:rsidR="009456E6" w:rsidRPr="009456E6">
        <w:rPr>
          <w:rFonts w:ascii="Times New Roman" w:hAnsi="Times New Roman" w:cs="Times New Roman"/>
          <w:sz w:val="28"/>
          <w:szCs w:val="28"/>
        </w:rPr>
        <w:t xml:space="preserve"> ионы калия, которые приводят к увеличению рассеяния фононов и электронов, а также наноразмер</w:t>
      </w:r>
      <w:r w:rsidR="006A7B07">
        <w:rPr>
          <w:rFonts w:ascii="Times New Roman" w:hAnsi="Times New Roman" w:cs="Times New Roman"/>
          <w:sz w:val="28"/>
          <w:szCs w:val="28"/>
        </w:rPr>
        <w:t>ы</w:t>
      </w:r>
      <w:r w:rsidR="009456E6" w:rsidRPr="009456E6">
        <w:rPr>
          <w:rFonts w:ascii="Times New Roman" w:hAnsi="Times New Roman" w:cs="Times New Roman"/>
          <w:sz w:val="28"/>
          <w:szCs w:val="28"/>
        </w:rPr>
        <w:t xml:space="preserve"> зерен, что увеличивает количество структурных дефектов на границах фаз [</w:t>
      </w:r>
      <w:r w:rsidR="009B7CFF" w:rsidRPr="009B7CFF">
        <w:rPr>
          <w:rFonts w:ascii="Times New Roman" w:hAnsi="Times New Roman" w:cs="Times New Roman"/>
          <w:sz w:val="28"/>
          <w:szCs w:val="28"/>
        </w:rPr>
        <w:t>1</w:t>
      </w:r>
      <w:r w:rsidR="00170636">
        <w:rPr>
          <w:rFonts w:ascii="Times New Roman" w:hAnsi="Times New Roman" w:cs="Times New Roman"/>
          <w:sz w:val="28"/>
          <w:szCs w:val="28"/>
        </w:rPr>
        <w:t>54</w:t>
      </w:r>
      <w:r w:rsidR="009456E6" w:rsidRPr="009456E6">
        <w:rPr>
          <w:rFonts w:ascii="Times New Roman" w:hAnsi="Times New Roman" w:cs="Times New Roman"/>
          <w:sz w:val="28"/>
          <w:szCs w:val="28"/>
        </w:rPr>
        <w:t>].</w:t>
      </w:r>
    </w:p>
    <w:p w14:paraId="650095B7" w14:textId="77777777" w:rsidR="00C7647D" w:rsidRPr="009456E6" w:rsidRDefault="00C7647D" w:rsidP="00E47BE1">
      <w:pPr>
        <w:pStyle w:val="a6"/>
        <w:spacing w:after="0" w:line="240" w:lineRule="auto"/>
        <w:ind w:left="0" w:firstLine="709"/>
        <w:jc w:val="both"/>
        <w:rPr>
          <w:rFonts w:ascii="Times New Roman" w:hAnsi="Times New Roman" w:cs="Times New Roman"/>
          <w:sz w:val="28"/>
          <w:szCs w:val="28"/>
        </w:rPr>
      </w:pPr>
    </w:p>
    <w:p w14:paraId="4DF81359" w14:textId="6F889DF1" w:rsidR="00625E33" w:rsidRPr="006A7B07" w:rsidRDefault="00071642" w:rsidP="00C7647D">
      <w:pPr>
        <w:pStyle w:val="2"/>
        <w:spacing w:before="0" w:after="0" w:line="240" w:lineRule="auto"/>
        <w:ind w:firstLine="709"/>
        <w:jc w:val="both"/>
        <w:rPr>
          <w:lang w:val="kk-KZ"/>
        </w:rPr>
      </w:pPr>
      <w:bookmarkStart w:id="59" w:name="_Toc99661269"/>
      <w:bookmarkStart w:id="60" w:name="_Toc105083483"/>
      <w:r w:rsidRPr="00071642">
        <w:rPr>
          <w:lang w:val="kk-KZ"/>
        </w:rPr>
        <w:t>3.7</w:t>
      </w:r>
      <w:r w:rsidRPr="00071642">
        <w:rPr>
          <w:lang w:val="kk-KZ"/>
        </w:rPr>
        <w:tab/>
        <w:t>Термоэлектрическая добротность ZT</w:t>
      </w:r>
      <w:bookmarkEnd w:id="59"/>
      <w:bookmarkEnd w:id="60"/>
    </w:p>
    <w:p w14:paraId="410B0A22" w14:textId="64495717" w:rsidR="00625E33" w:rsidRPr="00625E33" w:rsidRDefault="00625E33" w:rsidP="00E47BE1">
      <w:pPr>
        <w:pStyle w:val="a6"/>
        <w:spacing w:after="0" w:line="240" w:lineRule="auto"/>
        <w:ind w:left="0" w:firstLine="709"/>
        <w:jc w:val="both"/>
        <w:rPr>
          <w:rFonts w:ascii="Times New Roman" w:hAnsi="Times New Roman" w:cs="Times New Roman"/>
          <w:sz w:val="28"/>
          <w:szCs w:val="28"/>
          <w:lang w:val="kk-KZ"/>
        </w:rPr>
      </w:pPr>
      <w:r w:rsidRPr="00625E33">
        <w:rPr>
          <w:rFonts w:ascii="Times New Roman" w:hAnsi="Times New Roman" w:cs="Times New Roman"/>
          <w:sz w:val="28"/>
          <w:szCs w:val="28"/>
          <w:lang w:val="kk-KZ"/>
        </w:rPr>
        <w:t xml:space="preserve">На рисунке </w:t>
      </w:r>
      <w:r w:rsidR="00C7647D">
        <w:rPr>
          <w:rFonts w:ascii="Times New Roman" w:hAnsi="Times New Roman" w:cs="Times New Roman"/>
          <w:sz w:val="28"/>
          <w:szCs w:val="28"/>
        </w:rPr>
        <w:t>3.</w:t>
      </w:r>
      <w:r w:rsidR="00C7647D">
        <w:rPr>
          <w:rFonts w:ascii="Times New Roman" w:hAnsi="Times New Roman" w:cs="Times New Roman"/>
          <w:sz w:val="28"/>
          <w:szCs w:val="28"/>
          <w:lang w:val="kk-KZ"/>
        </w:rPr>
        <w:t>15</w:t>
      </w:r>
      <w:r w:rsidRPr="00625E33">
        <w:rPr>
          <w:rFonts w:ascii="Times New Roman" w:hAnsi="Times New Roman" w:cs="Times New Roman"/>
          <w:sz w:val="28"/>
          <w:szCs w:val="28"/>
          <w:lang w:val="kk-KZ"/>
        </w:rPr>
        <w:t xml:space="preserve"> показано поведение безразмерной термоэлектрической эффективности ZT нанокристаллических сульфидов меди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w:t>
      </w:r>
      <w:r w:rsidR="00111322" w:rsidRPr="00111322">
        <w:rPr>
          <w:rFonts w:ascii="Times New Roman" w:hAnsi="Times New Roman" w:cs="Times New Roman"/>
          <w:sz w:val="28"/>
          <w:szCs w:val="28"/>
          <w:vertAlign w:val="subscript"/>
        </w:rPr>
        <w:t>1</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Pr="00625E33">
        <w:rPr>
          <w:rFonts w:ascii="Times New Roman" w:hAnsi="Times New Roman" w:cs="Times New Roman"/>
          <w:sz w:val="28"/>
          <w:szCs w:val="28"/>
          <w:lang w:val="kk-KZ"/>
        </w:rPr>
        <w:t xml:space="preserve"> и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0.04</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 xml:space="preserve">S </w:t>
      </w:r>
      <w:r w:rsidRPr="00625E33">
        <w:rPr>
          <w:rFonts w:ascii="Times New Roman" w:hAnsi="Times New Roman" w:cs="Times New Roman"/>
          <w:sz w:val="28"/>
          <w:szCs w:val="28"/>
          <w:lang w:val="kk-KZ"/>
        </w:rPr>
        <w:t xml:space="preserve">в диапазоне температур от 300 К до 700 К. </w:t>
      </w:r>
    </w:p>
    <w:p w14:paraId="5F909B28" w14:textId="7E1CC942" w:rsidR="00625E33" w:rsidRDefault="00625E33" w:rsidP="00E47BE1">
      <w:pPr>
        <w:pStyle w:val="a6"/>
        <w:spacing w:after="0" w:line="240" w:lineRule="auto"/>
        <w:ind w:left="0" w:firstLine="709"/>
        <w:jc w:val="both"/>
        <w:rPr>
          <w:rFonts w:ascii="Times New Roman" w:hAnsi="Times New Roman" w:cs="Times New Roman"/>
          <w:sz w:val="28"/>
          <w:szCs w:val="28"/>
          <w:lang w:val="kk-KZ"/>
        </w:rPr>
      </w:pPr>
      <w:r w:rsidRPr="00625E33">
        <w:rPr>
          <w:rFonts w:ascii="Times New Roman" w:hAnsi="Times New Roman" w:cs="Times New Roman"/>
          <w:sz w:val="28"/>
          <w:szCs w:val="28"/>
          <w:lang w:val="kk-KZ"/>
        </w:rPr>
        <w:t>Для достижения высоких значений ZT электрические и теплопередающие свойства материалов должны иметь определенное значение: низкое электрическое сопротивление, высокий коэффициент Зеебека и низкая теплопроводность [</w:t>
      </w:r>
      <w:r w:rsidR="00170636">
        <w:rPr>
          <w:rFonts w:ascii="Times New Roman" w:hAnsi="Times New Roman" w:cs="Times New Roman"/>
          <w:sz w:val="28"/>
          <w:szCs w:val="28"/>
        </w:rPr>
        <w:t>155</w:t>
      </w:r>
      <w:r w:rsidRPr="00625E33">
        <w:rPr>
          <w:rFonts w:ascii="Times New Roman" w:hAnsi="Times New Roman" w:cs="Times New Roman"/>
          <w:sz w:val="28"/>
          <w:szCs w:val="28"/>
          <w:lang w:val="kk-KZ"/>
        </w:rPr>
        <w:t>] одновременно. В целом, лучшими термоэлектрическими материалами с оптимальным коэффициентом Зеебека и электропроводностью являются твердосплавные полупроводники с носителем заряда 10</w:t>
      </w:r>
      <w:r w:rsidRPr="00111322">
        <w:rPr>
          <w:rFonts w:ascii="Times New Roman" w:hAnsi="Times New Roman" w:cs="Times New Roman"/>
          <w:sz w:val="28"/>
          <w:szCs w:val="28"/>
          <w:vertAlign w:val="superscript"/>
          <w:lang w:val="kk-KZ"/>
        </w:rPr>
        <w:t>19</w:t>
      </w:r>
      <w:r w:rsidRPr="00625E33">
        <w:rPr>
          <w:rFonts w:ascii="Times New Roman" w:hAnsi="Times New Roman" w:cs="Times New Roman"/>
          <w:sz w:val="28"/>
          <w:szCs w:val="28"/>
          <w:lang w:val="kk-KZ"/>
        </w:rPr>
        <w:t>-10</w:t>
      </w:r>
      <w:r w:rsidRPr="00111322">
        <w:rPr>
          <w:rFonts w:ascii="Times New Roman" w:hAnsi="Times New Roman" w:cs="Times New Roman"/>
          <w:sz w:val="28"/>
          <w:szCs w:val="28"/>
          <w:vertAlign w:val="superscript"/>
          <w:lang w:val="kk-KZ"/>
        </w:rPr>
        <w:t>20</w:t>
      </w:r>
      <w:r w:rsidRPr="00625E33">
        <w:rPr>
          <w:rFonts w:ascii="Times New Roman" w:hAnsi="Times New Roman" w:cs="Times New Roman"/>
          <w:sz w:val="28"/>
          <w:szCs w:val="28"/>
          <w:lang w:val="kk-KZ"/>
        </w:rPr>
        <w:t xml:space="preserve"> на кубический сантиметр [</w:t>
      </w:r>
      <w:r w:rsidR="00170636">
        <w:rPr>
          <w:rFonts w:ascii="Times New Roman" w:hAnsi="Times New Roman" w:cs="Times New Roman"/>
          <w:sz w:val="28"/>
          <w:szCs w:val="28"/>
        </w:rPr>
        <w:t>156</w:t>
      </w:r>
      <w:r w:rsidRPr="00625E33">
        <w:rPr>
          <w:rFonts w:ascii="Times New Roman" w:hAnsi="Times New Roman" w:cs="Times New Roman"/>
          <w:sz w:val="28"/>
          <w:szCs w:val="28"/>
          <w:lang w:val="kk-KZ"/>
        </w:rPr>
        <w:t>].</w:t>
      </w:r>
    </w:p>
    <w:p w14:paraId="499D4172" w14:textId="71E64D42" w:rsidR="00625E33" w:rsidRDefault="00625E33" w:rsidP="00E47BE1">
      <w:pPr>
        <w:pStyle w:val="a6"/>
        <w:spacing w:after="0" w:line="240" w:lineRule="auto"/>
        <w:ind w:left="0" w:firstLine="709"/>
        <w:jc w:val="both"/>
        <w:rPr>
          <w:rFonts w:ascii="Times New Roman" w:hAnsi="Times New Roman" w:cs="Times New Roman"/>
          <w:sz w:val="28"/>
          <w:szCs w:val="28"/>
          <w:lang w:val="kk-KZ"/>
        </w:rPr>
      </w:pPr>
      <w:r w:rsidRPr="00625E33">
        <w:rPr>
          <w:rFonts w:ascii="Times New Roman" w:hAnsi="Times New Roman" w:cs="Times New Roman"/>
          <w:sz w:val="28"/>
          <w:szCs w:val="28"/>
          <w:lang w:val="kk-KZ"/>
        </w:rPr>
        <w:t xml:space="preserve">Согласно графической информации на рисунке </w:t>
      </w:r>
      <w:r w:rsidR="001947CB" w:rsidRPr="001947CB">
        <w:rPr>
          <w:rFonts w:ascii="Times New Roman" w:hAnsi="Times New Roman" w:cs="Times New Roman"/>
          <w:sz w:val="28"/>
          <w:szCs w:val="28"/>
        </w:rPr>
        <w:t>2</w:t>
      </w:r>
      <w:r w:rsidR="004C5C37" w:rsidRPr="004C5C37">
        <w:rPr>
          <w:rFonts w:ascii="Times New Roman" w:hAnsi="Times New Roman" w:cs="Times New Roman"/>
          <w:sz w:val="28"/>
          <w:szCs w:val="28"/>
        </w:rPr>
        <w:t>6</w:t>
      </w:r>
      <w:r w:rsidRPr="00625E33">
        <w:rPr>
          <w:rFonts w:ascii="Times New Roman" w:hAnsi="Times New Roman" w:cs="Times New Roman"/>
          <w:sz w:val="28"/>
          <w:szCs w:val="28"/>
          <w:lang w:val="kk-KZ"/>
        </w:rPr>
        <w:t xml:space="preserve">, мы видим, что термоэлектрический показатель ZT изменяется неравномерно из-за </w:t>
      </w:r>
      <w:r w:rsidR="006A7B07">
        <w:rPr>
          <w:rFonts w:ascii="Times New Roman" w:hAnsi="Times New Roman" w:cs="Times New Roman"/>
          <w:sz w:val="28"/>
          <w:szCs w:val="28"/>
          <w:lang w:val="kk-KZ"/>
        </w:rPr>
        <w:t>нескольких</w:t>
      </w:r>
      <w:r w:rsidRPr="00625E33">
        <w:rPr>
          <w:rFonts w:ascii="Times New Roman" w:hAnsi="Times New Roman" w:cs="Times New Roman"/>
          <w:sz w:val="28"/>
          <w:szCs w:val="28"/>
          <w:lang w:val="kk-KZ"/>
        </w:rPr>
        <w:t xml:space="preserve"> фазовых переходов во всем диапазоне температур, достигая чрезвычайно высокого ZT = 9</w:t>
      </w:r>
      <w:r w:rsidR="006A7B07">
        <w:rPr>
          <w:rFonts w:ascii="Times New Roman" w:hAnsi="Times New Roman" w:cs="Times New Roman"/>
          <w:sz w:val="28"/>
          <w:szCs w:val="28"/>
          <w:lang w:val="kk-KZ"/>
        </w:rPr>
        <w:t>.</w:t>
      </w:r>
      <w:r w:rsidRPr="00625E33">
        <w:rPr>
          <w:rFonts w:ascii="Times New Roman" w:hAnsi="Times New Roman" w:cs="Times New Roman"/>
          <w:sz w:val="28"/>
          <w:szCs w:val="28"/>
          <w:lang w:val="kk-KZ"/>
        </w:rPr>
        <w:t xml:space="preserve">68 для образца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0.04</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 xml:space="preserve">S </w:t>
      </w:r>
      <w:r w:rsidRPr="00625E33">
        <w:rPr>
          <w:rFonts w:ascii="Times New Roman" w:hAnsi="Times New Roman" w:cs="Times New Roman"/>
          <w:sz w:val="28"/>
          <w:szCs w:val="28"/>
          <w:lang w:val="kk-KZ"/>
        </w:rPr>
        <w:t xml:space="preserve">вблизи точки фазового перехода. </w:t>
      </w:r>
      <w:r w:rsidR="006A7B07">
        <w:rPr>
          <w:rFonts w:ascii="Times New Roman" w:hAnsi="Times New Roman" w:cs="Times New Roman"/>
          <w:sz w:val="28"/>
          <w:szCs w:val="28"/>
          <w:lang w:val="kk-KZ"/>
        </w:rPr>
        <w:t>П</w:t>
      </w:r>
      <w:r w:rsidR="006A7B07" w:rsidRPr="00625E33">
        <w:rPr>
          <w:rFonts w:ascii="Times New Roman" w:hAnsi="Times New Roman" w:cs="Times New Roman"/>
          <w:sz w:val="28"/>
          <w:szCs w:val="28"/>
          <w:lang w:val="kk-KZ"/>
        </w:rPr>
        <w:t xml:space="preserve">ри температурах ниже 480 K </w:t>
      </w:r>
      <w:r w:rsidR="006A7B07">
        <w:rPr>
          <w:rFonts w:ascii="Times New Roman" w:hAnsi="Times New Roman" w:cs="Times New Roman"/>
          <w:sz w:val="28"/>
          <w:szCs w:val="28"/>
          <w:lang w:val="kk-KZ"/>
        </w:rPr>
        <w:t>з</w:t>
      </w:r>
      <w:r w:rsidRPr="00625E33">
        <w:rPr>
          <w:rFonts w:ascii="Times New Roman" w:hAnsi="Times New Roman" w:cs="Times New Roman"/>
          <w:sz w:val="28"/>
          <w:szCs w:val="28"/>
          <w:lang w:val="kk-KZ"/>
        </w:rPr>
        <w:t xml:space="preserve">начения ZT образца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w:t>
      </w:r>
      <w:r w:rsidR="00111322" w:rsidRPr="00111322">
        <w:rPr>
          <w:rFonts w:ascii="Times New Roman" w:hAnsi="Times New Roman" w:cs="Times New Roman"/>
          <w:sz w:val="28"/>
          <w:szCs w:val="28"/>
          <w:vertAlign w:val="subscript"/>
        </w:rPr>
        <w:t>1</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 xml:space="preserve">S </w:t>
      </w:r>
      <w:r w:rsidRPr="00625E33">
        <w:rPr>
          <w:rFonts w:ascii="Times New Roman" w:hAnsi="Times New Roman" w:cs="Times New Roman"/>
          <w:sz w:val="28"/>
          <w:szCs w:val="28"/>
          <w:lang w:val="kk-KZ"/>
        </w:rPr>
        <w:t xml:space="preserve">намного выше, чем значения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0.04</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Pr="00625E33">
        <w:rPr>
          <w:rFonts w:ascii="Times New Roman" w:hAnsi="Times New Roman" w:cs="Times New Roman"/>
          <w:sz w:val="28"/>
          <w:szCs w:val="28"/>
          <w:lang w:val="kk-KZ"/>
        </w:rPr>
        <w:t xml:space="preserve">. Обратите внимание на очень высокие значения ZT &gt; 1 для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w:t>
      </w:r>
      <w:r w:rsidR="00111322" w:rsidRPr="00111322">
        <w:rPr>
          <w:rFonts w:ascii="Times New Roman" w:hAnsi="Times New Roman" w:cs="Times New Roman"/>
          <w:sz w:val="28"/>
          <w:szCs w:val="28"/>
          <w:vertAlign w:val="subscript"/>
        </w:rPr>
        <w:t>1</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 xml:space="preserve">S </w:t>
      </w:r>
      <w:r w:rsidRPr="00625E33">
        <w:rPr>
          <w:rFonts w:ascii="Times New Roman" w:hAnsi="Times New Roman" w:cs="Times New Roman"/>
          <w:sz w:val="28"/>
          <w:szCs w:val="28"/>
          <w:lang w:val="kk-KZ"/>
        </w:rPr>
        <w:t xml:space="preserve">вблизи комнатной температуры. Усредненное по всему диапазону температур значение ZT для образца </w:t>
      </w:r>
      <w:r w:rsidR="00111322" w:rsidRPr="00625E33">
        <w:rPr>
          <w:rFonts w:ascii="Times New Roman" w:hAnsi="Times New Roman" w:cs="Times New Roman"/>
          <w:sz w:val="28"/>
          <w:szCs w:val="28"/>
          <w:lang w:val="kk-KZ"/>
        </w:rPr>
        <w:t>K</w:t>
      </w:r>
      <w:r w:rsidR="00111322" w:rsidRPr="00111322">
        <w:rPr>
          <w:rFonts w:ascii="Times New Roman" w:hAnsi="Times New Roman" w:cs="Times New Roman"/>
          <w:sz w:val="28"/>
          <w:szCs w:val="28"/>
          <w:vertAlign w:val="subscript"/>
          <w:lang w:val="kk-KZ"/>
        </w:rPr>
        <w:t>0.0</w:t>
      </w:r>
      <w:r w:rsidR="00111322" w:rsidRPr="00111322">
        <w:rPr>
          <w:rFonts w:ascii="Times New Roman" w:hAnsi="Times New Roman" w:cs="Times New Roman"/>
          <w:sz w:val="28"/>
          <w:szCs w:val="28"/>
          <w:vertAlign w:val="subscript"/>
        </w:rPr>
        <w:t>1</w:t>
      </w:r>
      <w:r w:rsidR="00111322" w:rsidRPr="00625E33">
        <w:rPr>
          <w:rFonts w:ascii="Times New Roman" w:hAnsi="Times New Roman" w:cs="Times New Roman"/>
          <w:sz w:val="28"/>
          <w:szCs w:val="28"/>
          <w:lang w:val="kk-KZ"/>
        </w:rPr>
        <w:t>Cu</w:t>
      </w:r>
      <w:r w:rsidR="00111322" w:rsidRPr="00111322">
        <w:rPr>
          <w:rFonts w:ascii="Times New Roman" w:hAnsi="Times New Roman" w:cs="Times New Roman"/>
          <w:sz w:val="28"/>
          <w:szCs w:val="28"/>
          <w:vertAlign w:val="subscript"/>
          <w:lang w:val="kk-KZ"/>
        </w:rPr>
        <w:t>1.85</w:t>
      </w:r>
      <w:r w:rsidR="00111322" w:rsidRPr="00625E33">
        <w:rPr>
          <w:rFonts w:ascii="Times New Roman" w:hAnsi="Times New Roman" w:cs="Times New Roman"/>
          <w:sz w:val="28"/>
          <w:szCs w:val="28"/>
          <w:lang w:val="kk-KZ"/>
        </w:rPr>
        <w:t>S</w:t>
      </w:r>
      <w:r w:rsidRPr="00625E33">
        <w:rPr>
          <w:rFonts w:ascii="Times New Roman" w:hAnsi="Times New Roman" w:cs="Times New Roman"/>
          <w:sz w:val="28"/>
          <w:szCs w:val="28"/>
          <w:lang w:val="kk-KZ"/>
        </w:rPr>
        <w:t xml:space="preserve"> значительно выше, чем для образца K</w:t>
      </w:r>
      <w:r w:rsidRPr="00111322">
        <w:rPr>
          <w:rFonts w:ascii="Times New Roman" w:hAnsi="Times New Roman" w:cs="Times New Roman"/>
          <w:sz w:val="28"/>
          <w:szCs w:val="28"/>
          <w:vertAlign w:val="subscript"/>
          <w:lang w:val="kk-KZ"/>
        </w:rPr>
        <w:t>0.04</w:t>
      </w:r>
      <w:r w:rsidRPr="00625E33">
        <w:rPr>
          <w:rFonts w:ascii="Times New Roman" w:hAnsi="Times New Roman" w:cs="Times New Roman"/>
          <w:sz w:val="28"/>
          <w:szCs w:val="28"/>
          <w:lang w:val="kk-KZ"/>
        </w:rPr>
        <w:t>Cu</w:t>
      </w:r>
      <w:r w:rsidRPr="00111322">
        <w:rPr>
          <w:rFonts w:ascii="Times New Roman" w:hAnsi="Times New Roman" w:cs="Times New Roman"/>
          <w:sz w:val="28"/>
          <w:szCs w:val="28"/>
          <w:vertAlign w:val="subscript"/>
          <w:lang w:val="kk-KZ"/>
        </w:rPr>
        <w:t>1.85</w:t>
      </w:r>
      <w:r w:rsidRPr="00625E33">
        <w:rPr>
          <w:rFonts w:ascii="Times New Roman" w:hAnsi="Times New Roman" w:cs="Times New Roman"/>
          <w:sz w:val="28"/>
          <w:szCs w:val="28"/>
          <w:lang w:val="kk-KZ"/>
        </w:rPr>
        <w:t>S, хотя максимальное значение ZT для него ниже (4,83 при 620 К).</w:t>
      </w:r>
    </w:p>
    <w:p w14:paraId="30E48C2E" w14:textId="77777777" w:rsidR="00625E33" w:rsidRDefault="00625E33" w:rsidP="00E47BE1">
      <w:pPr>
        <w:pStyle w:val="a6"/>
        <w:spacing w:after="0" w:line="240" w:lineRule="auto"/>
        <w:ind w:left="0" w:firstLine="709"/>
        <w:jc w:val="both"/>
        <w:rPr>
          <w:rFonts w:ascii="Times New Roman" w:hAnsi="Times New Roman" w:cs="Times New Roman"/>
          <w:sz w:val="28"/>
          <w:szCs w:val="28"/>
          <w:lang w:val="kk-KZ"/>
        </w:rPr>
      </w:pPr>
    </w:p>
    <w:p w14:paraId="4AE28B6A" w14:textId="77777777" w:rsidR="00625E33" w:rsidRPr="00B738DE" w:rsidRDefault="00625E33" w:rsidP="00E47BE1">
      <w:pPr>
        <w:spacing w:after="0" w:line="240" w:lineRule="auto"/>
        <w:jc w:val="both"/>
        <w:rPr>
          <w:rFonts w:ascii="Times New Roman" w:hAnsi="Times New Roman" w:cs="Times New Roman"/>
          <w:color w:val="000000" w:themeColor="text1"/>
        </w:rPr>
      </w:pPr>
    </w:p>
    <w:p w14:paraId="700B3F04" w14:textId="77777777" w:rsidR="00625E33" w:rsidRPr="006611D1" w:rsidRDefault="00625E33" w:rsidP="00E47BE1">
      <w:pPr>
        <w:spacing w:after="0" w:line="240" w:lineRule="auto"/>
        <w:jc w:val="center"/>
        <w:rPr>
          <w:rFonts w:ascii="Times New Roman" w:hAnsi="Times New Roman" w:cs="Times New Roman"/>
          <w:color w:val="000000" w:themeColor="text1"/>
          <w:sz w:val="24"/>
          <w:szCs w:val="24"/>
        </w:rPr>
      </w:pPr>
      <w:r w:rsidRPr="006611D1">
        <w:rPr>
          <w:rFonts w:ascii="Times New Roman" w:hAnsi="Times New Roman" w:cs="Times New Roman"/>
          <w:noProof/>
          <w:color w:val="000000" w:themeColor="text1"/>
          <w:sz w:val="24"/>
          <w:szCs w:val="24"/>
        </w:rPr>
        <w:drawing>
          <wp:inline distT="0" distB="0" distL="0" distR="0" wp14:anchorId="6478A2FE" wp14:editId="5C27D73E">
            <wp:extent cx="5639435" cy="3150704"/>
            <wp:effectExtent l="0" t="0" r="0" b="0"/>
            <wp:docPr id="20" name="Рисунок 6" descr="ZT двух образцов KxCu1.85S (х=0.01 и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 двух образцов KxCu1.85S (х=0.01 и 0.04).TIF"/>
                    <pic:cNvPicPr/>
                  </pic:nvPicPr>
                  <pic:blipFill>
                    <a:blip r:embed="rId43" cstate="print"/>
                    <a:stretch>
                      <a:fillRect/>
                    </a:stretch>
                  </pic:blipFill>
                  <pic:spPr>
                    <a:xfrm>
                      <a:off x="0" y="0"/>
                      <a:ext cx="5665883" cy="3165480"/>
                    </a:xfrm>
                    <a:prstGeom prst="rect">
                      <a:avLst/>
                    </a:prstGeom>
                  </pic:spPr>
                </pic:pic>
              </a:graphicData>
            </a:graphic>
          </wp:inline>
        </w:drawing>
      </w:r>
    </w:p>
    <w:p w14:paraId="6C9F0C5B" w14:textId="77777777" w:rsidR="00C7647D" w:rsidRDefault="00C7647D" w:rsidP="00E47BE1">
      <w:pPr>
        <w:spacing w:after="0" w:line="240" w:lineRule="auto"/>
        <w:jc w:val="center"/>
        <w:rPr>
          <w:rFonts w:ascii="Times New Roman" w:hAnsi="Times New Roman"/>
          <w:sz w:val="28"/>
          <w:szCs w:val="28"/>
        </w:rPr>
      </w:pPr>
    </w:p>
    <w:p w14:paraId="7A7D70AA" w14:textId="20824753" w:rsidR="00625E33" w:rsidRPr="001A0E43" w:rsidRDefault="00A21D77" w:rsidP="00E47BE1">
      <w:pPr>
        <w:spacing w:after="0" w:line="240" w:lineRule="auto"/>
        <w:jc w:val="center"/>
        <w:rPr>
          <w:rFonts w:ascii="Times New Roman" w:hAnsi="Times New Roman" w:cs="Times New Roman"/>
          <w:color w:val="000000" w:themeColor="text1"/>
          <w:sz w:val="28"/>
          <w:szCs w:val="28"/>
          <w:lang w:bidi="en-US"/>
        </w:rPr>
      </w:pPr>
      <w:r w:rsidRPr="001A0E43">
        <w:rPr>
          <w:rFonts w:ascii="Times New Roman" w:hAnsi="Times New Roman"/>
          <w:sz w:val="28"/>
          <w:szCs w:val="28"/>
        </w:rPr>
        <w:t xml:space="preserve">Рисунок </w:t>
      </w:r>
      <w:r w:rsidR="00C7647D">
        <w:rPr>
          <w:rFonts w:ascii="Times New Roman" w:hAnsi="Times New Roman"/>
          <w:sz w:val="28"/>
          <w:szCs w:val="28"/>
        </w:rPr>
        <w:t>3.</w:t>
      </w:r>
      <w:r w:rsidR="00C7647D">
        <w:rPr>
          <w:rFonts w:ascii="Times New Roman" w:hAnsi="Times New Roman"/>
          <w:sz w:val="28"/>
          <w:szCs w:val="28"/>
          <w:lang w:val="kk-KZ"/>
        </w:rPr>
        <w:t>15</w:t>
      </w:r>
      <w:r w:rsidRPr="001A0E43">
        <w:rPr>
          <w:rFonts w:ascii="Times New Roman" w:hAnsi="Times New Roman"/>
          <w:sz w:val="28"/>
          <w:szCs w:val="28"/>
        </w:rPr>
        <w:t xml:space="preserve"> – </w:t>
      </w:r>
      <w:r w:rsidR="00625E33" w:rsidRPr="001A0E43">
        <w:rPr>
          <w:rFonts w:ascii="Times New Roman" w:hAnsi="Times New Roman" w:cs="Times New Roman"/>
          <w:color w:val="000000" w:themeColor="text1"/>
          <w:sz w:val="28"/>
          <w:szCs w:val="28"/>
        </w:rPr>
        <w:t xml:space="preserve">Температурные зависимости безразмерной термоэлектрической эффективности </w:t>
      </w:r>
      <w:r w:rsidR="00625E33" w:rsidRPr="001A0E43">
        <w:rPr>
          <w:rFonts w:ascii="Times New Roman" w:hAnsi="Times New Roman" w:cs="Times New Roman"/>
          <w:color w:val="000000" w:themeColor="text1"/>
          <w:sz w:val="28"/>
          <w:szCs w:val="28"/>
          <w:lang w:val="en-US"/>
        </w:rPr>
        <w:t>ZT</w:t>
      </w:r>
      <w:r w:rsidR="00625E33" w:rsidRPr="001A0E43">
        <w:rPr>
          <w:rFonts w:ascii="Times New Roman" w:hAnsi="Times New Roman" w:cs="Times New Roman"/>
          <w:color w:val="000000" w:themeColor="text1"/>
          <w:sz w:val="28"/>
          <w:szCs w:val="28"/>
        </w:rPr>
        <w:t xml:space="preserve"> для образцов К</w:t>
      </w:r>
      <w:r w:rsidR="00625E33" w:rsidRPr="006A7B07">
        <w:rPr>
          <w:rFonts w:ascii="Times New Roman" w:hAnsi="Times New Roman" w:cs="Times New Roman"/>
          <w:color w:val="000000" w:themeColor="text1"/>
          <w:sz w:val="28"/>
          <w:szCs w:val="28"/>
          <w:vertAlign w:val="subscript"/>
        </w:rPr>
        <w:t>0.01</w:t>
      </w:r>
      <w:r w:rsidR="00625E33" w:rsidRPr="001A0E43">
        <w:rPr>
          <w:rFonts w:ascii="Times New Roman" w:hAnsi="Times New Roman" w:cs="Times New Roman"/>
          <w:color w:val="000000" w:themeColor="text1"/>
          <w:sz w:val="28"/>
          <w:szCs w:val="28"/>
          <w:lang w:val="en-US"/>
        </w:rPr>
        <w:t>Cu</w:t>
      </w:r>
      <w:r w:rsidR="00625E33" w:rsidRPr="006A7B07">
        <w:rPr>
          <w:rFonts w:ascii="Times New Roman" w:hAnsi="Times New Roman" w:cs="Times New Roman"/>
          <w:color w:val="000000" w:themeColor="text1"/>
          <w:sz w:val="28"/>
          <w:szCs w:val="28"/>
          <w:vertAlign w:val="subscript"/>
        </w:rPr>
        <w:t>1.85</w:t>
      </w:r>
      <w:r w:rsidR="00625E33" w:rsidRPr="001A0E43">
        <w:rPr>
          <w:rFonts w:ascii="Times New Roman" w:hAnsi="Times New Roman" w:cs="Times New Roman"/>
          <w:color w:val="000000" w:themeColor="text1"/>
          <w:sz w:val="28"/>
          <w:szCs w:val="28"/>
          <w:lang w:val="en-US"/>
        </w:rPr>
        <w:t>S</w:t>
      </w:r>
      <w:r w:rsidR="00625E33" w:rsidRPr="001A0E43">
        <w:rPr>
          <w:rFonts w:ascii="Times New Roman" w:hAnsi="Times New Roman" w:cs="Times New Roman"/>
          <w:color w:val="000000" w:themeColor="text1"/>
          <w:sz w:val="28"/>
          <w:szCs w:val="28"/>
        </w:rPr>
        <w:t xml:space="preserve"> и К</w:t>
      </w:r>
      <w:r w:rsidR="00625E33" w:rsidRPr="006A7B07">
        <w:rPr>
          <w:rFonts w:ascii="Times New Roman" w:hAnsi="Times New Roman" w:cs="Times New Roman"/>
          <w:color w:val="000000" w:themeColor="text1"/>
          <w:sz w:val="28"/>
          <w:szCs w:val="28"/>
          <w:vertAlign w:val="subscript"/>
        </w:rPr>
        <w:t>0.04</w:t>
      </w:r>
      <w:r w:rsidR="00625E33" w:rsidRPr="001A0E43">
        <w:rPr>
          <w:rFonts w:ascii="Times New Roman" w:hAnsi="Times New Roman" w:cs="Times New Roman"/>
          <w:color w:val="000000" w:themeColor="text1"/>
          <w:sz w:val="28"/>
          <w:szCs w:val="28"/>
          <w:lang w:val="en-US"/>
        </w:rPr>
        <w:t>Cu</w:t>
      </w:r>
      <w:r w:rsidR="00625E33" w:rsidRPr="006A7B07">
        <w:rPr>
          <w:rFonts w:ascii="Times New Roman" w:hAnsi="Times New Roman" w:cs="Times New Roman"/>
          <w:color w:val="000000" w:themeColor="text1"/>
          <w:sz w:val="28"/>
          <w:szCs w:val="28"/>
          <w:vertAlign w:val="subscript"/>
        </w:rPr>
        <w:t>1.85</w:t>
      </w:r>
      <w:r w:rsidR="00625E33" w:rsidRPr="001A0E43">
        <w:rPr>
          <w:rFonts w:ascii="Times New Roman" w:hAnsi="Times New Roman" w:cs="Times New Roman"/>
          <w:color w:val="000000" w:themeColor="text1"/>
          <w:sz w:val="28"/>
          <w:szCs w:val="28"/>
          <w:lang w:val="en-US"/>
        </w:rPr>
        <w:t>S</w:t>
      </w:r>
      <w:r w:rsidR="00625E33" w:rsidRPr="001A0E43">
        <w:rPr>
          <w:rFonts w:ascii="Times New Roman" w:hAnsi="Times New Roman" w:cs="Times New Roman"/>
          <w:color w:val="000000" w:themeColor="text1"/>
          <w:sz w:val="28"/>
          <w:szCs w:val="28"/>
        </w:rPr>
        <w:t>. Фрагмент кривой для К</w:t>
      </w:r>
      <w:r w:rsidR="00625E33" w:rsidRPr="006A7B07">
        <w:rPr>
          <w:rFonts w:ascii="Times New Roman" w:hAnsi="Times New Roman" w:cs="Times New Roman"/>
          <w:color w:val="000000" w:themeColor="text1"/>
          <w:sz w:val="28"/>
          <w:szCs w:val="28"/>
          <w:vertAlign w:val="subscript"/>
        </w:rPr>
        <w:t>0.04</w:t>
      </w:r>
      <w:r w:rsidR="00625E33" w:rsidRPr="001A0E43">
        <w:rPr>
          <w:rFonts w:ascii="Times New Roman" w:hAnsi="Times New Roman" w:cs="Times New Roman"/>
          <w:color w:val="000000" w:themeColor="text1"/>
          <w:sz w:val="28"/>
          <w:szCs w:val="28"/>
          <w:lang w:val="en-US"/>
        </w:rPr>
        <w:t>Cu</w:t>
      </w:r>
      <w:r w:rsidR="00625E33" w:rsidRPr="006A7B07">
        <w:rPr>
          <w:rFonts w:ascii="Times New Roman" w:hAnsi="Times New Roman" w:cs="Times New Roman"/>
          <w:color w:val="000000" w:themeColor="text1"/>
          <w:sz w:val="28"/>
          <w:szCs w:val="28"/>
          <w:vertAlign w:val="subscript"/>
        </w:rPr>
        <w:t>1.85</w:t>
      </w:r>
      <w:r w:rsidR="00625E33" w:rsidRPr="001A0E43">
        <w:rPr>
          <w:rFonts w:ascii="Times New Roman" w:hAnsi="Times New Roman" w:cs="Times New Roman"/>
          <w:color w:val="000000" w:themeColor="text1"/>
          <w:sz w:val="28"/>
          <w:szCs w:val="28"/>
          <w:lang w:val="en-US"/>
        </w:rPr>
        <w:t>S</w:t>
      </w:r>
      <w:r w:rsidR="00625E33" w:rsidRPr="001A0E43">
        <w:rPr>
          <w:rFonts w:ascii="Times New Roman" w:hAnsi="Times New Roman" w:cs="Times New Roman"/>
          <w:color w:val="000000" w:themeColor="text1"/>
          <w:sz w:val="28"/>
          <w:szCs w:val="28"/>
        </w:rPr>
        <w:t xml:space="preserve"> показан на вставке рисунка.</w:t>
      </w:r>
    </w:p>
    <w:p w14:paraId="39581F79" w14:textId="77777777" w:rsidR="00625E33" w:rsidRDefault="00625E33" w:rsidP="00E47BE1">
      <w:pPr>
        <w:pStyle w:val="a6"/>
        <w:spacing w:after="0" w:line="240" w:lineRule="auto"/>
        <w:ind w:left="0" w:firstLine="709"/>
        <w:jc w:val="both"/>
        <w:rPr>
          <w:rFonts w:ascii="Times New Roman" w:hAnsi="Times New Roman" w:cs="Times New Roman"/>
          <w:sz w:val="28"/>
          <w:szCs w:val="28"/>
        </w:rPr>
      </w:pPr>
    </w:p>
    <w:p w14:paraId="04BC2639" w14:textId="6B5837A4" w:rsidR="003134D0" w:rsidRDefault="00625E33" w:rsidP="00E47BE1">
      <w:pPr>
        <w:pStyle w:val="a6"/>
        <w:spacing w:after="0" w:line="240" w:lineRule="auto"/>
        <w:ind w:left="0" w:firstLine="709"/>
        <w:jc w:val="both"/>
        <w:rPr>
          <w:rFonts w:ascii="Times New Roman" w:hAnsi="Times New Roman" w:cs="Times New Roman"/>
          <w:sz w:val="28"/>
          <w:szCs w:val="28"/>
        </w:rPr>
      </w:pPr>
      <w:r w:rsidRPr="00625E33">
        <w:rPr>
          <w:rFonts w:ascii="Times New Roman" w:hAnsi="Times New Roman" w:cs="Times New Roman"/>
          <w:sz w:val="28"/>
          <w:szCs w:val="28"/>
        </w:rPr>
        <w:t>В работе [</w:t>
      </w:r>
      <w:r w:rsidR="009C6BDC" w:rsidRPr="009C6BDC">
        <w:rPr>
          <w:rFonts w:ascii="Times New Roman" w:hAnsi="Times New Roman" w:cs="Times New Roman"/>
          <w:sz w:val="28"/>
          <w:szCs w:val="28"/>
        </w:rPr>
        <w:t>1</w:t>
      </w:r>
      <w:r w:rsidR="00170636">
        <w:rPr>
          <w:rFonts w:ascii="Times New Roman" w:hAnsi="Times New Roman" w:cs="Times New Roman"/>
          <w:sz w:val="28"/>
          <w:szCs w:val="28"/>
        </w:rPr>
        <w:t>57</w:t>
      </w:r>
      <w:r w:rsidRPr="00625E33">
        <w:rPr>
          <w:rFonts w:ascii="Times New Roman" w:hAnsi="Times New Roman" w:cs="Times New Roman"/>
          <w:sz w:val="28"/>
          <w:szCs w:val="28"/>
        </w:rPr>
        <w:t xml:space="preserve">] </w:t>
      </w:r>
      <w:r w:rsidR="003134D0" w:rsidRPr="006B1E22">
        <w:rPr>
          <w:rStyle w:val="a5"/>
        </w:rPr>
        <w:t>в наноструктурированном Bi</w:t>
      </w:r>
      <w:r w:rsidR="003134D0" w:rsidRPr="006B1E22">
        <w:rPr>
          <w:rStyle w:val="a5"/>
          <w:vertAlign w:val="subscript"/>
        </w:rPr>
        <w:t>0.5</w:t>
      </w:r>
      <w:r w:rsidR="003134D0" w:rsidRPr="006B1E22">
        <w:rPr>
          <w:rStyle w:val="a5"/>
        </w:rPr>
        <w:t>Sb</w:t>
      </w:r>
      <w:r w:rsidR="003134D0" w:rsidRPr="006B1E22">
        <w:rPr>
          <w:rStyle w:val="a5"/>
          <w:vertAlign w:val="subscript"/>
        </w:rPr>
        <w:t>1.5</w:t>
      </w:r>
      <w:r w:rsidR="003134D0" w:rsidRPr="006B1E22">
        <w:rPr>
          <w:rStyle w:val="a5"/>
        </w:rPr>
        <w:t>Te</w:t>
      </w:r>
      <w:r w:rsidR="003134D0" w:rsidRPr="006B1E22">
        <w:rPr>
          <w:rStyle w:val="a5"/>
          <w:vertAlign w:val="subscript"/>
        </w:rPr>
        <w:t>3</w:t>
      </w:r>
      <w:r w:rsidR="003134D0" w:rsidRPr="006B1E22">
        <w:rPr>
          <w:rStyle w:val="a5"/>
        </w:rPr>
        <w:t xml:space="preserve"> p-типа ZT</w:t>
      </w:r>
      <w:r w:rsidR="003134D0">
        <w:rPr>
          <w:rFonts w:ascii="Times New Roman" w:hAnsi="Times New Roman" w:cs="Times New Roman"/>
          <w:sz w:val="28"/>
          <w:szCs w:val="28"/>
        </w:rPr>
        <w:t xml:space="preserve"> </w:t>
      </w:r>
      <w:r w:rsidRPr="00625E33">
        <w:rPr>
          <w:rFonts w:ascii="Times New Roman" w:hAnsi="Times New Roman" w:cs="Times New Roman"/>
          <w:sz w:val="28"/>
          <w:szCs w:val="28"/>
        </w:rPr>
        <w:t xml:space="preserve">достигло высокого пикового значения </w:t>
      </w:r>
      <w:r w:rsidR="003134D0" w:rsidRPr="00625E33">
        <w:rPr>
          <w:rFonts w:ascii="Times New Roman" w:hAnsi="Times New Roman" w:cs="Times New Roman"/>
          <w:sz w:val="28"/>
          <w:szCs w:val="28"/>
        </w:rPr>
        <w:t>1</w:t>
      </w:r>
      <w:r w:rsidR="003134D0">
        <w:rPr>
          <w:rFonts w:ascii="Times New Roman" w:hAnsi="Times New Roman" w:cs="Times New Roman"/>
          <w:sz w:val="28"/>
          <w:szCs w:val="28"/>
        </w:rPr>
        <w:t>.</w:t>
      </w:r>
      <w:r w:rsidR="003134D0" w:rsidRPr="00625E33">
        <w:rPr>
          <w:rFonts w:ascii="Times New Roman" w:hAnsi="Times New Roman" w:cs="Times New Roman"/>
          <w:sz w:val="28"/>
          <w:szCs w:val="28"/>
        </w:rPr>
        <w:t xml:space="preserve">3 </w:t>
      </w:r>
      <w:r w:rsidRPr="00625E33">
        <w:rPr>
          <w:rFonts w:ascii="Times New Roman" w:hAnsi="Times New Roman" w:cs="Times New Roman"/>
          <w:sz w:val="28"/>
          <w:szCs w:val="28"/>
        </w:rPr>
        <w:t xml:space="preserve">в диапазоне температур 348 К и 373 К. Также отмечается, что этот процесс более экономичен и экологичен, чем использование легированных объемных кристаллических слитков. </w:t>
      </w:r>
      <w:r w:rsidR="003134D0" w:rsidRPr="003134D0">
        <w:rPr>
          <w:rFonts w:ascii="Times New Roman" w:hAnsi="Times New Roman" w:cs="Times New Roman"/>
          <w:sz w:val="28"/>
          <w:szCs w:val="28"/>
        </w:rPr>
        <w:t>Здесь высококачественная эпитаксиальная тонкая пленка Bi</w:t>
      </w:r>
      <w:r w:rsidR="003134D0" w:rsidRPr="003134D0">
        <w:rPr>
          <w:rFonts w:ascii="Times New Roman" w:hAnsi="Times New Roman" w:cs="Times New Roman"/>
          <w:sz w:val="28"/>
          <w:szCs w:val="28"/>
          <w:vertAlign w:val="subscript"/>
        </w:rPr>
        <w:t>0,5</w:t>
      </w:r>
      <w:r w:rsidR="003134D0" w:rsidRPr="003134D0">
        <w:rPr>
          <w:rFonts w:ascii="Times New Roman" w:hAnsi="Times New Roman" w:cs="Times New Roman"/>
          <w:sz w:val="28"/>
          <w:szCs w:val="28"/>
        </w:rPr>
        <w:t>Sb</w:t>
      </w:r>
      <w:r w:rsidR="003134D0" w:rsidRPr="003134D0">
        <w:rPr>
          <w:rFonts w:ascii="Times New Roman" w:hAnsi="Times New Roman" w:cs="Times New Roman"/>
          <w:sz w:val="28"/>
          <w:szCs w:val="28"/>
          <w:vertAlign w:val="subscript"/>
        </w:rPr>
        <w:t>1,5</w:t>
      </w:r>
      <w:r w:rsidR="003134D0" w:rsidRPr="003134D0">
        <w:rPr>
          <w:rFonts w:ascii="Times New Roman" w:hAnsi="Times New Roman" w:cs="Times New Roman"/>
          <w:sz w:val="28"/>
          <w:szCs w:val="28"/>
        </w:rPr>
        <w:t>Te</w:t>
      </w:r>
      <w:r w:rsidR="003134D0" w:rsidRPr="003134D0">
        <w:rPr>
          <w:rFonts w:ascii="Times New Roman" w:hAnsi="Times New Roman" w:cs="Times New Roman"/>
          <w:sz w:val="28"/>
          <w:szCs w:val="28"/>
          <w:vertAlign w:val="subscript"/>
        </w:rPr>
        <w:t>3</w:t>
      </w:r>
      <w:r w:rsidR="003134D0" w:rsidRPr="003134D0">
        <w:rPr>
          <w:rFonts w:ascii="Times New Roman" w:hAnsi="Times New Roman" w:cs="Times New Roman"/>
          <w:sz w:val="28"/>
          <w:szCs w:val="28"/>
        </w:rPr>
        <w:t xml:space="preserve"> на сапфировой подложке, выращенная методом спонтанно</w:t>
      </w:r>
      <w:r w:rsidR="00D300D5">
        <w:rPr>
          <w:rFonts w:ascii="Times New Roman" w:hAnsi="Times New Roman" w:cs="Times New Roman"/>
          <w:sz w:val="28"/>
          <w:szCs w:val="28"/>
        </w:rPr>
        <w:t>й ван-дер-ваальсовой эпитаксии</w:t>
      </w:r>
      <w:r w:rsidR="003134D0" w:rsidRPr="003134D0">
        <w:rPr>
          <w:rFonts w:ascii="Times New Roman" w:hAnsi="Times New Roman" w:cs="Times New Roman"/>
          <w:sz w:val="28"/>
          <w:szCs w:val="28"/>
        </w:rPr>
        <w:t xml:space="preserve">, </w:t>
      </w:r>
      <w:r w:rsidR="003134D0">
        <w:rPr>
          <w:rFonts w:ascii="Times New Roman" w:hAnsi="Times New Roman" w:cs="Times New Roman"/>
          <w:sz w:val="28"/>
          <w:szCs w:val="28"/>
        </w:rPr>
        <w:t>отшелушивается</w:t>
      </w:r>
      <w:r w:rsidR="003134D0" w:rsidRPr="003134D0">
        <w:rPr>
          <w:rFonts w:ascii="Times New Roman" w:hAnsi="Times New Roman" w:cs="Times New Roman"/>
          <w:sz w:val="28"/>
          <w:szCs w:val="28"/>
        </w:rPr>
        <w:t xml:space="preserve"> и переносится на универсальные материалы, создавая высокоэффективные термоэлектрические мембраны.</w:t>
      </w:r>
      <w:r w:rsidR="00C84902">
        <w:rPr>
          <w:rFonts w:ascii="Times New Roman" w:hAnsi="Times New Roman" w:cs="Times New Roman"/>
          <w:sz w:val="28"/>
          <w:szCs w:val="28"/>
        </w:rPr>
        <w:t xml:space="preserve"> В работе </w:t>
      </w:r>
      <w:r w:rsidR="00C84902" w:rsidRPr="0076364F">
        <w:rPr>
          <w:rFonts w:ascii="Times New Roman" w:hAnsi="Times New Roman" w:cs="Times New Roman"/>
          <w:sz w:val="28"/>
          <w:szCs w:val="28"/>
        </w:rPr>
        <w:t>[171]</w:t>
      </w:r>
      <w:r w:rsidR="00C84902" w:rsidRPr="00C84902">
        <w:rPr>
          <w:rFonts w:ascii="Times New Roman" w:hAnsi="Times New Roman" w:cs="Times New Roman"/>
          <w:sz w:val="28"/>
          <w:szCs w:val="28"/>
        </w:rPr>
        <w:t xml:space="preserve"> </w:t>
      </w:r>
      <w:r w:rsidR="00C84902">
        <w:rPr>
          <w:rFonts w:ascii="Times New Roman" w:hAnsi="Times New Roman" w:cs="Times New Roman"/>
          <w:sz w:val="28"/>
          <w:szCs w:val="28"/>
        </w:rPr>
        <w:t xml:space="preserve">для такой пленки получено </w:t>
      </w:r>
      <w:r w:rsidR="00C84902">
        <w:rPr>
          <w:rFonts w:ascii="Times New Roman" w:hAnsi="Times New Roman" w:cs="Times New Roman"/>
          <w:sz w:val="28"/>
          <w:szCs w:val="28"/>
          <w:lang w:val="en-US"/>
        </w:rPr>
        <w:t>ZT</w:t>
      </w:r>
      <w:r w:rsidR="00C84902" w:rsidRPr="00C84902">
        <w:rPr>
          <w:rFonts w:ascii="Times New Roman" w:hAnsi="Times New Roman" w:cs="Times New Roman"/>
          <w:sz w:val="28"/>
          <w:szCs w:val="28"/>
        </w:rPr>
        <w:t xml:space="preserve">=0.9 </w:t>
      </w:r>
      <w:r w:rsidR="00C84902">
        <w:rPr>
          <w:rFonts w:ascii="Times New Roman" w:hAnsi="Times New Roman" w:cs="Times New Roman"/>
          <w:sz w:val="28"/>
          <w:szCs w:val="28"/>
        </w:rPr>
        <w:t xml:space="preserve">при 300 К. </w:t>
      </w:r>
    </w:p>
    <w:p w14:paraId="41131433" w14:textId="23E5F96B" w:rsidR="00071642" w:rsidRPr="006B1E22" w:rsidRDefault="00625E33" w:rsidP="00E47BE1">
      <w:pPr>
        <w:pStyle w:val="a6"/>
        <w:spacing w:after="0" w:line="240" w:lineRule="auto"/>
        <w:ind w:left="0" w:firstLine="709"/>
        <w:jc w:val="both"/>
        <w:rPr>
          <w:rFonts w:ascii="Times New Roman" w:hAnsi="Times New Roman" w:cs="Times New Roman"/>
          <w:sz w:val="28"/>
          <w:szCs w:val="28"/>
        </w:rPr>
      </w:pPr>
      <w:r w:rsidRPr="00625E33">
        <w:rPr>
          <w:rFonts w:ascii="Times New Roman" w:hAnsi="Times New Roman" w:cs="Times New Roman"/>
          <w:sz w:val="28"/>
          <w:szCs w:val="28"/>
        </w:rPr>
        <w:t>В нашей работе максимальное значение безразмерной термоэлектрической эффективности ZT</w:t>
      </w:r>
      <w:r w:rsidR="006B1E22">
        <w:rPr>
          <w:rFonts w:ascii="Times New Roman" w:hAnsi="Times New Roman" w:cs="Times New Roman"/>
          <w:sz w:val="28"/>
          <w:szCs w:val="28"/>
        </w:rPr>
        <w:t>=9.68</w:t>
      </w:r>
      <w:r w:rsidRPr="00625E33">
        <w:rPr>
          <w:rFonts w:ascii="Times New Roman" w:hAnsi="Times New Roman" w:cs="Times New Roman"/>
          <w:sz w:val="28"/>
          <w:szCs w:val="28"/>
        </w:rPr>
        <w:t xml:space="preserve"> наблюдалось в калиево</w:t>
      </w:r>
      <w:r w:rsidR="00C84902">
        <w:rPr>
          <w:rFonts w:ascii="Times New Roman" w:hAnsi="Times New Roman" w:cs="Times New Roman"/>
          <w:sz w:val="28"/>
          <w:szCs w:val="28"/>
        </w:rPr>
        <w:t>м</w:t>
      </w:r>
      <w:r w:rsidRPr="00625E33">
        <w:rPr>
          <w:rFonts w:ascii="Times New Roman" w:hAnsi="Times New Roman" w:cs="Times New Roman"/>
          <w:sz w:val="28"/>
          <w:szCs w:val="28"/>
        </w:rPr>
        <w:t xml:space="preserve"> сплав</w:t>
      </w:r>
      <w:r w:rsidR="00C84902">
        <w:rPr>
          <w:rFonts w:ascii="Times New Roman" w:hAnsi="Times New Roman" w:cs="Times New Roman"/>
          <w:sz w:val="28"/>
          <w:szCs w:val="28"/>
        </w:rPr>
        <w:t>е</w:t>
      </w:r>
      <w:r w:rsidRPr="00625E33">
        <w:rPr>
          <w:rFonts w:ascii="Times New Roman" w:hAnsi="Times New Roman" w:cs="Times New Roman"/>
          <w:sz w:val="28"/>
          <w:szCs w:val="28"/>
        </w:rPr>
        <w:t xml:space="preserve"> K</w:t>
      </w:r>
      <w:r w:rsidRPr="00111322">
        <w:rPr>
          <w:rFonts w:ascii="Times New Roman" w:hAnsi="Times New Roman" w:cs="Times New Roman"/>
          <w:sz w:val="28"/>
          <w:szCs w:val="28"/>
          <w:vertAlign w:val="subscript"/>
        </w:rPr>
        <w:t>0,04</w:t>
      </w:r>
      <w:r w:rsidR="00111322">
        <w:rPr>
          <w:rFonts w:ascii="Times New Roman" w:hAnsi="Times New Roman" w:cs="Times New Roman"/>
          <w:sz w:val="28"/>
          <w:szCs w:val="28"/>
          <w:lang w:val="en-US"/>
        </w:rPr>
        <w:t>C</w:t>
      </w:r>
      <w:r w:rsidRPr="00625E33">
        <w:rPr>
          <w:rFonts w:ascii="Times New Roman" w:hAnsi="Times New Roman" w:cs="Times New Roman"/>
          <w:sz w:val="28"/>
          <w:szCs w:val="28"/>
        </w:rPr>
        <w:t>u</w:t>
      </w:r>
      <w:r w:rsidRPr="00111322">
        <w:rPr>
          <w:rFonts w:ascii="Times New Roman" w:hAnsi="Times New Roman" w:cs="Times New Roman"/>
          <w:sz w:val="28"/>
          <w:szCs w:val="28"/>
          <w:vertAlign w:val="subscript"/>
        </w:rPr>
        <w:t>1,85</w:t>
      </w:r>
      <w:r w:rsidRPr="00625E33">
        <w:rPr>
          <w:rFonts w:ascii="Times New Roman" w:hAnsi="Times New Roman" w:cs="Times New Roman"/>
          <w:sz w:val="28"/>
          <w:szCs w:val="28"/>
        </w:rPr>
        <w:t xml:space="preserve">S в верхней температурной зоне </w:t>
      </w:r>
      <w:r w:rsidR="009D24F4" w:rsidRPr="00625E33">
        <w:rPr>
          <w:rFonts w:ascii="Times New Roman" w:hAnsi="Times New Roman" w:cs="Times New Roman"/>
          <w:sz w:val="28"/>
          <w:szCs w:val="28"/>
        </w:rPr>
        <w:t xml:space="preserve">610–630 </w:t>
      </w:r>
      <w:r w:rsidRPr="00625E33">
        <w:rPr>
          <w:rFonts w:ascii="Times New Roman" w:hAnsi="Times New Roman" w:cs="Times New Roman"/>
          <w:sz w:val="28"/>
          <w:szCs w:val="28"/>
        </w:rPr>
        <w:t>K. Кроме того, по сравнению с работой [</w:t>
      </w:r>
      <w:r w:rsidR="00170636">
        <w:rPr>
          <w:rFonts w:ascii="Times New Roman" w:hAnsi="Times New Roman" w:cs="Times New Roman"/>
          <w:sz w:val="28"/>
          <w:szCs w:val="28"/>
        </w:rPr>
        <w:t>158</w:t>
      </w:r>
      <w:r w:rsidRPr="00625E33">
        <w:rPr>
          <w:rFonts w:ascii="Times New Roman" w:hAnsi="Times New Roman" w:cs="Times New Roman"/>
          <w:sz w:val="28"/>
          <w:szCs w:val="28"/>
        </w:rPr>
        <w:t>] значение термоэлектрического показателя полезности ZT имеет гораздо более удовлетворительное значение, что обеспечивает большие возможности во многих системах охлаждения и в производстве электроэнергии, что помогает решить глобальную энергетическую дилемму [</w:t>
      </w:r>
      <w:r w:rsidR="00170636">
        <w:rPr>
          <w:rFonts w:ascii="Times New Roman" w:hAnsi="Times New Roman" w:cs="Times New Roman"/>
          <w:sz w:val="28"/>
          <w:szCs w:val="28"/>
        </w:rPr>
        <w:t>159</w:t>
      </w:r>
      <w:r w:rsidRPr="00625E33">
        <w:rPr>
          <w:rFonts w:ascii="Times New Roman" w:hAnsi="Times New Roman" w:cs="Times New Roman"/>
          <w:sz w:val="28"/>
          <w:szCs w:val="28"/>
        </w:rPr>
        <w:t>].</w:t>
      </w:r>
    </w:p>
    <w:p w14:paraId="13FACAE9" w14:textId="77777777" w:rsidR="00030F0A" w:rsidRPr="009456E6" w:rsidRDefault="001F534F" w:rsidP="00E47BE1">
      <w:pPr>
        <w:spacing w:after="0" w:line="240" w:lineRule="auto"/>
        <w:ind w:firstLine="709"/>
        <w:jc w:val="both"/>
        <w:rPr>
          <w:rFonts w:ascii="Times New Roman" w:eastAsia="Arial Unicode MS" w:hAnsi="Times New Roman" w:cs="Times New Roman"/>
          <w:color w:val="000000" w:themeColor="text1"/>
          <w:sz w:val="24"/>
          <w:szCs w:val="24"/>
          <w:lang w:bidi="en-US"/>
        </w:rPr>
      </w:pPr>
      <w:r>
        <w:rPr>
          <w:rFonts w:ascii="Times New Roman" w:hAnsi="Times New Roman" w:cs="Times New Roman"/>
          <w:b/>
          <w:bCs/>
          <w:sz w:val="28"/>
          <w:szCs w:val="28"/>
          <w:highlight w:val="yellow"/>
          <w:lang w:val="kk-KZ"/>
        </w:rPr>
        <w:br w:type="page"/>
      </w:r>
    </w:p>
    <w:p w14:paraId="17471314" w14:textId="1CB6DDCA" w:rsidR="001F534F" w:rsidRPr="005D36D4" w:rsidRDefault="001F534F" w:rsidP="00CB4164">
      <w:pPr>
        <w:pStyle w:val="1"/>
        <w:numPr>
          <w:ilvl w:val="0"/>
          <w:numId w:val="0"/>
        </w:numPr>
        <w:spacing w:before="0" w:after="0"/>
        <w:jc w:val="center"/>
        <w:rPr>
          <w:lang w:val="ru-RU"/>
        </w:rPr>
      </w:pPr>
      <w:bookmarkStart w:id="61" w:name="_Toc99661270"/>
      <w:bookmarkStart w:id="62" w:name="_Toc105083484"/>
      <w:r w:rsidRPr="005D36D4">
        <w:rPr>
          <w:lang w:val="ru-RU"/>
        </w:rPr>
        <w:t>ЗАКЛЮЧЕНИЕ</w:t>
      </w:r>
      <w:bookmarkEnd w:id="61"/>
      <w:bookmarkEnd w:id="62"/>
    </w:p>
    <w:p w14:paraId="0421FD95" w14:textId="77777777" w:rsidR="00CB4164" w:rsidRDefault="00CB4164" w:rsidP="00E47BE1">
      <w:pPr>
        <w:spacing w:after="0" w:line="240" w:lineRule="auto"/>
        <w:ind w:firstLine="709"/>
        <w:jc w:val="both"/>
        <w:rPr>
          <w:rFonts w:ascii="Times New Roman" w:hAnsi="Times New Roman" w:cs="Times New Roman"/>
          <w:sz w:val="28"/>
          <w:szCs w:val="28"/>
          <w:lang w:val="kk-KZ"/>
        </w:rPr>
      </w:pPr>
    </w:p>
    <w:p w14:paraId="1CB3B637" w14:textId="39DE7370" w:rsidR="006B1E22" w:rsidRDefault="009110EC" w:rsidP="00E47BE1">
      <w:pPr>
        <w:spacing w:after="0" w:line="240" w:lineRule="auto"/>
        <w:ind w:firstLine="709"/>
        <w:jc w:val="both"/>
        <w:rPr>
          <w:rFonts w:ascii="Times New Roman" w:hAnsi="Times New Roman" w:cs="Times New Roman"/>
          <w:sz w:val="28"/>
          <w:szCs w:val="28"/>
          <w:lang w:val="kk-KZ"/>
        </w:rPr>
      </w:pPr>
      <w:r w:rsidRPr="00625E33">
        <w:rPr>
          <w:rFonts w:ascii="Times New Roman" w:hAnsi="Times New Roman" w:cs="Times New Roman"/>
          <w:sz w:val="28"/>
          <w:szCs w:val="28"/>
          <w:lang w:val="kk-KZ"/>
        </w:rPr>
        <w:t>В данной работе изучались многофазные нанокомпозиты K</w:t>
      </w:r>
      <w:r w:rsidRPr="00625E33">
        <w:rPr>
          <w:rFonts w:ascii="Times New Roman" w:hAnsi="Times New Roman" w:cs="Times New Roman"/>
          <w:sz w:val="28"/>
          <w:szCs w:val="28"/>
          <w:vertAlign w:val="subscript"/>
          <w:lang w:val="en-US"/>
        </w:rPr>
        <w:t>x</w:t>
      </w:r>
      <w:r>
        <w:rPr>
          <w:rFonts w:ascii="Times New Roman" w:hAnsi="Times New Roman" w:cs="Times New Roman"/>
          <w:sz w:val="28"/>
          <w:szCs w:val="28"/>
          <w:lang w:val="en-US"/>
        </w:rPr>
        <w:t>C</w:t>
      </w:r>
      <w:r w:rsidRPr="00625E33">
        <w:rPr>
          <w:rFonts w:ascii="Times New Roman" w:hAnsi="Times New Roman" w:cs="Times New Roman"/>
          <w:sz w:val="28"/>
          <w:szCs w:val="28"/>
          <w:lang w:val="kk-KZ"/>
        </w:rPr>
        <w:t>u</w:t>
      </w:r>
      <w:r w:rsidRPr="00625E33">
        <w:rPr>
          <w:rFonts w:ascii="Times New Roman" w:hAnsi="Times New Roman" w:cs="Times New Roman"/>
          <w:sz w:val="28"/>
          <w:szCs w:val="28"/>
          <w:vertAlign w:val="subscript"/>
          <w:lang w:val="kk-KZ"/>
        </w:rPr>
        <w:t>1,85</w:t>
      </w:r>
      <w:r w:rsidRPr="00625E33">
        <w:rPr>
          <w:rFonts w:ascii="Times New Roman" w:hAnsi="Times New Roman" w:cs="Times New Roman"/>
          <w:sz w:val="28"/>
          <w:szCs w:val="28"/>
          <w:lang w:val="kk-KZ"/>
        </w:rPr>
        <w:t xml:space="preserve">S </w:t>
      </w:r>
      <w:r w:rsidRPr="00625E33">
        <w:rPr>
          <w:rFonts w:ascii="Times New Roman" w:hAnsi="Times New Roman" w:cs="Times New Roman"/>
          <w:sz w:val="28"/>
          <w:szCs w:val="28"/>
        </w:rPr>
        <w:t>(</w:t>
      </w:r>
      <w:r>
        <w:rPr>
          <w:rFonts w:ascii="Times New Roman" w:hAnsi="Times New Roman" w:cs="Times New Roman"/>
          <w:sz w:val="28"/>
          <w:szCs w:val="28"/>
          <w:lang w:val="en-US"/>
        </w:rPr>
        <w:t>x</w:t>
      </w:r>
      <w:r w:rsidRPr="00625E33">
        <w:rPr>
          <w:rFonts w:ascii="Times New Roman" w:hAnsi="Times New Roman" w:cs="Times New Roman"/>
          <w:sz w:val="28"/>
          <w:szCs w:val="28"/>
        </w:rPr>
        <w:t>=0.01, 0.02, 0.03, 0.04, 0.05)</w:t>
      </w:r>
      <w:r w:rsidRPr="00625E33">
        <w:rPr>
          <w:rFonts w:ascii="Times New Roman" w:hAnsi="Times New Roman" w:cs="Times New Roman"/>
          <w:sz w:val="28"/>
          <w:szCs w:val="28"/>
          <w:lang w:val="kk-KZ"/>
        </w:rPr>
        <w:t xml:space="preserve">. Хотя полученные данные </w:t>
      </w:r>
      <w:r w:rsidR="006B1E22">
        <w:rPr>
          <w:rFonts w:ascii="Times New Roman" w:hAnsi="Times New Roman" w:cs="Times New Roman"/>
          <w:sz w:val="28"/>
          <w:szCs w:val="28"/>
          <w:lang w:val="kk-KZ"/>
        </w:rPr>
        <w:t>показывают очень сильное</w:t>
      </w:r>
      <w:r w:rsidRPr="00625E33">
        <w:rPr>
          <w:rFonts w:ascii="Times New Roman" w:hAnsi="Times New Roman" w:cs="Times New Roman"/>
          <w:sz w:val="28"/>
          <w:szCs w:val="28"/>
          <w:lang w:val="kk-KZ"/>
        </w:rPr>
        <w:t xml:space="preserve"> снижение теплопроводности решетки </w:t>
      </w:r>
      <w:r w:rsidR="00CD46F8">
        <w:rPr>
          <w:rFonts w:ascii="Times New Roman" w:hAnsi="Times New Roman" w:cs="Times New Roman"/>
          <w:sz w:val="28"/>
          <w:szCs w:val="28"/>
          <w:lang w:val="kk-KZ"/>
        </w:rPr>
        <w:t>с введением калия</w:t>
      </w:r>
      <w:r w:rsidRPr="00625E33">
        <w:rPr>
          <w:rFonts w:ascii="Times New Roman" w:hAnsi="Times New Roman" w:cs="Times New Roman"/>
          <w:sz w:val="28"/>
          <w:szCs w:val="28"/>
          <w:lang w:val="kk-KZ"/>
        </w:rPr>
        <w:t xml:space="preserve">, улучшение ZT, вероятно, потребует </w:t>
      </w:r>
      <w:r w:rsidR="006B1E22">
        <w:rPr>
          <w:rFonts w:ascii="Times New Roman" w:hAnsi="Times New Roman" w:cs="Times New Roman"/>
          <w:sz w:val="28"/>
          <w:szCs w:val="28"/>
          <w:lang w:val="kk-KZ"/>
        </w:rPr>
        <w:t xml:space="preserve">дальнейшей </w:t>
      </w:r>
      <w:r w:rsidRPr="00625E33">
        <w:rPr>
          <w:rFonts w:ascii="Times New Roman" w:hAnsi="Times New Roman" w:cs="Times New Roman"/>
          <w:sz w:val="28"/>
          <w:szCs w:val="28"/>
          <w:lang w:val="kk-KZ"/>
        </w:rPr>
        <w:t xml:space="preserve">оптимизации </w:t>
      </w:r>
      <w:r w:rsidR="00CD46F8">
        <w:rPr>
          <w:rFonts w:ascii="Times New Roman" w:hAnsi="Times New Roman" w:cs="Times New Roman"/>
          <w:sz w:val="28"/>
          <w:szCs w:val="28"/>
          <w:lang w:val="kk-KZ"/>
        </w:rPr>
        <w:t>коэффициента Зеебека</w:t>
      </w:r>
      <w:r w:rsidRPr="00625E33">
        <w:rPr>
          <w:rFonts w:ascii="Times New Roman" w:hAnsi="Times New Roman" w:cs="Times New Roman"/>
          <w:sz w:val="28"/>
          <w:szCs w:val="28"/>
          <w:lang w:val="kk-KZ"/>
        </w:rPr>
        <w:t xml:space="preserve"> </w:t>
      </w:r>
      <w:r w:rsidR="00CD46F8">
        <w:rPr>
          <w:rFonts w:ascii="Times New Roman" w:hAnsi="Times New Roman" w:cs="Times New Roman"/>
          <w:sz w:val="28"/>
          <w:szCs w:val="28"/>
          <w:lang w:val="kk-KZ"/>
        </w:rPr>
        <w:t>и проводимости</w:t>
      </w:r>
      <w:r w:rsidRPr="00625E33">
        <w:rPr>
          <w:rFonts w:ascii="Times New Roman" w:hAnsi="Times New Roman" w:cs="Times New Roman"/>
          <w:sz w:val="28"/>
          <w:szCs w:val="28"/>
          <w:lang w:val="kk-KZ"/>
        </w:rPr>
        <w:t xml:space="preserve">. Высокотемпературная обработка также является важным этапом после синтеза для создания материалов с высоким содержанием ZT. Результаты рентгенофазового анализа сплавов показывают, что </w:t>
      </w:r>
      <w:r w:rsidR="00CD46F8">
        <w:rPr>
          <w:rFonts w:ascii="Times New Roman" w:hAnsi="Times New Roman" w:cs="Times New Roman"/>
          <w:sz w:val="28"/>
          <w:szCs w:val="28"/>
          <w:lang w:val="kk-KZ"/>
        </w:rPr>
        <w:t>они</w:t>
      </w:r>
      <w:r w:rsidRPr="00625E33">
        <w:rPr>
          <w:rFonts w:ascii="Times New Roman" w:hAnsi="Times New Roman" w:cs="Times New Roman"/>
          <w:sz w:val="28"/>
          <w:szCs w:val="28"/>
          <w:lang w:val="kk-KZ"/>
        </w:rPr>
        <w:t xml:space="preserve"> состоит из смеси различных фаз.</w:t>
      </w:r>
      <w:r w:rsidR="005B408A">
        <w:rPr>
          <w:rFonts w:ascii="Times New Roman" w:hAnsi="Times New Roman" w:cs="Times New Roman"/>
          <w:sz w:val="28"/>
          <w:szCs w:val="28"/>
          <w:lang w:val="kk-KZ"/>
        </w:rPr>
        <w:t xml:space="preserve"> </w:t>
      </w:r>
      <w:r w:rsidR="006B1E22">
        <w:rPr>
          <w:rFonts w:ascii="Times New Roman" w:eastAsia="Times New Roman" w:hAnsi="Times New Roman" w:cs="Times New Roman"/>
          <w:color w:val="000000"/>
          <w:sz w:val="28"/>
          <w:szCs w:val="28"/>
        </w:rPr>
        <w:t>В</w:t>
      </w:r>
      <w:r w:rsidR="006B1E22" w:rsidRPr="009B7C47">
        <w:rPr>
          <w:rFonts w:ascii="Times New Roman" w:eastAsia="Times New Roman" w:hAnsi="Times New Roman" w:cs="Times New Roman"/>
          <w:color w:val="000000"/>
          <w:sz w:val="28"/>
          <w:szCs w:val="28"/>
        </w:rPr>
        <w:t>о всех образцах K</w:t>
      </w:r>
      <w:r w:rsidR="006B1E22" w:rsidRPr="009B7C47">
        <w:rPr>
          <w:rFonts w:ascii="Times New Roman" w:eastAsia="Times New Roman" w:hAnsi="Times New Roman" w:cs="Times New Roman"/>
          <w:color w:val="000000"/>
          <w:sz w:val="28"/>
          <w:szCs w:val="28"/>
          <w:vertAlign w:val="subscript"/>
        </w:rPr>
        <w:t>x</w:t>
      </w:r>
      <w:r w:rsidR="006B1E22" w:rsidRPr="009B7C47">
        <w:rPr>
          <w:rFonts w:ascii="Times New Roman" w:eastAsia="Times New Roman" w:hAnsi="Times New Roman" w:cs="Times New Roman"/>
          <w:color w:val="000000"/>
          <w:sz w:val="28"/>
          <w:szCs w:val="28"/>
        </w:rPr>
        <w:t>Cu</w:t>
      </w:r>
      <w:r w:rsidR="006B1E22" w:rsidRPr="009B7C47">
        <w:rPr>
          <w:rFonts w:ascii="Times New Roman" w:eastAsia="Times New Roman" w:hAnsi="Times New Roman" w:cs="Times New Roman"/>
          <w:color w:val="000000"/>
          <w:sz w:val="28"/>
          <w:szCs w:val="28"/>
          <w:vertAlign w:val="subscript"/>
        </w:rPr>
        <w:t>1.85</w:t>
      </w:r>
      <w:r w:rsidR="006B1E22" w:rsidRPr="009B7C47">
        <w:rPr>
          <w:rFonts w:ascii="Times New Roman" w:eastAsia="Times New Roman" w:hAnsi="Times New Roman" w:cs="Times New Roman"/>
          <w:color w:val="000000"/>
          <w:sz w:val="28"/>
          <w:szCs w:val="28"/>
        </w:rPr>
        <w:t>S (0</w:t>
      </w:r>
      <w:r w:rsidR="006B1E22">
        <w:rPr>
          <w:rFonts w:ascii="Times New Roman" w:eastAsia="Times New Roman" w:hAnsi="Times New Roman" w:cs="Times New Roman"/>
          <w:color w:val="000000"/>
          <w:sz w:val="28"/>
          <w:szCs w:val="28"/>
        </w:rPr>
        <w:t>.</w:t>
      </w:r>
      <w:r w:rsidR="006B1E22" w:rsidRPr="009B7C47">
        <w:rPr>
          <w:rFonts w:ascii="Times New Roman" w:eastAsia="Times New Roman" w:hAnsi="Times New Roman" w:cs="Times New Roman"/>
          <w:color w:val="000000"/>
          <w:sz w:val="28"/>
          <w:szCs w:val="28"/>
        </w:rPr>
        <w:t>01&lt;x&lt;0</w:t>
      </w:r>
      <w:r w:rsidR="006B1E22">
        <w:rPr>
          <w:rFonts w:ascii="Times New Roman" w:eastAsia="Times New Roman" w:hAnsi="Times New Roman" w:cs="Times New Roman"/>
          <w:color w:val="000000"/>
          <w:sz w:val="28"/>
          <w:szCs w:val="28"/>
        </w:rPr>
        <w:t>.</w:t>
      </w:r>
      <w:r w:rsidR="006B1E22" w:rsidRPr="009B7C47">
        <w:rPr>
          <w:rFonts w:ascii="Times New Roman" w:eastAsia="Times New Roman" w:hAnsi="Times New Roman" w:cs="Times New Roman"/>
          <w:color w:val="000000"/>
          <w:sz w:val="28"/>
          <w:szCs w:val="28"/>
        </w:rPr>
        <w:t>05) преобладает фаза моноклинного д</w:t>
      </w:r>
      <w:r w:rsidR="00834753">
        <w:rPr>
          <w:rFonts w:ascii="Times New Roman" w:eastAsia="Times New Roman" w:hAnsi="Times New Roman" w:cs="Times New Roman"/>
          <w:color w:val="000000"/>
          <w:sz w:val="28"/>
          <w:szCs w:val="28"/>
        </w:rPr>
        <w:t>жа</w:t>
      </w:r>
      <w:r w:rsidR="006B1E22" w:rsidRPr="009B7C47">
        <w:rPr>
          <w:rFonts w:ascii="Times New Roman" w:eastAsia="Times New Roman" w:hAnsi="Times New Roman" w:cs="Times New Roman"/>
          <w:color w:val="000000"/>
          <w:sz w:val="28"/>
          <w:szCs w:val="28"/>
        </w:rPr>
        <w:t>рлеита Cu</w:t>
      </w:r>
      <w:r w:rsidR="006B1E22" w:rsidRPr="009B7C47">
        <w:rPr>
          <w:rFonts w:ascii="Times New Roman" w:eastAsia="Times New Roman" w:hAnsi="Times New Roman" w:cs="Times New Roman"/>
          <w:color w:val="000000"/>
          <w:sz w:val="28"/>
          <w:szCs w:val="28"/>
          <w:vertAlign w:val="subscript"/>
        </w:rPr>
        <w:t>31</w:t>
      </w:r>
      <w:r w:rsidR="006B1E22" w:rsidRPr="009B7C47">
        <w:rPr>
          <w:rFonts w:ascii="Times New Roman" w:eastAsia="Times New Roman" w:hAnsi="Times New Roman" w:cs="Times New Roman"/>
          <w:color w:val="000000"/>
          <w:sz w:val="28"/>
          <w:szCs w:val="28"/>
        </w:rPr>
        <w:t>S</w:t>
      </w:r>
      <w:r w:rsidR="006B1E22" w:rsidRPr="009B7C47">
        <w:rPr>
          <w:rFonts w:ascii="Times New Roman" w:eastAsia="Times New Roman" w:hAnsi="Times New Roman" w:cs="Times New Roman"/>
          <w:color w:val="000000"/>
          <w:sz w:val="28"/>
          <w:szCs w:val="28"/>
          <w:vertAlign w:val="subscript"/>
        </w:rPr>
        <w:t>16</w:t>
      </w:r>
      <w:r w:rsidR="006B1E22" w:rsidRPr="009B7C47">
        <w:rPr>
          <w:rFonts w:ascii="Times New Roman" w:eastAsia="Times New Roman" w:hAnsi="Times New Roman" w:cs="Times New Roman"/>
          <w:color w:val="000000"/>
          <w:sz w:val="28"/>
          <w:szCs w:val="28"/>
        </w:rPr>
        <w:t xml:space="preserve"> (или Cu</w:t>
      </w:r>
      <w:r w:rsidR="006B1E22" w:rsidRPr="009B7C47">
        <w:rPr>
          <w:rFonts w:ascii="Times New Roman" w:eastAsia="Times New Roman" w:hAnsi="Times New Roman" w:cs="Times New Roman"/>
          <w:color w:val="000000"/>
          <w:sz w:val="28"/>
          <w:szCs w:val="28"/>
          <w:vertAlign w:val="subscript"/>
        </w:rPr>
        <w:t>1</w:t>
      </w:r>
      <w:r w:rsidR="006B1E22">
        <w:rPr>
          <w:rFonts w:ascii="Times New Roman" w:eastAsia="Times New Roman" w:hAnsi="Times New Roman" w:cs="Times New Roman"/>
          <w:color w:val="000000"/>
          <w:sz w:val="28"/>
          <w:szCs w:val="28"/>
          <w:vertAlign w:val="subscript"/>
        </w:rPr>
        <w:t>.</w:t>
      </w:r>
      <w:r w:rsidR="006B1E22" w:rsidRPr="009B7C47">
        <w:rPr>
          <w:rFonts w:ascii="Times New Roman" w:eastAsia="Times New Roman" w:hAnsi="Times New Roman" w:cs="Times New Roman"/>
          <w:color w:val="000000"/>
          <w:sz w:val="28"/>
          <w:szCs w:val="28"/>
          <w:vertAlign w:val="subscript"/>
        </w:rPr>
        <w:t>9375</w:t>
      </w:r>
      <w:r w:rsidR="006B1E22" w:rsidRPr="009B7C47">
        <w:rPr>
          <w:rFonts w:ascii="Times New Roman" w:eastAsia="Times New Roman" w:hAnsi="Times New Roman" w:cs="Times New Roman"/>
          <w:color w:val="000000"/>
          <w:sz w:val="28"/>
          <w:szCs w:val="28"/>
        </w:rPr>
        <w:t xml:space="preserve">S). Также во всех образцах присутствуют </w:t>
      </w:r>
      <w:r w:rsidR="00CD46F8">
        <w:rPr>
          <w:rFonts w:ascii="Times New Roman" w:eastAsia="Times New Roman" w:hAnsi="Times New Roman" w:cs="Times New Roman"/>
          <w:color w:val="000000"/>
          <w:sz w:val="28"/>
          <w:szCs w:val="28"/>
        </w:rPr>
        <w:t xml:space="preserve">в меньшем количестве </w:t>
      </w:r>
      <w:r w:rsidR="006B1E22" w:rsidRPr="009B7C47">
        <w:rPr>
          <w:rFonts w:ascii="Times New Roman" w:eastAsia="Times New Roman" w:hAnsi="Times New Roman" w:cs="Times New Roman"/>
          <w:color w:val="000000"/>
          <w:sz w:val="28"/>
          <w:szCs w:val="28"/>
        </w:rPr>
        <w:t xml:space="preserve">оксид </w:t>
      </w:r>
      <w:r w:rsidR="00832A28" w:rsidRPr="00832A28">
        <w:rPr>
          <w:rFonts w:ascii="Times New Roman" w:eastAsia="Times New Roman" w:hAnsi="Times New Roman" w:cs="Times New Roman"/>
          <w:color w:val="000000"/>
          <w:sz w:val="28"/>
          <w:szCs w:val="28"/>
        </w:rPr>
        <w:t>меди</w:t>
      </w:r>
      <w:r w:rsidR="006B1E22" w:rsidRPr="009B7C47">
        <w:rPr>
          <w:rFonts w:ascii="Times New Roman" w:eastAsia="Times New Roman" w:hAnsi="Times New Roman" w:cs="Times New Roman"/>
          <w:color w:val="000000"/>
          <w:sz w:val="28"/>
          <w:szCs w:val="28"/>
        </w:rPr>
        <w:t xml:space="preserve"> Cu</w:t>
      </w:r>
      <w:r w:rsidR="006B1E22" w:rsidRPr="009B7C47">
        <w:rPr>
          <w:rFonts w:ascii="Times New Roman" w:eastAsia="Times New Roman" w:hAnsi="Times New Roman" w:cs="Times New Roman"/>
          <w:color w:val="000000"/>
          <w:sz w:val="28"/>
          <w:szCs w:val="28"/>
          <w:vertAlign w:val="subscript"/>
        </w:rPr>
        <w:t>2</w:t>
      </w:r>
      <w:r w:rsidR="006B1E22" w:rsidRPr="009B7C47">
        <w:rPr>
          <w:rFonts w:ascii="Times New Roman" w:eastAsia="Times New Roman" w:hAnsi="Times New Roman" w:cs="Times New Roman"/>
          <w:color w:val="000000"/>
          <w:sz w:val="28"/>
          <w:szCs w:val="28"/>
        </w:rPr>
        <w:t>O и орторомбический анилит Cu</w:t>
      </w:r>
      <w:r w:rsidR="006B1E22" w:rsidRPr="009B7C47">
        <w:rPr>
          <w:rFonts w:ascii="Times New Roman" w:eastAsia="Times New Roman" w:hAnsi="Times New Roman" w:cs="Times New Roman"/>
          <w:color w:val="000000"/>
          <w:sz w:val="28"/>
          <w:szCs w:val="28"/>
          <w:vertAlign w:val="subscript"/>
        </w:rPr>
        <w:t>1</w:t>
      </w:r>
      <w:r w:rsidR="006B1E22">
        <w:rPr>
          <w:rFonts w:ascii="Times New Roman" w:eastAsia="Times New Roman" w:hAnsi="Times New Roman" w:cs="Times New Roman"/>
          <w:color w:val="000000"/>
          <w:sz w:val="28"/>
          <w:szCs w:val="28"/>
          <w:vertAlign w:val="subscript"/>
        </w:rPr>
        <w:t>.</w:t>
      </w:r>
      <w:r w:rsidR="006B1E22" w:rsidRPr="009B7C47">
        <w:rPr>
          <w:rFonts w:ascii="Times New Roman" w:eastAsia="Times New Roman" w:hAnsi="Times New Roman" w:cs="Times New Roman"/>
          <w:color w:val="000000"/>
          <w:sz w:val="28"/>
          <w:szCs w:val="28"/>
          <w:vertAlign w:val="subscript"/>
        </w:rPr>
        <w:t>75</w:t>
      </w:r>
      <w:r w:rsidR="006B1E22" w:rsidRPr="009B7C47">
        <w:rPr>
          <w:rFonts w:ascii="Times New Roman" w:eastAsia="Times New Roman" w:hAnsi="Times New Roman" w:cs="Times New Roman"/>
          <w:color w:val="000000"/>
          <w:sz w:val="28"/>
          <w:szCs w:val="28"/>
        </w:rPr>
        <w:t>S. Переменными компонентами сплавов являются моноклинный и гексагональный халько</w:t>
      </w:r>
      <w:r w:rsidR="006B1E22">
        <w:rPr>
          <w:rFonts w:ascii="Times New Roman" w:eastAsia="Times New Roman" w:hAnsi="Times New Roman" w:cs="Times New Roman"/>
          <w:color w:val="000000"/>
          <w:sz w:val="28"/>
          <w:szCs w:val="28"/>
        </w:rPr>
        <w:t>цит</w:t>
      </w:r>
      <w:r w:rsidR="006B1E22" w:rsidRPr="009B7C47">
        <w:rPr>
          <w:rFonts w:ascii="Times New Roman" w:eastAsia="Times New Roman" w:hAnsi="Times New Roman" w:cs="Times New Roman"/>
          <w:color w:val="000000"/>
          <w:sz w:val="28"/>
          <w:szCs w:val="28"/>
        </w:rPr>
        <w:t xml:space="preserve">, роксбит. Появление </w:t>
      </w:r>
      <w:r w:rsidR="00CD46F8">
        <w:rPr>
          <w:rFonts w:ascii="Times New Roman" w:eastAsia="Times New Roman" w:hAnsi="Times New Roman" w:cs="Times New Roman"/>
          <w:color w:val="000000"/>
          <w:sz w:val="28"/>
          <w:szCs w:val="28"/>
        </w:rPr>
        <w:t xml:space="preserve">фазы </w:t>
      </w:r>
      <w:r w:rsidR="006B1E22" w:rsidRPr="009B7C47">
        <w:rPr>
          <w:rFonts w:ascii="Times New Roman" w:eastAsia="Times New Roman" w:hAnsi="Times New Roman" w:cs="Times New Roman"/>
          <w:color w:val="000000"/>
          <w:sz w:val="28"/>
          <w:szCs w:val="28"/>
        </w:rPr>
        <w:t xml:space="preserve">гексагонального халькоцита при комнатной температуре может быть обусловлено внедрением калия в кристаллическую решетку низкого (моноклинного) халькоцита, что приводит к </w:t>
      </w:r>
      <w:r w:rsidR="00CD46F8">
        <w:rPr>
          <w:rFonts w:ascii="Times New Roman" w:eastAsia="Times New Roman" w:hAnsi="Times New Roman" w:cs="Times New Roman"/>
          <w:color w:val="000000"/>
          <w:sz w:val="28"/>
          <w:szCs w:val="28"/>
        </w:rPr>
        <w:t>стабилизации гексагональной фазы халькоцита уже при комнатной температуре</w:t>
      </w:r>
      <w:r w:rsidR="006B1E22" w:rsidRPr="009B7C47">
        <w:rPr>
          <w:rFonts w:ascii="Times New Roman" w:eastAsia="Times New Roman" w:hAnsi="Times New Roman" w:cs="Times New Roman"/>
          <w:color w:val="000000"/>
          <w:sz w:val="28"/>
          <w:szCs w:val="28"/>
        </w:rPr>
        <w:t xml:space="preserve">. </w:t>
      </w:r>
      <w:r w:rsidR="006B1E22">
        <w:rPr>
          <w:rFonts w:ascii="Times New Roman" w:eastAsia="Times New Roman" w:hAnsi="Times New Roman" w:cs="Times New Roman"/>
          <w:color w:val="000000"/>
          <w:sz w:val="28"/>
          <w:szCs w:val="28"/>
        </w:rPr>
        <w:t>В пользу этого предположения можно отнести то</w:t>
      </w:r>
      <w:r w:rsidR="006B1E22" w:rsidRPr="009B7C47">
        <w:rPr>
          <w:rFonts w:ascii="Times New Roman" w:eastAsia="Times New Roman" w:hAnsi="Times New Roman" w:cs="Times New Roman"/>
          <w:color w:val="000000"/>
          <w:sz w:val="28"/>
          <w:szCs w:val="28"/>
        </w:rPr>
        <w:t>, что в бинарном образце Cu</w:t>
      </w:r>
      <w:r w:rsidR="006B1E22" w:rsidRPr="009B7C47">
        <w:rPr>
          <w:rFonts w:ascii="Times New Roman" w:eastAsia="Times New Roman" w:hAnsi="Times New Roman" w:cs="Times New Roman"/>
          <w:color w:val="000000"/>
          <w:sz w:val="28"/>
          <w:szCs w:val="28"/>
          <w:vertAlign w:val="subscript"/>
        </w:rPr>
        <w:t>1.85</w:t>
      </w:r>
      <w:r w:rsidR="006B1E22" w:rsidRPr="009B7C47">
        <w:rPr>
          <w:rFonts w:ascii="Times New Roman" w:eastAsia="Times New Roman" w:hAnsi="Times New Roman" w:cs="Times New Roman"/>
          <w:color w:val="000000"/>
          <w:sz w:val="28"/>
          <w:szCs w:val="28"/>
        </w:rPr>
        <w:t xml:space="preserve">S фаза гексагонального халькоцита </w:t>
      </w:r>
      <w:r w:rsidR="006B1E22">
        <w:rPr>
          <w:rFonts w:ascii="Times New Roman" w:eastAsia="Times New Roman" w:hAnsi="Times New Roman" w:cs="Times New Roman"/>
          <w:color w:val="000000"/>
          <w:sz w:val="28"/>
          <w:szCs w:val="28"/>
        </w:rPr>
        <w:t xml:space="preserve">при комнатной температуре </w:t>
      </w:r>
      <w:r w:rsidR="006B1E22" w:rsidRPr="009B7C47">
        <w:rPr>
          <w:rFonts w:ascii="Times New Roman" w:eastAsia="Times New Roman" w:hAnsi="Times New Roman" w:cs="Times New Roman"/>
          <w:color w:val="000000"/>
          <w:sz w:val="28"/>
          <w:szCs w:val="28"/>
        </w:rPr>
        <w:t>отсутствует</w:t>
      </w:r>
      <w:r w:rsidR="006B1E22">
        <w:rPr>
          <w:rFonts w:ascii="Times New Roman" w:eastAsia="Times New Roman" w:hAnsi="Times New Roman" w:cs="Times New Roman"/>
          <w:color w:val="000000"/>
          <w:sz w:val="28"/>
          <w:szCs w:val="28"/>
        </w:rPr>
        <w:t>.</w:t>
      </w:r>
      <w:r w:rsidR="00664542">
        <w:rPr>
          <w:rFonts w:ascii="Times New Roman" w:eastAsia="Times New Roman" w:hAnsi="Times New Roman" w:cs="Times New Roman"/>
          <w:color w:val="000000"/>
          <w:sz w:val="28"/>
          <w:szCs w:val="28"/>
        </w:rPr>
        <w:t xml:space="preserve"> </w:t>
      </w:r>
      <w:r w:rsidR="00664542" w:rsidRPr="009456E6">
        <w:rPr>
          <w:rFonts w:ascii="Times New Roman" w:hAnsi="Times New Roman" w:cs="Times New Roman"/>
          <w:sz w:val="28"/>
          <w:szCs w:val="28"/>
          <w:lang w:val="kk-KZ"/>
        </w:rPr>
        <w:t>Согласно оценкам рентгенофазовых линий нанокристаллических сплавов сульфида меди, размер кристаллитов в сплав</w:t>
      </w:r>
      <w:r w:rsidR="00664542">
        <w:rPr>
          <w:rFonts w:ascii="Times New Roman" w:hAnsi="Times New Roman" w:cs="Times New Roman"/>
          <w:sz w:val="28"/>
          <w:szCs w:val="28"/>
          <w:lang w:val="kk-KZ"/>
        </w:rPr>
        <w:t>ах</w:t>
      </w:r>
      <w:r w:rsidR="00664542" w:rsidRPr="009456E6">
        <w:rPr>
          <w:rFonts w:ascii="Times New Roman" w:hAnsi="Times New Roman" w:cs="Times New Roman"/>
          <w:sz w:val="28"/>
          <w:szCs w:val="28"/>
          <w:lang w:val="kk-KZ"/>
        </w:rPr>
        <w:t xml:space="preserve"> </w:t>
      </w:r>
      <w:r w:rsidR="00664542">
        <w:rPr>
          <w:rFonts w:ascii="Times New Roman" w:hAnsi="Times New Roman" w:cs="Times New Roman"/>
          <w:sz w:val="28"/>
          <w:szCs w:val="28"/>
          <w:lang w:val="kk-KZ"/>
        </w:rPr>
        <w:t>находится в пределах</w:t>
      </w:r>
      <w:r w:rsidR="00664542" w:rsidRPr="009456E6">
        <w:rPr>
          <w:rFonts w:ascii="Times New Roman" w:hAnsi="Times New Roman" w:cs="Times New Roman"/>
          <w:sz w:val="28"/>
          <w:szCs w:val="28"/>
          <w:lang w:val="kk-KZ"/>
        </w:rPr>
        <w:t xml:space="preserve"> от </w:t>
      </w:r>
      <w:r w:rsidR="00664542">
        <w:rPr>
          <w:rFonts w:ascii="Times New Roman" w:hAnsi="Times New Roman" w:cs="Times New Roman"/>
          <w:sz w:val="28"/>
          <w:szCs w:val="28"/>
          <w:lang w:val="kk-KZ"/>
        </w:rPr>
        <w:t>10</w:t>
      </w:r>
      <w:r w:rsidR="00664542" w:rsidRPr="009456E6">
        <w:rPr>
          <w:rFonts w:ascii="Times New Roman" w:hAnsi="Times New Roman" w:cs="Times New Roman"/>
          <w:sz w:val="28"/>
          <w:szCs w:val="28"/>
          <w:lang w:val="kk-KZ"/>
        </w:rPr>
        <w:t xml:space="preserve"> до 90 нм. </w:t>
      </w:r>
    </w:p>
    <w:p w14:paraId="35622E8D" w14:textId="77777777" w:rsidR="007C620B" w:rsidRDefault="009110EC" w:rsidP="00E47BE1">
      <w:pPr>
        <w:spacing w:after="0" w:line="240" w:lineRule="auto"/>
        <w:ind w:firstLine="709"/>
        <w:jc w:val="both"/>
        <w:rPr>
          <w:rFonts w:ascii="Times New Roman" w:hAnsi="Times New Roman" w:cs="Times New Roman"/>
          <w:sz w:val="28"/>
          <w:szCs w:val="28"/>
          <w:lang w:val="kk-KZ"/>
        </w:rPr>
      </w:pPr>
      <w:r w:rsidRPr="00625E33">
        <w:rPr>
          <w:rFonts w:ascii="Times New Roman" w:hAnsi="Times New Roman" w:cs="Times New Roman"/>
          <w:sz w:val="28"/>
          <w:szCs w:val="28"/>
          <w:lang w:val="kk-KZ"/>
        </w:rPr>
        <w:t xml:space="preserve">Используя дифференциальную сканирующую калориметрию, мы определили, что сплавы с более высоким содержанием соединения калия обладают сильным тепловым эффектом, что приводит к локальному увеличению ZT. </w:t>
      </w:r>
      <w:r w:rsidR="00834753">
        <w:rPr>
          <w:rFonts w:ascii="Times New Roman" w:hAnsi="Times New Roman" w:cs="Times New Roman"/>
          <w:sz w:val="28"/>
          <w:szCs w:val="28"/>
          <w:lang w:val="kk-KZ"/>
        </w:rPr>
        <w:t>Измерения показали снижение минимального значения теплопроводности</w:t>
      </w:r>
      <w:r w:rsidR="00834753" w:rsidRPr="00625E33">
        <w:rPr>
          <w:rFonts w:ascii="Times New Roman" w:hAnsi="Times New Roman" w:cs="Times New Roman"/>
          <w:sz w:val="28"/>
          <w:szCs w:val="28"/>
          <w:lang w:val="kk-KZ"/>
        </w:rPr>
        <w:t xml:space="preserve"> </w:t>
      </w:r>
      <w:r w:rsidR="00834753">
        <w:rPr>
          <w:rFonts w:ascii="Times New Roman" w:hAnsi="Times New Roman" w:cs="Times New Roman"/>
          <w:sz w:val="28"/>
          <w:szCs w:val="28"/>
          <w:lang w:val="kk-KZ"/>
        </w:rPr>
        <w:t xml:space="preserve">при росте содержания калия в составе, что можно связать с ростом рассеяния фононов </w:t>
      </w:r>
      <w:r w:rsidR="007C620B">
        <w:rPr>
          <w:rFonts w:ascii="Times New Roman" w:hAnsi="Times New Roman" w:cs="Times New Roman"/>
          <w:sz w:val="28"/>
          <w:szCs w:val="28"/>
          <w:lang w:val="kk-KZ"/>
        </w:rPr>
        <w:t>при росте концентрации</w:t>
      </w:r>
      <w:r w:rsidR="00834753">
        <w:rPr>
          <w:rFonts w:ascii="Times New Roman" w:hAnsi="Times New Roman" w:cs="Times New Roman"/>
          <w:sz w:val="28"/>
          <w:szCs w:val="28"/>
          <w:lang w:val="kk-KZ"/>
        </w:rPr>
        <w:t xml:space="preserve"> </w:t>
      </w:r>
      <w:r w:rsidR="007C620B">
        <w:rPr>
          <w:rFonts w:ascii="Times New Roman" w:hAnsi="Times New Roman" w:cs="Times New Roman"/>
          <w:sz w:val="28"/>
          <w:szCs w:val="28"/>
          <w:lang w:val="kk-KZ"/>
        </w:rPr>
        <w:t xml:space="preserve">рассеивающих </w:t>
      </w:r>
      <w:r w:rsidR="00834753">
        <w:rPr>
          <w:rFonts w:ascii="Times New Roman" w:hAnsi="Times New Roman" w:cs="Times New Roman"/>
          <w:sz w:val="28"/>
          <w:szCs w:val="28"/>
          <w:lang w:val="kk-KZ"/>
        </w:rPr>
        <w:t>ион</w:t>
      </w:r>
      <w:r w:rsidR="007C620B">
        <w:rPr>
          <w:rFonts w:ascii="Times New Roman" w:hAnsi="Times New Roman" w:cs="Times New Roman"/>
          <w:sz w:val="28"/>
          <w:szCs w:val="28"/>
          <w:lang w:val="kk-KZ"/>
        </w:rPr>
        <w:t>ов</w:t>
      </w:r>
      <w:r w:rsidR="00834753">
        <w:rPr>
          <w:rFonts w:ascii="Times New Roman" w:hAnsi="Times New Roman" w:cs="Times New Roman"/>
          <w:sz w:val="28"/>
          <w:szCs w:val="28"/>
          <w:lang w:val="kk-KZ"/>
        </w:rPr>
        <w:t xml:space="preserve"> примес</w:t>
      </w:r>
      <w:r w:rsidR="007C620B">
        <w:rPr>
          <w:rFonts w:ascii="Times New Roman" w:hAnsi="Times New Roman" w:cs="Times New Roman"/>
          <w:sz w:val="28"/>
          <w:szCs w:val="28"/>
          <w:lang w:val="kk-KZ"/>
        </w:rPr>
        <w:t xml:space="preserve">и. </w:t>
      </w:r>
      <w:r w:rsidR="007C620B" w:rsidRPr="008C4D03">
        <w:rPr>
          <w:rFonts w:ascii="Times New Roman" w:hAnsi="Times New Roman" w:cs="Times New Roman"/>
          <w:sz w:val="28"/>
          <w:szCs w:val="28"/>
          <w:lang w:val="kk-KZ"/>
        </w:rPr>
        <w:t xml:space="preserve">ДТА </w:t>
      </w:r>
      <w:r w:rsidR="007C620B">
        <w:rPr>
          <w:rFonts w:ascii="Times New Roman" w:hAnsi="Times New Roman" w:cs="Times New Roman"/>
          <w:sz w:val="28"/>
          <w:szCs w:val="28"/>
          <w:lang w:val="kk-KZ"/>
        </w:rPr>
        <w:t>и ДСК выявили</w:t>
      </w:r>
      <w:r w:rsidR="007C620B" w:rsidRPr="008C4D03">
        <w:rPr>
          <w:rFonts w:ascii="Times New Roman" w:hAnsi="Times New Roman" w:cs="Times New Roman"/>
          <w:sz w:val="28"/>
          <w:szCs w:val="28"/>
          <w:lang w:val="kk-KZ"/>
        </w:rPr>
        <w:t xml:space="preserve"> суперионный фазовый переход из упорядоченной низкосимметричной фазы д</w:t>
      </w:r>
      <w:r w:rsidR="007C620B">
        <w:rPr>
          <w:rFonts w:ascii="Times New Roman" w:hAnsi="Times New Roman" w:cs="Times New Roman"/>
          <w:sz w:val="28"/>
          <w:szCs w:val="28"/>
          <w:lang w:val="kk-KZ"/>
        </w:rPr>
        <w:t>жа</w:t>
      </w:r>
      <w:r w:rsidR="007C620B" w:rsidRPr="008C4D03">
        <w:rPr>
          <w:rFonts w:ascii="Times New Roman" w:hAnsi="Times New Roman" w:cs="Times New Roman"/>
          <w:sz w:val="28"/>
          <w:szCs w:val="28"/>
          <w:lang w:val="kk-KZ"/>
        </w:rPr>
        <w:t xml:space="preserve">рлеита в </w:t>
      </w:r>
      <w:r w:rsidR="007C620B">
        <w:rPr>
          <w:rFonts w:ascii="Times New Roman" w:hAnsi="Times New Roman" w:cs="Times New Roman"/>
          <w:sz w:val="28"/>
          <w:szCs w:val="28"/>
          <w:lang w:val="kk-KZ"/>
        </w:rPr>
        <w:t>раз</w:t>
      </w:r>
      <w:r w:rsidR="007C620B" w:rsidRPr="008C4D03">
        <w:rPr>
          <w:rFonts w:ascii="Times New Roman" w:hAnsi="Times New Roman" w:cs="Times New Roman"/>
          <w:sz w:val="28"/>
          <w:szCs w:val="28"/>
          <w:lang w:val="kk-KZ"/>
        </w:rPr>
        <w:t xml:space="preserve">упорядоченную суперионную гексагональную фазу сульфида меди при температуре около 373–383 К. </w:t>
      </w:r>
      <w:r w:rsidR="007C620B">
        <w:rPr>
          <w:rFonts w:ascii="Times New Roman" w:hAnsi="Times New Roman" w:cs="Times New Roman"/>
          <w:sz w:val="28"/>
          <w:szCs w:val="28"/>
          <w:lang w:val="kk-KZ"/>
        </w:rPr>
        <w:t xml:space="preserve">«Расплавленная» катионная подрешетка создает условия фононного стекла и подавляет распространение фононов, не мешая электронному переносу. </w:t>
      </w:r>
      <w:r w:rsidR="007C620B" w:rsidRPr="008C4D03">
        <w:rPr>
          <w:rFonts w:ascii="Times New Roman" w:hAnsi="Times New Roman" w:cs="Times New Roman"/>
          <w:sz w:val="28"/>
          <w:szCs w:val="28"/>
          <w:lang w:val="kk-KZ"/>
        </w:rPr>
        <w:t>Электронная микроскопия выявила нанопоры в сплавах K</w:t>
      </w:r>
      <w:r w:rsidR="007C620B" w:rsidRPr="002140DB">
        <w:rPr>
          <w:rFonts w:ascii="Times New Roman" w:hAnsi="Times New Roman" w:cs="Times New Roman"/>
          <w:sz w:val="28"/>
          <w:szCs w:val="28"/>
          <w:vertAlign w:val="subscript"/>
          <w:lang w:val="kk-KZ"/>
        </w:rPr>
        <w:t>x</w:t>
      </w:r>
      <w:r w:rsidR="007C620B" w:rsidRPr="008C4D03">
        <w:rPr>
          <w:rFonts w:ascii="Times New Roman" w:hAnsi="Times New Roman" w:cs="Times New Roman"/>
          <w:sz w:val="28"/>
          <w:szCs w:val="28"/>
          <w:lang w:val="kk-KZ"/>
        </w:rPr>
        <w:t>Cu</w:t>
      </w:r>
      <w:r w:rsidR="007C620B" w:rsidRPr="002140DB">
        <w:rPr>
          <w:rFonts w:ascii="Times New Roman" w:hAnsi="Times New Roman" w:cs="Times New Roman"/>
          <w:sz w:val="28"/>
          <w:szCs w:val="28"/>
          <w:vertAlign w:val="subscript"/>
          <w:lang w:val="kk-KZ"/>
        </w:rPr>
        <w:t>1.85</w:t>
      </w:r>
      <w:r w:rsidR="007C620B" w:rsidRPr="008C4D03">
        <w:rPr>
          <w:rFonts w:ascii="Times New Roman" w:hAnsi="Times New Roman" w:cs="Times New Roman"/>
          <w:sz w:val="28"/>
          <w:szCs w:val="28"/>
          <w:lang w:val="kk-KZ"/>
        </w:rPr>
        <w:t>S. Это</w:t>
      </w:r>
      <w:r w:rsidR="007C620B">
        <w:rPr>
          <w:rFonts w:ascii="Times New Roman" w:hAnsi="Times New Roman" w:cs="Times New Roman"/>
          <w:sz w:val="28"/>
          <w:szCs w:val="28"/>
          <w:lang w:val="kk-KZ"/>
        </w:rPr>
        <w:t xml:space="preserve"> обстоятельство также </w:t>
      </w:r>
      <w:r w:rsidR="007C620B" w:rsidRPr="008C4D03">
        <w:rPr>
          <w:rFonts w:ascii="Times New Roman" w:hAnsi="Times New Roman" w:cs="Times New Roman"/>
          <w:sz w:val="28"/>
          <w:szCs w:val="28"/>
          <w:lang w:val="kk-KZ"/>
        </w:rPr>
        <w:t>способствует низк</w:t>
      </w:r>
      <w:r w:rsidR="007C620B">
        <w:rPr>
          <w:rFonts w:ascii="Times New Roman" w:hAnsi="Times New Roman" w:cs="Times New Roman"/>
          <w:sz w:val="28"/>
          <w:szCs w:val="28"/>
          <w:lang w:val="kk-KZ"/>
        </w:rPr>
        <w:t>ой</w:t>
      </w:r>
      <w:r w:rsidR="007C620B" w:rsidRPr="008C4D03">
        <w:rPr>
          <w:rFonts w:ascii="Times New Roman" w:hAnsi="Times New Roman" w:cs="Times New Roman"/>
          <w:sz w:val="28"/>
          <w:szCs w:val="28"/>
          <w:lang w:val="kk-KZ"/>
        </w:rPr>
        <w:t xml:space="preserve"> теплопроводност</w:t>
      </w:r>
      <w:r w:rsidR="007C620B">
        <w:rPr>
          <w:rFonts w:ascii="Times New Roman" w:hAnsi="Times New Roman" w:cs="Times New Roman"/>
          <w:sz w:val="28"/>
          <w:szCs w:val="28"/>
          <w:lang w:val="kk-KZ"/>
        </w:rPr>
        <w:t>и</w:t>
      </w:r>
      <w:r w:rsidR="007C620B" w:rsidRPr="008C4D03">
        <w:rPr>
          <w:rFonts w:ascii="Times New Roman" w:hAnsi="Times New Roman" w:cs="Times New Roman"/>
          <w:sz w:val="28"/>
          <w:szCs w:val="28"/>
          <w:lang w:val="kk-KZ"/>
        </w:rPr>
        <w:t xml:space="preserve"> материалов.</w:t>
      </w:r>
    </w:p>
    <w:p w14:paraId="12A0B782" w14:textId="77777777" w:rsidR="009110EC" w:rsidRPr="00625E33" w:rsidRDefault="007C620B" w:rsidP="00E47BE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итоге мы</w:t>
      </w:r>
      <w:r w:rsidR="009110EC" w:rsidRPr="00625E33">
        <w:rPr>
          <w:rFonts w:ascii="Times New Roman" w:hAnsi="Times New Roman" w:cs="Times New Roman"/>
          <w:sz w:val="28"/>
          <w:szCs w:val="28"/>
          <w:lang w:val="kk-KZ"/>
        </w:rPr>
        <w:t xml:space="preserve"> получили </w:t>
      </w:r>
      <w:r w:rsidR="005B408A">
        <w:rPr>
          <w:rFonts w:ascii="Times New Roman" w:hAnsi="Times New Roman" w:cs="Times New Roman"/>
          <w:sz w:val="28"/>
          <w:szCs w:val="28"/>
          <w:lang w:val="kk-KZ"/>
        </w:rPr>
        <w:t>минимальные значения</w:t>
      </w:r>
      <w:r w:rsidR="009110EC" w:rsidRPr="00625E33">
        <w:rPr>
          <w:rFonts w:ascii="Times New Roman" w:hAnsi="Times New Roman" w:cs="Times New Roman"/>
          <w:sz w:val="28"/>
          <w:szCs w:val="28"/>
          <w:lang w:val="kk-KZ"/>
        </w:rPr>
        <w:t xml:space="preserve"> теплопроводности</w:t>
      </w:r>
      <w:r>
        <w:rPr>
          <w:rFonts w:ascii="Times New Roman" w:hAnsi="Times New Roman" w:cs="Times New Roman"/>
          <w:sz w:val="28"/>
          <w:szCs w:val="28"/>
          <w:lang w:val="kk-KZ"/>
        </w:rPr>
        <w:t xml:space="preserve"> около 0.16 Втм</w:t>
      </w:r>
      <w:r w:rsidRPr="007C620B">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К</w:t>
      </w:r>
      <w:r w:rsidRPr="007C620B">
        <w:rPr>
          <w:rFonts w:ascii="Times New Roman" w:hAnsi="Times New Roman" w:cs="Times New Roman"/>
          <w:sz w:val="28"/>
          <w:szCs w:val="28"/>
          <w:vertAlign w:val="superscript"/>
          <w:lang w:val="kk-KZ"/>
        </w:rPr>
        <w:t>-1</w:t>
      </w:r>
      <w:r w:rsidR="009110EC" w:rsidRPr="00625E33">
        <w:rPr>
          <w:rFonts w:ascii="Times New Roman" w:hAnsi="Times New Roman" w:cs="Times New Roman"/>
          <w:sz w:val="28"/>
          <w:szCs w:val="28"/>
          <w:lang w:val="kk-KZ"/>
        </w:rPr>
        <w:t xml:space="preserve">, которые </w:t>
      </w:r>
      <w:r w:rsidR="00834753">
        <w:rPr>
          <w:rFonts w:ascii="Times New Roman" w:hAnsi="Times New Roman" w:cs="Times New Roman"/>
          <w:sz w:val="28"/>
          <w:szCs w:val="28"/>
          <w:lang w:val="kk-KZ"/>
        </w:rPr>
        <w:t>сравнимы со</w:t>
      </w:r>
      <w:r w:rsidR="009110EC" w:rsidRPr="00625E33">
        <w:rPr>
          <w:rFonts w:ascii="Times New Roman" w:hAnsi="Times New Roman" w:cs="Times New Roman"/>
          <w:sz w:val="28"/>
          <w:szCs w:val="28"/>
          <w:lang w:val="kk-KZ"/>
        </w:rPr>
        <w:t xml:space="preserve"> значени</w:t>
      </w:r>
      <w:r w:rsidR="00CD46F8">
        <w:rPr>
          <w:rFonts w:ascii="Times New Roman" w:hAnsi="Times New Roman" w:cs="Times New Roman"/>
          <w:sz w:val="28"/>
          <w:szCs w:val="28"/>
          <w:lang w:val="kk-KZ"/>
        </w:rPr>
        <w:t>я</w:t>
      </w:r>
      <w:r w:rsidR="00834753">
        <w:rPr>
          <w:rFonts w:ascii="Times New Roman" w:hAnsi="Times New Roman" w:cs="Times New Roman"/>
          <w:sz w:val="28"/>
          <w:szCs w:val="28"/>
          <w:lang w:val="kk-KZ"/>
        </w:rPr>
        <w:t>ми</w:t>
      </w:r>
      <w:r w:rsidR="009110EC" w:rsidRPr="00625E33">
        <w:rPr>
          <w:rFonts w:ascii="Times New Roman" w:hAnsi="Times New Roman" w:cs="Times New Roman"/>
          <w:sz w:val="28"/>
          <w:szCs w:val="28"/>
          <w:lang w:val="kk-KZ"/>
        </w:rPr>
        <w:t xml:space="preserve"> предела стекл</w:t>
      </w:r>
      <w:r w:rsidR="006B1E22">
        <w:rPr>
          <w:rFonts w:ascii="Times New Roman" w:hAnsi="Times New Roman" w:cs="Times New Roman"/>
          <w:sz w:val="28"/>
          <w:szCs w:val="28"/>
          <w:lang w:val="kk-KZ"/>
        </w:rPr>
        <w:t>а</w:t>
      </w:r>
      <w:r w:rsidR="00834753">
        <w:rPr>
          <w:rFonts w:ascii="Times New Roman" w:hAnsi="Times New Roman" w:cs="Times New Roman"/>
          <w:sz w:val="28"/>
          <w:szCs w:val="28"/>
          <w:lang w:val="kk-KZ"/>
        </w:rPr>
        <w:t xml:space="preserve"> для решеточной составляющей теплопроводности</w:t>
      </w:r>
      <w:r w:rsidR="009110EC" w:rsidRPr="00625E33">
        <w:rPr>
          <w:rFonts w:ascii="Times New Roman" w:hAnsi="Times New Roman" w:cs="Times New Roman"/>
          <w:sz w:val="28"/>
          <w:szCs w:val="28"/>
          <w:lang w:val="kk-KZ"/>
        </w:rPr>
        <w:t xml:space="preserve">, что имеет решающее значение в крупномасштабных приложениях </w:t>
      </w:r>
      <w:r w:rsidR="00CD46F8">
        <w:rPr>
          <w:rFonts w:ascii="Times New Roman" w:hAnsi="Times New Roman" w:cs="Times New Roman"/>
          <w:sz w:val="28"/>
          <w:szCs w:val="28"/>
          <w:lang w:val="kk-KZ"/>
        </w:rPr>
        <w:t xml:space="preserve">термоэлектрического </w:t>
      </w:r>
      <w:r w:rsidR="009110EC" w:rsidRPr="00625E33">
        <w:rPr>
          <w:rFonts w:ascii="Times New Roman" w:hAnsi="Times New Roman" w:cs="Times New Roman"/>
          <w:sz w:val="28"/>
          <w:szCs w:val="28"/>
          <w:lang w:val="kk-KZ"/>
        </w:rPr>
        <w:t>преобразования энергии.</w:t>
      </w:r>
    </w:p>
    <w:p w14:paraId="3AACB95D" w14:textId="77777777" w:rsidR="009110EC" w:rsidRDefault="009110EC" w:rsidP="00E47BE1">
      <w:pPr>
        <w:spacing w:after="0" w:line="240" w:lineRule="auto"/>
        <w:ind w:firstLine="709"/>
        <w:jc w:val="both"/>
        <w:rPr>
          <w:rFonts w:ascii="Times New Roman" w:hAnsi="Times New Roman" w:cs="Times New Roman"/>
          <w:sz w:val="28"/>
          <w:szCs w:val="28"/>
          <w:lang w:val="kk-KZ"/>
        </w:rPr>
      </w:pPr>
      <w:r w:rsidRPr="00625E33">
        <w:rPr>
          <w:rFonts w:ascii="Times New Roman" w:hAnsi="Times New Roman" w:cs="Times New Roman"/>
          <w:sz w:val="28"/>
          <w:szCs w:val="28"/>
          <w:lang w:val="kk-KZ"/>
        </w:rPr>
        <w:t xml:space="preserve">При температурах до 650 К </w:t>
      </w:r>
      <w:r w:rsidR="00664542">
        <w:rPr>
          <w:rFonts w:ascii="Times New Roman" w:hAnsi="Times New Roman" w:cs="Times New Roman"/>
          <w:sz w:val="28"/>
          <w:szCs w:val="28"/>
          <w:lang w:val="kk-KZ"/>
        </w:rPr>
        <w:t xml:space="preserve">в </w:t>
      </w:r>
      <w:r w:rsidR="00664542" w:rsidRPr="00625E33">
        <w:rPr>
          <w:rFonts w:ascii="Times New Roman" w:hAnsi="Times New Roman" w:cs="Times New Roman"/>
          <w:sz w:val="28"/>
          <w:szCs w:val="28"/>
        </w:rPr>
        <w:t>K</w:t>
      </w:r>
      <w:r w:rsidR="00664542" w:rsidRPr="00111322">
        <w:rPr>
          <w:rFonts w:ascii="Times New Roman" w:hAnsi="Times New Roman" w:cs="Times New Roman"/>
          <w:sz w:val="28"/>
          <w:szCs w:val="28"/>
          <w:vertAlign w:val="subscript"/>
        </w:rPr>
        <w:t>0,04</w:t>
      </w:r>
      <w:r w:rsidR="00664542">
        <w:rPr>
          <w:rFonts w:ascii="Times New Roman" w:hAnsi="Times New Roman" w:cs="Times New Roman"/>
          <w:sz w:val="28"/>
          <w:szCs w:val="28"/>
          <w:lang w:val="en-US"/>
        </w:rPr>
        <w:t>C</w:t>
      </w:r>
      <w:r w:rsidR="00664542" w:rsidRPr="00625E33">
        <w:rPr>
          <w:rFonts w:ascii="Times New Roman" w:hAnsi="Times New Roman" w:cs="Times New Roman"/>
          <w:sz w:val="28"/>
          <w:szCs w:val="28"/>
        </w:rPr>
        <w:t>u</w:t>
      </w:r>
      <w:r w:rsidR="00664542" w:rsidRPr="00111322">
        <w:rPr>
          <w:rFonts w:ascii="Times New Roman" w:hAnsi="Times New Roman" w:cs="Times New Roman"/>
          <w:sz w:val="28"/>
          <w:szCs w:val="28"/>
          <w:vertAlign w:val="subscript"/>
        </w:rPr>
        <w:t>1,85</w:t>
      </w:r>
      <w:r w:rsidR="00664542" w:rsidRPr="00625E33">
        <w:rPr>
          <w:rFonts w:ascii="Times New Roman" w:hAnsi="Times New Roman" w:cs="Times New Roman"/>
          <w:sz w:val="28"/>
          <w:szCs w:val="28"/>
        </w:rPr>
        <w:t xml:space="preserve">S </w:t>
      </w:r>
      <w:r w:rsidRPr="00625E33">
        <w:rPr>
          <w:rFonts w:ascii="Times New Roman" w:hAnsi="Times New Roman" w:cs="Times New Roman"/>
          <w:sz w:val="28"/>
          <w:szCs w:val="28"/>
          <w:lang w:val="kk-KZ"/>
        </w:rPr>
        <w:t>наблюдается сильное увеличение коэффициента Зеебека чуть менее 2 мВ/К и снижение теплопроводности до 0,5 Втм</w:t>
      </w:r>
      <w:r w:rsidRPr="00625E33">
        <w:rPr>
          <w:rFonts w:ascii="Times New Roman" w:hAnsi="Times New Roman" w:cs="Times New Roman"/>
          <w:sz w:val="28"/>
          <w:szCs w:val="28"/>
          <w:vertAlign w:val="superscript"/>
          <w:lang w:val="kk-KZ"/>
        </w:rPr>
        <w:t>-1</w:t>
      </w:r>
      <w:r w:rsidRPr="00625E33">
        <w:rPr>
          <w:rFonts w:ascii="Times New Roman" w:hAnsi="Times New Roman" w:cs="Times New Roman"/>
          <w:sz w:val="28"/>
          <w:szCs w:val="28"/>
          <w:lang w:val="kk-KZ"/>
        </w:rPr>
        <w:t>К</w:t>
      </w:r>
      <w:r w:rsidRPr="00625E33">
        <w:rPr>
          <w:rFonts w:ascii="Times New Roman" w:hAnsi="Times New Roman" w:cs="Times New Roman"/>
          <w:sz w:val="28"/>
          <w:szCs w:val="28"/>
          <w:vertAlign w:val="superscript"/>
          <w:lang w:val="kk-KZ"/>
        </w:rPr>
        <w:t>-1</w:t>
      </w:r>
      <w:r w:rsidRPr="00625E33">
        <w:rPr>
          <w:rFonts w:ascii="Times New Roman" w:hAnsi="Times New Roman" w:cs="Times New Roman"/>
          <w:sz w:val="28"/>
          <w:szCs w:val="28"/>
          <w:lang w:val="kk-KZ"/>
        </w:rPr>
        <w:t>, что приводит к очень высокому пиковому значению безразмерной термоэлектрической эффективности ZT = 9</w:t>
      </w:r>
      <w:r w:rsidR="006B1E22">
        <w:rPr>
          <w:rFonts w:ascii="Times New Roman" w:hAnsi="Times New Roman" w:cs="Times New Roman"/>
          <w:sz w:val="28"/>
          <w:szCs w:val="28"/>
          <w:lang w:val="kk-KZ"/>
        </w:rPr>
        <w:t>.</w:t>
      </w:r>
      <w:r w:rsidRPr="00625E33">
        <w:rPr>
          <w:rFonts w:ascii="Times New Roman" w:hAnsi="Times New Roman" w:cs="Times New Roman"/>
          <w:sz w:val="28"/>
          <w:szCs w:val="28"/>
          <w:lang w:val="kk-KZ"/>
        </w:rPr>
        <w:t xml:space="preserve">67 при 620 К. Таким образом, </w:t>
      </w:r>
      <w:r w:rsidR="00664542">
        <w:rPr>
          <w:rFonts w:ascii="Times New Roman" w:hAnsi="Times New Roman" w:cs="Times New Roman"/>
          <w:sz w:val="28"/>
          <w:szCs w:val="28"/>
          <w:lang w:val="kk-KZ"/>
        </w:rPr>
        <w:t>выполняя</w:t>
      </w:r>
      <w:r w:rsidRPr="00625E33">
        <w:rPr>
          <w:rFonts w:ascii="Times New Roman" w:hAnsi="Times New Roman" w:cs="Times New Roman"/>
          <w:sz w:val="28"/>
          <w:szCs w:val="28"/>
          <w:lang w:val="kk-KZ"/>
        </w:rPr>
        <w:t xml:space="preserve"> синтез нанокристаллических сульфидных материалов меди на основе модификации известных полупроводниковых халькогенидов, можно получить свойств</w:t>
      </w:r>
      <w:r w:rsidR="00664542">
        <w:rPr>
          <w:rFonts w:ascii="Times New Roman" w:hAnsi="Times New Roman" w:cs="Times New Roman"/>
          <w:sz w:val="28"/>
          <w:szCs w:val="28"/>
          <w:lang w:val="kk-KZ"/>
        </w:rPr>
        <w:t>а</w:t>
      </w:r>
      <w:r w:rsidRPr="00625E33">
        <w:rPr>
          <w:rFonts w:ascii="Times New Roman" w:hAnsi="Times New Roman" w:cs="Times New Roman"/>
          <w:sz w:val="28"/>
          <w:szCs w:val="28"/>
          <w:lang w:val="kk-KZ"/>
        </w:rPr>
        <w:t>, необходимы</w:t>
      </w:r>
      <w:r w:rsidR="00664542">
        <w:rPr>
          <w:rFonts w:ascii="Times New Roman" w:hAnsi="Times New Roman" w:cs="Times New Roman"/>
          <w:sz w:val="28"/>
          <w:szCs w:val="28"/>
          <w:lang w:val="kk-KZ"/>
        </w:rPr>
        <w:t>е</w:t>
      </w:r>
      <w:r w:rsidRPr="00625E33">
        <w:rPr>
          <w:rFonts w:ascii="Times New Roman" w:hAnsi="Times New Roman" w:cs="Times New Roman"/>
          <w:sz w:val="28"/>
          <w:szCs w:val="28"/>
          <w:lang w:val="kk-KZ"/>
        </w:rPr>
        <w:t xml:space="preserve"> для различных применений, о чем свидетельствуют многочисленные работы последнего времени.</w:t>
      </w:r>
    </w:p>
    <w:p w14:paraId="0F4FF509" w14:textId="77777777" w:rsidR="009110EC" w:rsidRPr="009110EC" w:rsidRDefault="009110EC" w:rsidP="00E47BE1">
      <w:pPr>
        <w:spacing w:after="0" w:line="240" w:lineRule="auto"/>
        <w:ind w:firstLine="709"/>
        <w:jc w:val="both"/>
        <w:rPr>
          <w:rFonts w:ascii="Times New Roman" w:hAnsi="Times New Roman" w:cs="Times New Roman"/>
          <w:sz w:val="28"/>
          <w:szCs w:val="28"/>
        </w:rPr>
      </w:pPr>
      <w:r w:rsidRPr="009456E6">
        <w:rPr>
          <w:rFonts w:ascii="Times New Roman" w:hAnsi="Times New Roman" w:cs="Times New Roman"/>
          <w:sz w:val="28"/>
          <w:szCs w:val="28"/>
          <w:lang w:val="kk-KZ"/>
        </w:rPr>
        <w:t>Мы сравнили полученные данные с предыдущими материалами и сосредоточи</w:t>
      </w:r>
      <w:r w:rsidR="00B93F69">
        <w:rPr>
          <w:rFonts w:ascii="Times New Roman" w:hAnsi="Times New Roman" w:cs="Times New Roman"/>
          <w:sz w:val="28"/>
          <w:szCs w:val="28"/>
          <w:lang w:val="kk-KZ"/>
        </w:rPr>
        <w:t>ваясь</w:t>
      </w:r>
      <w:r w:rsidRPr="009456E6">
        <w:rPr>
          <w:rFonts w:ascii="Times New Roman" w:hAnsi="Times New Roman" w:cs="Times New Roman"/>
          <w:sz w:val="28"/>
          <w:szCs w:val="28"/>
          <w:lang w:val="kk-KZ"/>
        </w:rPr>
        <w:t xml:space="preserve"> на оценке теплопроводности нанокристаллических сульфидов</w:t>
      </w:r>
      <w:r w:rsidR="00B93F69">
        <w:rPr>
          <w:rFonts w:ascii="Times New Roman" w:hAnsi="Times New Roman" w:cs="Times New Roman"/>
          <w:sz w:val="28"/>
          <w:szCs w:val="28"/>
          <w:lang w:val="kk-KZ"/>
        </w:rPr>
        <w:t xml:space="preserve"> меди, </w:t>
      </w:r>
      <w:r w:rsidRPr="009456E6">
        <w:rPr>
          <w:rFonts w:ascii="Times New Roman" w:hAnsi="Times New Roman" w:cs="Times New Roman"/>
          <w:sz w:val="28"/>
          <w:szCs w:val="28"/>
          <w:lang w:val="kk-KZ"/>
        </w:rPr>
        <w:t>ожидае</w:t>
      </w:r>
      <w:r w:rsidR="00B93F69">
        <w:rPr>
          <w:rFonts w:ascii="Times New Roman" w:hAnsi="Times New Roman" w:cs="Times New Roman"/>
          <w:sz w:val="28"/>
          <w:szCs w:val="28"/>
          <w:lang w:val="kk-KZ"/>
        </w:rPr>
        <w:t>м</w:t>
      </w:r>
      <w:r w:rsidRPr="009456E6">
        <w:rPr>
          <w:rFonts w:ascii="Times New Roman" w:hAnsi="Times New Roman" w:cs="Times New Roman"/>
          <w:sz w:val="28"/>
          <w:szCs w:val="28"/>
          <w:lang w:val="kk-KZ"/>
        </w:rPr>
        <w:t xml:space="preserve">, что полученные </w:t>
      </w:r>
      <w:r w:rsidR="00B93F69">
        <w:rPr>
          <w:rFonts w:ascii="Times New Roman" w:hAnsi="Times New Roman" w:cs="Times New Roman"/>
          <w:sz w:val="28"/>
          <w:szCs w:val="28"/>
          <w:lang w:val="kk-KZ"/>
        </w:rPr>
        <w:t xml:space="preserve">новые </w:t>
      </w:r>
      <w:r w:rsidRPr="009456E6">
        <w:rPr>
          <w:rFonts w:ascii="Times New Roman" w:hAnsi="Times New Roman" w:cs="Times New Roman"/>
          <w:sz w:val="28"/>
          <w:szCs w:val="28"/>
          <w:lang w:val="kk-KZ"/>
        </w:rPr>
        <w:t xml:space="preserve">данные </w:t>
      </w:r>
      <w:r w:rsidR="00B93F69">
        <w:rPr>
          <w:rFonts w:ascii="Times New Roman" w:hAnsi="Times New Roman" w:cs="Times New Roman"/>
          <w:sz w:val="28"/>
          <w:szCs w:val="28"/>
          <w:lang w:val="kk-KZ"/>
        </w:rPr>
        <w:t>будут способствовать дальнейшему прогрессу</w:t>
      </w:r>
      <w:r w:rsidRPr="009456E6">
        <w:rPr>
          <w:rFonts w:ascii="Times New Roman" w:hAnsi="Times New Roman" w:cs="Times New Roman"/>
          <w:sz w:val="28"/>
          <w:szCs w:val="28"/>
          <w:lang w:val="kk-KZ"/>
        </w:rPr>
        <w:t xml:space="preserve"> </w:t>
      </w:r>
      <w:r w:rsidR="00B93F69">
        <w:rPr>
          <w:rFonts w:ascii="Times New Roman" w:hAnsi="Times New Roman" w:cs="Times New Roman"/>
          <w:sz w:val="28"/>
          <w:szCs w:val="28"/>
          <w:lang w:val="kk-KZ"/>
        </w:rPr>
        <w:t xml:space="preserve">эффективности </w:t>
      </w:r>
      <w:r w:rsidRPr="009456E6">
        <w:rPr>
          <w:rFonts w:ascii="Times New Roman" w:hAnsi="Times New Roman" w:cs="Times New Roman"/>
          <w:sz w:val="28"/>
          <w:szCs w:val="28"/>
          <w:lang w:val="kk-KZ"/>
        </w:rPr>
        <w:t>термоэлектрических материалов.</w:t>
      </w:r>
    </w:p>
    <w:p w14:paraId="0978225B" w14:textId="77777777" w:rsidR="001F534F" w:rsidRPr="009110EC" w:rsidRDefault="001F534F" w:rsidP="00E47BE1">
      <w:pPr>
        <w:spacing w:after="0" w:line="240" w:lineRule="auto"/>
        <w:ind w:left="142"/>
        <w:jc w:val="both"/>
        <w:rPr>
          <w:rFonts w:ascii="Times New Roman" w:hAnsi="Times New Roman" w:cs="Times New Roman"/>
          <w:b/>
          <w:bCs/>
          <w:sz w:val="28"/>
          <w:szCs w:val="28"/>
        </w:rPr>
      </w:pPr>
      <w:r w:rsidRPr="009110EC">
        <w:rPr>
          <w:rFonts w:ascii="Times New Roman" w:hAnsi="Times New Roman" w:cs="Times New Roman"/>
          <w:b/>
          <w:bCs/>
          <w:sz w:val="28"/>
          <w:szCs w:val="28"/>
        </w:rPr>
        <w:br w:type="page"/>
      </w:r>
    </w:p>
    <w:p w14:paraId="2709E91D" w14:textId="4A688882" w:rsidR="00CB4164" w:rsidRPr="00CB4164" w:rsidRDefault="00CB4164" w:rsidP="00CB4164">
      <w:pPr>
        <w:jc w:val="center"/>
        <w:rPr>
          <w:lang w:val="en-US"/>
        </w:rPr>
      </w:pPr>
      <w:r w:rsidRPr="00CB4164">
        <w:rPr>
          <w:rFonts w:ascii="Times New Roman" w:hAnsi="Times New Roman" w:cs="Times New Roman"/>
          <w:b/>
          <w:color w:val="000000" w:themeColor="text1"/>
          <w:sz w:val="28"/>
          <w:szCs w:val="28"/>
          <w:lang w:val="en-US"/>
        </w:rPr>
        <w:t>СПИСОК ИСПОЛЬЗОВАННЫХ ИСТОЧНИКОВ</w:t>
      </w:r>
    </w:p>
    <w:p w14:paraId="59621AC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Rowe, D. M. Thermoelectric properties of high temperature superconductors // (ed.) CRC Handbook of Thermoelectrics (CRC, Boca Raton, 1995). - book</w:t>
      </w:r>
    </w:p>
    <w:p w14:paraId="23A9E01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Matsubara, K. development of a high efficient thermoelectric stack for a waste // in International Conference on Thermoelectrics. - 2002. -418–423.</w:t>
      </w:r>
    </w:p>
    <w:p w14:paraId="4706BB1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Rowe, D. M. (ed.) CRC Handbook of Thermoelectrics: Macro to Nano (CRC, Boca Raton, 2005).</w:t>
      </w:r>
    </w:p>
    <w:p w14:paraId="6844D21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Dresselhaus, M. S. et al. New directions for low-dimensional thermoelectric materials. Adv. Mater.19, 1043–1053 (2007).</w:t>
      </w:r>
    </w:p>
    <w:p w14:paraId="333CFA6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Chen, G., Dresselhaus, M. S., Dresselhaus, G., Fleurial, J. P. &amp; Caillat, T. Recent developments in thermoelectric materials. Int. Mater. Rev. 48, 45–66 (2003).</w:t>
      </w:r>
    </w:p>
    <w:p w14:paraId="455E00E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J. Z. JIANG. </w:t>
      </w:r>
      <w:r w:rsidRPr="00E24C45">
        <w:rPr>
          <w:rFonts w:ascii="Times New Roman" w:hAnsi="Times New Roman" w:cs="Times New Roman"/>
          <w:bCs/>
          <w:sz w:val="28"/>
          <w:szCs w:val="28"/>
          <w:lang w:val="en-US"/>
        </w:rPr>
        <w:t xml:space="preserve">Phase transformations in nanocrystals // </w:t>
      </w:r>
      <w:r w:rsidRPr="00E24C45">
        <w:rPr>
          <w:rFonts w:ascii="Times New Roman" w:hAnsi="Times New Roman" w:cs="Times New Roman"/>
          <w:sz w:val="28"/>
          <w:szCs w:val="28"/>
          <w:lang w:val="en-US"/>
        </w:rPr>
        <w:t xml:space="preserve">JOURNAL OF MATERIALS SCIENCE </w:t>
      </w:r>
      <w:r w:rsidRPr="00E24C45">
        <w:rPr>
          <w:rFonts w:ascii="Times New Roman" w:hAnsi="Times New Roman" w:cs="Times New Roman"/>
          <w:bCs/>
          <w:sz w:val="28"/>
          <w:szCs w:val="28"/>
          <w:lang w:val="en-US"/>
        </w:rPr>
        <w:t xml:space="preserve">39 </w:t>
      </w:r>
      <w:r w:rsidRPr="00E24C45">
        <w:rPr>
          <w:rFonts w:ascii="Times New Roman" w:hAnsi="Times New Roman" w:cs="Times New Roman"/>
          <w:sz w:val="28"/>
          <w:szCs w:val="28"/>
          <w:lang w:val="en-US"/>
        </w:rPr>
        <w:t>(2004) 5103 – 5110.</w:t>
      </w:r>
    </w:p>
    <w:p w14:paraId="42566BF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Slack, G. A. (ed.) Solid State Physics (Academic Press, New York, 1979).</w:t>
      </w:r>
    </w:p>
    <w:p w14:paraId="087819AE"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Dames, C. &amp; Chen, G. in Thermoelectrics Handbook Macro to Nano (ed. Rowe, D. M.) Ch. 42 (CRC, Boca Raton, 2006).</w:t>
      </w:r>
    </w:p>
    <w:p w14:paraId="027DD7D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C. S. Matthes, et al. In 2018 IEEE Aerospace Conference, IEEE, Piscataway, NJ 2018.</w:t>
      </w:r>
    </w:p>
    <w:p w14:paraId="30CF273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Olga Caballero-Calero, José R. Ares, and Marisol Martín-González. Environmentally Friendly Thermoelectric Materials: High Performance from Inorganic Components with Low Toxicity and Abundance in the Earth // Adv. Sustainable Syst. -2021, 2100095, -P. 1-19.</w:t>
      </w:r>
    </w:p>
    <w:p w14:paraId="161FE1A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K. Kato, Y. Okamoto, J. Morimoto, T. Miyakawa, J. Mater. Sci. Lett. 1997, 16, 914.</w:t>
      </w:r>
    </w:p>
    <w:p w14:paraId="602022B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C. Wan, X. Gu, F. Dang, T. Itoh, Y. Wang, H. Sasaki, M. Kondo, K. Koga, K. Yabuki, G. Snyder, R. Yang, and K. Koumoto. Flexible n-type thermoelectric materials by organic intercalation of layered transition metal dichalcogenide TiS2 // Nat. Mater. 14, 622 (2015).</w:t>
      </w:r>
    </w:p>
    <w:p w14:paraId="4BE009D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Q. Xu, Appl. Phys. Lett. 100, 061906 (2012).</w:t>
      </w:r>
    </w:p>
    <w:p w14:paraId="6CE73F2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Y. B. Lou, A. C. S. Samia, J. Cowen, K. Banger, X. B. Chen, H. Lee, C. Burda, Phys. Chem. Chem. Phys. 2003, 5, 1091.</w:t>
      </w:r>
    </w:p>
    <w:p w14:paraId="7E6E62C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Y. X. Zhao, H. C. Pan, Y. B. Lou, X. F. Qiu, J. J. Zhu, C. Burda, J. Am. Chem. Soc. 2009, 131, 4253. </w:t>
      </w:r>
    </w:p>
    <w:p w14:paraId="6BD1561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M. T. S. Nair, L. Guerrero, P. K. Nair, Semicond. Sci. Technol. 1998, 13, 1164.</w:t>
      </w:r>
    </w:p>
    <w:p w14:paraId="58E1C2A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N. Morimoto, G. Kullerud, Am. Mineral. 1963, 48, 110.</w:t>
      </w:r>
    </w:p>
    <w:p w14:paraId="67F5169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P. Lukashev, R. Walter, L. Lambrecht, Phys. Rev. B 2007, 76, 195202.</w:t>
      </w:r>
    </w:p>
    <w:p w14:paraId="4071B411"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M. B. Salamon, Physics of Superionic Conductors, Springer-Verlag,Berlin, Heidelberg, New York, 1979.</w:t>
      </w:r>
    </w:p>
    <w:p w14:paraId="6515D60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B. A. Mansour, Phys. Status Solidi A 1993, 136, 153.</w:t>
      </w:r>
    </w:p>
    <w:p w14:paraId="11BFB87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Z. H. Ge, B. P. Zhang, Z. X. Yu, Y. Liu, J. F. Li, ChemComm 2012, 47, 12697.</w:t>
      </w:r>
    </w:p>
    <w:p w14:paraId="03134C86"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B. Raton, CRC Handbook of Thermoelectrics, CRC, Florida 1995.</w:t>
      </w:r>
    </w:p>
    <w:p w14:paraId="166B6E2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 Yin, M. Christensen, N. Lock and B. B. Iversen, Appl. Phys. Lett., 2012, 101, 043901.</w:t>
      </w:r>
    </w:p>
    <w:p w14:paraId="326C7302"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Y. Ma, Q. Hao, B. Poudel, Y. Lan, B. Yu, D. Wang, G. Chen and Z. Ren, Nano Lett., 2008, 8, 2580–2584.</w:t>
      </w:r>
    </w:p>
    <w:p w14:paraId="0584D2B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A. C. Kallel, G. Roux and C. L. Martin, Mater. Sci. Eng., A, 2013, 564, 65–70.</w:t>
      </w:r>
    </w:p>
    <w:p w14:paraId="539593A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Z. H. Ge, B. P. Zhang, Y. X. Chen, Z. X. Yu, Y. Liu, and J. F. Li, Chem. Commun. 47, 12697 (2011).</w:t>
      </w:r>
    </w:p>
    <w:p w14:paraId="2C4E0BDE"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kk-KZ"/>
        </w:rPr>
        <w:t>Y. He, T. Day, T. Zhang, H. Liu, X. Shi, L. Chen, and G. J. Snyder, Adv. Mater. 26, 3974 (2014).</w:t>
      </w:r>
    </w:p>
    <w:p w14:paraId="4929FED7"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 L. Liu, X. Shi, F. F. Xu, L. L. Zhang, Q. Q. Zhang, L. D. Chen, Q. Li, C. Uher, T. Day, and G. J. Snyder, Nat. Mater. 11, 422 (2012).</w:t>
      </w:r>
    </w:p>
    <w:p w14:paraId="6B226AF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D. J. Chakrabarti and D. E. Laughlin, Bull. Alloy Phase Diagrams 4, 254 (1983).</w:t>
      </w:r>
    </w:p>
    <w:p w14:paraId="226ECFB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G. Will, E. Hinze, A. Rahman, and M. Abdelrahman, Eur. J. Mineral. 14, 591 (2002).</w:t>
      </w:r>
    </w:p>
    <w:p w14:paraId="1024541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M. Pósfai and P. R. Buseck, Am. Mineral. 79, 308 (1994).</w:t>
      </w:r>
    </w:p>
    <w:p w14:paraId="5CBB96D4"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P. Lukashev, W.R. Lambrecht, T. Kotani, M. Van Schilfgaarde, Electronic and crystal structure of Cu2-xS: full-potential electronic structure calculations, Phys. Rev. B 76 (2007) 195202.</w:t>
      </w:r>
    </w:p>
    <w:p w14:paraId="239628F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 T. Evans, Z. Kristallogr. 150, 299 (1979).</w:t>
      </w:r>
    </w:p>
    <w:p w14:paraId="52AF7A47"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Pengfei Qiu, Yaqin Zhu, Yuting Qin, Xun Shi, , and Lidong Chen. Electrical and thermal transports of binary copper sulfides CuxS with x from 1.8 to 1.96 // APL Mater. 4, 104805. -2016. -P.1-9.</w:t>
      </w:r>
    </w:p>
    <w:p w14:paraId="30F2E61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L.L. Zhao, X.L. Wang, F.Y. Fei, J.Y. Wang, Z.X. Cheng, S.X. Dou, J. Wang, G.J. Snyder, High thermoelectric and mechanical performance in highly dense Cu2-xS bulks prepared by a melt-solidification technique // J. Mater. Chem. A 3. -2015. -P. 9432e9437.</w:t>
      </w:r>
    </w:p>
    <w:p w14:paraId="7172A4B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Li-Jun Zheng, Bo-Ping Zhang, He-zhang Li, Jun Pei, Jia-Bing Yu. CuxS superionic compounds: Electronic structure and thermoelectric performance enhancement // Journal of Alloys and Compounds 722. -2017. -P. 17-24.</w:t>
      </w:r>
    </w:p>
    <w:p w14:paraId="56264444"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G. A. Slack, in CRC Handbook of Thermoelectrics, ed. D. M. Rowe, CRC Press, New York, 1995, p. 407–440.</w:t>
      </w:r>
    </w:p>
    <w:p w14:paraId="1515D6AC"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R. Schneider, J. Pract. Chem., 1865, 108, 16.</w:t>
      </w:r>
    </w:p>
    <w:p w14:paraId="01D94287"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 Boller, J. Alloys Compd., 2007, 442, 3.</w:t>
      </w:r>
    </w:p>
    <w:p w14:paraId="06D9F7C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 J. Hwu, H. Li, R. Mackay, Y. K. Kuo, M. J. Skove, M. Mahapatro, C. K. Bucher, J. P. Halladay and M. W. Hayes, Chem. Mater., 1998, 10, 6.</w:t>
      </w:r>
    </w:p>
    <w:p w14:paraId="73046D9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 Li, R. Mackay, S. J. Hwu, Y. K. Kuo, M. J. Skove, Y. Yokota and T. Ohtani, Chem. Mater., 1998, 10, 3172.</w:t>
      </w:r>
    </w:p>
    <w:p w14:paraId="0BEDC6FE"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M. H. Whangbo and E. Canadell, Solid State Commun., 1992, 81, 895.</w:t>
      </w:r>
    </w:p>
    <w:p w14:paraId="3BF7B3F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 Boller, J. Alloys Compd., 2009, 480, 131.</w:t>
      </w:r>
    </w:p>
    <w:p w14:paraId="28C1208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S.G.Dai,Y.Xi,C.G.Hu,J.L.Liu,K.Y.Zhang,X.L.Yue and L. Chen, J. Mater. Chem. A, 2013, 1, 15530.</w:t>
      </w:r>
    </w:p>
    <w:p w14:paraId="140A455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C. G. Hu, Y. Xi, H. Liu and Z. L. Wang, J. Mater. Chem., 2009, 19, 858.</w:t>
      </w:r>
    </w:p>
    <w:p w14:paraId="69131A6E"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S. M. Stuczynski, Y. U. Know and M. L. Steigerwald, J. Organomet. </w:t>
      </w:r>
      <w:r w:rsidRPr="00E24C45">
        <w:rPr>
          <w:rFonts w:ascii="Times New Roman" w:hAnsi="Times New Roman" w:cs="Times New Roman"/>
          <w:noProof/>
          <w:sz w:val="28"/>
          <w:szCs w:val="28"/>
        </w:rPr>
        <w:t>Chem., 1993, 449, 167.</w:t>
      </w:r>
    </w:p>
    <w:p w14:paraId="1CE9E985"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 xml:space="preserve">N. N. Greenwood and E. A. Earnshaw, Chemistry of the Elements, Pergamon, Oxford, 1990, p. 1403; </w:t>
      </w:r>
    </w:p>
    <w:p w14:paraId="54B05AF2"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M. T. S. Nair and P. K. Nair, Semicond. </w:t>
      </w:r>
      <w:r w:rsidRPr="00E24C45">
        <w:rPr>
          <w:rFonts w:ascii="Times New Roman" w:hAnsi="Times New Roman" w:cs="Times New Roman"/>
          <w:noProof/>
          <w:sz w:val="28"/>
          <w:szCs w:val="28"/>
        </w:rPr>
        <w:t>Sci. Technol., 1989, 4, 191;</w:t>
      </w:r>
    </w:p>
    <w:p w14:paraId="0C9DE8A2"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Q. Xu, B. Huang, Y. Zhao, Y. Yan, R. Noufi, S. Wei, Appl. </w:t>
      </w:r>
      <w:r w:rsidRPr="00E24C45">
        <w:rPr>
          <w:rFonts w:ascii="Times New Roman" w:hAnsi="Times New Roman" w:cs="Times New Roman"/>
          <w:noProof/>
          <w:sz w:val="28"/>
          <w:szCs w:val="28"/>
        </w:rPr>
        <w:t>Phys. Lett. 100, 061906 (2012)</w:t>
      </w:r>
    </w:p>
    <w:p w14:paraId="20F245DA"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L. Isac, A. Duta, A. Kriza, S. Manolache, M. Nanu, Thin Solid Films 515, 5755–5758 (2007)</w:t>
      </w:r>
    </w:p>
    <w:p w14:paraId="096E7C1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Y. Lu, Y. Hou, Y. Wang, Z. Feng, X. Liu, Y. Lu ̈, Synth. </w:t>
      </w:r>
      <w:r w:rsidRPr="00E24C45">
        <w:rPr>
          <w:rFonts w:ascii="Times New Roman" w:hAnsi="Times New Roman" w:cs="Times New Roman"/>
          <w:noProof/>
          <w:sz w:val="28"/>
          <w:szCs w:val="28"/>
        </w:rPr>
        <w:t>Met. 161, 906–910 (2011)</w:t>
      </w:r>
    </w:p>
    <w:p w14:paraId="6E9C15B0"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J. Zou, J. Jiang, L. Huang, H. Jiang, K. Huang, Solid State Sci. 13, 1261–1267 (2011)</w:t>
      </w:r>
    </w:p>
    <w:p w14:paraId="74F8E0C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S.S. Dhasade, J.S. Patil, S.H. Han, M.C. Rath, V.J. Fulari, Mater. </w:t>
      </w:r>
      <w:r w:rsidRPr="00E24C45">
        <w:rPr>
          <w:rFonts w:ascii="Times New Roman" w:hAnsi="Times New Roman" w:cs="Times New Roman"/>
          <w:noProof/>
          <w:sz w:val="28"/>
          <w:szCs w:val="28"/>
        </w:rPr>
        <w:t>Lett. 90, 138–141 (2013)</w:t>
      </w:r>
    </w:p>
    <w:p w14:paraId="0AD3CBB2"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H.M. Pathan, J.D. Desai, C.D. Lokhande, Appl. </w:t>
      </w:r>
      <w:r w:rsidRPr="00E24C45">
        <w:rPr>
          <w:rFonts w:ascii="Times New Roman" w:hAnsi="Times New Roman" w:cs="Times New Roman"/>
          <w:noProof/>
          <w:sz w:val="28"/>
          <w:szCs w:val="28"/>
        </w:rPr>
        <w:t>Surf. Sci. 202, 47–56 (2002)</w:t>
      </w:r>
    </w:p>
    <w:p w14:paraId="7A3A3551"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S.D. Sartale, C.D. Lokhande, Mater. </w:t>
      </w:r>
      <w:r w:rsidRPr="00E24C45">
        <w:rPr>
          <w:rFonts w:ascii="Times New Roman" w:hAnsi="Times New Roman" w:cs="Times New Roman"/>
          <w:noProof/>
          <w:sz w:val="28"/>
          <w:szCs w:val="28"/>
        </w:rPr>
        <w:t>Chem. Phys. 65, 63–67 (2000)</w:t>
      </w:r>
    </w:p>
    <w:p w14:paraId="261C537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S. Thanikaikarasan, T. Mahalingam, A. Kathalingam, H. Moon, Y.D. Kim, J. New Mater. </w:t>
      </w:r>
      <w:r w:rsidRPr="00E24C45">
        <w:rPr>
          <w:rFonts w:ascii="Times New Roman" w:hAnsi="Times New Roman" w:cs="Times New Roman"/>
          <w:noProof/>
          <w:sz w:val="28"/>
          <w:szCs w:val="28"/>
        </w:rPr>
        <w:t>Electrochem. Syst. 13, 29–33 (2010)</w:t>
      </w:r>
    </w:p>
    <w:p w14:paraId="27BB03E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M. Xin, K.W. Li, H. Wang, Appl. </w:t>
      </w:r>
      <w:r w:rsidRPr="00E24C45">
        <w:rPr>
          <w:rFonts w:ascii="Times New Roman" w:hAnsi="Times New Roman" w:cs="Times New Roman"/>
          <w:noProof/>
          <w:sz w:val="28"/>
          <w:szCs w:val="28"/>
        </w:rPr>
        <w:t>Surf. Sci. 256, 1436–1442 (2009)</w:t>
      </w:r>
    </w:p>
    <w:p w14:paraId="4C92731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W.Y. Kim, B.M. Palve, H.M. Pathan, O.-S. Joo, Mater. </w:t>
      </w:r>
      <w:r w:rsidRPr="00E24C45">
        <w:rPr>
          <w:rFonts w:ascii="Times New Roman" w:hAnsi="Times New Roman" w:cs="Times New Roman"/>
          <w:noProof/>
          <w:sz w:val="28"/>
          <w:szCs w:val="28"/>
        </w:rPr>
        <w:t>Chem. Phys. 131, 525–528 (2011)</w:t>
      </w:r>
    </w:p>
    <w:p w14:paraId="2955101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Balasaheb M. Palve, Sandesh R. Jadkar, Habib M. Pathan. A simple chemical route to synthesis the CuS nanocrystal powder at room temperature and phase transition // Springer Science+Business Media New York 2016. </w:t>
      </w:r>
      <w:r w:rsidRPr="00E24C45">
        <w:rPr>
          <w:rFonts w:ascii="Times New Roman" w:hAnsi="Times New Roman" w:cs="Times New Roman"/>
          <w:noProof/>
          <w:sz w:val="28"/>
          <w:szCs w:val="28"/>
        </w:rPr>
        <w:t>DOI 10.1007/s10854-016-5318-3</w:t>
      </w:r>
    </w:p>
    <w:p w14:paraId="3F57360C"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Corbett, J. D. Pure Appl. </w:t>
      </w:r>
      <w:r w:rsidRPr="00E24C45">
        <w:rPr>
          <w:rFonts w:ascii="Times New Roman" w:hAnsi="Times New Roman" w:cs="Times New Roman"/>
          <w:noProof/>
          <w:sz w:val="28"/>
          <w:szCs w:val="28"/>
        </w:rPr>
        <w:t>Chem. 1984, 56, 1527.</w:t>
      </w:r>
    </w:p>
    <w:p w14:paraId="0FC12F3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24C45">
        <w:rPr>
          <w:rFonts w:ascii="Times New Roman" w:hAnsi="Times New Roman" w:cs="Times New Roman"/>
          <w:noProof/>
          <w:sz w:val="28"/>
          <w:szCs w:val="28"/>
        </w:rPr>
        <w:t>DiSalvo, F. J. Science 1990, 247, 649.</w:t>
      </w:r>
    </w:p>
    <w:p w14:paraId="013D4E6A"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Sabah K. Bux,  Jean-Pierre Fleurial, Richard B. Kaner. Nanostructured materials for thermoelectric applications // Chem. </w:t>
      </w:r>
      <w:r w:rsidRPr="00E24C45">
        <w:rPr>
          <w:rFonts w:ascii="Times New Roman" w:hAnsi="Times New Roman" w:cs="Times New Roman"/>
          <w:noProof/>
          <w:sz w:val="28"/>
          <w:szCs w:val="28"/>
        </w:rPr>
        <w:t>Commun., 2010, 46, -P. 8311–8324.</w:t>
      </w:r>
    </w:p>
    <w:p w14:paraId="27F5EE88"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A. I. Hochbaum, R. Chen, R. D. Delgado, W. Liang, E. C. Garnett, M. Najarian, A. Majumdar and P. Yang, Nature, 2008, 451, 163–167.</w:t>
      </w:r>
    </w:p>
    <w:p w14:paraId="20CCAFD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M. T. Swihart, Curr. Opin. </w:t>
      </w:r>
      <w:r w:rsidRPr="00E24C45">
        <w:rPr>
          <w:rFonts w:ascii="Times New Roman" w:hAnsi="Times New Roman" w:cs="Times New Roman"/>
          <w:noProof/>
          <w:sz w:val="28"/>
          <w:szCs w:val="28"/>
        </w:rPr>
        <w:t>Colloid Interface Sci., 2003, 8,</w:t>
      </w:r>
      <w:r w:rsidRPr="00E24C45">
        <w:rPr>
          <w:rFonts w:ascii="Times New Roman" w:hAnsi="Times New Roman" w:cs="Times New Roman"/>
          <w:noProof/>
          <w:sz w:val="28"/>
          <w:szCs w:val="28"/>
          <w:lang w:val="en-US"/>
        </w:rPr>
        <w:t xml:space="preserve"> </w:t>
      </w:r>
      <w:r w:rsidRPr="00E24C45">
        <w:rPr>
          <w:rFonts w:ascii="Times New Roman" w:hAnsi="Times New Roman" w:cs="Times New Roman"/>
          <w:noProof/>
          <w:sz w:val="28"/>
          <w:szCs w:val="28"/>
        </w:rPr>
        <w:t xml:space="preserve">127–133. </w:t>
      </w:r>
    </w:p>
    <w:p w14:paraId="6781FD84"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A. I. Boukai, Y. Bunimovich, J. Tahir-Kheli, J. K. Yu, W. A. Goddard and J. R. Heath, Nature, 2008, 451, 168–171.</w:t>
      </w:r>
    </w:p>
    <w:p w14:paraId="00E79A92"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A. Reau, B. Guizard, C. Mengeot, L. Boulanger and F. Tenegal, Mater. </w:t>
      </w:r>
      <w:r w:rsidRPr="00E24C45">
        <w:rPr>
          <w:rFonts w:ascii="Times New Roman" w:hAnsi="Times New Roman" w:cs="Times New Roman"/>
          <w:noProof/>
          <w:sz w:val="28"/>
          <w:szCs w:val="28"/>
        </w:rPr>
        <w:t>Sci. Forum, 2007, 1, 534.</w:t>
      </w:r>
    </w:p>
    <w:p w14:paraId="5021742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A. Bapat, et al., Plasma Phys. </w:t>
      </w:r>
      <w:r w:rsidRPr="00E24C45">
        <w:rPr>
          <w:rFonts w:ascii="Times New Roman" w:hAnsi="Times New Roman" w:cs="Times New Roman"/>
          <w:noProof/>
          <w:sz w:val="28"/>
          <w:szCs w:val="28"/>
        </w:rPr>
        <w:t>Controlled Fusion, 2004, 46, B97.</w:t>
      </w:r>
    </w:p>
    <w:p w14:paraId="2E72075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T. Ohtani, M. Motoki, K. Koh and K. Ohshima, Mater. </w:t>
      </w:r>
      <w:r w:rsidRPr="00E24C45">
        <w:rPr>
          <w:rFonts w:ascii="Times New Roman" w:hAnsi="Times New Roman" w:cs="Times New Roman"/>
          <w:noProof/>
          <w:sz w:val="28"/>
          <w:szCs w:val="28"/>
        </w:rPr>
        <w:t>Res. Bull., 1995, 30, 1495.</w:t>
      </w:r>
    </w:p>
    <w:p w14:paraId="678F52C4"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 xml:space="preserve"> H. C. Metcalf, J. E. Williams and J. F. Caskta, Modern Chemistry, Holt Rinehart and Winston, New York, 1982, p. 54.</w:t>
      </w:r>
    </w:p>
    <w:p w14:paraId="006706B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P. P. Paul, T. B. Rauchfuss and S. R. Wilson, J. Am. </w:t>
      </w:r>
      <w:r w:rsidRPr="00E24C45">
        <w:rPr>
          <w:rFonts w:ascii="Times New Roman" w:hAnsi="Times New Roman" w:cs="Times New Roman"/>
          <w:noProof/>
          <w:sz w:val="28"/>
          <w:szCs w:val="28"/>
        </w:rPr>
        <w:t xml:space="preserve">Chem. Soc., 1993, 115, 3316; (b) </w:t>
      </w:r>
    </w:p>
    <w:p w14:paraId="0B796856"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H. Grijavala, M. Inoue, S. Buggavarapu and P. Calvert, J. Mater. </w:t>
      </w:r>
      <w:r w:rsidRPr="00E24C45">
        <w:rPr>
          <w:rFonts w:ascii="Times New Roman" w:hAnsi="Times New Roman" w:cs="Times New Roman"/>
          <w:noProof/>
          <w:sz w:val="28"/>
          <w:szCs w:val="28"/>
        </w:rPr>
        <w:t>Chem., 1996, 6, 1157.</w:t>
      </w:r>
    </w:p>
    <w:p w14:paraId="4BA45427"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G. Henshaw, I. P. Parkin and G. A. Shaw, J. Chem. Soc., Dalton Trans., 1997, 231.</w:t>
      </w:r>
    </w:p>
    <w:p w14:paraId="7A3D4B2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Xuchuan Jiang, Yi Xie, Jun Lu, Wei He, Liying Zhu and Yitai Qian. Preparation and phase transformation of nanocrystalline copper sulfides (Cu9S8, Cu7S4 and CuS) at low temperature // J. Mater. </w:t>
      </w:r>
      <w:r w:rsidRPr="00E24C45">
        <w:rPr>
          <w:rFonts w:ascii="Times New Roman" w:hAnsi="Times New Roman" w:cs="Times New Roman"/>
          <w:noProof/>
          <w:sz w:val="28"/>
          <w:szCs w:val="28"/>
        </w:rPr>
        <w:t>Chem., 2000, 10, 2193</w:t>
      </w:r>
      <w:r w:rsidRPr="00E24C45">
        <w:rPr>
          <w:rFonts w:ascii="Times New Roman" w:hAnsi="Times New Roman" w:cs="Times New Roman"/>
          <w:noProof/>
          <w:sz w:val="28"/>
          <w:szCs w:val="28"/>
          <w:lang w:val="en-US"/>
        </w:rPr>
        <w:t>-</w:t>
      </w:r>
      <w:r w:rsidRPr="00E24C45">
        <w:rPr>
          <w:rFonts w:ascii="Times New Roman" w:hAnsi="Times New Roman" w:cs="Times New Roman"/>
          <w:noProof/>
          <w:sz w:val="28"/>
          <w:szCs w:val="28"/>
        </w:rPr>
        <w:t>2196. DOI: 10.1039/b002486o</w:t>
      </w:r>
      <w:r w:rsidRPr="00E24C45">
        <w:rPr>
          <w:rFonts w:ascii="Times New Roman" w:hAnsi="Times New Roman" w:cs="Times New Roman"/>
          <w:noProof/>
          <w:sz w:val="28"/>
          <w:szCs w:val="28"/>
          <w:lang w:val="en-US"/>
        </w:rPr>
        <w:t>.</w:t>
      </w:r>
    </w:p>
    <w:p w14:paraId="1C77FBEB"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Weaver, R.; Kalhammer, F. EPRI J. 1995, March/April, 36.</w:t>
      </w:r>
    </w:p>
    <w:p w14:paraId="4208326C"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Kunnmann, W. In Preparation and Properties of Solid-state Materials; Lefever, R. A., Ed.; Dekker: New York, 1971; p 1.</w:t>
      </w:r>
    </w:p>
    <w:p w14:paraId="4F834116"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 xml:space="preserve">Wold, A.; Bellavance, D. In Preparative Methods in Solid-State Chemistry; Hagenmuller, P., Ed.; Academic: New York, 1972; p 279. </w:t>
      </w:r>
    </w:p>
    <w:p w14:paraId="7964B963"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Elwell, D. In Crystal Growth and Materials; Kaldis, E., Scheel,</w:t>
      </w:r>
      <w:r w:rsidRPr="00E24C45">
        <w:rPr>
          <w:rFonts w:ascii="Times New Roman" w:hAnsi="Times New Roman" w:cs="Times New Roman"/>
          <w:noProof/>
          <w:sz w:val="28"/>
          <w:szCs w:val="28"/>
          <w:lang w:val="en-US"/>
        </w:rPr>
        <w:t xml:space="preserve"> </w:t>
      </w:r>
      <w:r w:rsidRPr="00E62949">
        <w:rPr>
          <w:rFonts w:ascii="Times New Roman" w:hAnsi="Times New Roman" w:cs="Times New Roman"/>
          <w:noProof/>
          <w:sz w:val="28"/>
          <w:szCs w:val="28"/>
          <w:lang w:val="en-US"/>
        </w:rPr>
        <w:t>H. J., Eds.; North-Holland: Amsterdam, 1976; p 606.</w:t>
      </w:r>
    </w:p>
    <w:p w14:paraId="28290759"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Feigelson, R. S. In Solid State Chemistry: A Contemporary Overview; Holt, S. L., Milstein, J. B., Robbins, M., Eds.; American</w:t>
      </w:r>
      <w:r w:rsidRPr="00E24C45">
        <w:rPr>
          <w:rFonts w:ascii="Times New Roman" w:hAnsi="Times New Roman" w:cs="Times New Roman"/>
          <w:noProof/>
          <w:sz w:val="28"/>
          <w:szCs w:val="28"/>
          <w:lang w:val="en-US"/>
        </w:rPr>
        <w:t xml:space="preserve"> </w:t>
      </w:r>
      <w:r w:rsidRPr="00E62949">
        <w:rPr>
          <w:rFonts w:ascii="Times New Roman" w:hAnsi="Times New Roman" w:cs="Times New Roman"/>
          <w:noProof/>
          <w:sz w:val="28"/>
          <w:szCs w:val="28"/>
          <w:lang w:val="en-US"/>
        </w:rPr>
        <w:t>Chemical Society: Washington, DC, 1980; pp 243-275.</w:t>
      </w:r>
    </w:p>
    <w:p w14:paraId="490BA8E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Park, C.-W.; Pell, M. A.; Ibers, J. A. Inorg. </w:t>
      </w:r>
      <w:r w:rsidRPr="00E24C45">
        <w:rPr>
          <w:rFonts w:ascii="Times New Roman" w:hAnsi="Times New Roman" w:cs="Times New Roman"/>
          <w:noProof/>
          <w:sz w:val="28"/>
          <w:szCs w:val="28"/>
        </w:rPr>
        <w:t>Chem. 1996, 35, 4555</w:t>
      </w:r>
      <w:r w:rsidRPr="00E24C45">
        <w:rPr>
          <w:rFonts w:ascii="Times New Roman" w:hAnsi="Times New Roman" w:cs="Times New Roman"/>
          <w:noProof/>
          <w:sz w:val="28"/>
          <w:szCs w:val="28"/>
          <w:lang w:val="en-US"/>
        </w:rPr>
        <w:t>-</w:t>
      </w:r>
      <w:r w:rsidRPr="00E24C45">
        <w:rPr>
          <w:rFonts w:ascii="Times New Roman" w:hAnsi="Times New Roman" w:cs="Times New Roman"/>
          <w:noProof/>
          <w:sz w:val="28"/>
          <w:szCs w:val="28"/>
        </w:rPr>
        <w:t>4559.</w:t>
      </w:r>
    </w:p>
    <w:p w14:paraId="5F5AF836"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Shiou-Jyh Hwu, He Li, Richard Mackay, Yung-Kang Kuo, Malcolm J. Skove, Mrinal Mahapatro, Cordelia K. Bucher, Jeffrey P. Halladay, and Matthew W. Hayes. Bench-Top Synthesis of Solid-State Copper(I) Sulfides, KCu7-xS4 (x = 0.0, 0.12, 0.34), via Nonaqueous Electrochemistry // Chem. </w:t>
      </w:r>
      <w:r w:rsidRPr="00E24C45">
        <w:rPr>
          <w:rFonts w:ascii="Times New Roman" w:hAnsi="Times New Roman" w:cs="Times New Roman"/>
          <w:noProof/>
          <w:sz w:val="28"/>
          <w:szCs w:val="28"/>
        </w:rPr>
        <w:t>Mater., Vol. 10, No. 1, 1998. P.6-9.</w:t>
      </w:r>
    </w:p>
    <w:p w14:paraId="3FF11119" w14:textId="77777777" w:rsidR="00E24C45" w:rsidRPr="00E62949"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lang w:val="en-US"/>
        </w:rPr>
      </w:pPr>
      <w:r w:rsidRPr="00E62949">
        <w:rPr>
          <w:rFonts w:ascii="Times New Roman" w:hAnsi="Times New Roman" w:cs="Times New Roman"/>
          <w:noProof/>
          <w:sz w:val="28"/>
          <w:szCs w:val="28"/>
          <w:lang w:val="en-US"/>
        </w:rPr>
        <w:t>L. Y. Huang, J. Liu, Z. Y. Zuo, H. Liu, D. Liu, J. Y. Wang and R. I. Boughton, J. Alloys Compd., 2010, 507, 429.</w:t>
      </w:r>
    </w:p>
    <w:p w14:paraId="1E29D1F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noProof/>
          <w:sz w:val="28"/>
          <w:szCs w:val="28"/>
        </w:rPr>
      </w:pPr>
      <w:r w:rsidRPr="00E62949">
        <w:rPr>
          <w:rFonts w:ascii="Times New Roman" w:hAnsi="Times New Roman" w:cs="Times New Roman"/>
          <w:noProof/>
          <w:sz w:val="28"/>
          <w:szCs w:val="28"/>
          <w:lang w:val="en-US"/>
        </w:rPr>
        <w:t xml:space="preserve">S.G.Dai,Y.Xi,C.G.Hu,J.L.Liu,K.Y.Zhang,X.L.Yueand L. Chen, J. Mater. </w:t>
      </w:r>
      <w:r w:rsidRPr="00E24C45">
        <w:rPr>
          <w:rFonts w:ascii="Times New Roman" w:hAnsi="Times New Roman" w:cs="Times New Roman"/>
          <w:noProof/>
          <w:sz w:val="28"/>
          <w:szCs w:val="28"/>
        </w:rPr>
        <w:t>Chem. A, 2013, 1, 15530.</w:t>
      </w:r>
    </w:p>
    <w:p w14:paraId="45698B96"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62949">
        <w:rPr>
          <w:rFonts w:ascii="Times New Roman" w:hAnsi="Times New Roman" w:cs="Times New Roman"/>
          <w:noProof/>
          <w:sz w:val="28"/>
          <w:szCs w:val="28"/>
          <w:lang w:val="en-US"/>
        </w:rPr>
        <w:t>Chun-Yan Wu, Xin-Gang Wang, Zhi-Qiang Pan, You-Yi Wang, Yong-Qiang Yu, Li Wang and Lin-Bao Luo. Facial synthesis of KCu7S4 nanobelts for nonvolatile memory device applications // J.Mater.Chem.C,2016,4, P. 589-595.</w:t>
      </w:r>
    </w:p>
    <w:p w14:paraId="7D1CC79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 xml:space="preserve">Бурмакин Е. И. Твердые электролиты с проводимостью по катионам щелочных металлов. </w:t>
      </w:r>
      <w:r w:rsidRPr="00E24C45">
        <w:rPr>
          <w:rFonts w:ascii="Times New Roman" w:hAnsi="Times New Roman" w:cs="Times New Roman"/>
          <w:sz w:val="28"/>
          <w:szCs w:val="28"/>
          <w:lang w:val="en-US"/>
        </w:rPr>
        <w:t xml:space="preserve">М.: Наука, 1992. </w:t>
      </w:r>
    </w:p>
    <w:p w14:paraId="5420E9D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Crosbi G H // J Electrochem. Soc. 1982. Vol. 129. P. 2727. </w:t>
      </w:r>
    </w:p>
    <w:p w14:paraId="0DB84AD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 xml:space="preserve">Александров К. А., Баталов Н. Н., Козлова З. Р., Сури- ков В. Т. // Электрохим. энергетика. </w:t>
      </w:r>
      <w:r w:rsidRPr="00E24C45">
        <w:rPr>
          <w:rFonts w:ascii="Times New Roman" w:hAnsi="Times New Roman" w:cs="Times New Roman"/>
          <w:sz w:val="28"/>
          <w:szCs w:val="28"/>
          <w:lang w:val="en-US"/>
        </w:rPr>
        <w:t xml:space="preserve">2007. Т. 7, No 1. С. 21. </w:t>
      </w:r>
    </w:p>
    <w:p w14:paraId="721C744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 xml:space="preserve">Иванов-Шиц А. К., Мурин И. В. Ионика твёрдого тела. </w:t>
      </w:r>
      <w:r w:rsidRPr="00E24C45">
        <w:rPr>
          <w:rFonts w:ascii="Times New Roman" w:hAnsi="Times New Roman" w:cs="Times New Roman"/>
          <w:sz w:val="28"/>
          <w:szCs w:val="28"/>
          <w:lang w:val="en-US"/>
        </w:rPr>
        <w:t xml:space="preserve">СПб.: Изд-во СПбГУ, 2000. </w:t>
      </w:r>
    </w:p>
    <w:p w14:paraId="48A65F0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 xml:space="preserve">Бурмакин Е. И., Шехтман Г. Ш., Антонов Б. Д. // Электрохимия. </w:t>
      </w:r>
      <w:r w:rsidRPr="00E24C45">
        <w:rPr>
          <w:rFonts w:ascii="Times New Roman" w:hAnsi="Times New Roman" w:cs="Times New Roman"/>
          <w:sz w:val="28"/>
          <w:szCs w:val="28"/>
          <w:lang w:val="en-US"/>
        </w:rPr>
        <w:t xml:space="preserve">2011. Т. 47. C. 48–483. </w:t>
      </w:r>
    </w:p>
    <w:p w14:paraId="31994EAA"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E.J. Burmakin, G V. Nechaev, G. Sh. Shekhman. Potassium ion conductivity in mixed gallate-ferrite solid electrolytes // Электрохимическая энергетика. Россия. -2014. Т. 14, No 1. -С. 35–39</w:t>
      </w:r>
    </w:p>
    <w:p w14:paraId="616B9A8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 xml:space="preserve">Бурмакин Е. И., Шехтман Г. Ш., Нечаев Г. В. // Элек- трохимия. </w:t>
      </w:r>
      <w:r w:rsidRPr="00E24C45">
        <w:rPr>
          <w:rFonts w:ascii="Times New Roman" w:hAnsi="Times New Roman" w:cs="Times New Roman"/>
          <w:sz w:val="28"/>
          <w:szCs w:val="28"/>
          <w:lang w:val="en-US"/>
        </w:rPr>
        <w:t xml:space="preserve">2012. Т. 48. С 1079–1083. </w:t>
      </w:r>
    </w:p>
    <w:p w14:paraId="78145E3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 xml:space="preserve">Бурмакин Е. И., Нечаев Г. В., Плаксин С. В. // Элек- трохим. энергетика. </w:t>
      </w:r>
      <w:r w:rsidRPr="00E24C45">
        <w:rPr>
          <w:rFonts w:ascii="Times New Roman" w:hAnsi="Times New Roman" w:cs="Times New Roman"/>
          <w:sz w:val="28"/>
          <w:szCs w:val="28"/>
          <w:lang w:val="en-US"/>
        </w:rPr>
        <w:t xml:space="preserve">2011. Т. 11, No 1. С. 26–30. </w:t>
      </w:r>
    </w:p>
    <w:p w14:paraId="4F10F6AF" w14:textId="035639F6" w:rsidR="00E24C45" w:rsidRPr="00362B90"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G. D. Mahan, in Solid State Physics, ed. H. Ehrenreich and F. Spaepne, Academic Press, New York, 1997, p. 81.</w:t>
      </w:r>
    </w:p>
    <w:p w14:paraId="58D46F77"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CRC Handbook of Thermoelectrics, ed. D. M. Rowe, CRC Press, New York, 1995.</w:t>
      </w:r>
    </w:p>
    <w:p w14:paraId="68C5048A"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Joseph R. Sootsman, Duck Young Chung, and Mercouri G. Kanatzidis. New and Old Concepts in Thermoelectric Materials // Angew. Chem. Int. Ed. 2009, 48, 8616 – 8639.</w:t>
      </w:r>
    </w:p>
    <w:p w14:paraId="694C19F1"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Goldsmid, H. J. Applications of Thermoelectricity (Methuen, London, 1960).</w:t>
      </w:r>
    </w:p>
    <w:p w14:paraId="278C1D66"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G. Jeffrey Snyder* and eric S. Toberer. Complex thermoelectric materials // nature materials. -VOL 7. -2008. -P. 105-114. </w:t>
      </w:r>
    </w:p>
    <w:p w14:paraId="4550ACA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Bhandari, C. M. in CRC Handbook of Thermoelectrics (ed. Rowe, D. M.) 55–65 (CRC, Boca Raton, 1995). </w:t>
      </w:r>
    </w:p>
    <w:p w14:paraId="42FC0092"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Bhandari, C. M. &amp; Rowe, D. M. in CRC Handbook of Thermoelectrics (ed. Rowe, D. M.) Ch. 5, 43–53 (CRC, Boca Raton, 1995).</w:t>
      </w:r>
    </w:p>
    <w:p w14:paraId="58AEB794"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T. D. Malinovskaya and V. I. Sachkov, Izv. Vyssh. Uchebno. Zaved. Fiz., No. 12, 84 (2003).</w:t>
      </w:r>
    </w:p>
    <w:p w14:paraId="41C5A11A"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 Sh. Rekhviashvili. On the Heat Capacity of Nanocrystalline Substances. Technical Physics Letters, Vol. 30, No. 11, 2004, pp. 959–961.</w:t>
      </w:r>
    </w:p>
    <w:p w14:paraId="55C2315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Thi Mai Hoa Le, Kozo Ishizaki, Mau Chien Dang. A cryogenic heat capacity study of the crystallization process in Fe-based nanocrystalline alloys. Adv. Nat. Sci.: Nanosci. Nanotechnol. 1 (2010) 015005 (4pp). doi:10.1088/2043-6254/1/1/015005</w:t>
      </w:r>
    </w:p>
    <w:p w14:paraId="15EBE11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 I. Sadovnikov, A. I. Gusev. Thermal expansion, heat capacity and phase transformations in nanocrystalline and coarse-crystalline silver sulfide at 290–970 K. J Therm Anal Calorim. Budapest, Hungary. 2017. PP.1-10. DOI 10.1007/s10973-017-6691-8.</w:t>
      </w:r>
    </w:p>
    <w:p w14:paraId="1526632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Hicks, L. D. &amp; Dresselhaus, M. S. Effect of quantum-well structures on the thermoelectric figure of merit. Phys. Rev. B 47, 12727–12731 (1993).</w:t>
      </w:r>
    </w:p>
    <w:p w14:paraId="7CB6B36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Zide, J. M. O. et al. Demonstration of electron filtering to increase the Seebeck coefficient in In0.53Ga0.47As/In0.53Ga0.28Al0.19As superlattices. Phys. Rev. B 74, 205335 (2006). </w:t>
      </w:r>
    </w:p>
    <w:p w14:paraId="080E116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color w:val="000000" w:themeColor="text1"/>
          <w:sz w:val="28"/>
          <w:szCs w:val="28"/>
          <w:lang w:val="en-US"/>
        </w:rPr>
        <w:t xml:space="preserve">D. Beretta, N. Neophytou, J. M. Hodges, M. G. Kanatzidis, D. Narducci, M. Martin-Gonzalez, M. Beekman, B. Balke, G. Cerretti, W. Tremel, A. Zevalkink, A. I. Hofmann, C. Müller, B. Dörling, M. Campoy-Quiles, M. Caironi. Anomalous lattice thermal conductivity in layered materials MNCl (M=Zr, Hf) driven by the lanthanide contraction // </w:t>
      </w:r>
      <w:r w:rsidRPr="00E24C45">
        <w:rPr>
          <w:rFonts w:ascii="Times New Roman" w:hAnsi="Times New Roman" w:cs="Times New Roman"/>
          <w:i/>
          <w:iCs/>
          <w:color w:val="000000" w:themeColor="text1"/>
          <w:sz w:val="28"/>
          <w:szCs w:val="28"/>
          <w:lang w:val="en-US"/>
        </w:rPr>
        <w:t xml:space="preserve">Mater. </w:t>
      </w:r>
      <w:r w:rsidRPr="00E24C45">
        <w:rPr>
          <w:rFonts w:ascii="Times New Roman" w:hAnsi="Times New Roman" w:cs="Times New Roman"/>
          <w:i/>
          <w:iCs/>
          <w:color w:val="000000" w:themeColor="text1"/>
          <w:sz w:val="28"/>
          <w:szCs w:val="28"/>
        </w:rPr>
        <w:t xml:space="preserve">Sci. Eng., R </w:t>
      </w:r>
      <w:r w:rsidRPr="00E24C45">
        <w:rPr>
          <w:rFonts w:ascii="Times New Roman" w:hAnsi="Times New Roman" w:cs="Times New Roman"/>
          <w:b/>
          <w:bCs/>
          <w:color w:val="000000" w:themeColor="text1"/>
          <w:sz w:val="28"/>
          <w:szCs w:val="28"/>
        </w:rPr>
        <w:t>2019</w:t>
      </w:r>
      <w:r w:rsidRPr="00E24C45">
        <w:rPr>
          <w:rFonts w:ascii="Times New Roman" w:hAnsi="Times New Roman" w:cs="Times New Roman"/>
          <w:color w:val="000000" w:themeColor="text1"/>
          <w:sz w:val="28"/>
          <w:szCs w:val="28"/>
        </w:rPr>
        <w:t xml:space="preserve">, </w:t>
      </w:r>
      <w:r w:rsidRPr="00E24C45">
        <w:rPr>
          <w:rFonts w:ascii="Times New Roman" w:hAnsi="Times New Roman" w:cs="Times New Roman"/>
          <w:i/>
          <w:iCs/>
          <w:color w:val="000000" w:themeColor="text1"/>
          <w:sz w:val="28"/>
          <w:szCs w:val="28"/>
        </w:rPr>
        <w:t>138</w:t>
      </w:r>
      <w:r w:rsidRPr="00E24C45">
        <w:rPr>
          <w:rFonts w:ascii="Times New Roman" w:hAnsi="Times New Roman" w:cs="Times New Roman"/>
          <w:color w:val="000000" w:themeColor="text1"/>
          <w:sz w:val="28"/>
          <w:szCs w:val="28"/>
        </w:rPr>
        <w:t xml:space="preserve">, 100501. </w:t>
      </w:r>
    </w:p>
    <w:p w14:paraId="1EBF385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D. Rowe and C. Bhandari, in CRC Handbook of Thermoelectrics, CRC Press, Boca Raton, 1995, 5-1.</w:t>
      </w:r>
    </w:p>
    <w:p w14:paraId="28E084B2"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 G. J. Snyder and E. S. Toberer, Nat. Mater., 2008, 7, 105–114.</w:t>
      </w:r>
    </w:p>
    <w:p w14:paraId="484F718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I. Sumirat, Y. Ando and S. Shimamura, J. Porous Mater., 2006, 13, 439.</w:t>
      </w:r>
    </w:p>
    <w:p w14:paraId="2AC2880E"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J. Martin, G. S. Nolas, W. Zhang and L. Chen, Appl. Phys. Lett., 2007, 90, 222112.</w:t>
      </w:r>
    </w:p>
    <w:p w14:paraId="03EA564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 Goldsmid, Materials, 2009, 2, 903–910.</w:t>
      </w:r>
    </w:p>
    <w:p w14:paraId="4FFCCFC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S.-C. Ur, I.-H. Kim and P. Nash, J. Mater. Sci., 2007, 42, 2143–2149.</w:t>
      </w:r>
    </w:p>
    <w:p w14:paraId="30BC44BC"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F. B. Swinkels, D. S. Wilkinson, E. Arzt and M. F. Ashby, Acta Metall., 1983, 31, 1829–1840.</w:t>
      </w:r>
    </w:p>
    <w:p w14:paraId="41A5BDA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 R. Gupta and H. Singh, Phys. Status Solidi A, 1971, 8, 267–270.</w:t>
      </w:r>
    </w:p>
    <w:p w14:paraId="0E69BC5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A. Nancy Scoville, CRC Handbook of Thermoelectrics, CRC Press, Boca Raton, 1995, 10-1.</w:t>
      </w:r>
    </w:p>
    <w:p w14:paraId="0969FA38"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P. R. Sahm, Mater. Res. Bull., 1967, 2, 85–89.</w:t>
      </w:r>
    </w:p>
    <w:p w14:paraId="41B0EFD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N. Savvides and H. J. Goldsmid, J. Mater. Sci., 1980, 15, 594–600.</w:t>
      </w:r>
    </w:p>
    <w:p w14:paraId="3BECE49E"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M. Omori, Mater. Sci. Eng., A, 2000, 287, 183–188.</w:t>
      </w:r>
    </w:p>
    <w:p w14:paraId="0A0B440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Z. Munir, U. Anselmi-Tamburini and M. Ohyanagi, J. Mater. Sci., 2006, 41, 763–777.</w:t>
      </w:r>
    </w:p>
    <w:p w14:paraId="6D3CECEC"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M. Scheele, N. Oeschler, K. Meier, A. Koronowski, C. Klinke and H. Weller, Adv. Funct. Mater, 2009, 19, 3476.</w:t>
      </w:r>
    </w:p>
    <w:p w14:paraId="5559FEA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Haines PJ, Reading, M, Wilburn FW. Differential thermal analysis and differential scanning calorimetry. In Brown ME (ed): Handbook of Thermal Analysis and Calorimetry, vol 1. The Netherlands: Elsevier Science BV, 1998;279 –361.</w:t>
      </w:r>
    </w:p>
    <w:p w14:paraId="788B8D01"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Danley RL. New heat flux DSC measurement technique. Ther- mochim Acta 2002;395:201–208.</w:t>
      </w:r>
    </w:p>
    <w:p w14:paraId="1CAD69FC"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ZuccaN,ErriuG,OnnisS,LongoniA.Ananalyticalexpression of the output of a power-compensated DSC in a wide tempera- ture range. Thermochim Acta 2002;143:117–125.</w:t>
      </w:r>
    </w:p>
    <w:p w14:paraId="43C79D85"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Jiskoot, W., Daan, C. Methods for structural analysis of protein pharmaceuticals. 3, Springer Science &amp; Business Media. (2005).</w:t>
      </w:r>
    </w:p>
    <w:p w14:paraId="5BF2E143"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Plotnikov, V. V., Brandts, M., Lin, L. N., Brandts, J. F. A new Freire, E. Differential scanning calorimetry. Protein Stability and Folding: Theory and Practice. Method in Molecular Biology. 40, 191-218 (1995).</w:t>
      </w:r>
    </w:p>
    <w:p w14:paraId="0FB8C167"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Parker, R.J., Jenkins, C.P. Butler, and G.L. Abbott, "A Flash Method of Determining Thermal Diffusivity, Heat Capacity, and Thermal Conductivity", J. Appl. Phys. 32, 1679 (1961).</w:t>
      </w:r>
    </w:p>
    <w:p w14:paraId="3DE03BC6"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 xml:space="preserve">Иванов-Шиц А.К., Мурин И.В. Ионика твердого тела.: − В 2 т. Т.1. С-Пб.: С. Петерб. ун-та,  2000. −  616 с.; −  Т.2. С-Пб.: Изд-во С. Петерб. ун-та, 2010. </w:t>
      </w:r>
      <w:r w:rsidRPr="00E24C45">
        <w:rPr>
          <w:rFonts w:ascii="Times New Roman" w:hAnsi="Times New Roman" w:cs="Times New Roman"/>
          <w:sz w:val="28"/>
          <w:szCs w:val="28"/>
          <w:lang w:val="en-US"/>
        </w:rPr>
        <w:t xml:space="preserve">− 1000 </w:t>
      </w:r>
      <w:r w:rsidRPr="00E24C45">
        <w:rPr>
          <w:rFonts w:ascii="Times New Roman" w:hAnsi="Times New Roman" w:cs="Times New Roman"/>
          <w:sz w:val="28"/>
          <w:szCs w:val="28"/>
        </w:rPr>
        <w:t>с</w:t>
      </w:r>
      <w:r w:rsidRPr="00E24C45">
        <w:rPr>
          <w:rFonts w:ascii="Times New Roman" w:hAnsi="Times New Roman" w:cs="Times New Roman"/>
          <w:sz w:val="28"/>
          <w:szCs w:val="28"/>
          <w:lang w:val="en-US"/>
        </w:rPr>
        <w:t>.</w:t>
      </w:r>
    </w:p>
    <w:p w14:paraId="5E61ECFA"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rPr>
        <w:t>Березин В.М., Вяткин Г.П. Суперионные полупроводниковые халькогениды. Челябинск.: Изд. Ю.УрГУ, 2001. – C. 135.</w:t>
      </w:r>
    </w:p>
    <w:p w14:paraId="6DCD08B0"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rPr>
      </w:pPr>
      <w:r w:rsidRPr="00E24C45">
        <w:rPr>
          <w:rFonts w:ascii="Times New Roman" w:hAnsi="Times New Roman" w:cs="Times New Roman"/>
          <w:sz w:val="28"/>
          <w:szCs w:val="28"/>
        </w:rPr>
        <w:t>Шираев И., Ишембетов Р.Х., Кутербеков К.А. Электронная проводимость NaxCu2-xS (x=0.05;0.1;0.15;0.2;) // IX Междунар. школа-конф. «Фундаментальная математика и ее приложения в естествознании». – Уфа, 3-7 октября 2016. – С. 50.</w:t>
      </w:r>
    </w:p>
    <w:p w14:paraId="6DD327E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rPr>
      </w:pPr>
      <w:r w:rsidRPr="00E24C45">
        <w:rPr>
          <w:rFonts w:ascii="Times New Roman" w:hAnsi="Times New Roman" w:cs="Times New Roman"/>
          <w:sz w:val="28"/>
          <w:szCs w:val="28"/>
        </w:rPr>
        <w:t>Алтыншина Г., Ишембетов Р.Х., Кубенова М.М. Электронная термо-</w:t>
      </w:r>
      <w:r w:rsidR="00025621">
        <w:rPr>
          <w:rFonts w:ascii="Times New Roman" w:hAnsi="Times New Roman" w:cs="Times New Roman"/>
          <w:sz w:val="28"/>
          <w:szCs w:val="28"/>
        </w:rPr>
        <w:t xml:space="preserve">э.д.с. </w:t>
      </w:r>
      <w:r w:rsidRPr="00E24C45">
        <w:rPr>
          <w:rFonts w:ascii="Times New Roman" w:hAnsi="Times New Roman" w:cs="Times New Roman"/>
          <w:sz w:val="28"/>
          <w:szCs w:val="28"/>
        </w:rPr>
        <w:t xml:space="preserve"> NaxCu2-xS (x=0.05;0.1;0.15;0.2;) // IX Междунар. школа-конф. «Фундаментальная математика и ее приложения в естествознании». – Уфа, 3-7 октября 2016. – С. 52.</w:t>
      </w:r>
    </w:p>
    <w:p w14:paraId="58AF566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rPr>
      </w:pPr>
      <w:r w:rsidRPr="00E24C45">
        <w:rPr>
          <w:rFonts w:ascii="Times New Roman" w:hAnsi="Times New Roman" w:cs="Times New Roman"/>
          <w:sz w:val="28"/>
          <w:szCs w:val="28"/>
          <w:lang w:val="en-US"/>
        </w:rPr>
        <w:t>Han, Ch. Synthesis of nanostructured metal chalcogenides used for energy conversion and storage, Doctor of Philosophy thesis. // Institute for Superconducting and Electronic Materials. − Wollongong : University of Wollongong, 2015.− 250 p.</w:t>
      </w:r>
    </w:p>
    <w:p w14:paraId="5993C819"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rPr>
      </w:pPr>
      <w:r w:rsidRPr="00E24C45">
        <w:rPr>
          <w:rFonts w:ascii="Times New Roman" w:hAnsi="Times New Roman" w:cs="Times New Roman"/>
          <w:sz w:val="28"/>
          <w:szCs w:val="28"/>
          <w:lang w:val="en-US"/>
        </w:rPr>
        <w:t>Kishimoto K. and Koyanagi T. Preparation of sintered degenerate n-type PbTe with a small grain size and its thermoelectric properties // Journal of Applied Physics. − 2002. − Vol. 92. − P. 2544- 2549.</w:t>
      </w:r>
    </w:p>
    <w:p w14:paraId="157056E1"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rPr>
      </w:pPr>
      <w:r w:rsidRPr="00E24C45">
        <w:rPr>
          <w:rFonts w:ascii="Times New Roman" w:hAnsi="Times New Roman" w:cs="Times New Roman"/>
          <w:sz w:val="28"/>
          <w:szCs w:val="28"/>
          <w:lang w:val="en-US"/>
        </w:rPr>
        <w:t xml:space="preserve">Parker, R.J., Jenkins, C.P. Butler, and G.L. Abbott, "A Flash Method of Determining Thermal Diffusivity, Heat Capacity, and Thermal Conductivity", J. Appl. </w:t>
      </w:r>
      <w:r w:rsidRPr="00E24C45">
        <w:rPr>
          <w:rFonts w:ascii="Times New Roman" w:hAnsi="Times New Roman" w:cs="Times New Roman"/>
          <w:sz w:val="28"/>
          <w:szCs w:val="28"/>
        </w:rPr>
        <w:t>Phys. 32, 1679 (1961).</w:t>
      </w:r>
    </w:p>
    <w:p w14:paraId="11C1A984"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rPr>
      </w:pPr>
      <w:r w:rsidRPr="00E24C45">
        <w:rPr>
          <w:rFonts w:ascii="Times New Roman" w:hAnsi="Times New Roman" w:cs="Times New Roman"/>
          <w:sz w:val="28"/>
          <w:szCs w:val="28"/>
          <w:lang w:val="en-US"/>
        </w:rPr>
        <w:t xml:space="preserve">Koski, "Improved Data Reduction Methods for Laser Pulse Diffusivity Determination with the Use of Minicomputers", in Proc. Eighth Symp. Thermophysical Prop., Vol II, J.V. Sengers, Ed, Amer. Soc. </w:t>
      </w:r>
      <w:r w:rsidRPr="00E24C45">
        <w:rPr>
          <w:rFonts w:ascii="Times New Roman" w:hAnsi="Times New Roman" w:cs="Times New Roman"/>
          <w:sz w:val="28"/>
          <w:szCs w:val="28"/>
        </w:rPr>
        <w:t>Mech. Eng., New York (1981).</w:t>
      </w:r>
    </w:p>
    <w:p w14:paraId="4D90F422" w14:textId="77777777" w:rsidR="00E24C45" w:rsidRPr="00E24C45" w:rsidRDefault="00E24C45" w:rsidP="00A370C2">
      <w:pPr>
        <w:pStyle w:val="13"/>
        <w:numPr>
          <w:ilvl w:val="0"/>
          <w:numId w:val="2"/>
        </w:numPr>
        <w:ind w:left="0" w:firstLine="709"/>
        <w:rPr>
          <w:bCs/>
          <w:sz w:val="28"/>
          <w:szCs w:val="28"/>
        </w:rPr>
      </w:pPr>
      <w:r w:rsidRPr="00E24C45">
        <w:rPr>
          <w:sz w:val="28"/>
          <w:szCs w:val="28"/>
          <w:lang w:val="en-US"/>
        </w:rPr>
        <w:t>M</w:t>
      </w:r>
      <w:r w:rsidRPr="00E24C45">
        <w:rPr>
          <w:sz w:val="28"/>
          <w:szCs w:val="28"/>
        </w:rPr>
        <w:t>.</w:t>
      </w:r>
      <w:r w:rsidRPr="00E24C45">
        <w:rPr>
          <w:sz w:val="28"/>
          <w:szCs w:val="28"/>
          <w:lang w:val="en-US"/>
        </w:rPr>
        <w:t>H</w:t>
      </w:r>
      <w:r w:rsidRPr="00E24C45">
        <w:rPr>
          <w:sz w:val="28"/>
          <w:szCs w:val="28"/>
        </w:rPr>
        <w:t xml:space="preserve">. </w:t>
      </w:r>
      <w:r w:rsidRPr="00E24C45">
        <w:rPr>
          <w:sz w:val="28"/>
          <w:szCs w:val="28"/>
          <w:lang w:val="en-US"/>
        </w:rPr>
        <w:t>Balapanov</w:t>
      </w:r>
      <w:r w:rsidRPr="00E24C45">
        <w:rPr>
          <w:sz w:val="28"/>
          <w:szCs w:val="28"/>
        </w:rPr>
        <w:t xml:space="preserve">, </w:t>
      </w:r>
      <w:r w:rsidRPr="00E24C45">
        <w:rPr>
          <w:sz w:val="28"/>
          <w:szCs w:val="28"/>
          <w:lang w:val="en-US"/>
        </w:rPr>
        <w:t>R</w:t>
      </w:r>
      <w:r w:rsidRPr="00E24C45">
        <w:rPr>
          <w:sz w:val="28"/>
          <w:szCs w:val="28"/>
        </w:rPr>
        <w:t>.</w:t>
      </w:r>
      <w:r w:rsidRPr="00E24C45">
        <w:rPr>
          <w:sz w:val="28"/>
          <w:szCs w:val="28"/>
          <w:lang w:val="en-US"/>
        </w:rPr>
        <w:t>H</w:t>
      </w:r>
      <w:r w:rsidRPr="00E24C45">
        <w:rPr>
          <w:sz w:val="28"/>
          <w:szCs w:val="28"/>
        </w:rPr>
        <w:t xml:space="preserve">. </w:t>
      </w:r>
      <w:r w:rsidRPr="00E24C45">
        <w:rPr>
          <w:sz w:val="28"/>
          <w:szCs w:val="28"/>
          <w:lang w:val="en-US"/>
        </w:rPr>
        <w:t>Ishembetov</w:t>
      </w:r>
      <w:r w:rsidRPr="00E24C45">
        <w:rPr>
          <w:sz w:val="28"/>
          <w:szCs w:val="28"/>
        </w:rPr>
        <w:t xml:space="preserve">, </w:t>
      </w:r>
      <w:r w:rsidRPr="00E24C45">
        <w:rPr>
          <w:sz w:val="28"/>
          <w:szCs w:val="28"/>
          <w:lang w:val="en-US"/>
        </w:rPr>
        <w:t>B</w:t>
      </w:r>
      <w:r w:rsidRPr="00E24C45">
        <w:rPr>
          <w:sz w:val="28"/>
          <w:szCs w:val="28"/>
        </w:rPr>
        <w:t>.</w:t>
      </w:r>
      <w:r w:rsidRPr="00E24C45">
        <w:rPr>
          <w:sz w:val="28"/>
          <w:szCs w:val="28"/>
          <w:lang w:val="en-US"/>
        </w:rPr>
        <w:t>M</w:t>
      </w:r>
      <w:r w:rsidRPr="00E24C45">
        <w:rPr>
          <w:sz w:val="28"/>
          <w:szCs w:val="28"/>
        </w:rPr>
        <w:t xml:space="preserve">. </w:t>
      </w:r>
      <w:r w:rsidRPr="00E24C45">
        <w:rPr>
          <w:sz w:val="28"/>
          <w:szCs w:val="28"/>
          <w:lang w:val="en-US"/>
        </w:rPr>
        <w:t>Ahmetgaliev</w:t>
      </w:r>
      <w:r w:rsidRPr="00E24C45">
        <w:rPr>
          <w:sz w:val="28"/>
          <w:szCs w:val="28"/>
        </w:rPr>
        <w:t xml:space="preserve">, </w:t>
      </w:r>
      <w:r w:rsidRPr="00E24C45">
        <w:rPr>
          <w:sz w:val="28"/>
          <w:szCs w:val="28"/>
          <w:lang w:val="en-US"/>
        </w:rPr>
        <w:t>K</w:t>
      </w:r>
      <w:r w:rsidRPr="00E24C45">
        <w:rPr>
          <w:sz w:val="28"/>
          <w:szCs w:val="28"/>
        </w:rPr>
        <w:t>.</w:t>
      </w:r>
      <w:r w:rsidRPr="00E24C45">
        <w:rPr>
          <w:sz w:val="28"/>
          <w:szCs w:val="28"/>
          <w:lang w:val="en-US"/>
        </w:rPr>
        <w:t>A</w:t>
      </w:r>
      <w:r w:rsidRPr="00E24C45">
        <w:rPr>
          <w:sz w:val="28"/>
          <w:szCs w:val="28"/>
        </w:rPr>
        <w:t xml:space="preserve">. </w:t>
      </w:r>
      <w:r w:rsidRPr="00E24C45">
        <w:rPr>
          <w:sz w:val="28"/>
          <w:szCs w:val="28"/>
          <w:lang w:val="en-US"/>
        </w:rPr>
        <w:t>Kuterbekov</w:t>
      </w:r>
      <w:r w:rsidRPr="00E24C45">
        <w:rPr>
          <w:sz w:val="28"/>
          <w:szCs w:val="28"/>
        </w:rPr>
        <w:t xml:space="preserve">, </w:t>
      </w:r>
      <w:r w:rsidRPr="00E24C45">
        <w:rPr>
          <w:sz w:val="28"/>
          <w:szCs w:val="28"/>
          <w:lang w:val="en-US"/>
        </w:rPr>
        <w:t>R</w:t>
      </w:r>
      <w:r w:rsidRPr="00E24C45">
        <w:rPr>
          <w:sz w:val="28"/>
          <w:szCs w:val="28"/>
        </w:rPr>
        <w:t>.</w:t>
      </w:r>
      <w:r w:rsidRPr="00E24C45">
        <w:rPr>
          <w:sz w:val="28"/>
          <w:szCs w:val="28"/>
          <w:lang w:val="en-US"/>
        </w:rPr>
        <w:t>SH</w:t>
      </w:r>
      <w:r w:rsidRPr="00E24C45">
        <w:rPr>
          <w:sz w:val="28"/>
          <w:szCs w:val="28"/>
        </w:rPr>
        <w:t xml:space="preserve">. </w:t>
      </w:r>
      <w:r w:rsidRPr="00E24C45">
        <w:rPr>
          <w:sz w:val="28"/>
          <w:szCs w:val="28"/>
          <w:lang w:val="en-US"/>
        </w:rPr>
        <w:t>Palymbetov</w:t>
      </w:r>
      <w:r w:rsidRPr="00E24C45">
        <w:rPr>
          <w:sz w:val="28"/>
          <w:szCs w:val="28"/>
        </w:rPr>
        <w:t xml:space="preserve">, </w:t>
      </w:r>
      <w:r w:rsidRPr="00E24C45">
        <w:rPr>
          <w:sz w:val="28"/>
          <w:szCs w:val="28"/>
          <w:lang w:val="en-US"/>
        </w:rPr>
        <w:t>S</w:t>
      </w:r>
      <w:r w:rsidRPr="00E24C45">
        <w:rPr>
          <w:sz w:val="28"/>
          <w:szCs w:val="28"/>
        </w:rPr>
        <w:t>.</w:t>
      </w:r>
      <w:r w:rsidRPr="00E24C45">
        <w:rPr>
          <w:sz w:val="28"/>
          <w:szCs w:val="28"/>
          <w:lang w:val="en-US"/>
        </w:rPr>
        <w:t>M</w:t>
      </w:r>
      <w:r w:rsidRPr="00E24C45">
        <w:rPr>
          <w:sz w:val="28"/>
          <w:szCs w:val="28"/>
        </w:rPr>
        <w:t xml:space="preserve">. </w:t>
      </w:r>
      <w:r w:rsidRPr="00E24C45">
        <w:rPr>
          <w:sz w:val="28"/>
          <w:szCs w:val="28"/>
          <w:lang w:val="en-US"/>
        </w:rPr>
        <w:t>Sahabaeva</w:t>
      </w:r>
      <w:r w:rsidRPr="00E24C45">
        <w:rPr>
          <w:sz w:val="28"/>
          <w:szCs w:val="28"/>
        </w:rPr>
        <w:t xml:space="preserve">, </w:t>
      </w:r>
      <w:r w:rsidRPr="00E24C45">
        <w:rPr>
          <w:sz w:val="28"/>
          <w:szCs w:val="28"/>
          <w:lang w:val="en-US"/>
        </w:rPr>
        <w:t>R</w:t>
      </w:r>
      <w:r w:rsidRPr="00E24C45">
        <w:rPr>
          <w:sz w:val="28"/>
          <w:szCs w:val="28"/>
        </w:rPr>
        <w:t>.</w:t>
      </w:r>
      <w:r w:rsidRPr="00E24C45">
        <w:rPr>
          <w:sz w:val="28"/>
          <w:szCs w:val="28"/>
          <w:lang w:val="en-US"/>
        </w:rPr>
        <w:t>A</w:t>
      </w:r>
      <w:r w:rsidRPr="00E24C45">
        <w:rPr>
          <w:sz w:val="28"/>
          <w:szCs w:val="28"/>
        </w:rPr>
        <w:t xml:space="preserve">. </w:t>
      </w:r>
      <w:r w:rsidRPr="00E24C45">
        <w:rPr>
          <w:sz w:val="28"/>
          <w:szCs w:val="28"/>
          <w:lang w:val="en-US"/>
        </w:rPr>
        <w:t>YAkshibaev</w:t>
      </w:r>
      <w:r w:rsidRPr="00E24C45">
        <w:rPr>
          <w:sz w:val="28"/>
          <w:szCs w:val="28"/>
        </w:rPr>
        <w:t xml:space="preserve">, </w:t>
      </w:r>
      <w:r w:rsidRPr="00E24C45">
        <w:rPr>
          <w:sz w:val="28"/>
          <w:szCs w:val="28"/>
          <w:lang w:val="en-US"/>
        </w:rPr>
        <w:t>M</w:t>
      </w:r>
      <w:r w:rsidRPr="00E24C45">
        <w:rPr>
          <w:sz w:val="28"/>
          <w:szCs w:val="28"/>
        </w:rPr>
        <w:t>.</w:t>
      </w:r>
      <w:r w:rsidRPr="00E24C45">
        <w:rPr>
          <w:sz w:val="28"/>
          <w:szCs w:val="28"/>
          <w:lang w:val="en-US"/>
        </w:rPr>
        <w:t>M</w:t>
      </w:r>
      <w:r w:rsidRPr="00E24C45">
        <w:rPr>
          <w:sz w:val="28"/>
          <w:szCs w:val="28"/>
        </w:rPr>
        <w:t xml:space="preserve">. </w:t>
      </w:r>
      <w:r w:rsidRPr="00E24C45">
        <w:rPr>
          <w:sz w:val="28"/>
          <w:szCs w:val="28"/>
          <w:lang w:val="en-US"/>
        </w:rPr>
        <w:t>Kubenova</w:t>
      </w:r>
      <w:r w:rsidRPr="00E24C45">
        <w:rPr>
          <w:sz w:val="28"/>
          <w:szCs w:val="28"/>
        </w:rPr>
        <w:t xml:space="preserve">. </w:t>
      </w:r>
      <w:r w:rsidRPr="00E24C45">
        <w:rPr>
          <w:sz w:val="28"/>
          <w:szCs w:val="28"/>
          <w:lang w:val="en-US"/>
        </w:rPr>
        <w:t xml:space="preserve">Sbornik trudov V Mezhdunar. nauch. -prakt. konf., Respublika Bashkortostan, g. Sterlitamak. </w:t>
      </w:r>
      <w:r w:rsidRPr="00E24C45">
        <w:rPr>
          <w:sz w:val="28"/>
          <w:szCs w:val="28"/>
        </w:rPr>
        <w:t>(2021) 34–40.</w:t>
      </w:r>
      <w:r w:rsidRPr="00E24C45">
        <w:rPr>
          <w:bCs/>
          <w:sz w:val="28"/>
          <w:szCs w:val="28"/>
        </w:rPr>
        <w:t xml:space="preserve"> </w:t>
      </w:r>
    </w:p>
    <w:p w14:paraId="4CF2AB9F" w14:textId="77777777" w:rsidR="00E24C45" w:rsidRPr="00E24C45" w:rsidRDefault="00E24C45" w:rsidP="00A370C2">
      <w:pPr>
        <w:pStyle w:val="MDPI71References"/>
        <w:numPr>
          <w:ilvl w:val="0"/>
          <w:numId w:val="2"/>
        </w:numPr>
        <w:spacing w:line="240" w:lineRule="auto"/>
        <w:ind w:left="0" w:firstLine="709"/>
        <w:rPr>
          <w:rFonts w:ascii="Times New Roman" w:hAnsi="Times New Roman"/>
          <w:color w:val="auto"/>
          <w:sz w:val="28"/>
          <w:szCs w:val="28"/>
          <w:lang w:val="en-GB"/>
        </w:rPr>
      </w:pPr>
      <w:r w:rsidRPr="00E24C45">
        <w:rPr>
          <w:rFonts w:ascii="Times New Roman" w:hAnsi="Times New Roman"/>
          <w:color w:val="auto"/>
          <w:sz w:val="28"/>
          <w:szCs w:val="28"/>
          <w:lang w:val="en-GB"/>
        </w:rPr>
        <w:t xml:space="preserve">M. Gao </w:t>
      </w:r>
      <w:r w:rsidRPr="00E24C45">
        <w:rPr>
          <w:rFonts w:ascii="Times New Roman" w:hAnsi="Times New Roman"/>
          <w:sz w:val="28"/>
          <w:szCs w:val="28"/>
        </w:rPr>
        <w:t>et al</w:t>
      </w:r>
      <w:r w:rsidRPr="00E24C45">
        <w:rPr>
          <w:rFonts w:ascii="Times New Roman" w:hAnsi="Times New Roman"/>
          <w:iCs/>
          <w:color w:val="auto"/>
          <w:sz w:val="28"/>
          <w:szCs w:val="28"/>
          <w:lang w:val="en-GB"/>
        </w:rPr>
        <w:t xml:space="preserve"> Chemical Society Reviews.</w:t>
      </w:r>
      <w:r w:rsidRPr="00E24C45">
        <w:rPr>
          <w:rFonts w:ascii="Times New Roman" w:hAnsi="Times New Roman"/>
          <w:color w:val="auto"/>
          <w:sz w:val="28"/>
          <w:szCs w:val="28"/>
          <w:lang w:val="en-GB"/>
        </w:rPr>
        <w:t xml:space="preserve"> </w:t>
      </w:r>
      <w:r w:rsidRPr="00E24C45">
        <w:rPr>
          <w:rFonts w:ascii="Times New Roman" w:hAnsi="Times New Roman"/>
          <w:b/>
          <w:bCs/>
          <w:iCs/>
          <w:color w:val="auto"/>
          <w:sz w:val="28"/>
          <w:szCs w:val="28"/>
          <w:lang w:val="en-GB"/>
        </w:rPr>
        <w:t xml:space="preserve">42 </w:t>
      </w:r>
      <w:r w:rsidRPr="00E24C45">
        <w:rPr>
          <w:rFonts w:ascii="Times New Roman" w:hAnsi="Times New Roman"/>
          <w:iCs/>
          <w:color w:val="auto"/>
          <w:sz w:val="28"/>
          <w:szCs w:val="28"/>
          <w:lang w:val="en-GB"/>
        </w:rPr>
        <w:t>(</w:t>
      </w:r>
      <w:r w:rsidRPr="00E24C45">
        <w:rPr>
          <w:rFonts w:ascii="Times New Roman" w:hAnsi="Times New Roman"/>
          <w:color w:val="auto"/>
          <w:sz w:val="28"/>
          <w:szCs w:val="28"/>
          <w:lang w:val="en-GB"/>
        </w:rPr>
        <w:t>2013) 2986-3017. (DOI:10.5599/jese.676)</w:t>
      </w:r>
    </w:p>
    <w:p w14:paraId="14AEC27D" w14:textId="77777777" w:rsidR="00E24C45" w:rsidRPr="00E24C45" w:rsidRDefault="00E24C45" w:rsidP="00A370C2">
      <w:pPr>
        <w:pStyle w:val="MDPI71References"/>
        <w:numPr>
          <w:ilvl w:val="0"/>
          <w:numId w:val="2"/>
        </w:numPr>
        <w:spacing w:line="240" w:lineRule="auto"/>
        <w:ind w:left="0" w:firstLine="709"/>
        <w:rPr>
          <w:rFonts w:ascii="Times New Roman" w:hAnsi="Times New Roman"/>
          <w:color w:val="auto"/>
          <w:sz w:val="28"/>
          <w:szCs w:val="28"/>
        </w:rPr>
      </w:pPr>
      <w:r w:rsidRPr="00E24C45">
        <w:rPr>
          <w:rFonts w:ascii="Times New Roman" w:hAnsi="Times New Roman"/>
          <w:color w:val="auto"/>
          <w:sz w:val="28"/>
          <w:szCs w:val="28"/>
        </w:rPr>
        <w:t xml:space="preserve">F.F. Jaldurgam </w:t>
      </w:r>
      <w:r w:rsidRPr="00E24C45">
        <w:rPr>
          <w:rFonts w:ascii="Times New Roman" w:hAnsi="Times New Roman"/>
          <w:sz w:val="28"/>
          <w:szCs w:val="28"/>
        </w:rPr>
        <w:t>et al,</w:t>
      </w:r>
      <w:r w:rsidRPr="00E24C45">
        <w:rPr>
          <w:rFonts w:ascii="Times New Roman" w:hAnsi="Times New Roman"/>
          <w:color w:val="auto"/>
          <w:sz w:val="28"/>
          <w:szCs w:val="28"/>
        </w:rPr>
        <w:t xml:space="preserve"> Nanomaterials </w:t>
      </w:r>
      <w:r w:rsidRPr="00E24C45">
        <w:rPr>
          <w:rFonts w:ascii="Times New Roman" w:hAnsi="Times New Roman"/>
          <w:b/>
          <w:bCs/>
          <w:color w:val="auto"/>
          <w:sz w:val="28"/>
          <w:szCs w:val="28"/>
        </w:rPr>
        <w:t>11</w:t>
      </w:r>
      <w:r w:rsidRPr="00E24C45">
        <w:rPr>
          <w:rFonts w:ascii="Times New Roman" w:hAnsi="Times New Roman"/>
          <w:color w:val="auto"/>
          <w:sz w:val="28"/>
          <w:szCs w:val="28"/>
        </w:rPr>
        <w:t xml:space="preserve"> (</w:t>
      </w:r>
      <w:r w:rsidRPr="00E24C45">
        <w:rPr>
          <w:rFonts w:ascii="Times New Roman" w:hAnsi="Times New Roman"/>
          <w:bCs/>
          <w:color w:val="auto"/>
          <w:sz w:val="28"/>
          <w:szCs w:val="28"/>
        </w:rPr>
        <w:t>2021</w:t>
      </w:r>
      <w:r w:rsidRPr="00E24C45">
        <w:rPr>
          <w:rFonts w:ascii="Times New Roman" w:hAnsi="Times New Roman"/>
          <w:b/>
          <w:color w:val="auto"/>
          <w:sz w:val="28"/>
          <w:szCs w:val="28"/>
        </w:rPr>
        <w:t>)</w:t>
      </w:r>
      <w:r w:rsidRPr="00E24C45">
        <w:rPr>
          <w:rFonts w:ascii="Times New Roman" w:hAnsi="Times New Roman"/>
          <w:color w:val="auto"/>
          <w:sz w:val="28"/>
          <w:szCs w:val="28"/>
        </w:rPr>
        <w:t xml:space="preserve"> 895. (DOI:10.3390/nano11040895)</w:t>
      </w:r>
    </w:p>
    <w:p w14:paraId="0F67F314" w14:textId="77777777" w:rsidR="00E24C45" w:rsidRPr="00E24C45" w:rsidRDefault="00E24C45" w:rsidP="00A370C2">
      <w:pPr>
        <w:pStyle w:val="MDPI71References"/>
        <w:numPr>
          <w:ilvl w:val="0"/>
          <w:numId w:val="2"/>
        </w:numPr>
        <w:spacing w:line="240" w:lineRule="auto"/>
        <w:ind w:left="0" w:firstLine="709"/>
        <w:rPr>
          <w:rFonts w:ascii="Times New Roman" w:hAnsi="Times New Roman"/>
          <w:color w:val="auto"/>
          <w:sz w:val="28"/>
          <w:szCs w:val="28"/>
        </w:rPr>
      </w:pPr>
      <w:r w:rsidRPr="00E24C45">
        <w:rPr>
          <w:rFonts w:ascii="Times New Roman" w:hAnsi="Times New Roman"/>
          <w:color w:val="auto"/>
          <w:sz w:val="28"/>
          <w:szCs w:val="28"/>
        </w:rPr>
        <w:t xml:space="preserve">Y. Sun </w:t>
      </w:r>
      <w:r w:rsidRPr="00E24C45">
        <w:rPr>
          <w:rFonts w:ascii="Times New Roman" w:hAnsi="Times New Roman"/>
          <w:sz w:val="28"/>
          <w:szCs w:val="28"/>
        </w:rPr>
        <w:t xml:space="preserve">et al., </w:t>
      </w:r>
      <w:r w:rsidRPr="00E24C45">
        <w:rPr>
          <w:rFonts w:ascii="Times New Roman" w:hAnsi="Times New Roman"/>
          <w:iCs/>
          <w:color w:val="auto"/>
          <w:sz w:val="28"/>
          <w:szCs w:val="28"/>
        </w:rPr>
        <w:t>J. Mater. Chem.A.</w:t>
      </w:r>
      <w:r w:rsidRPr="00E24C45">
        <w:rPr>
          <w:rFonts w:ascii="Times New Roman" w:hAnsi="Times New Roman"/>
          <w:color w:val="auto"/>
          <w:sz w:val="28"/>
          <w:szCs w:val="28"/>
        </w:rPr>
        <w:t xml:space="preserve"> </w:t>
      </w:r>
      <w:r w:rsidRPr="00E24C45">
        <w:rPr>
          <w:rFonts w:ascii="Times New Roman" w:hAnsi="Times New Roman"/>
          <w:b/>
          <w:bCs/>
          <w:color w:val="auto"/>
          <w:sz w:val="28"/>
          <w:szCs w:val="28"/>
        </w:rPr>
        <w:t>5</w:t>
      </w:r>
      <w:r w:rsidRPr="00E24C45">
        <w:rPr>
          <w:rFonts w:ascii="Times New Roman" w:hAnsi="Times New Roman"/>
          <w:color w:val="auto"/>
          <w:sz w:val="28"/>
          <w:szCs w:val="28"/>
        </w:rPr>
        <w:t xml:space="preserve"> (</w:t>
      </w:r>
      <w:r w:rsidRPr="00E24C45">
        <w:rPr>
          <w:rFonts w:ascii="Times New Roman" w:hAnsi="Times New Roman"/>
          <w:bCs/>
          <w:color w:val="auto"/>
          <w:sz w:val="28"/>
          <w:szCs w:val="28"/>
        </w:rPr>
        <w:t>2017)</w:t>
      </w:r>
      <w:r w:rsidRPr="00E24C45">
        <w:rPr>
          <w:rFonts w:ascii="Times New Roman" w:hAnsi="Times New Roman"/>
          <w:color w:val="auto"/>
          <w:sz w:val="28"/>
          <w:szCs w:val="28"/>
        </w:rPr>
        <w:t xml:space="preserve"> 5098-5105. (DOI https://doi.org/10.1039/C6TA10725G)</w:t>
      </w:r>
    </w:p>
    <w:p w14:paraId="21E50C8D" w14:textId="77777777" w:rsidR="00E24C45" w:rsidRPr="00E24C45" w:rsidRDefault="00E24C45" w:rsidP="00A370C2">
      <w:pPr>
        <w:pStyle w:val="a6"/>
        <w:numPr>
          <w:ilvl w:val="0"/>
          <w:numId w:val="2"/>
        </w:numPr>
        <w:spacing w:after="0" w:line="240" w:lineRule="auto"/>
        <w:ind w:left="0" w:firstLine="709"/>
        <w:jc w:val="both"/>
        <w:rPr>
          <w:rFonts w:ascii="Times New Roman" w:eastAsia="Times New Roman" w:hAnsi="Times New Roman" w:cs="Times New Roman"/>
          <w:bCs/>
          <w:color w:val="000000"/>
          <w:sz w:val="28"/>
          <w:szCs w:val="28"/>
          <w:lang w:val="en-US"/>
        </w:rPr>
      </w:pPr>
      <w:r w:rsidRPr="00E24C45">
        <w:rPr>
          <w:rFonts w:ascii="Times New Roman" w:hAnsi="Times New Roman" w:cs="Times New Roman"/>
          <w:sz w:val="28"/>
          <w:szCs w:val="28"/>
          <w:lang w:val="en-US"/>
        </w:rPr>
        <w:t xml:space="preserve">M.M. Kubenova et al., </w:t>
      </w:r>
      <w:r w:rsidRPr="00E24C45">
        <w:rPr>
          <w:rFonts w:ascii="Times New Roman" w:eastAsia="Times New Roman" w:hAnsi="Times New Roman" w:cs="Times New Roman"/>
          <w:bCs/>
          <w:color w:val="000000"/>
          <w:sz w:val="28"/>
          <w:szCs w:val="28"/>
          <w:lang w:val="en-US"/>
        </w:rPr>
        <w:t xml:space="preserve">Nanomaterials </w:t>
      </w:r>
      <w:r w:rsidRPr="00E24C45">
        <w:rPr>
          <w:rFonts w:ascii="Times New Roman" w:eastAsia="Times New Roman" w:hAnsi="Times New Roman" w:cs="Times New Roman"/>
          <w:b/>
          <w:color w:val="000000"/>
          <w:sz w:val="28"/>
          <w:szCs w:val="28"/>
          <w:lang w:val="en-US"/>
        </w:rPr>
        <w:t xml:space="preserve">11 </w:t>
      </w:r>
      <w:r w:rsidRPr="00E24C45">
        <w:rPr>
          <w:rFonts w:ascii="Times New Roman" w:eastAsia="Times New Roman" w:hAnsi="Times New Roman" w:cs="Times New Roman"/>
          <w:bCs/>
          <w:color w:val="000000"/>
          <w:sz w:val="28"/>
          <w:szCs w:val="28"/>
          <w:lang w:val="en-US"/>
        </w:rPr>
        <w:t xml:space="preserve">(9) (2021) 2238. (DOI:10.3390/nano11092238) </w:t>
      </w:r>
    </w:p>
    <w:p w14:paraId="6B1F3F3B"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M.Kh. Balapanov et al., </w:t>
      </w:r>
      <w:r w:rsidRPr="00E24C45">
        <w:rPr>
          <w:rFonts w:ascii="Times New Roman" w:hAnsi="Times New Roman" w:cs="Times New Roman"/>
          <w:color w:val="000000" w:themeColor="text1"/>
          <w:sz w:val="28"/>
          <w:szCs w:val="28"/>
          <w:lang w:val="en-GB"/>
        </w:rPr>
        <w:t>Letters on materials</w:t>
      </w:r>
      <w:r w:rsidRPr="00E24C45">
        <w:rPr>
          <w:rFonts w:ascii="Times New Roman" w:hAnsi="Times New Roman" w:cs="Times New Roman"/>
          <w:sz w:val="28"/>
          <w:szCs w:val="28"/>
          <w:lang w:val="en-GB"/>
        </w:rPr>
        <w:t xml:space="preserve"> </w:t>
      </w:r>
      <w:r w:rsidRPr="00E24C45">
        <w:rPr>
          <w:rFonts w:ascii="Times New Roman" w:hAnsi="Times New Roman" w:cs="Times New Roman"/>
          <w:b/>
          <w:bCs/>
          <w:sz w:val="28"/>
          <w:szCs w:val="28"/>
          <w:lang w:val="en-GB"/>
        </w:rPr>
        <w:t>6</w:t>
      </w:r>
      <w:r w:rsidRPr="00E24C45">
        <w:rPr>
          <w:rFonts w:ascii="Times New Roman" w:hAnsi="Times New Roman" w:cs="Times New Roman"/>
          <w:sz w:val="28"/>
          <w:szCs w:val="28"/>
          <w:lang w:val="en-GB"/>
        </w:rPr>
        <w:t xml:space="preserve"> (4) (2020) 439-444. (DOI:10.22226/2410-3535-2020-4-439-444)</w:t>
      </w:r>
    </w:p>
    <w:p w14:paraId="28C9BB9D"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eastAsia="ヒラギノ角ゴ Pro W3" w:hAnsi="Times New Roman" w:cs="Times New Roman"/>
          <w:color w:val="000000"/>
          <w:sz w:val="28"/>
          <w:szCs w:val="28"/>
          <w:lang w:val="en-GB"/>
        </w:rPr>
        <w:t>X.</w:t>
      </w:r>
      <w:r w:rsidRPr="00E24C45">
        <w:rPr>
          <w:rFonts w:ascii="Times New Roman" w:hAnsi="Times New Roman" w:cs="Times New Roman"/>
          <w:sz w:val="28"/>
          <w:szCs w:val="28"/>
          <w:lang w:val="en-US"/>
        </w:rPr>
        <w:t xml:space="preserve"> </w:t>
      </w:r>
      <w:r w:rsidRPr="00E24C45">
        <w:rPr>
          <w:rFonts w:ascii="Times New Roman" w:eastAsia="ヒラギノ角ゴ Pro W3" w:hAnsi="Times New Roman" w:cs="Times New Roman"/>
          <w:color w:val="000000"/>
          <w:sz w:val="28"/>
          <w:szCs w:val="28"/>
          <w:lang w:val="en-GB"/>
        </w:rPr>
        <w:t xml:space="preserve">Li. </w:t>
      </w:r>
      <w:r w:rsidRPr="00E24C45">
        <w:rPr>
          <w:rFonts w:ascii="Times New Roman" w:hAnsi="Times New Roman" w:cs="Times New Roman"/>
          <w:sz w:val="28"/>
          <w:szCs w:val="28"/>
          <w:lang w:val="en-US"/>
        </w:rPr>
        <w:t>et al</w:t>
      </w:r>
      <w:r w:rsidRPr="00E24C45">
        <w:rPr>
          <w:rFonts w:ascii="Times New Roman" w:eastAsia="ヒラギノ角ゴ Pro W3" w:hAnsi="Times New Roman" w:cs="Times New Roman"/>
          <w:sz w:val="28"/>
          <w:szCs w:val="28"/>
          <w:lang w:val="en-US"/>
        </w:rPr>
        <w:t xml:space="preserve">., </w:t>
      </w:r>
      <w:r w:rsidRPr="00E24C45">
        <w:rPr>
          <w:rFonts w:ascii="Times New Roman" w:eastAsia="ヒラギノ角ゴ Pro W3" w:hAnsi="Times New Roman" w:cs="Times New Roman"/>
          <w:color w:val="000000"/>
          <w:sz w:val="28"/>
          <w:szCs w:val="28"/>
          <w:lang w:val="en-GB"/>
        </w:rPr>
        <w:t xml:space="preserve">J. Mater. Chem. A. </w:t>
      </w:r>
      <w:r w:rsidRPr="00E24C45">
        <w:rPr>
          <w:rFonts w:ascii="Times New Roman" w:eastAsia="ヒラギノ角ゴ Pro W3" w:hAnsi="Times New Roman" w:cs="Times New Roman"/>
          <w:b/>
          <w:bCs/>
          <w:color w:val="000000"/>
          <w:sz w:val="28"/>
          <w:szCs w:val="28"/>
          <w:lang w:val="en-GB"/>
        </w:rPr>
        <w:t>1</w:t>
      </w:r>
      <w:r w:rsidRPr="00E24C45">
        <w:rPr>
          <w:rFonts w:ascii="Times New Roman" w:eastAsia="ヒラギノ角ゴ Pro W3" w:hAnsi="Times New Roman" w:cs="Times New Roman"/>
          <w:color w:val="000000"/>
          <w:sz w:val="28"/>
          <w:szCs w:val="28"/>
          <w:lang w:val="en-GB"/>
        </w:rPr>
        <w:t xml:space="preserve"> (2013) 13721-13726</w:t>
      </w:r>
      <w:r w:rsidRPr="00E24C45">
        <w:rPr>
          <w:rFonts w:ascii="Times New Roman" w:eastAsia="ヒラギノ角ゴ Pro W3" w:hAnsi="Times New Roman" w:cs="Times New Roman"/>
          <w:color w:val="000000"/>
          <w:sz w:val="28"/>
          <w:szCs w:val="28"/>
          <w:lang w:val="en-US"/>
        </w:rPr>
        <w:t xml:space="preserve">. DOI </w:t>
      </w:r>
      <w:hyperlink r:id="rId44" w:tooltip="Link to landing page via DOI" w:history="1">
        <w:r w:rsidRPr="00E24C45">
          <w:rPr>
            <w:rStyle w:val="a3"/>
            <w:rFonts w:ascii="Times New Roman" w:hAnsi="Times New Roman" w:cs="Times New Roman"/>
            <w:bCs/>
            <w:color w:val="0D0D0D" w:themeColor="text1" w:themeTint="F2"/>
            <w:sz w:val="28"/>
            <w:szCs w:val="28"/>
            <w:shd w:val="clear" w:color="auto" w:fill="FFFFFF"/>
            <w:lang w:val="en-US"/>
          </w:rPr>
          <w:t>10.1039/C3TA12706K</w:t>
        </w:r>
      </w:hyperlink>
    </w:p>
    <w:p w14:paraId="5E2F2F34"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Z. Zhu et al</w:t>
      </w:r>
      <w:r w:rsidRPr="00E24C45">
        <w:rPr>
          <w:rFonts w:ascii="Times New Roman" w:eastAsia="ヒラギノ角ゴ Pro W3" w:hAnsi="Times New Roman" w:cs="Times New Roman"/>
          <w:sz w:val="28"/>
          <w:szCs w:val="28"/>
          <w:lang w:val="en-US"/>
        </w:rPr>
        <w:t xml:space="preserve">., </w:t>
      </w:r>
      <w:r w:rsidRPr="00E24C45">
        <w:rPr>
          <w:rFonts w:ascii="Times New Roman" w:hAnsi="Times New Roman" w:cs="Times New Roman"/>
          <w:iCs/>
          <w:sz w:val="28"/>
          <w:szCs w:val="28"/>
          <w:lang w:val="en-US"/>
        </w:rPr>
        <w:t>Appl. Phys. Mater. Sci. Process.</w:t>
      </w:r>
      <w:r w:rsidRPr="00E24C45">
        <w:rPr>
          <w:rFonts w:ascii="Times New Roman" w:hAnsi="Times New Roman" w:cs="Times New Roman"/>
          <w:sz w:val="28"/>
          <w:szCs w:val="28"/>
          <w:lang w:val="en-US"/>
        </w:rPr>
        <w:t xml:space="preserve"> </w:t>
      </w:r>
      <w:r w:rsidRPr="00E24C45">
        <w:rPr>
          <w:rFonts w:ascii="Times New Roman" w:hAnsi="Times New Roman" w:cs="Times New Roman"/>
          <w:b/>
          <w:bCs/>
          <w:sz w:val="28"/>
          <w:szCs w:val="28"/>
          <w:lang w:val="en-US"/>
        </w:rPr>
        <w:t>124</w:t>
      </w:r>
      <w:r w:rsidRPr="00E24C45">
        <w:rPr>
          <w:rFonts w:ascii="Times New Roman" w:hAnsi="Times New Roman" w:cs="Times New Roman"/>
          <w:sz w:val="28"/>
          <w:szCs w:val="28"/>
          <w:lang w:val="en-US"/>
        </w:rPr>
        <w:t xml:space="preserve"> (</w:t>
      </w:r>
      <w:r w:rsidRPr="00E24C45">
        <w:rPr>
          <w:rFonts w:ascii="Times New Roman" w:hAnsi="Times New Roman" w:cs="Times New Roman"/>
          <w:bCs/>
          <w:sz w:val="28"/>
          <w:szCs w:val="28"/>
          <w:lang w:val="en-US"/>
        </w:rPr>
        <w:t>2018</w:t>
      </w:r>
      <w:r w:rsidRPr="00E24C45">
        <w:rPr>
          <w:rFonts w:ascii="Times New Roman" w:hAnsi="Times New Roman" w:cs="Times New Roman"/>
          <w:sz w:val="28"/>
          <w:szCs w:val="28"/>
          <w:lang w:val="en-US"/>
        </w:rPr>
        <w:t xml:space="preserve">) </w:t>
      </w:r>
      <w:r w:rsidRPr="00E24C45">
        <w:rPr>
          <w:rFonts w:ascii="Times New Roman" w:hAnsi="Times New Roman" w:cs="Times New Roman"/>
          <w:i/>
          <w:sz w:val="28"/>
          <w:szCs w:val="28"/>
          <w:lang w:val="en-US"/>
        </w:rPr>
        <w:t>124</w:t>
      </w:r>
      <w:r w:rsidRPr="00E24C45">
        <w:rPr>
          <w:rFonts w:ascii="Times New Roman" w:hAnsi="Times New Roman" w:cs="Times New Roman"/>
          <w:sz w:val="28"/>
          <w:szCs w:val="28"/>
          <w:lang w:val="en-US"/>
        </w:rPr>
        <w:t>. (DOI: 10.1007/s00339-018-2299-5)</w:t>
      </w:r>
    </w:p>
    <w:p w14:paraId="5332CE6F" w14:textId="77777777" w:rsidR="00E24C45" w:rsidRPr="00E24C45" w:rsidRDefault="00E24C45" w:rsidP="00A370C2">
      <w:pPr>
        <w:pStyle w:val="a6"/>
        <w:numPr>
          <w:ilvl w:val="0"/>
          <w:numId w:val="2"/>
        </w:numPr>
        <w:spacing w:after="0" w:line="240" w:lineRule="auto"/>
        <w:ind w:left="0" w:firstLine="709"/>
        <w:jc w:val="both"/>
        <w:rPr>
          <w:rFonts w:ascii="Times New Roman" w:eastAsia="ヒラギノ角ゴ Pro W3" w:hAnsi="Times New Roman" w:cs="Times New Roman"/>
          <w:sz w:val="28"/>
          <w:szCs w:val="28"/>
          <w:lang w:val="en-US"/>
        </w:rPr>
      </w:pPr>
      <w:r w:rsidRPr="00E24C45">
        <w:rPr>
          <w:rFonts w:ascii="Times New Roman" w:hAnsi="Times New Roman" w:cs="Times New Roman"/>
          <w:sz w:val="28"/>
          <w:szCs w:val="28"/>
          <w:lang w:val="en-US"/>
        </w:rPr>
        <w:t>Yi-xin Zhang et al</w:t>
      </w:r>
      <w:r w:rsidRPr="00E24C45">
        <w:rPr>
          <w:rFonts w:ascii="Times New Roman" w:eastAsia="ヒラギノ角ゴ Pro W3" w:hAnsi="Times New Roman" w:cs="Times New Roman"/>
          <w:sz w:val="28"/>
          <w:szCs w:val="28"/>
          <w:lang w:val="en-US"/>
        </w:rPr>
        <w:t>.</w:t>
      </w:r>
      <w:r w:rsidRPr="00E24C45">
        <w:rPr>
          <w:rFonts w:ascii="Times New Roman" w:hAnsi="Times New Roman" w:cs="Times New Roman"/>
          <w:sz w:val="28"/>
          <w:szCs w:val="28"/>
          <w:lang w:val="en-US"/>
        </w:rPr>
        <w:t>, Materials Science in Semiconductor Processing 107 (2020) 104848 DOI 10.1016/j.mssp.2019.104848</w:t>
      </w:r>
    </w:p>
    <w:p w14:paraId="5F264B6B" w14:textId="77777777" w:rsidR="00E24C45" w:rsidRPr="00E24C45" w:rsidRDefault="00E24C45" w:rsidP="00A370C2">
      <w:pPr>
        <w:pStyle w:val="MDPI71References"/>
        <w:numPr>
          <w:ilvl w:val="0"/>
          <w:numId w:val="2"/>
        </w:numPr>
        <w:spacing w:line="240" w:lineRule="auto"/>
        <w:ind w:left="0" w:firstLine="709"/>
        <w:rPr>
          <w:rFonts w:ascii="Times New Roman" w:eastAsia="ヒラギノ角ゴ Pro W3" w:hAnsi="Times New Roman"/>
          <w:sz w:val="28"/>
          <w:szCs w:val="28"/>
        </w:rPr>
      </w:pPr>
      <w:r w:rsidRPr="00E24C45">
        <w:rPr>
          <w:rFonts w:ascii="Times New Roman" w:eastAsia="ヒラギノ角ゴ Pro W3" w:hAnsi="Times New Roman"/>
          <w:sz w:val="28"/>
          <w:szCs w:val="28"/>
          <w:lang w:eastAsia="en-US" w:bidi="ar-SA"/>
        </w:rPr>
        <w:t xml:space="preserve">D.J. Chakrabarti </w:t>
      </w:r>
      <w:r w:rsidRPr="00E24C45">
        <w:rPr>
          <w:rFonts w:ascii="Times New Roman" w:hAnsi="Times New Roman"/>
          <w:sz w:val="28"/>
          <w:szCs w:val="28"/>
        </w:rPr>
        <w:t>et al</w:t>
      </w:r>
      <w:r w:rsidRPr="00E24C45">
        <w:rPr>
          <w:rFonts w:ascii="Times New Roman" w:eastAsia="ヒラギノ角ゴ Pro W3" w:hAnsi="Times New Roman"/>
          <w:sz w:val="28"/>
          <w:szCs w:val="28"/>
        </w:rPr>
        <w:t>.,</w:t>
      </w:r>
      <w:r w:rsidRPr="00E24C45">
        <w:rPr>
          <w:rFonts w:ascii="Times New Roman" w:eastAsia="ヒラギノ角ゴ Pro W3" w:hAnsi="Times New Roman"/>
          <w:sz w:val="28"/>
          <w:szCs w:val="28"/>
          <w:lang w:eastAsia="en-US" w:bidi="ar-SA"/>
        </w:rPr>
        <w:t xml:space="preserve"> Bull</w:t>
      </w:r>
      <w:r w:rsidRPr="00E24C45">
        <w:rPr>
          <w:rFonts w:ascii="Times New Roman" w:eastAsia="ヒラギノ角ゴ Pro W3" w:hAnsi="Times New Roman"/>
          <w:sz w:val="28"/>
          <w:szCs w:val="28"/>
          <w:lang w:val="en-GB" w:eastAsia="en-US" w:bidi="ar-SA"/>
        </w:rPr>
        <w:t xml:space="preserve">. </w:t>
      </w:r>
      <w:r w:rsidRPr="00E24C45">
        <w:rPr>
          <w:rFonts w:ascii="Times New Roman" w:eastAsia="ヒラギノ角ゴ Pro W3" w:hAnsi="Times New Roman"/>
          <w:sz w:val="28"/>
          <w:szCs w:val="28"/>
          <w:lang w:eastAsia="en-US" w:bidi="ar-SA"/>
        </w:rPr>
        <w:t>Alloy</w:t>
      </w:r>
      <w:r w:rsidRPr="00E24C45">
        <w:rPr>
          <w:rFonts w:ascii="Times New Roman" w:eastAsia="ヒラギノ角ゴ Pro W3" w:hAnsi="Times New Roman"/>
          <w:sz w:val="28"/>
          <w:szCs w:val="28"/>
          <w:lang w:val="en-GB" w:eastAsia="en-US" w:bidi="ar-SA"/>
        </w:rPr>
        <w:t xml:space="preserve"> </w:t>
      </w:r>
      <w:r w:rsidRPr="00E24C45">
        <w:rPr>
          <w:rFonts w:ascii="Times New Roman" w:eastAsia="ヒラギノ角ゴ Pro W3" w:hAnsi="Times New Roman"/>
          <w:sz w:val="28"/>
          <w:szCs w:val="28"/>
          <w:lang w:eastAsia="en-US" w:bidi="ar-SA"/>
        </w:rPr>
        <w:t>Phase</w:t>
      </w:r>
      <w:r w:rsidRPr="00E24C45">
        <w:rPr>
          <w:rFonts w:ascii="Times New Roman" w:eastAsia="ヒラギノ角ゴ Pro W3" w:hAnsi="Times New Roman"/>
          <w:sz w:val="28"/>
          <w:szCs w:val="28"/>
          <w:lang w:val="en-GB" w:eastAsia="en-US" w:bidi="ar-SA"/>
        </w:rPr>
        <w:t xml:space="preserve"> </w:t>
      </w:r>
      <w:r w:rsidRPr="00E24C45">
        <w:rPr>
          <w:rFonts w:ascii="Times New Roman" w:eastAsia="ヒラギノ角ゴ Pro W3" w:hAnsi="Times New Roman"/>
          <w:sz w:val="28"/>
          <w:szCs w:val="28"/>
          <w:lang w:eastAsia="en-US" w:bidi="ar-SA"/>
        </w:rPr>
        <w:t>Diagr</w:t>
      </w:r>
      <w:r w:rsidRPr="00E24C45">
        <w:rPr>
          <w:rFonts w:ascii="Times New Roman" w:eastAsia="ヒラギノ角ゴ Pro W3" w:hAnsi="Times New Roman"/>
          <w:sz w:val="28"/>
          <w:szCs w:val="28"/>
          <w:lang w:val="en-GB" w:eastAsia="en-US" w:bidi="ar-SA"/>
        </w:rPr>
        <w:t xml:space="preserve">. 4 (1983) 254. </w:t>
      </w:r>
      <w:r w:rsidRPr="00E24C45">
        <w:rPr>
          <w:rFonts w:ascii="Times New Roman" w:eastAsia="ヒラギノ角ゴ Pro W3" w:hAnsi="Times New Roman"/>
          <w:sz w:val="28"/>
          <w:szCs w:val="28"/>
          <w:lang w:eastAsia="en-US" w:bidi="ar-SA"/>
        </w:rPr>
        <w:t>Doi</w:t>
      </w:r>
      <w:r w:rsidRPr="00E24C45">
        <w:rPr>
          <w:rFonts w:ascii="Times New Roman" w:eastAsia="ヒラギノ角ゴ Pro W3" w:hAnsi="Times New Roman"/>
          <w:sz w:val="28"/>
          <w:szCs w:val="28"/>
          <w:lang w:val="en-GB" w:eastAsia="en-US" w:bidi="ar-SA"/>
        </w:rPr>
        <w:t xml:space="preserve">: </w:t>
      </w:r>
      <w:hyperlink r:id="rId45" w:history="1">
        <w:r w:rsidRPr="00E24C45">
          <w:rPr>
            <w:rFonts w:ascii="Times New Roman" w:eastAsia="ヒラギノ角ゴ Pro W3" w:hAnsi="Times New Roman"/>
            <w:color w:val="0000FF"/>
            <w:sz w:val="28"/>
            <w:szCs w:val="28"/>
            <w:u w:val="single"/>
            <w:lang w:eastAsia="en-US" w:bidi="ar-SA"/>
          </w:rPr>
          <w:t>https://doi.org/10.1007/BF02868665</w:t>
        </w:r>
      </w:hyperlink>
    </w:p>
    <w:p w14:paraId="5B283291" w14:textId="77777777" w:rsidR="00E24C45" w:rsidRPr="00E24C45" w:rsidRDefault="00E24C45" w:rsidP="00A370C2">
      <w:pPr>
        <w:pStyle w:val="MDPI71References"/>
        <w:numPr>
          <w:ilvl w:val="0"/>
          <w:numId w:val="2"/>
        </w:numPr>
        <w:spacing w:line="240" w:lineRule="auto"/>
        <w:ind w:left="0" w:firstLine="709"/>
        <w:rPr>
          <w:rFonts w:ascii="Times New Roman" w:eastAsia="ヒラギノ角ゴ Pro W3" w:hAnsi="Times New Roman"/>
          <w:sz w:val="28"/>
          <w:szCs w:val="28"/>
        </w:rPr>
      </w:pPr>
      <w:r w:rsidRPr="00E24C45">
        <w:rPr>
          <w:rFonts w:ascii="Times New Roman" w:eastAsia="Calibri" w:hAnsi="Times New Roman"/>
          <w:sz w:val="28"/>
          <w:szCs w:val="28"/>
        </w:rPr>
        <w:t xml:space="preserve">K. Okamoto </w:t>
      </w:r>
      <w:r w:rsidRPr="00E24C45">
        <w:rPr>
          <w:rFonts w:ascii="Times New Roman" w:hAnsi="Times New Roman"/>
          <w:sz w:val="28"/>
          <w:szCs w:val="28"/>
        </w:rPr>
        <w:t>et al., Japan. Journal of Applied Physics. 12 (8) (1973) 1130-1138. DOI: 10.1143/JJAP.12.1130</w:t>
      </w:r>
    </w:p>
    <w:p w14:paraId="3028D7B1"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Sakhabayeva S.M. et al</w:t>
      </w:r>
      <w:r w:rsidRPr="00E24C45">
        <w:rPr>
          <w:rFonts w:ascii="Times New Roman" w:eastAsia="ヒラギノ角ゴ Pro W3" w:hAnsi="Times New Roman" w:cs="Times New Roman"/>
          <w:sz w:val="28"/>
          <w:szCs w:val="28"/>
          <w:lang w:val="en-US"/>
        </w:rPr>
        <w:t>.</w:t>
      </w:r>
      <w:r w:rsidRPr="00E24C45">
        <w:rPr>
          <w:rFonts w:ascii="Times New Roman" w:hAnsi="Times New Roman" w:cs="Times New Roman"/>
          <w:sz w:val="28"/>
          <w:szCs w:val="28"/>
          <w:lang w:val="en-US"/>
        </w:rPr>
        <w:t xml:space="preserve">, </w:t>
      </w:r>
      <w:r w:rsidRPr="00E24C45">
        <w:rPr>
          <w:rFonts w:ascii="Times New Roman" w:hAnsi="Times New Roman" w:cs="Times New Roman"/>
          <w:bCs/>
          <w:color w:val="000000" w:themeColor="text1"/>
          <w:sz w:val="28"/>
          <w:szCs w:val="28"/>
          <w:lang w:val="en-US"/>
        </w:rPr>
        <w:t>Recent Contibutions to Physics.</w:t>
      </w:r>
      <w:r w:rsidRPr="00E24C45">
        <w:rPr>
          <w:rFonts w:ascii="Times New Roman" w:hAnsi="Times New Roman" w:cs="Times New Roman"/>
          <w:bCs/>
          <w:color w:val="000000"/>
          <w:sz w:val="28"/>
          <w:szCs w:val="28"/>
          <w:lang w:val="en-US"/>
        </w:rPr>
        <w:t xml:space="preserve"> </w:t>
      </w:r>
      <w:r w:rsidRPr="00E24C45">
        <w:rPr>
          <w:rFonts w:ascii="Times New Roman" w:hAnsi="Times New Roman" w:cs="Times New Roman"/>
          <w:b/>
          <w:color w:val="000000"/>
          <w:sz w:val="28"/>
          <w:szCs w:val="28"/>
          <w:lang w:val="en-US"/>
        </w:rPr>
        <w:t>4</w:t>
      </w:r>
      <w:r w:rsidRPr="00E24C45">
        <w:rPr>
          <w:rFonts w:ascii="Times New Roman" w:hAnsi="Times New Roman" w:cs="Times New Roman"/>
          <w:bCs/>
          <w:color w:val="000000"/>
          <w:sz w:val="28"/>
          <w:szCs w:val="28"/>
          <w:lang w:val="en-US"/>
        </w:rPr>
        <w:t xml:space="preserve"> (79) (2021) 72-81. DOI: 10.26577/RCPh.2021.v79.i4.09</w:t>
      </w:r>
    </w:p>
    <w:p w14:paraId="29E7742C"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color w:val="0D0D0D" w:themeColor="text1" w:themeTint="F2"/>
          <w:sz w:val="28"/>
          <w:szCs w:val="28"/>
          <w:shd w:val="clear" w:color="auto" w:fill="F5F5F5"/>
          <w:lang w:val="en-US"/>
        </w:rPr>
      </w:pPr>
      <w:r w:rsidRPr="00E24C45">
        <w:rPr>
          <w:rFonts w:ascii="Times New Roman" w:hAnsi="Times New Roman" w:cs="Times New Roman"/>
          <w:color w:val="0D0D0D" w:themeColor="text1" w:themeTint="F2"/>
          <w:sz w:val="28"/>
          <w:szCs w:val="28"/>
          <w:lang w:val="en-US"/>
        </w:rPr>
        <w:t xml:space="preserve">J. B. Rivest </w:t>
      </w:r>
      <w:r w:rsidRPr="00E24C45">
        <w:rPr>
          <w:rFonts w:ascii="Times New Roman" w:hAnsi="Times New Roman" w:cs="Times New Roman"/>
          <w:sz w:val="28"/>
          <w:szCs w:val="28"/>
          <w:lang w:val="en-US"/>
        </w:rPr>
        <w:t>et al.</w:t>
      </w:r>
      <w:r w:rsidRPr="00E24C45">
        <w:rPr>
          <w:rFonts w:ascii="Times New Roman" w:hAnsi="Times New Roman" w:cs="Times New Roman"/>
          <w:color w:val="0D0D0D" w:themeColor="text1" w:themeTint="F2"/>
          <w:sz w:val="28"/>
          <w:szCs w:val="28"/>
          <w:lang w:val="en-US"/>
        </w:rPr>
        <w:t xml:space="preserve">, </w:t>
      </w:r>
      <w:r w:rsidRPr="00E24C45">
        <w:rPr>
          <w:rFonts w:ascii="Times New Roman" w:eastAsia="Calibri" w:hAnsi="Times New Roman" w:cs="Times New Roman"/>
          <w:sz w:val="28"/>
          <w:szCs w:val="28"/>
          <w:lang w:val="en-US"/>
        </w:rPr>
        <w:t xml:space="preserve">J. Phys. Chem. Lett. </w:t>
      </w:r>
      <w:r w:rsidRPr="00E24C45">
        <w:rPr>
          <w:rFonts w:ascii="Times New Roman" w:eastAsia="Calibri" w:hAnsi="Times New Roman" w:cs="Times New Roman"/>
          <w:b/>
          <w:bCs/>
          <w:i/>
          <w:iCs/>
          <w:sz w:val="28"/>
          <w:szCs w:val="28"/>
          <w:lang w:val="en-US"/>
        </w:rPr>
        <w:t>2</w:t>
      </w:r>
      <w:r w:rsidRPr="00E24C45">
        <w:rPr>
          <w:rFonts w:ascii="Times New Roman" w:eastAsia="Calibri" w:hAnsi="Times New Roman" w:cs="Times New Roman"/>
          <w:sz w:val="28"/>
          <w:szCs w:val="28"/>
          <w:lang w:val="en-US"/>
        </w:rPr>
        <w:t xml:space="preserve"> (</w:t>
      </w:r>
      <w:r w:rsidRPr="00E24C45">
        <w:rPr>
          <w:rFonts w:ascii="Times New Roman" w:eastAsia="Calibri" w:hAnsi="Times New Roman" w:cs="Times New Roman"/>
          <w:bCs/>
          <w:sz w:val="28"/>
          <w:szCs w:val="28"/>
          <w:lang w:val="en-US"/>
        </w:rPr>
        <w:t>2011)</w:t>
      </w:r>
      <w:r w:rsidRPr="00E24C45">
        <w:rPr>
          <w:rFonts w:ascii="Times New Roman" w:eastAsia="Calibri" w:hAnsi="Times New Roman" w:cs="Times New Roman"/>
          <w:sz w:val="28"/>
          <w:szCs w:val="28"/>
          <w:lang w:val="en-US"/>
        </w:rPr>
        <w:t xml:space="preserve"> 2402–2406. </w:t>
      </w:r>
      <w:r w:rsidRPr="00E24C45">
        <w:rPr>
          <w:rFonts w:ascii="Times New Roman" w:eastAsia="Calibri" w:hAnsi="Times New Roman" w:cs="Times New Roman"/>
          <w:bCs/>
          <w:sz w:val="28"/>
          <w:szCs w:val="28"/>
          <w:lang w:val="en-US"/>
        </w:rPr>
        <w:t>doi:</w:t>
      </w:r>
      <w:r w:rsidRPr="00E24C45">
        <w:rPr>
          <w:rFonts w:ascii="Times New Roman" w:eastAsia="Calibri" w:hAnsi="Times New Roman" w:cs="Times New Roman"/>
          <w:sz w:val="28"/>
          <w:szCs w:val="28"/>
          <w:lang w:val="en-US"/>
        </w:rPr>
        <w:t xml:space="preserve"> 10.1021/jz2010144</w:t>
      </w:r>
    </w:p>
    <w:p w14:paraId="2F6091C7"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J. Gong et al., Nature communications. </w:t>
      </w:r>
      <w:r w:rsidRPr="00E24C45">
        <w:rPr>
          <w:rFonts w:ascii="Times New Roman" w:hAnsi="Times New Roman" w:cs="Times New Roman"/>
          <w:b/>
          <w:bCs/>
          <w:sz w:val="28"/>
          <w:szCs w:val="28"/>
          <w:lang w:val="en-US"/>
        </w:rPr>
        <w:t>10</w:t>
      </w:r>
      <w:r w:rsidRPr="00E24C45">
        <w:rPr>
          <w:rFonts w:ascii="Times New Roman" w:hAnsi="Times New Roman" w:cs="Times New Roman"/>
          <w:sz w:val="28"/>
          <w:szCs w:val="28"/>
          <w:lang w:val="en-US"/>
        </w:rPr>
        <w:t xml:space="preserve"> (2019) 3285. Doi: 10.1038/s41467-019-11229-2G</w:t>
      </w:r>
    </w:p>
    <w:p w14:paraId="26C5584F" w14:textId="77777777" w:rsidR="00E24C45" w:rsidRPr="00E24C45" w:rsidRDefault="00E24C45" w:rsidP="00A370C2">
      <w:pPr>
        <w:pStyle w:val="a6"/>
        <w:numPr>
          <w:ilvl w:val="0"/>
          <w:numId w:val="2"/>
        </w:numPr>
        <w:spacing w:after="0" w:line="240" w:lineRule="auto"/>
        <w:ind w:left="0" w:firstLine="709"/>
        <w:jc w:val="both"/>
        <w:rPr>
          <w:rFonts w:ascii="Times New Roman" w:hAnsi="Times New Roman" w:cs="Times New Roman"/>
          <w:sz w:val="28"/>
          <w:szCs w:val="28"/>
          <w:lang w:val="en-US"/>
        </w:rPr>
      </w:pPr>
      <w:r w:rsidRPr="00E24C45">
        <w:rPr>
          <w:rFonts w:ascii="Times New Roman" w:hAnsi="Times New Roman" w:cs="Times New Roman"/>
          <w:sz w:val="28"/>
          <w:szCs w:val="28"/>
          <w:lang w:val="en-US"/>
        </w:rPr>
        <w:t xml:space="preserve">S. Parsons et al., Sect. D: Biol. Crystallogr. </w:t>
      </w:r>
      <w:r w:rsidRPr="00E24C45">
        <w:rPr>
          <w:rFonts w:ascii="Times New Roman" w:hAnsi="Times New Roman" w:cs="Times New Roman"/>
          <w:b/>
          <w:bCs/>
          <w:sz w:val="28"/>
          <w:szCs w:val="28"/>
          <w:lang w:val="en-US"/>
        </w:rPr>
        <w:t>59</w:t>
      </w:r>
      <w:r w:rsidRPr="00E24C45">
        <w:rPr>
          <w:rFonts w:ascii="Times New Roman" w:hAnsi="Times New Roman" w:cs="Times New Roman"/>
          <w:sz w:val="28"/>
          <w:szCs w:val="28"/>
          <w:lang w:val="en-US"/>
        </w:rPr>
        <w:t xml:space="preserve"> (2003) 1995–2003. DOI:10.1107/S0907444903017657</w:t>
      </w:r>
    </w:p>
    <w:p w14:paraId="7BD9A071" w14:textId="77777777" w:rsidR="00E24C45" w:rsidRPr="00E24C45" w:rsidRDefault="00E24C45" w:rsidP="00A370C2">
      <w:pPr>
        <w:pStyle w:val="Default"/>
        <w:numPr>
          <w:ilvl w:val="0"/>
          <w:numId w:val="2"/>
        </w:numPr>
        <w:ind w:left="0" w:firstLine="709"/>
        <w:jc w:val="both"/>
        <w:rPr>
          <w:color w:val="000000" w:themeColor="text1"/>
          <w:sz w:val="28"/>
          <w:szCs w:val="28"/>
          <w:lang w:val="en-US"/>
        </w:rPr>
      </w:pPr>
      <w:r w:rsidRPr="00E24C45">
        <w:rPr>
          <w:color w:val="000000" w:themeColor="text1"/>
          <w:sz w:val="28"/>
          <w:szCs w:val="28"/>
          <w:lang w:val="en-US"/>
        </w:rPr>
        <w:t xml:space="preserve">Balapanov M. Kh., Ishembetov R.Kh., </w:t>
      </w:r>
      <w:r w:rsidRPr="00E24C45">
        <w:rPr>
          <w:sz w:val="28"/>
          <w:szCs w:val="28"/>
          <w:lang w:val="en-US"/>
        </w:rPr>
        <w:t xml:space="preserve">Akhmetgaliev B. M., </w:t>
      </w:r>
      <w:r w:rsidRPr="00E24C45">
        <w:rPr>
          <w:color w:val="000000" w:themeColor="text1"/>
          <w:sz w:val="28"/>
          <w:szCs w:val="28"/>
          <w:lang w:val="en-US"/>
        </w:rPr>
        <w:t>Kuterbekov K.A.,</w:t>
      </w:r>
      <w:r w:rsidRPr="00E24C45">
        <w:rPr>
          <w:sz w:val="28"/>
          <w:szCs w:val="28"/>
          <w:lang w:val="en-US"/>
        </w:rPr>
        <w:t xml:space="preserve"> </w:t>
      </w:r>
      <w:r w:rsidRPr="00E24C45">
        <w:rPr>
          <w:sz w:val="28"/>
          <w:szCs w:val="28"/>
          <w:lang w:val="en-US" w:bidi="en-US"/>
        </w:rPr>
        <w:t>Palymbetov R. Sh., Sakhabaeva S.M.</w:t>
      </w:r>
      <w:r w:rsidRPr="00E24C45">
        <w:rPr>
          <w:sz w:val="28"/>
          <w:szCs w:val="28"/>
          <w:lang w:val="en-US"/>
        </w:rPr>
        <w:t xml:space="preserve">, Yakshibaev R. A. </w:t>
      </w:r>
      <w:r w:rsidRPr="00E24C45">
        <w:rPr>
          <w:bCs/>
          <w:sz w:val="28"/>
          <w:szCs w:val="28"/>
          <w:lang w:val="en-US"/>
        </w:rPr>
        <w:t>Transport phenomena in the superionic K</w:t>
      </w:r>
      <w:r w:rsidRPr="00E24C45">
        <w:rPr>
          <w:bCs/>
          <w:sz w:val="28"/>
          <w:szCs w:val="28"/>
          <w:vertAlign w:val="subscript"/>
          <w:lang w:val="en-US"/>
        </w:rPr>
        <w:t>0.2</w:t>
      </w:r>
      <w:r w:rsidRPr="00E24C45">
        <w:rPr>
          <w:bCs/>
          <w:sz w:val="28"/>
          <w:szCs w:val="28"/>
          <w:lang w:val="en-US"/>
        </w:rPr>
        <w:t>CU</w:t>
      </w:r>
      <w:r w:rsidRPr="00E24C45">
        <w:rPr>
          <w:bCs/>
          <w:sz w:val="28"/>
          <w:szCs w:val="28"/>
          <w:vertAlign w:val="subscript"/>
          <w:lang w:val="en-US"/>
        </w:rPr>
        <w:t>1.8</w:t>
      </w:r>
      <w:r w:rsidRPr="00E24C45">
        <w:rPr>
          <w:bCs/>
          <w:sz w:val="28"/>
          <w:szCs w:val="28"/>
          <w:lang w:val="en-US"/>
        </w:rPr>
        <w:t>S alloy //</w:t>
      </w:r>
      <w:r w:rsidRPr="00E24C45">
        <w:rPr>
          <w:sz w:val="28"/>
          <w:szCs w:val="28"/>
          <w:lang w:val="en-US"/>
        </w:rPr>
        <w:t>Vestnik Bashkirskogo Universiteta. 2020. Vol. 25. No. 4. Pp. 794-801</w:t>
      </w:r>
      <w:r w:rsidRPr="00E24C45">
        <w:rPr>
          <w:color w:val="000000" w:themeColor="text1"/>
          <w:sz w:val="28"/>
          <w:szCs w:val="28"/>
          <w:lang w:val="en-US"/>
        </w:rPr>
        <w:t>.</w:t>
      </w:r>
    </w:p>
    <w:p w14:paraId="66ED15C5" w14:textId="77777777" w:rsidR="00E24C45" w:rsidRPr="00E24C45" w:rsidRDefault="00E24C45" w:rsidP="00A370C2">
      <w:pPr>
        <w:pStyle w:val="13"/>
        <w:numPr>
          <w:ilvl w:val="0"/>
          <w:numId w:val="2"/>
        </w:numPr>
        <w:ind w:left="0" w:firstLine="709"/>
        <w:rPr>
          <w:bCs/>
          <w:sz w:val="28"/>
          <w:szCs w:val="28"/>
          <w:lang w:val="en-US"/>
        </w:rPr>
      </w:pPr>
      <w:r w:rsidRPr="00E24C45">
        <w:rPr>
          <w:bCs/>
          <w:color w:val="000000" w:themeColor="text1"/>
          <w:sz w:val="28"/>
          <w:szCs w:val="28"/>
          <w:lang w:val="en-US"/>
        </w:rPr>
        <w:t>Susan M. Kauzlarich,</w:t>
      </w:r>
      <w:r w:rsidRPr="00E24C45">
        <w:rPr>
          <w:bCs/>
          <w:iCs/>
          <w:color w:val="000000" w:themeColor="text1"/>
          <w:sz w:val="28"/>
          <w:szCs w:val="28"/>
          <w:lang w:val="en-US"/>
        </w:rPr>
        <w:t xml:space="preserve"> </w:t>
      </w:r>
      <w:r w:rsidRPr="00E24C45">
        <w:rPr>
          <w:bCs/>
          <w:color w:val="000000" w:themeColor="text1"/>
          <w:sz w:val="28"/>
          <w:szCs w:val="28"/>
          <w:lang w:val="en-US"/>
        </w:rPr>
        <w:t>Shawna R. Brown</w:t>
      </w:r>
      <w:r w:rsidRPr="00E24C45">
        <w:rPr>
          <w:bCs/>
          <w:iCs/>
          <w:color w:val="000000" w:themeColor="text1"/>
          <w:sz w:val="28"/>
          <w:szCs w:val="28"/>
          <w:lang w:val="en-US"/>
        </w:rPr>
        <w:t>,</w:t>
      </w:r>
      <w:r w:rsidRPr="00E24C45">
        <w:rPr>
          <w:bCs/>
          <w:color w:val="000000" w:themeColor="text1"/>
          <w:sz w:val="28"/>
          <w:szCs w:val="28"/>
          <w:lang w:val="en-US"/>
        </w:rPr>
        <w:t xml:space="preserve"> G. Jeffrey Snyder</w:t>
      </w:r>
      <w:r w:rsidRPr="00E24C45">
        <w:rPr>
          <w:bCs/>
          <w:iCs/>
          <w:color w:val="000000" w:themeColor="text1"/>
          <w:sz w:val="28"/>
          <w:szCs w:val="28"/>
          <w:lang w:val="en-US"/>
        </w:rPr>
        <w:t xml:space="preserve">. </w:t>
      </w:r>
      <w:r w:rsidRPr="00E24C45">
        <w:rPr>
          <w:iCs/>
          <w:color w:val="000000" w:themeColor="text1"/>
          <w:sz w:val="28"/>
          <w:szCs w:val="28"/>
          <w:lang w:val="en-US"/>
        </w:rPr>
        <w:t>Dalton Trans.</w:t>
      </w:r>
      <w:r w:rsidRPr="00E24C45">
        <w:rPr>
          <w:color w:val="000000" w:themeColor="text1"/>
          <w:sz w:val="28"/>
          <w:szCs w:val="28"/>
          <w:lang w:val="en-US"/>
        </w:rPr>
        <w:t xml:space="preserve"> (2007) 2099–2107. DOI:10.1039/b702266b </w:t>
      </w:r>
    </w:p>
    <w:p w14:paraId="40092674" w14:textId="77777777" w:rsidR="00B11253" w:rsidRPr="00FD56C8" w:rsidRDefault="00B11253" w:rsidP="00A370C2">
      <w:pPr>
        <w:pStyle w:val="13"/>
        <w:numPr>
          <w:ilvl w:val="0"/>
          <w:numId w:val="2"/>
        </w:numPr>
        <w:ind w:left="0" w:firstLine="709"/>
        <w:rPr>
          <w:bCs/>
          <w:sz w:val="28"/>
          <w:szCs w:val="28"/>
          <w:lang w:val="en-US"/>
        </w:rPr>
      </w:pPr>
      <w:r w:rsidRPr="00FD56C8">
        <w:rPr>
          <w:color w:val="000000" w:themeColor="text1"/>
          <w:sz w:val="28"/>
          <w:szCs w:val="28"/>
          <w:lang w:val="en-US"/>
        </w:rPr>
        <w:t>R.O. Pohl, X. Liu, and E. Thompson, Low-temperature thermal conductivity and acoustic attenuation in amorphous solids, Reviews of Modern Physics. 74(4), 991–1013 (2002).</w:t>
      </w:r>
    </w:p>
    <w:p w14:paraId="3069172F" w14:textId="77777777" w:rsidR="00E24C45" w:rsidRPr="00E24C45" w:rsidRDefault="00E24C45" w:rsidP="00A370C2">
      <w:pPr>
        <w:pStyle w:val="13"/>
        <w:numPr>
          <w:ilvl w:val="0"/>
          <w:numId w:val="2"/>
        </w:numPr>
        <w:ind w:left="0" w:firstLine="709"/>
        <w:rPr>
          <w:bCs/>
          <w:sz w:val="28"/>
          <w:szCs w:val="28"/>
          <w:lang w:val="en-US"/>
        </w:rPr>
      </w:pPr>
      <w:r w:rsidRPr="00E24C45">
        <w:rPr>
          <w:bCs/>
          <w:sz w:val="28"/>
          <w:szCs w:val="28"/>
          <w:lang w:val="en-US"/>
        </w:rPr>
        <w:t xml:space="preserve">P. Qiu, X. Shi, L. Chen. Energy Storage Materials. 3, 85 (2016) 85-97. </w:t>
      </w:r>
      <w:hyperlink r:id="rId46" w:history="1">
        <w:r w:rsidRPr="00E24C45">
          <w:rPr>
            <w:rStyle w:val="a3"/>
            <w:bCs/>
            <w:sz w:val="28"/>
            <w:szCs w:val="28"/>
            <w:lang w:val="en-US"/>
          </w:rPr>
          <w:t>https://doi.org/10.1016/j.ensm.2016.01.009</w:t>
        </w:r>
      </w:hyperlink>
      <w:r w:rsidRPr="00E24C45">
        <w:rPr>
          <w:bCs/>
          <w:sz w:val="28"/>
          <w:szCs w:val="28"/>
          <w:lang w:val="en-US"/>
        </w:rPr>
        <w:t xml:space="preserve"> </w:t>
      </w:r>
    </w:p>
    <w:p w14:paraId="4AAB4023" w14:textId="77777777" w:rsidR="00E24C45" w:rsidRPr="00E24C45" w:rsidRDefault="00E24C45" w:rsidP="00A370C2">
      <w:pPr>
        <w:pStyle w:val="13"/>
        <w:numPr>
          <w:ilvl w:val="0"/>
          <w:numId w:val="2"/>
        </w:numPr>
        <w:ind w:left="0" w:firstLine="709"/>
        <w:rPr>
          <w:bCs/>
          <w:sz w:val="28"/>
          <w:szCs w:val="28"/>
          <w:lang w:val="en-US"/>
        </w:rPr>
      </w:pPr>
      <w:r w:rsidRPr="00E24C45">
        <w:rPr>
          <w:bCs/>
          <w:sz w:val="28"/>
          <w:szCs w:val="28"/>
          <w:lang w:val="en-US"/>
        </w:rPr>
        <w:t>H. L. Liu, X. Shi, F. F. Xu, L. L. Zhang, W. Q. Zhang, L. D. Chen, Q. Li, C. Uher, T. Day, G. J. Snyder. Nat. Mater. 11 (5), 422 (2012). DOI: 10.1038/nmat3273</w:t>
      </w:r>
    </w:p>
    <w:p w14:paraId="26C8654B" w14:textId="77777777" w:rsidR="00E24C45" w:rsidRPr="00E24C45" w:rsidRDefault="00E24C45" w:rsidP="00A370C2">
      <w:pPr>
        <w:pStyle w:val="Default"/>
        <w:numPr>
          <w:ilvl w:val="0"/>
          <w:numId w:val="2"/>
        </w:numPr>
        <w:ind w:left="0" w:firstLine="709"/>
        <w:jc w:val="both"/>
        <w:rPr>
          <w:rFonts w:eastAsia="AdvGulliv-R"/>
          <w:color w:val="000000" w:themeColor="text1"/>
          <w:sz w:val="28"/>
          <w:szCs w:val="28"/>
          <w:lang w:val="en-US"/>
        </w:rPr>
      </w:pPr>
      <w:r w:rsidRPr="00E24C45">
        <w:rPr>
          <w:color w:val="000000" w:themeColor="text1"/>
          <w:sz w:val="28"/>
          <w:szCs w:val="28"/>
          <w:lang w:val="en-US"/>
        </w:rPr>
        <w:t xml:space="preserve">Sabah K. Bux, Jean-Pierre Fleurial, Richard B. Kaner. Nanostructured materials for thermoelectric applications // </w:t>
      </w:r>
      <w:r w:rsidRPr="00E24C45">
        <w:rPr>
          <w:iCs/>
          <w:color w:val="000000" w:themeColor="text1"/>
          <w:sz w:val="28"/>
          <w:szCs w:val="28"/>
          <w:lang w:val="en-US"/>
        </w:rPr>
        <w:t xml:space="preserve">Chem. </w:t>
      </w:r>
      <w:r w:rsidRPr="00E24C45">
        <w:rPr>
          <w:iCs/>
          <w:color w:val="000000" w:themeColor="text1"/>
          <w:sz w:val="28"/>
          <w:szCs w:val="28"/>
        </w:rPr>
        <w:t xml:space="preserve">Commun. </w:t>
      </w:r>
      <w:r w:rsidRPr="00E24C45">
        <w:rPr>
          <w:iCs/>
          <w:color w:val="000000" w:themeColor="text1"/>
          <w:sz w:val="28"/>
          <w:szCs w:val="28"/>
          <w:lang w:val="en-US"/>
        </w:rPr>
        <w:t>-</w:t>
      </w:r>
      <w:r w:rsidRPr="00E24C45">
        <w:rPr>
          <w:color w:val="000000" w:themeColor="text1"/>
          <w:sz w:val="28"/>
          <w:szCs w:val="28"/>
        </w:rPr>
        <w:t>2010</w:t>
      </w:r>
      <w:r w:rsidRPr="00E24C45">
        <w:rPr>
          <w:color w:val="000000" w:themeColor="text1"/>
          <w:sz w:val="28"/>
          <w:szCs w:val="28"/>
          <w:lang w:val="en-US"/>
        </w:rPr>
        <w:t>.</w:t>
      </w:r>
      <w:r w:rsidRPr="00E24C45">
        <w:rPr>
          <w:color w:val="000000" w:themeColor="text1"/>
          <w:sz w:val="28"/>
          <w:szCs w:val="28"/>
        </w:rPr>
        <w:t xml:space="preserve"> </w:t>
      </w:r>
      <w:r w:rsidRPr="00E24C45">
        <w:rPr>
          <w:color w:val="000000" w:themeColor="text1"/>
          <w:sz w:val="28"/>
          <w:szCs w:val="28"/>
          <w:lang w:val="en-US"/>
        </w:rPr>
        <w:t>-Vol.</w:t>
      </w:r>
      <w:r w:rsidRPr="00E24C45">
        <w:rPr>
          <w:bCs/>
          <w:color w:val="000000" w:themeColor="text1"/>
          <w:sz w:val="28"/>
          <w:szCs w:val="28"/>
        </w:rPr>
        <w:t>46</w:t>
      </w:r>
      <w:r w:rsidRPr="00E24C45">
        <w:rPr>
          <w:color w:val="000000" w:themeColor="text1"/>
          <w:sz w:val="28"/>
          <w:szCs w:val="28"/>
          <w:lang w:val="en-US"/>
        </w:rPr>
        <w:t>.</w:t>
      </w:r>
      <w:r w:rsidRPr="00E24C45">
        <w:rPr>
          <w:color w:val="000000" w:themeColor="text1"/>
          <w:sz w:val="28"/>
          <w:szCs w:val="28"/>
        </w:rPr>
        <w:t xml:space="preserve"> </w:t>
      </w:r>
      <w:r w:rsidRPr="00E24C45">
        <w:rPr>
          <w:color w:val="000000" w:themeColor="text1"/>
          <w:sz w:val="28"/>
          <w:szCs w:val="28"/>
          <w:lang w:val="en-US"/>
        </w:rPr>
        <w:t>-P.</w:t>
      </w:r>
      <w:r w:rsidRPr="00E24C45">
        <w:rPr>
          <w:color w:val="000000" w:themeColor="text1"/>
          <w:sz w:val="28"/>
          <w:szCs w:val="28"/>
        </w:rPr>
        <w:t>8311–8324</w:t>
      </w:r>
      <w:r w:rsidRPr="00E24C45">
        <w:rPr>
          <w:color w:val="000000" w:themeColor="text1"/>
          <w:sz w:val="28"/>
          <w:szCs w:val="28"/>
          <w:lang w:val="en-US"/>
        </w:rPr>
        <w:t>.</w:t>
      </w:r>
    </w:p>
    <w:p w14:paraId="45373BC7" w14:textId="7DB90F68" w:rsidR="00E24C45" w:rsidRPr="0076364F" w:rsidRDefault="00E24C45" w:rsidP="00A370C2">
      <w:pPr>
        <w:pStyle w:val="Default"/>
        <w:numPr>
          <w:ilvl w:val="0"/>
          <w:numId w:val="2"/>
        </w:numPr>
        <w:ind w:left="0" w:firstLine="709"/>
        <w:jc w:val="both"/>
        <w:rPr>
          <w:rFonts w:eastAsia="AdvGulliv-R"/>
          <w:color w:val="000000" w:themeColor="text1"/>
          <w:sz w:val="28"/>
          <w:szCs w:val="28"/>
          <w:lang w:val="en-US"/>
        </w:rPr>
      </w:pPr>
      <w:r w:rsidRPr="00E24C45">
        <w:rPr>
          <w:bCs/>
          <w:sz w:val="28"/>
          <w:szCs w:val="28"/>
          <w:lang w:val="en-US"/>
        </w:rPr>
        <w:t xml:space="preserve">In Liu, Jizhu Hu, Jun Zhou, Ronggui Yang. Thermoelectric Transport in Nanocomposites // </w:t>
      </w:r>
      <w:r w:rsidRPr="00E24C45">
        <w:rPr>
          <w:sz w:val="28"/>
          <w:szCs w:val="28"/>
          <w:lang w:val="en-US"/>
        </w:rPr>
        <w:t>Materials. -</w:t>
      </w:r>
      <w:r w:rsidRPr="00E24C45">
        <w:rPr>
          <w:bCs/>
          <w:sz w:val="28"/>
          <w:szCs w:val="28"/>
          <w:lang w:val="en-US"/>
        </w:rPr>
        <w:t>2017</w:t>
      </w:r>
      <w:r w:rsidRPr="00E24C45">
        <w:rPr>
          <w:sz w:val="28"/>
          <w:szCs w:val="28"/>
          <w:lang w:val="en-US"/>
        </w:rPr>
        <w:t>. -10. P.1-31</w:t>
      </w:r>
    </w:p>
    <w:p w14:paraId="72FD28EA" w14:textId="77777777" w:rsidR="00C84902" w:rsidRPr="00C84902" w:rsidRDefault="00C84902" w:rsidP="00A370C2">
      <w:pPr>
        <w:pStyle w:val="Default"/>
        <w:numPr>
          <w:ilvl w:val="0"/>
          <w:numId w:val="2"/>
        </w:numPr>
        <w:ind w:left="0" w:firstLine="709"/>
        <w:jc w:val="both"/>
        <w:rPr>
          <w:b/>
          <w:bCs/>
          <w:i/>
          <w:iCs/>
          <w:color w:val="000000" w:themeColor="text1"/>
          <w:sz w:val="28"/>
          <w:szCs w:val="28"/>
          <w:lang w:val="en-US"/>
        </w:rPr>
      </w:pPr>
      <w:r w:rsidRPr="00C84902">
        <w:rPr>
          <w:rStyle w:val="a5"/>
          <w:lang w:val="en-US"/>
        </w:rPr>
        <w:t>High-Performance Bismuth Antimony Telluride Thermoelectric Membrane on Curved and Flexible Supports</w:t>
      </w:r>
      <w:r>
        <w:rPr>
          <w:b/>
          <w:bCs/>
          <w:i/>
          <w:iCs/>
          <w:color w:val="000000" w:themeColor="text1"/>
          <w:sz w:val="28"/>
          <w:szCs w:val="28"/>
          <w:lang w:val="en-US"/>
        </w:rPr>
        <w:t xml:space="preserve"> </w:t>
      </w:r>
      <w:r w:rsidRPr="00C84902">
        <w:rPr>
          <w:bCs/>
          <w:i/>
          <w:iCs/>
          <w:color w:val="000000" w:themeColor="text1"/>
          <w:sz w:val="28"/>
          <w:szCs w:val="28"/>
          <w:lang w:val="en-US"/>
        </w:rPr>
        <w:t>// ACS Energy Lett.</w:t>
      </w:r>
      <w:r w:rsidRPr="00C84902">
        <w:rPr>
          <w:bCs/>
          <w:color w:val="000000" w:themeColor="text1"/>
          <w:sz w:val="28"/>
          <w:szCs w:val="28"/>
          <w:lang w:val="en-US"/>
        </w:rPr>
        <w:t xml:space="preserve"> 2021, 6, 7, P. 2378–2385</w:t>
      </w:r>
    </w:p>
    <w:p w14:paraId="7517A139" w14:textId="77777777" w:rsidR="00E24C45" w:rsidRPr="00C84902" w:rsidRDefault="00E24C45" w:rsidP="00A370C2">
      <w:pPr>
        <w:pStyle w:val="Default"/>
        <w:numPr>
          <w:ilvl w:val="0"/>
          <w:numId w:val="2"/>
        </w:numPr>
        <w:ind w:left="0" w:firstLine="709"/>
        <w:jc w:val="both"/>
        <w:rPr>
          <w:bCs/>
          <w:color w:val="000000" w:themeColor="text1"/>
          <w:sz w:val="28"/>
          <w:szCs w:val="28"/>
          <w:lang w:val="en-US"/>
        </w:rPr>
      </w:pPr>
      <w:r w:rsidRPr="00E24C45">
        <w:rPr>
          <w:color w:val="000000" w:themeColor="text1"/>
          <w:sz w:val="28"/>
          <w:szCs w:val="28"/>
          <w:lang w:val="kk-KZ"/>
        </w:rPr>
        <w:t>Кутербеков К.А., Балапанов Х</w:t>
      </w:r>
      <w:r w:rsidRPr="00E24C45">
        <w:rPr>
          <w:color w:val="000000" w:themeColor="text1"/>
          <w:sz w:val="28"/>
          <w:szCs w:val="28"/>
          <w:lang w:val="en-US"/>
        </w:rPr>
        <w:t>.</w:t>
      </w:r>
      <w:r w:rsidRPr="00E24C45">
        <w:rPr>
          <w:color w:val="000000" w:themeColor="text1"/>
          <w:sz w:val="28"/>
          <w:szCs w:val="28"/>
          <w:lang w:val="kk-KZ"/>
        </w:rPr>
        <w:t xml:space="preserve">М., </w:t>
      </w:r>
      <w:r w:rsidRPr="00E24C45">
        <w:rPr>
          <w:rFonts w:eastAsia="Times New Roman"/>
          <w:color w:val="000000" w:themeColor="text1"/>
          <w:sz w:val="28"/>
          <w:szCs w:val="28"/>
          <w:lang w:val="kk-KZ" w:eastAsia="en-GB"/>
        </w:rPr>
        <w:t>Кубенова М.М., Сахабаева С.М.,</w:t>
      </w:r>
      <w:r w:rsidRPr="00E24C45">
        <w:rPr>
          <w:color w:val="000000" w:themeColor="text1"/>
          <w:sz w:val="28"/>
          <w:szCs w:val="28"/>
          <w:lang w:val="kk-KZ"/>
        </w:rPr>
        <w:t xml:space="preserve"> </w:t>
      </w:r>
      <w:r w:rsidRPr="00E24C45">
        <w:rPr>
          <w:rFonts w:eastAsia="Times New Roman"/>
          <w:color w:val="000000" w:themeColor="text1"/>
          <w:sz w:val="28"/>
          <w:szCs w:val="28"/>
          <w:lang w:val="kk-KZ" w:eastAsia="en-GB"/>
        </w:rPr>
        <w:t xml:space="preserve">Палымбетов Р.Ш., </w:t>
      </w:r>
      <w:r w:rsidRPr="00E24C45">
        <w:rPr>
          <w:color w:val="000000" w:themeColor="text1"/>
          <w:sz w:val="28"/>
          <w:szCs w:val="28"/>
          <w:lang w:val="kk-KZ"/>
        </w:rPr>
        <w:t>Кабышев А.М., Бекмырза К.Ж., Куланова К.К.</w:t>
      </w:r>
      <w:r w:rsidRPr="00E24C45">
        <w:rPr>
          <w:color w:val="000000" w:themeColor="text1"/>
          <w:sz w:val="28"/>
          <w:szCs w:val="28"/>
          <w:vertAlign w:val="superscript"/>
          <w:lang w:val="kk-KZ"/>
        </w:rPr>
        <w:t xml:space="preserve"> </w:t>
      </w:r>
      <w:r w:rsidRPr="00E24C45">
        <w:rPr>
          <w:color w:val="000000" w:themeColor="text1"/>
          <w:sz w:val="28"/>
          <w:szCs w:val="28"/>
          <w:lang w:val="kk-KZ"/>
        </w:rPr>
        <w:t>K</w:t>
      </w:r>
      <w:r w:rsidRPr="00E24C45">
        <w:rPr>
          <w:color w:val="000000" w:themeColor="text1"/>
          <w:sz w:val="28"/>
          <w:szCs w:val="28"/>
          <w:vertAlign w:val="subscript"/>
          <w:lang w:val="kk-KZ"/>
        </w:rPr>
        <w:t>X</w:t>
      </w:r>
      <w:r w:rsidRPr="00E24C45">
        <w:rPr>
          <w:color w:val="000000" w:themeColor="text1"/>
          <w:sz w:val="28"/>
          <w:szCs w:val="28"/>
          <w:lang w:val="kk-KZ"/>
        </w:rPr>
        <w:t>Cu</w:t>
      </w:r>
      <w:r w:rsidRPr="00E24C45">
        <w:rPr>
          <w:color w:val="000000" w:themeColor="text1"/>
          <w:sz w:val="28"/>
          <w:szCs w:val="28"/>
          <w:vertAlign w:val="subscript"/>
          <w:lang w:val="kk-KZ"/>
        </w:rPr>
        <w:t>2-X</w:t>
      </w:r>
      <w:r w:rsidRPr="00E24C45">
        <w:rPr>
          <w:color w:val="000000" w:themeColor="text1"/>
          <w:sz w:val="28"/>
          <w:szCs w:val="28"/>
          <w:lang w:val="kk-KZ"/>
        </w:rPr>
        <w:t>S суперионды қорытпаларығын электрлік және физикалық қасиеттері // Вестник ЕНУ</w:t>
      </w:r>
      <w:r w:rsidRPr="00E24C45">
        <w:rPr>
          <w:color w:val="000000" w:themeColor="text1"/>
          <w:sz w:val="28"/>
          <w:szCs w:val="28"/>
          <w:lang w:val="en-US"/>
        </w:rPr>
        <w:t>.</w:t>
      </w:r>
      <w:r w:rsidRPr="00E24C45">
        <w:rPr>
          <w:color w:val="000000" w:themeColor="text1"/>
          <w:sz w:val="28"/>
          <w:szCs w:val="28"/>
          <w:lang w:val="kk-KZ"/>
        </w:rPr>
        <w:t xml:space="preserve"> </w:t>
      </w:r>
      <w:r w:rsidRPr="00E24C45">
        <w:rPr>
          <w:color w:val="000000" w:themeColor="text1"/>
          <w:sz w:val="28"/>
          <w:szCs w:val="28"/>
          <w:lang w:val="en-US"/>
        </w:rPr>
        <w:t>-</w:t>
      </w:r>
      <w:r w:rsidRPr="00E24C45">
        <w:rPr>
          <w:color w:val="000000" w:themeColor="text1"/>
          <w:sz w:val="28"/>
          <w:szCs w:val="28"/>
          <w:lang w:val="kk-KZ"/>
        </w:rPr>
        <w:t>2020</w:t>
      </w:r>
      <w:r w:rsidRPr="00E24C45">
        <w:rPr>
          <w:color w:val="000000" w:themeColor="text1"/>
          <w:sz w:val="28"/>
          <w:szCs w:val="28"/>
          <w:lang w:val="en-US"/>
        </w:rPr>
        <w:t>.</w:t>
      </w:r>
      <w:r w:rsidRPr="00E24C45">
        <w:rPr>
          <w:color w:val="000000" w:themeColor="text1"/>
          <w:sz w:val="28"/>
          <w:szCs w:val="28"/>
          <w:lang w:val="kk-KZ"/>
        </w:rPr>
        <w:t xml:space="preserve"> </w:t>
      </w:r>
      <w:r w:rsidRPr="00E24C45">
        <w:rPr>
          <w:color w:val="000000" w:themeColor="text1"/>
          <w:sz w:val="28"/>
          <w:szCs w:val="28"/>
          <w:lang w:val="en-US"/>
        </w:rPr>
        <w:t>-</w:t>
      </w:r>
      <w:r w:rsidRPr="00E24C45">
        <w:rPr>
          <w:color w:val="000000" w:themeColor="text1"/>
          <w:sz w:val="28"/>
          <w:szCs w:val="28"/>
          <w:lang w:val="kk-KZ"/>
        </w:rPr>
        <w:t>№4</w:t>
      </w:r>
      <w:r w:rsidRPr="00E24C45">
        <w:rPr>
          <w:color w:val="000000" w:themeColor="text1"/>
          <w:sz w:val="28"/>
          <w:szCs w:val="28"/>
          <w:lang w:val="en-US"/>
        </w:rPr>
        <w:t>.</w:t>
      </w:r>
      <w:r w:rsidRPr="00E24C45">
        <w:rPr>
          <w:color w:val="000000" w:themeColor="text1"/>
          <w:sz w:val="28"/>
          <w:szCs w:val="28"/>
          <w:lang w:val="kk-KZ"/>
        </w:rPr>
        <w:t xml:space="preserve"> –С.39-48;</w:t>
      </w:r>
      <w:r w:rsidRPr="00E24C45">
        <w:rPr>
          <w:color w:val="000000" w:themeColor="text1"/>
          <w:sz w:val="28"/>
          <w:szCs w:val="28"/>
          <w:lang w:val="en-US"/>
        </w:rPr>
        <w:t xml:space="preserve">  </w:t>
      </w:r>
    </w:p>
    <w:p w14:paraId="2691109A" w14:textId="77777777" w:rsidR="00C84902" w:rsidRPr="00C84902" w:rsidRDefault="00C84902" w:rsidP="00A370C2">
      <w:pPr>
        <w:pStyle w:val="a6"/>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5F5F5"/>
        </w:rPr>
      </w:pPr>
      <w:r w:rsidRPr="00306206">
        <w:rPr>
          <w:rFonts w:ascii="Times New Roman" w:hAnsi="Times New Roman" w:cs="Times New Roman"/>
          <w:color w:val="000000" w:themeColor="text1"/>
          <w:sz w:val="28"/>
          <w:szCs w:val="28"/>
          <w:shd w:val="clear" w:color="auto" w:fill="FFFFFF" w:themeFill="background1"/>
          <w:lang w:val="en-US"/>
        </w:rPr>
        <w:t>S.M. Sakhabayeva, M.Kh. Balapanov, K.A. Kuterbekov, R.Kh. Ishembetov, Kubenova M.M., Sh.G. Giniyatova, S. A. Nurkenov, B.M. Akhmetgaliev,</w:t>
      </w:r>
      <w:r w:rsidRPr="00306206">
        <w:rPr>
          <w:shd w:val="clear" w:color="auto" w:fill="FFFFFF" w:themeFill="background1"/>
          <w:lang w:val="en-US"/>
        </w:rPr>
        <w:t xml:space="preserve"> </w:t>
      </w:r>
      <w:r w:rsidRPr="00306206">
        <w:rPr>
          <w:rFonts w:ascii="Times New Roman" w:hAnsi="Times New Roman" w:cs="Times New Roman"/>
          <w:color w:val="000000" w:themeColor="text1"/>
          <w:sz w:val="28"/>
          <w:szCs w:val="28"/>
          <w:shd w:val="clear" w:color="auto" w:fill="FFFFFF" w:themeFill="background1"/>
          <w:lang w:val="en-US"/>
        </w:rPr>
        <w:t>M.Kh. Zeleev , R.A. Yakshibaev, G.S. Seisenbayeva. Synthesis, X-ray phase analysis and differential thermal analysis of nanocrystalline superionic K</w:t>
      </w:r>
      <w:r w:rsidRPr="00306206">
        <w:rPr>
          <w:rFonts w:ascii="Times New Roman" w:hAnsi="Times New Roman" w:cs="Times New Roman"/>
          <w:color w:val="000000" w:themeColor="text1"/>
          <w:sz w:val="28"/>
          <w:szCs w:val="28"/>
          <w:shd w:val="clear" w:color="auto" w:fill="FFFFFF" w:themeFill="background1"/>
          <w:vertAlign w:val="subscript"/>
          <w:lang w:val="en-US"/>
        </w:rPr>
        <w:t>x</w:t>
      </w:r>
      <w:r w:rsidRPr="00306206">
        <w:rPr>
          <w:rFonts w:ascii="Times New Roman" w:hAnsi="Times New Roman" w:cs="Times New Roman"/>
          <w:color w:val="000000" w:themeColor="text1"/>
          <w:sz w:val="28"/>
          <w:szCs w:val="28"/>
          <w:shd w:val="clear" w:color="auto" w:fill="FFFFFF" w:themeFill="background1"/>
        </w:rPr>
        <w:t>С</w:t>
      </w:r>
      <w:r w:rsidRPr="00306206">
        <w:rPr>
          <w:rFonts w:ascii="Times New Roman" w:hAnsi="Times New Roman" w:cs="Times New Roman"/>
          <w:color w:val="000000" w:themeColor="text1"/>
          <w:sz w:val="28"/>
          <w:szCs w:val="28"/>
          <w:shd w:val="clear" w:color="auto" w:fill="FFFFFF" w:themeFill="background1"/>
          <w:lang w:val="en-US"/>
        </w:rPr>
        <w:t>u</w:t>
      </w:r>
      <w:r w:rsidRPr="00306206">
        <w:rPr>
          <w:rFonts w:ascii="Times New Roman" w:hAnsi="Times New Roman" w:cs="Times New Roman"/>
          <w:color w:val="000000" w:themeColor="text1"/>
          <w:sz w:val="28"/>
          <w:szCs w:val="28"/>
          <w:shd w:val="clear" w:color="auto" w:fill="FFFFFF" w:themeFill="background1"/>
          <w:vertAlign w:val="subscript"/>
          <w:lang w:val="en-US"/>
        </w:rPr>
        <w:t>1.85</w:t>
      </w:r>
      <w:r w:rsidRPr="00306206">
        <w:rPr>
          <w:rFonts w:ascii="Times New Roman" w:hAnsi="Times New Roman" w:cs="Times New Roman"/>
          <w:color w:val="000000" w:themeColor="text1"/>
          <w:sz w:val="28"/>
          <w:szCs w:val="28"/>
          <w:shd w:val="clear" w:color="auto" w:fill="FFFFFF" w:themeFill="background1"/>
          <w:lang w:val="en-US"/>
        </w:rPr>
        <w:t>S (x &lt; 0.05) copper sulfides. // Eurasian Journal of Physics and Functional Materials, 2022. № 1 (6). P</w:t>
      </w:r>
      <w:r w:rsidRPr="002B6A22">
        <w:rPr>
          <w:rFonts w:ascii="Times New Roman" w:hAnsi="Times New Roman" w:cs="Times New Roman"/>
          <w:color w:val="000000" w:themeColor="text1"/>
          <w:sz w:val="28"/>
          <w:szCs w:val="28"/>
          <w:shd w:val="clear" w:color="auto" w:fill="FFFFFF" w:themeFill="background1"/>
        </w:rPr>
        <w:t>.71-84.</w:t>
      </w:r>
      <w:r w:rsidRPr="00306206">
        <w:rPr>
          <w:rFonts w:ascii="Times New Roman" w:eastAsia="Times New Roman" w:hAnsi="Times New Roman" w:cs="Times New Roman"/>
          <w:color w:val="000000" w:themeColor="text1"/>
          <w:sz w:val="28"/>
          <w:szCs w:val="28"/>
          <w:shd w:val="clear" w:color="auto" w:fill="FFFFFF" w:themeFill="background1"/>
        </w:rPr>
        <w:t xml:space="preserve"> (РИНЦ, </w:t>
      </w:r>
      <w:r w:rsidRPr="00306206">
        <w:rPr>
          <w:rFonts w:ascii="Times New Roman" w:hAnsi="Times New Roman" w:cs="Times New Roman"/>
          <w:color w:val="000000" w:themeColor="text1"/>
          <w:sz w:val="28"/>
          <w:szCs w:val="28"/>
          <w:shd w:val="clear" w:color="auto" w:fill="FFFFFF" w:themeFill="background1"/>
        </w:rPr>
        <w:t>КОКСОН,</w:t>
      </w:r>
      <w:r w:rsidRPr="00306206">
        <w:rPr>
          <w:rFonts w:ascii="Times New Roman" w:eastAsia="Times New Roman" w:hAnsi="Times New Roman" w:cs="Times New Roman"/>
          <w:color w:val="000000" w:themeColor="text1"/>
          <w:sz w:val="28"/>
          <w:szCs w:val="28"/>
          <w:shd w:val="clear" w:color="auto" w:fill="FFFFFF" w:themeFill="background1"/>
        </w:rPr>
        <w:t xml:space="preserve"> СКОПУС </w:t>
      </w:r>
      <w:r w:rsidRPr="00306206">
        <w:rPr>
          <w:rFonts w:ascii="Times New Roman" w:eastAsia="Times New Roman" w:hAnsi="Times New Roman" w:cs="Times New Roman"/>
          <w:color w:val="000000" w:themeColor="text1"/>
          <w:sz w:val="28"/>
          <w:szCs w:val="28"/>
          <w:shd w:val="clear" w:color="auto" w:fill="FFFFFF" w:themeFill="background1"/>
          <w:lang w:val="en-US"/>
        </w:rPr>
        <w:t>Q</w:t>
      </w:r>
      <w:r w:rsidRPr="002B6A22">
        <w:rPr>
          <w:rFonts w:ascii="Times New Roman" w:eastAsia="Times New Roman" w:hAnsi="Times New Roman" w:cs="Times New Roman"/>
          <w:color w:val="000000" w:themeColor="text1"/>
          <w:sz w:val="28"/>
          <w:szCs w:val="28"/>
          <w:shd w:val="clear" w:color="auto" w:fill="FFFFFF" w:themeFill="background1"/>
          <w:vertAlign w:val="subscript"/>
        </w:rPr>
        <w:t>4</w:t>
      </w:r>
      <w:r w:rsidRPr="00306206">
        <w:rPr>
          <w:rFonts w:ascii="Times New Roman" w:eastAsia="Times New Roman" w:hAnsi="Times New Roman" w:cs="Times New Roman"/>
          <w:color w:val="000000" w:themeColor="text1"/>
          <w:sz w:val="28"/>
          <w:szCs w:val="28"/>
          <w:shd w:val="clear" w:color="auto" w:fill="FFFFFF" w:themeFill="background1"/>
        </w:rPr>
        <w:t>)</w:t>
      </w:r>
      <w:r>
        <w:rPr>
          <w:rFonts w:ascii="Times New Roman" w:eastAsia="Times New Roman" w:hAnsi="Times New Roman" w:cs="Times New Roman"/>
          <w:color w:val="000000" w:themeColor="text1"/>
          <w:sz w:val="28"/>
          <w:szCs w:val="28"/>
          <w:shd w:val="clear" w:color="auto" w:fill="FFFFFF" w:themeFill="background1"/>
        </w:rPr>
        <w:t xml:space="preserve">. </w:t>
      </w:r>
      <w:r>
        <w:rPr>
          <w:rFonts w:ascii="Times New Roman" w:eastAsia="Times New Roman" w:hAnsi="Times New Roman" w:cs="Times New Roman"/>
          <w:color w:val="000000" w:themeColor="text1"/>
          <w:sz w:val="28"/>
          <w:szCs w:val="28"/>
          <w:shd w:val="clear" w:color="auto" w:fill="FFFFFF" w:themeFill="background1"/>
          <w:lang w:val="en-US"/>
        </w:rPr>
        <w:t xml:space="preserve">DOI </w:t>
      </w:r>
      <w:hyperlink r:id="rId47" w:tgtFrame="_blank" w:history="1">
        <w:r w:rsidRPr="002B6A22">
          <w:rPr>
            <w:rStyle w:val="a3"/>
            <w:rFonts w:ascii="Times New Roman" w:eastAsia="Times New Roman" w:hAnsi="Times New Roman" w:cs="Times New Roman"/>
            <w:sz w:val="28"/>
            <w:szCs w:val="28"/>
            <w:shd w:val="clear" w:color="auto" w:fill="FFFFFF" w:themeFill="background1"/>
          </w:rPr>
          <w:t>10.32523/ejpfm.2022060107</w:t>
        </w:r>
      </w:hyperlink>
    </w:p>
    <w:p w14:paraId="1051D93C" w14:textId="77777777" w:rsidR="00FD56C8" w:rsidRDefault="00E24C45" w:rsidP="00A370C2">
      <w:pPr>
        <w:pStyle w:val="13"/>
        <w:numPr>
          <w:ilvl w:val="0"/>
          <w:numId w:val="2"/>
        </w:numPr>
        <w:ind w:left="0" w:firstLine="709"/>
        <w:rPr>
          <w:bCs/>
          <w:sz w:val="28"/>
          <w:szCs w:val="28"/>
          <w:lang w:val="en-US"/>
        </w:rPr>
      </w:pPr>
      <w:r w:rsidRPr="00E24C45">
        <w:rPr>
          <w:color w:val="000000" w:themeColor="text1"/>
          <w:sz w:val="28"/>
          <w:szCs w:val="28"/>
          <w:lang w:val="en-US"/>
        </w:rPr>
        <w:t>Pengfei Q., Xun Shi, Lidong Ch. Cu-based thermoelectric materials // Energy Storage Materials. -2016.  -Vol.3. –P.85–97.</w:t>
      </w:r>
    </w:p>
    <w:sectPr w:rsidR="00FD56C8" w:rsidSect="00CF3CF0">
      <w:footerReference w:type="default" r:id="rId48"/>
      <w:type w:val="continuous"/>
      <w:pgSz w:w="11906" w:h="16838"/>
      <w:pgMar w:top="1134" w:right="850" w:bottom="1134" w:left="170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92132" w14:textId="77777777" w:rsidR="006D306E" w:rsidRPr="00DA5986" w:rsidRDefault="006D306E" w:rsidP="008459C9">
      <w:pPr>
        <w:spacing w:after="0" w:line="240" w:lineRule="auto"/>
        <w:rPr>
          <w:sz w:val="16"/>
        </w:rPr>
      </w:pPr>
      <w:r>
        <w:separator/>
      </w:r>
    </w:p>
  </w:endnote>
  <w:endnote w:type="continuationSeparator" w:id="0">
    <w:p w14:paraId="29D23117" w14:textId="77777777" w:rsidR="006D306E" w:rsidRPr="00DA5986" w:rsidRDefault="006D306E" w:rsidP="008459C9">
      <w:pPr>
        <w:spacing w:after="0"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dvGulliv-R">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914114"/>
      <w:docPartObj>
        <w:docPartGallery w:val="Page Numbers (Bottom of Page)"/>
        <w:docPartUnique/>
      </w:docPartObj>
    </w:sdtPr>
    <w:sdtEndPr/>
    <w:sdtContent>
      <w:p w14:paraId="38281BB7" w14:textId="77777777" w:rsidR="00160E40" w:rsidRDefault="00160E40">
        <w:pPr>
          <w:pStyle w:val="af7"/>
          <w:jc w:val="center"/>
        </w:pPr>
        <w:r>
          <w:fldChar w:fldCharType="begin"/>
        </w:r>
        <w:r>
          <w:instrText xml:space="preserve"> PAGE   \* MERGEFORMAT </w:instrText>
        </w:r>
        <w:r>
          <w:fldChar w:fldCharType="separate"/>
        </w:r>
        <w:r w:rsidR="00815FA3">
          <w:rPr>
            <w:noProof/>
          </w:rPr>
          <w:t>57</w:t>
        </w:r>
        <w:r>
          <w:rPr>
            <w:noProof/>
          </w:rPr>
          <w:fldChar w:fldCharType="end"/>
        </w:r>
      </w:p>
    </w:sdtContent>
  </w:sdt>
  <w:p w14:paraId="75BC1D09" w14:textId="77777777" w:rsidR="00160E40" w:rsidRDefault="00160E4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2F7A7" w14:textId="77777777" w:rsidR="006D306E" w:rsidRPr="00DA5986" w:rsidRDefault="006D306E" w:rsidP="008459C9">
      <w:pPr>
        <w:spacing w:after="0" w:line="240" w:lineRule="auto"/>
        <w:rPr>
          <w:sz w:val="16"/>
        </w:rPr>
      </w:pPr>
      <w:r>
        <w:separator/>
      </w:r>
    </w:p>
  </w:footnote>
  <w:footnote w:type="continuationSeparator" w:id="0">
    <w:p w14:paraId="51BB9170" w14:textId="77777777" w:rsidR="006D306E" w:rsidRPr="00DA5986" w:rsidRDefault="006D306E" w:rsidP="008459C9">
      <w:pPr>
        <w:spacing w:after="0" w:line="240" w:lineRule="auto"/>
        <w:rPr>
          <w:sz w:val="16"/>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02AF"/>
    <w:multiLevelType w:val="hybridMultilevel"/>
    <w:tmpl w:val="454A9D7E"/>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eastAsia="TimesNewRomanPSMT"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1734A2"/>
    <w:multiLevelType w:val="hybridMultilevel"/>
    <w:tmpl w:val="60C02F6E"/>
    <w:lvl w:ilvl="0" w:tplc="3B102C0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B5A29"/>
    <w:multiLevelType w:val="hybridMultilevel"/>
    <w:tmpl w:val="CB8A0D06"/>
    <w:lvl w:ilvl="0" w:tplc="153872D4">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27C5D"/>
    <w:multiLevelType w:val="hybridMultilevel"/>
    <w:tmpl w:val="3DF0B516"/>
    <w:lvl w:ilvl="0" w:tplc="D6C2726C">
      <w:start w:val="26"/>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15:restartNumberingAfterBreak="0">
    <w:nsid w:val="0BCF3DCB"/>
    <w:multiLevelType w:val="hybridMultilevel"/>
    <w:tmpl w:val="8CB0E840"/>
    <w:lvl w:ilvl="0" w:tplc="F8DA46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0E6B06"/>
    <w:multiLevelType w:val="multilevel"/>
    <w:tmpl w:val="BE9CE48A"/>
    <w:lvl w:ilvl="0">
      <w:start w:val="1"/>
      <w:numFmt w:val="decimal"/>
      <w:suff w:val="space"/>
      <w:lvlText w:val="%1."/>
      <w:lvlJc w:val="left"/>
      <w:pPr>
        <w:ind w:left="1211" w:hanging="644"/>
      </w:pPr>
      <w:rPr>
        <w:rFonts w:hint="default"/>
      </w:rPr>
    </w:lvl>
    <w:lvl w:ilvl="1">
      <w:start w:val="4"/>
      <w:numFmt w:val="decimal"/>
      <w:isLgl/>
      <w:lvlText w:val="%1.%2"/>
      <w:lvlJc w:val="left"/>
      <w:pPr>
        <w:ind w:left="2129" w:hanging="1060"/>
      </w:pPr>
      <w:rPr>
        <w:rFonts w:hint="default"/>
      </w:rPr>
    </w:lvl>
    <w:lvl w:ilvl="2">
      <w:start w:val="1"/>
      <w:numFmt w:val="decimal"/>
      <w:isLgl/>
      <w:lvlText w:val="%1.%2.%3"/>
      <w:lvlJc w:val="left"/>
      <w:pPr>
        <w:ind w:left="2631" w:hanging="106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655" w:hanging="1080"/>
      </w:pPr>
      <w:rPr>
        <w:rFonts w:hint="default"/>
      </w:rPr>
    </w:lvl>
    <w:lvl w:ilvl="5">
      <w:start w:val="1"/>
      <w:numFmt w:val="decimal"/>
      <w:isLgl/>
      <w:lvlText w:val="%1.%2.%3.%4.%5.%6"/>
      <w:lvlJc w:val="left"/>
      <w:pPr>
        <w:ind w:left="4517" w:hanging="1440"/>
      </w:pPr>
      <w:rPr>
        <w:rFonts w:hint="default"/>
      </w:rPr>
    </w:lvl>
    <w:lvl w:ilvl="6">
      <w:start w:val="1"/>
      <w:numFmt w:val="decimal"/>
      <w:isLgl/>
      <w:lvlText w:val="%1.%2.%3.%4.%5.%6.%7"/>
      <w:lvlJc w:val="left"/>
      <w:pPr>
        <w:ind w:left="5019" w:hanging="1440"/>
      </w:pPr>
      <w:rPr>
        <w:rFonts w:hint="default"/>
      </w:rPr>
    </w:lvl>
    <w:lvl w:ilvl="7">
      <w:start w:val="1"/>
      <w:numFmt w:val="decimal"/>
      <w:isLgl/>
      <w:lvlText w:val="%1.%2.%3.%4.%5.%6.%7.%8"/>
      <w:lvlJc w:val="left"/>
      <w:pPr>
        <w:ind w:left="5881" w:hanging="1800"/>
      </w:pPr>
      <w:rPr>
        <w:rFonts w:hint="default"/>
      </w:rPr>
    </w:lvl>
    <w:lvl w:ilvl="8">
      <w:start w:val="1"/>
      <w:numFmt w:val="decimal"/>
      <w:isLgl/>
      <w:lvlText w:val="%1.%2.%3.%4.%5.%6.%7.%8.%9"/>
      <w:lvlJc w:val="left"/>
      <w:pPr>
        <w:ind w:left="6743" w:hanging="2160"/>
      </w:pPr>
      <w:rPr>
        <w:rFonts w:hint="default"/>
      </w:rPr>
    </w:lvl>
  </w:abstractNum>
  <w:abstractNum w:abstractNumId="6" w15:restartNumberingAfterBreak="0">
    <w:nsid w:val="1222468E"/>
    <w:multiLevelType w:val="multilevel"/>
    <w:tmpl w:val="83E694FC"/>
    <w:lvl w:ilvl="0">
      <w:start w:val="1"/>
      <w:numFmt w:val="decimal"/>
      <w:pStyle w:val="1"/>
      <w:lvlText w:val="%1"/>
      <w:lvlJc w:val="left"/>
      <w:pPr>
        <w:ind w:left="1069" w:hanging="360"/>
      </w:pPr>
      <w:rPr>
        <w:rFonts w:hint="default"/>
        <w:b/>
        <w:i w:val="0"/>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7" w15:restartNumberingAfterBreak="0">
    <w:nsid w:val="1360717D"/>
    <w:multiLevelType w:val="multilevel"/>
    <w:tmpl w:val="1C30A828"/>
    <w:lvl w:ilvl="0">
      <w:start w:val="1"/>
      <w:numFmt w:val="decimal"/>
      <w:lvlText w:val="%1"/>
      <w:lvlJc w:val="left"/>
      <w:pPr>
        <w:ind w:left="640" w:hanging="640"/>
      </w:pPr>
      <w:rPr>
        <w:rFonts w:hint="default"/>
      </w:rPr>
    </w:lvl>
    <w:lvl w:ilvl="1">
      <w:start w:val="1"/>
      <w:numFmt w:val="decimal"/>
      <w:lvlText w:val="%1.%2"/>
      <w:lvlJc w:val="left"/>
      <w:pPr>
        <w:ind w:left="994" w:hanging="6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14FC4E2C"/>
    <w:multiLevelType w:val="hybridMultilevel"/>
    <w:tmpl w:val="63787EBE"/>
    <w:lvl w:ilvl="0" w:tplc="80B8A9E0">
      <w:start w:val="3"/>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3002FA"/>
    <w:multiLevelType w:val="hybridMultilevel"/>
    <w:tmpl w:val="DDD857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7D73E86"/>
    <w:multiLevelType w:val="hybridMultilevel"/>
    <w:tmpl w:val="B65A1E1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18B468F5"/>
    <w:multiLevelType w:val="hybridMultilevel"/>
    <w:tmpl w:val="4C82797C"/>
    <w:lvl w:ilvl="0" w:tplc="0F686592">
      <w:start w:val="1"/>
      <w:numFmt w:val="decimal"/>
      <w:lvlRestart w:val="0"/>
      <w:pStyle w:val="MDPI71References"/>
      <w:lvlText w:val="%1."/>
      <w:lvlJc w:val="left"/>
      <w:pPr>
        <w:ind w:left="425" w:hanging="425"/>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CF0E4E"/>
    <w:multiLevelType w:val="multilevel"/>
    <w:tmpl w:val="0CFC9B1E"/>
    <w:lvl w:ilvl="0">
      <w:start w:val="3"/>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15:restartNumberingAfterBreak="0">
    <w:nsid w:val="1C4F4C36"/>
    <w:multiLevelType w:val="hybridMultilevel"/>
    <w:tmpl w:val="433E2E10"/>
    <w:lvl w:ilvl="0" w:tplc="D15A0954">
      <w:start w:val="1"/>
      <w:numFmt w:val="decimal"/>
      <w:lvlText w:val="[%1]."/>
      <w:lvlJc w:val="left"/>
      <w:pPr>
        <w:ind w:left="851"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EE6684"/>
    <w:multiLevelType w:val="hybridMultilevel"/>
    <w:tmpl w:val="10C847BE"/>
    <w:lvl w:ilvl="0" w:tplc="99FCF502">
      <w:start w:val="1"/>
      <w:numFmt w:val="decimal"/>
      <w:lvlText w:val="%1."/>
      <w:lvlJc w:val="left"/>
      <w:pPr>
        <w:ind w:left="1069" w:hanging="360"/>
      </w:pPr>
      <w:rPr>
        <w:rFonts w:ascii="TimesNewRoman" w:hAnsi="TimesNew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26F3778"/>
    <w:multiLevelType w:val="hybridMultilevel"/>
    <w:tmpl w:val="4AA294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8B7366C"/>
    <w:multiLevelType w:val="hybridMultilevel"/>
    <w:tmpl w:val="083C37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D550AD"/>
    <w:multiLevelType w:val="hybridMultilevel"/>
    <w:tmpl w:val="981CEC70"/>
    <w:lvl w:ilvl="0" w:tplc="F8DA46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E549CD"/>
    <w:multiLevelType w:val="hybridMultilevel"/>
    <w:tmpl w:val="252A3346"/>
    <w:lvl w:ilvl="0" w:tplc="F8DA464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15:restartNumberingAfterBreak="0">
    <w:nsid w:val="3C4E3A3E"/>
    <w:multiLevelType w:val="hybridMultilevel"/>
    <w:tmpl w:val="5BB8FD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D6D51AC"/>
    <w:multiLevelType w:val="hybridMultilevel"/>
    <w:tmpl w:val="0810A8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2882823"/>
    <w:multiLevelType w:val="hybridMultilevel"/>
    <w:tmpl w:val="083C37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12689E"/>
    <w:multiLevelType w:val="hybridMultilevel"/>
    <w:tmpl w:val="64687AB2"/>
    <w:lvl w:ilvl="0" w:tplc="6448A6AC">
      <w:start w:val="1"/>
      <w:numFmt w:val="bullet"/>
      <w:lvlText w:val="¢"/>
      <w:lvlJc w:val="left"/>
      <w:pPr>
        <w:tabs>
          <w:tab w:val="num" w:pos="720"/>
        </w:tabs>
        <w:ind w:left="720" w:hanging="360"/>
      </w:pPr>
      <w:rPr>
        <w:rFonts w:ascii="Wingdings" w:hAnsi="Wingdings" w:hint="default"/>
      </w:rPr>
    </w:lvl>
    <w:lvl w:ilvl="1" w:tplc="B47A2BC6" w:tentative="1">
      <w:start w:val="1"/>
      <w:numFmt w:val="bullet"/>
      <w:lvlText w:val="¢"/>
      <w:lvlJc w:val="left"/>
      <w:pPr>
        <w:tabs>
          <w:tab w:val="num" w:pos="1440"/>
        </w:tabs>
        <w:ind w:left="1440" w:hanging="360"/>
      </w:pPr>
      <w:rPr>
        <w:rFonts w:ascii="Wingdings" w:hAnsi="Wingdings" w:hint="default"/>
      </w:rPr>
    </w:lvl>
    <w:lvl w:ilvl="2" w:tplc="B6846BCE" w:tentative="1">
      <w:start w:val="1"/>
      <w:numFmt w:val="bullet"/>
      <w:lvlText w:val="¢"/>
      <w:lvlJc w:val="left"/>
      <w:pPr>
        <w:tabs>
          <w:tab w:val="num" w:pos="2160"/>
        </w:tabs>
        <w:ind w:left="2160" w:hanging="360"/>
      </w:pPr>
      <w:rPr>
        <w:rFonts w:ascii="Wingdings" w:hAnsi="Wingdings" w:hint="default"/>
      </w:rPr>
    </w:lvl>
    <w:lvl w:ilvl="3" w:tplc="561E4E9A" w:tentative="1">
      <w:start w:val="1"/>
      <w:numFmt w:val="bullet"/>
      <w:lvlText w:val="¢"/>
      <w:lvlJc w:val="left"/>
      <w:pPr>
        <w:tabs>
          <w:tab w:val="num" w:pos="2880"/>
        </w:tabs>
        <w:ind w:left="2880" w:hanging="360"/>
      </w:pPr>
      <w:rPr>
        <w:rFonts w:ascii="Wingdings" w:hAnsi="Wingdings" w:hint="default"/>
      </w:rPr>
    </w:lvl>
    <w:lvl w:ilvl="4" w:tplc="BA70EEB0" w:tentative="1">
      <w:start w:val="1"/>
      <w:numFmt w:val="bullet"/>
      <w:lvlText w:val="¢"/>
      <w:lvlJc w:val="left"/>
      <w:pPr>
        <w:tabs>
          <w:tab w:val="num" w:pos="3600"/>
        </w:tabs>
        <w:ind w:left="3600" w:hanging="360"/>
      </w:pPr>
      <w:rPr>
        <w:rFonts w:ascii="Wingdings" w:hAnsi="Wingdings" w:hint="default"/>
      </w:rPr>
    </w:lvl>
    <w:lvl w:ilvl="5" w:tplc="691E291E" w:tentative="1">
      <w:start w:val="1"/>
      <w:numFmt w:val="bullet"/>
      <w:lvlText w:val="¢"/>
      <w:lvlJc w:val="left"/>
      <w:pPr>
        <w:tabs>
          <w:tab w:val="num" w:pos="4320"/>
        </w:tabs>
        <w:ind w:left="4320" w:hanging="360"/>
      </w:pPr>
      <w:rPr>
        <w:rFonts w:ascii="Wingdings" w:hAnsi="Wingdings" w:hint="default"/>
      </w:rPr>
    </w:lvl>
    <w:lvl w:ilvl="6" w:tplc="A9548708" w:tentative="1">
      <w:start w:val="1"/>
      <w:numFmt w:val="bullet"/>
      <w:lvlText w:val="¢"/>
      <w:lvlJc w:val="left"/>
      <w:pPr>
        <w:tabs>
          <w:tab w:val="num" w:pos="5040"/>
        </w:tabs>
        <w:ind w:left="5040" w:hanging="360"/>
      </w:pPr>
      <w:rPr>
        <w:rFonts w:ascii="Wingdings" w:hAnsi="Wingdings" w:hint="default"/>
      </w:rPr>
    </w:lvl>
    <w:lvl w:ilvl="7" w:tplc="BA168598" w:tentative="1">
      <w:start w:val="1"/>
      <w:numFmt w:val="bullet"/>
      <w:lvlText w:val="¢"/>
      <w:lvlJc w:val="left"/>
      <w:pPr>
        <w:tabs>
          <w:tab w:val="num" w:pos="5760"/>
        </w:tabs>
        <w:ind w:left="5760" w:hanging="360"/>
      </w:pPr>
      <w:rPr>
        <w:rFonts w:ascii="Wingdings" w:hAnsi="Wingdings" w:hint="default"/>
      </w:rPr>
    </w:lvl>
    <w:lvl w:ilvl="8" w:tplc="AEB8337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C7603A"/>
    <w:multiLevelType w:val="hybridMultilevel"/>
    <w:tmpl w:val="DD58F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4C5449"/>
    <w:multiLevelType w:val="multilevel"/>
    <w:tmpl w:val="4A7E20F8"/>
    <w:lvl w:ilvl="0">
      <w:start w:val="1"/>
      <w:numFmt w:val="decimal"/>
      <w:suff w:val="space"/>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72E32C0A"/>
    <w:multiLevelType w:val="multilevel"/>
    <w:tmpl w:val="78780742"/>
    <w:lvl w:ilvl="0">
      <w:start w:val="1"/>
      <w:numFmt w:val="decimal"/>
      <w:lvlText w:val="%1."/>
      <w:lvlJc w:val="left"/>
      <w:pPr>
        <w:ind w:left="1069" w:hanging="360"/>
      </w:pPr>
      <w:rPr>
        <w:rFonts w:ascii="TimesNewRoman" w:hAnsi="TimesNewRoman" w:hint="default"/>
        <w:sz w:val="28"/>
      </w:rPr>
    </w:lvl>
    <w:lvl w:ilvl="1">
      <w:start w:val="3"/>
      <w:numFmt w:val="decimal"/>
      <w:isLgl/>
      <w:lvlText w:val="%1.%2"/>
      <w:lvlJc w:val="left"/>
      <w:pPr>
        <w:ind w:left="1270" w:hanging="5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6"/>
  </w:num>
  <w:num w:numId="2">
    <w:abstractNumId w:val="2"/>
  </w:num>
  <w:num w:numId="3">
    <w:abstractNumId w:val="7"/>
  </w:num>
  <w:num w:numId="4">
    <w:abstractNumId w:val="24"/>
  </w:num>
  <w:num w:numId="5">
    <w:abstractNumId w:val="5"/>
  </w:num>
  <w:num w:numId="6">
    <w:abstractNumId w:val="10"/>
  </w:num>
  <w:num w:numId="7">
    <w:abstractNumId w:val="21"/>
  </w:num>
  <w:num w:numId="8">
    <w:abstractNumId w:val="20"/>
  </w:num>
  <w:num w:numId="9">
    <w:abstractNumId w:val="15"/>
  </w:num>
  <w:num w:numId="10">
    <w:abstractNumId w:val="23"/>
  </w:num>
  <w:num w:numId="11">
    <w:abstractNumId w:val="0"/>
  </w:num>
  <w:num w:numId="12">
    <w:abstractNumId w:val="13"/>
  </w:num>
  <w:num w:numId="13">
    <w:abstractNumId w:val="9"/>
  </w:num>
  <w:num w:numId="14">
    <w:abstractNumId w:val="14"/>
  </w:num>
  <w:num w:numId="15">
    <w:abstractNumId w:val="25"/>
  </w:num>
  <w:num w:numId="16">
    <w:abstractNumId w:val="12"/>
  </w:num>
  <w:num w:numId="17">
    <w:abstractNumId w:val="3"/>
  </w:num>
  <w:num w:numId="18">
    <w:abstractNumId w:val="16"/>
  </w:num>
  <w:num w:numId="19">
    <w:abstractNumId w:val="11"/>
  </w:num>
  <w:num w:numId="20">
    <w:abstractNumId w:val="17"/>
  </w:num>
  <w:num w:numId="21">
    <w:abstractNumId w:val="4"/>
  </w:num>
  <w:num w:numId="22">
    <w:abstractNumId w:val="18"/>
  </w:num>
  <w:num w:numId="23">
    <w:abstractNumId w:val="19"/>
  </w:num>
  <w:num w:numId="24">
    <w:abstractNumId w:val="22"/>
  </w:num>
  <w:num w:numId="25">
    <w:abstractNumId w:val="8"/>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48"/>
    <w:rsid w:val="00000951"/>
    <w:rsid w:val="0000179B"/>
    <w:rsid w:val="00002C58"/>
    <w:rsid w:val="000048DC"/>
    <w:rsid w:val="00005589"/>
    <w:rsid w:val="000055C6"/>
    <w:rsid w:val="00005AE3"/>
    <w:rsid w:val="000104CB"/>
    <w:rsid w:val="00013D38"/>
    <w:rsid w:val="000166AD"/>
    <w:rsid w:val="00016DFD"/>
    <w:rsid w:val="000200EC"/>
    <w:rsid w:val="0002181C"/>
    <w:rsid w:val="00025621"/>
    <w:rsid w:val="00030F0A"/>
    <w:rsid w:val="00035E68"/>
    <w:rsid w:val="00037884"/>
    <w:rsid w:val="00044113"/>
    <w:rsid w:val="0004527E"/>
    <w:rsid w:val="00045E4A"/>
    <w:rsid w:val="0005262A"/>
    <w:rsid w:val="000533FB"/>
    <w:rsid w:val="00054033"/>
    <w:rsid w:val="0005492E"/>
    <w:rsid w:val="00065F30"/>
    <w:rsid w:val="00066979"/>
    <w:rsid w:val="0007079F"/>
    <w:rsid w:val="00071642"/>
    <w:rsid w:val="00072BC4"/>
    <w:rsid w:val="000737F6"/>
    <w:rsid w:val="000803A4"/>
    <w:rsid w:val="00081FCF"/>
    <w:rsid w:val="00082C40"/>
    <w:rsid w:val="00083CEF"/>
    <w:rsid w:val="000846C9"/>
    <w:rsid w:val="000928F8"/>
    <w:rsid w:val="000951BC"/>
    <w:rsid w:val="00095EB1"/>
    <w:rsid w:val="000A3E26"/>
    <w:rsid w:val="000A4417"/>
    <w:rsid w:val="000A45B0"/>
    <w:rsid w:val="000A564C"/>
    <w:rsid w:val="000B2D2F"/>
    <w:rsid w:val="000B35A2"/>
    <w:rsid w:val="000B387A"/>
    <w:rsid w:val="000C07FC"/>
    <w:rsid w:val="000C1030"/>
    <w:rsid w:val="000C1D17"/>
    <w:rsid w:val="000C20C8"/>
    <w:rsid w:val="000C3C74"/>
    <w:rsid w:val="000C3F8F"/>
    <w:rsid w:val="000C4DA2"/>
    <w:rsid w:val="000C55AF"/>
    <w:rsid w:val="000D04AB"/>
    <w:rsid w:val="000D053E"/>
    <w:rsid w:val="000D4FF7"/>
    <w:rsid w:val="000E0B72"/>
    <w:rsid w:val="000E6792"/>
    <w:rsid w:val="000E761A"/>
    <w:rsid w:val="000F33D4"/>
    <w:rsid w:val="000F3A8E"/>
    <w:rsid w:val="00100259"/>
    <w:rsid w:val="00102DF0"/>
    <w:rsid w:val="001068AD"/>
    <w:rsid w:val="00111322"/>
    <w:rsid w:val="00111D6E"/>
    <w:rsid w:val="001144BB"/>
    <w:rsid w:val="00116077"/>
    <w:rsid w:val="00116268"/>
    <w:rsid w:val="00117CBD"/>
    <w:rsid w:val="00126BAA"/>
    <w:rsid w:val="00131309"/>
    <w:rsid w:val="00140948"/>
    <w:rsid w:val="001411FC"/>
    <w:rsid w:val="00142F19"/>
    <w:rsid w:val="00144FCE"/>
    <w:rsid w:val="00146B55"/>
    <w:rsid w:val="00147689"/>
    <w:rsid w:val="0015246C"/>
    <w:rsid w:val="001548D7"/>
    <w:rsid w:val="00160E40"/>
    <w:rsid w:val="001613B0"/>
    <w:rsid w:val="001660FC"/>
    <w:rsid w:val="001674EF"/>
    <w:rsid w:val="00167A8F"/>
    <w:rsid w:val="00170636"/>
    <w:rsid w:val="0017609E"/>
    <w:rsid w:val="00181FB1"/>
    <w:rsid w:val="00186135"/>
    <w:rsid w:val="001947CB"/>
    <w:rsid w:val="001A0E43"/>
    <w:rsid w:val="001A0F52"/>
    <w:rsid w:val="001A3D9A"/>
    <w:rsid w:val="001A466C"/>
    <w:rsid w:val="001A4EAF"/>
    <w:rsid w:val="001A6E6E"/>
    <w:rsid w:val="001A79F8"/>
    <w:rsid w:val="001B23C0"/>
    <w:rsid w:val="001B2E8F"/>
    <w:rsid w:val="001B5655"/>
    <w:rsid w:val="001C4297"/>
    <w:rsid w:val="001C4FD2"/>
    <w:rsid w:val="001C7E8C"/>
    <w:rsid w:val="001D002E"/>
    <w:rsid w:val="001D4027"/>
    <w:rsid w:val="001D4355"/>
    <w:rsid w:val="001E6B7C"/>
    <w:rsid w:val="001E6FF8"/>
    <w:rsid w:val="001F02BE"/>
    <w:rsid w:val="001F0A41"/>
    <w:rsid w:val="001F37E7"/>
    <w:rsid w:val="001F46B4"/>
    <w:rsid w:val="001F534F"/>
    <w:rsid w:val="001F7944"/>
    <w:rsid w:val="00202668"/>
    <w:rsid w:val="00207351"/>
    <w:rsid w:val="002140DB"/>
    <w:rsid w:val="00220220"/>
    <w:rsid w:val="00220FFA"/>
    <w:rsid w:val="002224AA"/>
    <w:rsid w:val="00222DFC"/>
    <w:rsid w:val="00225016"/>
    <w:rsid w:val="002304DB"/>
    <w:rsid w:val="002339A0"/>
    <w:rsid w:val="002348AF"/>
    <w:rsid w:val="0023681A"/>
    <w:rsid w:val="00237986"/>
    <w:rsid w:val="00242889"/>
    <w:rsid w:val="0024530D"/>
    <w:rsid w:val="0024569B"/>
    <w:rsid w:val="00246309"/>
    <w:rsid w:val="002519DE"/>
    <w:rsid w:val="00251E73"/>
    <w:rsid w:val="002609EC"/>
    <w:rsid w:val="002628F0"/>
    <w:rsid w:val="00264857"/>
    <w:rsid w:val="0026580F"/>
    <w:rsid w:val="002720BE"/>
    <w:rsid w:val="0027295C"/>
    <w:rsid w:val="0027482F"/>
    <w:rsid w:val="002767D9"/>
    <w:rsid w:val="00276CCC"/>
    <w:rsid w:val="00282AF6"/>
    <w:rsid w:val="002847C0"/>
    <w:rsid w:val="00287713"/>
    <w:rsid w:val="00292805"/>
    <w:rsid w:val="0029395A"/>
    <w:rsid w:val="00295BC1"/>
    <w:rsid w:val="002A14FB"/>
    <w:rsid w:val="002A2518"/>
    <w:rsid w:val="002A396D"/>
    <w:rsid w:val="002A4FB6"/>
    <w:rsid w:val="002A6261"/>
    <w:rsid w:val="002B0B6F"/>
    <w:rsid w:val="002B2450"/>
    <w:rsid w:val="002B550D"/>
    <w:rsid w:val="002B6A22"/>
    <w:rsid w:val="002C2E46"/>
    <w:rsid w:val="002D161A"/>
    <w:rsid w:val="002D1A92"/>
    <w:rsid w:val="002D3087"/>
    <w:rsid w:val="002D378E"/>
    <w:rsid w:val="002D7BD3"/>
    <w:rsid w:val="002E160A"/>
    <w:rsid w:val="002E26DD"/>
    <w:rsid w:val="002E5D45"/>
    <w:rsid w:val="002F1AE9"/>
    <w:rsid w:val="002F2BC1"/>
    <w:rsid w:val="002F51F1"/>
    <w:rsid w:val="002F7D10"/>
    <w:rsid w:val="00300A6F"/>
    <w:rsid w:val="003029D8"/>
    <w:rsid w:val="00302A93"/>
    <w:rsid w:val="00305445"/>
    <w:rsid w:val="00306206"/>
    <w:rsid w:val="00306535"/>
    <w:rsid w:val="00310446"/>
    <w:rsid w:val="00310A95"/>
    <w:rsid w:val="00311A0A"/>
    <w:rsid w:val="00312A5D"/>
    <w:rsid w:val="003134D0"/>
    <w:rsid w:val="00320169"/>
    <w:rsid w:val="00323E96"/>
    <w:rsid w:val="00326176"/>
    <w:rsid w:val="003374F8"/>
    <w:rsid w:val="00337552"/>
    <w:rsid w:val="00340232"/>
    <w:rsid w:val="0035340F"/>
    <w:rsid w:val="003629AA"/>
    <w:rsid w:val="00362B90"/>
    <w:rsid w:val="00364B9E"/>
    <w:rsid w:val="00365A45"/>
    <w:rsid w:val="003673EF"/>
    <w:rsid w:val="00367D28"/>
    <w:rsid w:val="00370D5F"/>
    <w:rsid w:val="00384644"/>
    <w:rsid w:val="003876E1"/>
    <w:rsid w:val="00390283"/>
    <w:rsid w:val="00392671"/>
    <w:rsid w:val="003952CD"/>
    <w:rsid w:val="003A14FF"/>
    <w:rsid w:val="003A5357"/>
    <w:rsid w:val="003A63CB"/>
    <w:rsid w:val="003B3524"/>
    <w:rsid w:val="003C3D3F"/>
    <w:rsid w:val="003D16AE"/>
    <w:rsid w:val="003D3C45"/>
    <w:rsid w:val="003D4897"/>
    <w:rsid w:val="003E0EEF"/>
    <w:rsid w:val="003E112A"/>
    <w:rsid w:val="003E29EE"/>
    <w:rsid w:val="003E69C2"/>
    <w:rsid w:val="003F1285"/>
    <w:rsid w:val="003F465D"/>
    <w:rsid w:val="003F7496"/>
    <w:rsid w:val="0040014F"/>
    <w:rsid w:val="00402047"/>
    <w:rsid w:val="00405851"/>
    <w:rsid w:val="00411B89"/>
    <w:rsid w:val="004155D8"/>
    <w:rsid w:val="00416FD3"/>
    <w:rsid w:val="00417015"/>
    <w:rsid w:val="00425B55"/>
    <w:rsid w:val="004311CF"/>
    <w:rsid w:val="00434382"/>
    <w:rsid w:val="0043521C"/>
    <w:rsid w:val="00444C2E"/>
    <w:rsid w:val="00445883"/>
    <w:rsid w:val="0045075F"/>
    <w:rsid w:val="0045400A"/>
    <w:rsid w:val="00455C1E"/>
    <w:rsid w:val="00456B7F"/>
    <w:rsid w:val="00460192"/>
    <w:rsid w:val="004646FE"/>
    <w:rsid w:val="00465190"/>
    <w:rsid w:val="00465B70"/>
    <w:rsid w:val="00465C68"/>
    <w:rsid w:val="0046704D"/>
    <w:rsid w:val="004702EF"/>
    <w:rsid w:val="00473513"/>
    <w:rsid w:val="0047571B"/>
    <w:rsid w:val="004770C3"/>
    <w:rsid w:val="004819BC"/>
    <w:rsid w:val="0048442F"/>
    <w:rsid w:val="004927B2"/>
    <w:rsid w:val="00493632"/>
    <w:rsid w:val="00497F78"/>
    <w:rsid w:val="004A3FF2"/>
    <w:rsid w:val="004A7423"/>
    <w:rsid w:val="004A7479"/>
    <w:rsid w:val="004A7480"/>
    <w:rsid w:val="004B2A58"/>
    <w:rsid w:val="004B463A"/>
    <w:rsid w:val="004B65C5"/>
    <w:rsid w:val="004C2317"/>
    <w:rsid w:val="004C2891"/>
    <w:rsid w:val="004C35C0"/>
    <w:rsid w:val="004C5C37"/>
    <w:rsid w:val="004D27BD"/>
    <w:rsid w:val="004D3AD2"/>
    <w:rsid w:val="004D7B5E"/>
    <w:rsid w:val="004E0464"/>
    <w:rsid w:val="004E3602"/>
    <w:rsid w:val="004E4883"/>
    <w:rsid w:val="004E58C0"/>
    <w:rsid w:val="004E795D"/>
    <w:rsid w:val="004F0910"/>
    <w:rsid w:val="004F0F72"/>
    <w:rsid w:val="004F1C65"/>
    <w:rsid w:val="004F354A"/>
    <w:rsid w:val="004F45E9"/>
    <w:rsid w:val="004F5E37"/>
    <w:rsid w:val="004F600E"/>
    <w:rsid w:val="0050142D"/>
    <w:rsid w:val="005021E2"/>
    <w:rsid w:val="00506571"/>
    <w:rsid w:val="0051163C"/>
    <w:rsid w:val="00514C40"/>
    <w:rsid w:val="00517570"/>
    <w:rsid w:val="00517E1D"/>
    <w:rsid w:val="00523902"/>
    <w:rsid w:val="00524282"/>
    <w:rsid w:val="00524C6E"/>
    <w:rsid w:val="005257DD"/>
    <w:rsid w:val="00525B6C"/>
    <w:rsid w:val="00535E7D"/>
    <w:rsid w:val="00536EEC"/>
    <w:rsid w:val="00545576"/>
    <w:rsid w:val="00553C7A"/>
    <w:rsid w:val="005616F2"/>
    <w:rsid w:val="00561A1A"/>
    <w:rsid w:val="00563C22"/>
    <w:rsid w:val="005640BF"/>
    <w:rsid w:val="005655A4"/>
    <w:rsid w:val="005740F7"/>
    <w:rsid w:val="00574E82"/>
    <w:rsid w:val="0058354C"/>
    <w:rsid w:val="005838BF"/>
    <w:rsid w:val="0059243E"/>
    <w:rsid w:val="0059527C"/>
    <w:rsid w:val="005B22A4"/>
    <w:rsid w:val="005B24EE"/>
    <w:rsid w:val="005B408A"/>
    <w:rsid w:val="005B76BB"/>
    <w:rsid w:val="005B7BBB"/>
    <w:rsid w:val="005C16AB"/>
    <w:rsid w:val="005D2864"/>
    <w:rsid w:val="005D36D4"/>
    <w:rsid w:val="005E578D"/>
    <w:rsid w:val="005F13B6"/>
    <w:rsid w:val="005F2D0A"/>
    <w:rsid w:val="005F7A9A"/>
    <w:rsid w:val="0060078D"/>
    <w:rsid w:val="00603EC2"/>
    <w:rsid w:val="00604F96"/>
    <w:rsid w:val="00607FE0"/>
    <w:rsid w:val="00611124"/>
    <w:rsid w:val="0061667F"/>
    <w:rsid w:val="0062192A"/>
    <w:rsid w:val="00621F02"/>
    <w:rsid w:val="00625E33"/>
    <w:rsid w:val="00630684"/>
    <w:rsid w:val="00630AB9"/>
    <w:rsid w:val="00636A73"/>
    <w:rsid w:val="006371B1"/>
    <w:rsid w:val="006404D6"/>
    <w:rsid w:val="00651270"/>
    <w:rsid w:val="00654877"/>
    <w:rsid w:val="006628C4"/>
    <w:rsid w:val="0066355A"/>
    <w:rsid w:val="00664542"/>
    <w:rsid w:val="00664885"/>
    <w:rsid w:val="00664EB1"/>
    <w:rsid w:val="006653B1"/>
    <w:rsid w:val="00665BAD"/>
    <w:rsid w:val="00673F13"/>
    <w:rsid w:val="006752EA"/>
    <w:rsid w:val="00676D9B"/>
    <w:rsid w:val="0068048B"/>
    <w:rsid w:val="00682CB9"/>
    <w:rsid w:val="006A1168"/>
    <w:rsid w:val="006A2868"/>
    <w:rsid w:val="006A3A73"/>
    <w:rsid w:val="006A7B07"/>
    <w:rsid w:val="006B1E22"/>
    <w:rsid w:val="006B2B18"/>
    <w:rsid w:val="006B71B3"/>
    <w:rsid w:val="006C0383"/>
    <w:rsid w:val="006C2711"/>
    <w:rsid w:val="006C3283"/>
    <w:rsid w:val="006C3987"/>
    <w:rsid w:val="006C5BD9"/>
    <w:rsid w:val="006C68C8"/>
    <w:rsid w:val="006C7025"/>
    <w:rsid w:val="006C7EA2"/>
    <w:rsid w:val="006D07EB"/>
    <w:rsid w:val="006D306E"/>
    <w:rsid w:val="006D3226"/>
    <w:rsid w:val="006D3559"/>
    <w:rsid w:val="006E09CE"/>
    <w:rsid w:val="006E2880"/>
    <w:rsid w:val="006E6432"/>
    <w:rsid w:val="006F5529"/>
    <w:rsid w:val="006F700B"/>
    <w:rsid w:val="006F7F1D"/>
    <w:rsid w:val="0070117E"/>
    <w:rsid w:val="007030F8"/>
    <w:rsid w:val="00703B82"/>
    <w:rsid w:val="00703C44"/>
    <w:rsid w:val="00703D07"/>
    <w:rsid w:val="00704178"/>
    <w:rsid w:val="00706BAA"/>
    <w:rsid w:val="0071002B"/>
    <w:rsid w:val="007135C8"/>
    <w:rsid w:val="0071471F"/>
    <w:rsid w:val="0072234B"/>
    <w:rsid w:val="00724BA5"/>
    <w:rsid w:val="00726495"/>
    <w:rsid w:val="0072745A"/>
    <w:rsid w:val="007277F3"/>
    <w:rsid w:val="00732D1C"/>
    <w:rsid w:val="00736A0C"/>
    <w:rsid w:val="00741C88"/>
    <w:rsid w:val="007574CC"/>
    <w:rsid w:val="0076364F"/>
    <w:rsid w:val="00765A2A"/>
    <w:rsid w:val="00766861"/>
    <w:rsid w:val="00767D76"/>
    <w:rsid w:val="00772266"/>
    <w:rsid w:val="007758BE"/>
    <w:rsid w:val="0079587D"/>
    <w:rsid w:val="007A0C7C"/>
    <w:rsid w:val="007A3496"/>
    <w:rsid w:val="007A3E53"/>
    <w:rsid w:val="007A5A76"/>
    <w:rsid w:val="007B4B57"/>
    <w:rsid w:val="007C0CB7"/>
    <w:rsid w:val="007C2269"/>
    <w:rsid w:val="007C2358"/>
    <w:rsid w:val="007C620B"/>
    <w:rsid w:val="007D13A6"/>
    <w:rsid w:val="007D2984"/>
    <w:rsid w:val="007E20FA"/>
    <w:rsid w:val="007E2964"/>
    <w:rsid w:val="007E41FC"/>
    <w:rsid w:val="007E4414"/>
    <w:rsid w:val="007E52BE"/>
    <w:rsid w:val="007E7739"/>
    <w:rsid w:val="007F23F9"/>
    <w:rsid w:val="007F54DC"/>
    <w:rsid w:val="0080280B"/>
    <w:rsid w:val="0080348A"/>
    <w:rsid w:val="00804031"/>
    <w:rsid w:val="00804711"/>
    <w:rsid w:val="00806539"/>
    <w:rsid w:val="008069D2"/>
    <w:rsid w:val="00812D1E"/>
    <w:rsid w:val="00815FA3"/>
    <w:rsid w:val="008203BF"/>
    <w:rsid w:val="00821AC6"/>
    <w:rsid w:val="008222B4"/>
    <w:rsid w:val="00822B47"/>
    <w:rsid w:val="008241DD"/>
    <w:rsid w:val="00832A28"/>
    <w:rsid w:val="00832B0B"/>
    <w:rsid w:val="00834753"/>
    <w:rsid w:val="0083721C"/>
    <w:rsid w:val="00844520"/>
    <w:rsid w:val="0084501B"/>
    <w:rsid w:val="008459C9"/>
    <w:rsid w:val="00851BFF"/>
    <w:rsid w:val="00854CBC"/>
    <w:rsid w:val="00855879"/>
    <w:rsid w:val="00855DD8"/>
    <w:rsid w:val="00866F88"/>
    <w:rsid w:val="0086708F"/>
    <w:rsid w:val="008726C2"/>
    <w:rsid w:val="00873704"/>
    <w:rsid w:val="00877A11"/>
    <w:rsid w:val="00887236"/>
    <w:rsid w:val="0089621B"/>
    <w:rsid w:val="008A00FD"/>
    <w:rsid w:val="008A0883"/>
    <w:rsid w:val="008A1E56"/>
    <w:rsid w:val="008A4410"/>
    <w:rsid w:val="008A469C"/>
    <w:rsid w:val="008A52BD"/>
    <w:rsid w:val="008A597D"/>
    <w:rsid w:val="008A6749"/>
    <w:rsid w:val="008B29D0"/>
    <w:rsid w:val="008B2BB3"/>
    <w:rsid w:val="008B3E03"/>
    <w:rsid w:val="008B64C5"/>
    <w:rsid w:val="008B6B03"/>
    <w:rsid w:val="008C1BD1"/>
    <w:rsid w:val="008C4D03"/>
    <w:rsid w:val="008E5541"/>
    <w:rsid w:val="008E6363"/>
    <w:rsid w:val="008E7276"/>
    <w:rsid w:val="008F3FF5"/>
    <w:rsid w:val="008F47A1"/>
    <w:rsid w:val="00900F5B"/>
    <w:rsid w:val="00906174"/>
    <w:rsid w:val="0090746B"/>
    <w:rsid w:val="009110EC"/>
    <w:rsid w:val="0091630E"/>
    <w:rsid w:val="009173FA"/>
    <w:rsid w:val="009177E7"/>
    <w:rsid w:val="00936C8F"/>
    <w:rsid w:val="00937B45"/>
    <w:rsid w:val="009456E6"/>
    <w:rsid w:val="00947A0B"/>
    <w:rsid w:val="009539C2"/>
    <w:rsid w:val="0095607D"/>
    <w:rsid w:val="009748D9"/>
    <w:rsid w:val="00975371"/>
    <w:rsid w:val="00975C66"/>
    <w:rsid w:val="00986F1F"/>
    <w:rsid w:val="00993082"/>
    <w:rsid w:val="00995E7F"/>
    <w:rsid w:val="009A50EE"/>
    <w:rsid w:val="009A5169"/>
    <w:rsid w:val="009B0411"/>
    <w:rsid w:val="009B280A"/>
    <w:rsid w:val="009B6618"/>
    <w:rsid w:val="009B7C47"/>
    <w:rsid w:val="009B7CFF"/>
    <w:rsid w:val="009C221E"/>
    <w:rsid w:val="009C6BDC"/>
    <w:rsid w:val="009D0AE2"/>
    <w:rsid w:val="009D2330"/>
    <w:rsid w:val="009D24F4"/>
    <w:rsid w:val="009D4C63"/>
    <w:rsid w:val="009E1448"/>
    <w:rsid w:val="009E741D"/>
    <w:rsid w:val="009E7734"/>
    <w:rsid w:val="009F2249"/>
    <w:rsid w:val="009F3A82"/>
    <w:rsid w:val="00A016D9"/>
    <w:rsid w:val="00A07E36"/>
    <w:rsid w:val="00A124AF"/>
    <w:rsid w:val="00A13557"/>
    <w:rsid w:val="00A141BF"/>
    <w:rsid w:val="00A14D59"/>
    <w:rsid w:val="00A17D14"/>
    <w:rsid w:val="00A21D77"/>
    <w:rsid w:val="00A26C3D"/>
    <w:rsid w:val="00A305EB"/>
    <w:rsid w:val="00A30763"/>
    <w:rsid w:val="00A30965"/>
    <w:rsid w:val="00A320AB"/>
    <w:rsid w:val="00A325D1"/>
    <w:rsid w:val="00A32AA3"/>
    <w:rsid w:val="00A364AE"/>
    <w:rsid w:val="00A370C2"/>
    <w:rsid w:val="00A37B70"/>
    <w:rsid w:val="00A44F68"/>
    <w:rsid w:val="00A52602"/>
    <w:rsid w:val="00A54BA3"/>
    <w:rsid w:val="00A5574B"/>
    <w:rsid w:val="00A56FA2"/>
    <w:rsid w:val="00A61436"/>
    <w:rsid w:val="00A63E51"/>
    <w:rsid w:val="00A72D8E"/>
    <w:rsid w:val="00A77C26"/>
    <w:rsid w:val="00A82731"/>
    <w:rsid w:val="00A8436A"/>
    <w:rsid w:val="00A84C62"/>
    <w:rsid w:val="00A84FDC"/>
    <w:rsid w:val="00A85ACE"/>
    <w:rsid w:val="00A86BD8"/>
    <w:rsid w:val="00A86D81"/>
    <w:rsid w:val="00A90081"/>
    <w:rsid w:val="00A90EA1"/>
    <w:rsid w:val="00A9109A"/>
    <w:rsid w:val="00A93554"/>
    <w:rsid w:val="00A972B0"/>
    <w:rsid w:val="00A97CE0"/>
    <w:rsid w:val="00AA24E4"/>
    <w:rsid w:val="00AA3919"/>
    <w:rsid w:val="00AA54FB"/>
    <w:rsid w:val="00AB1815"/>
    <w:rsid w:val="00AB1F41"/>
    <w:rsid w:val="00AB4607"/>
    <w:rsid w:val="00AB623B"/>
    <w:rsid w:val="00AB6469"/>
    <w:rsid w:val="00AB795B"/>
    <w:rsid w:val="00AC0294"/>
    <w:rsid w:val="00AC44C5"/>
    <w:rsid w:val="00AC4675"/>
    <w:rsid w:val="00AC481A"/>
    <w:rsid w:val="00AD04D7"/>
    <w:rsid w:val="00AD26B8"/>
    <w:rsid w:val="00AD5573"/>
    <w:rsid w:val="00AE63D5"/>
    <w:rsid w:val="00AF0D43"/>
    <w:rsid w:val="00AF319B"/>
    <w:rsid w:val="00AF320A"/>
    <w:rsid w:val="00B0445D"/>
    <w:rsid w:val="00B0544C"/>
    <w:rsid w:val="00B0559E"/>
    <w:rsid w:val="00B05A7A"/>
    <w:rsid w:val="00B074A7"/>
    <w:rsid w:val="00B10BDD"/>
    <w:rsid w:val="00B11253"/>
    <w:rsid w:val="00B16AE3"/>
    <w:rsid w:val="00B20F57"/>
    <w:rsid w:val="00B2526C"/>
    <w:rsid w:val="00B36E7C"/>
    <w:rsid w:val="00B413A5"/>
    <w:rsid w:val="00B44A61"/>
    <w:rsid w:val="00B51C29"/>
    <w:rsid w:val="00B51C4A"/>
    <w:rsid w:val="00B52939"/>
    <w:rsid w:val="00B55939"/>
    <w:rsid w:val="00B6107D"/>
    <w:rsid w:val="00B66FE1"/>
    <w:rsid w:val="00B67C0C"/>
    <w:rsid w:val="00B70F2A"/>
    <w:rsid w:val="00B71B14"/>
    <w:rsid w:val="00B726BF"/>
    <w:rsid w:val="00B738DE"/>
    <w:rsid w:val="00B77171"/>
    <w:rsid w:val="00B8349C"/>
    <w:rsid w:val="00B93F69"/>
    <w:rsid w:val="00B9436D"/>
    <w:rsid w:val="00B94D30"/>
    <w:rsid w:val="00B96673"/>
    <w:rsid w:val="00B96822"/>
    <w:rsid w:val="00B9758B"/>
    <w:rsid w:val="00BA5423"/>
    <w:rsid w:val="00BA644C"/>
    <w:rsid w:val="00BB44B8"/>
    <w:rsid w:val="00BB59D8"/>
    <w:rsid w:val="00BC18B2"/>
    <w:rsid w:val="00BC1FCB"/>
    <w:rsid w:val="00BD3908"/>
    <w:rsid w:val="00BE1D1F"/>
    <w:rsid w:val="00BE2A12"/>
    <w:rsid w:val="00BE72A3"/>
    <w:rsid w:val="00BF42DE"/>
    <w:rsid w:val="00BF5460"/>
    <w:rsid w:val="00C05083"/>
    <w:rsid w:val="00C10EAE"/>
    <w:rsid w:val="00C15C11"/>
    <w:rsid w:val="00C15CE6"/>
    <w:rsid w:val="00C17640"/>
    <w:rsid w:val="00C264AC"/>
    <w:rsid w:val="00C31298"/>
    <w:rsid w:val="00C34CFF"/>
    <w:rsid w:val="00C35ECA"/>
    <w:rsid w:val="00C36B28"/>
    <w:rsid w:val="00C43E07"/>
    <w:rsid w:val="00C4424C"/>
    <w:rsid w:val="00C51947"/>
    <w:rsid w:val="00C52C35"/>
    <w:rsid w:val="00C52FF1"/>
    <w:rsid w:val="00C53092"/>
    <w:rsid w:val="00C546B0"/>
    <w:rsid w:val="00C60B57"/>
    <w:rsid w:val="00C612EF"/>
    <w:rsid w:val="00C62A2A"/>
    <w:rsid w:val="00C6502D"/>
    <w:rsid w:val="00C671AD"/>
    <w:rsid w:val="00C67A6E"/>
    <w:rsid w:val="00C703A5"/>
    <w:rsid w:val="00C70501"/>
    <w:rsid w:val="00C72DC8"/>
    <w:rsid w:val="00C72F78"/>
    <w:rsid w:val="00C73045"/>
    <w:rsid w:val="00C731EC"/>
    <w:rsid w:val="00C7555D"/>
    <w:rsid w:val="00C7647D"/>
    <w:rsid w:val="00C80E93"/>
    <w:rsid w:val="00C81714"/>
    <w:rsid w:val="00C82BCE"/>
    <w:rsid w:val="00C83FD5"/>
    <w:rsid w:val="00C8454C"/>
    <w:rsid w:val="00C84902"/>
    <w:rsid w:val="00C874BE"/>
    <w:rsid w:val="00CA13F9"/>
    <w:rsid w:val="00CB4164"/>
    <w:rsid w:val="00CB62FE"/>
    <w:rsid w:val="00CC282F"/>
    <w:rsid w:val="00CC6F88"/>
    <w:rsid w:val="00CC6FE1"/>
    <w:rsid w:val="00CD0C98"/>
    <w:rsid w:val="00CD46F8"/>
    <w:rsid w:val="00CD6AC0"/>
    <w:rsid w:val="00CE0065"/>
    <w:rsid w:val="00CE5299"/>
    <w:rsid w:val="00CE5B9F"/>
    <w:rsid w:val="00CF20C6"/>
    <w:rsid w:val="00CF3CF0"/>
    <w:rsid w:val="00D02A10"/>
    <w:rsid w:val="00D0441E"/>
    <w:rsid w:val="00D06B72"/>
    <w:rsid w:val="00D06B9A"/>
    <w:rsid w:val="00D073A1"/>
    <w:rsid w:val="00D121AA"/>
    <w:rsid w:val="00D15DD5"/>
    <w:rsid w:val="00D21899"/>
    <w:rsid w:val="00D23BF2"/>
    <w:rsid w:val="00D26B02"/>
    <w:rsid w:val="00D300D5"/>
    <w:rsid w:val="00D30138"/>
    <w:rsid w:val="00D303B2"/>
    <w:rsid w:val="00D31263"/>
    <w:rsid w:val="00D31C65"/>
    <w:rsid w:val="00D37470"/>
    <w:rsid w:val="00D45390"/>
    <w:rsid w:val="00D476F5"/>
    <w:rsid w:val="00D47954"/>
    <w:rsid w:val="00D5374F"/>
    <w:rsid w:val="00D55031"/>
    <w:rsid w:val="00D55DA2"/>
    <w:rsid w:val="00D56C86"/>
    <w:rsid w:val="00D577FE"/>
    <w:rsid w:val="00D60A88"/>
    <w:rsid w:val="00D613EA"/>
    <w:rsid w:val="00D63934"/>
    <w:rsid w:val="00D63E4D"/>
    <w:rsid w:val="00D64C11"/>
    <w:rsid w:val="00D70CE1"/>
    <w:rsid w:val="00D70E14"/>
    <w:rsid w:val="00D716DF"/>
    <w:rsid w:val="00D75986"/>
    <w:rsid w:val="00D81B4E"/>
    <w:rsid w:val="00D822F3"/>
    <w:rsid w:val="00D82F03"/>
    <w:rsid w:val="00D84FCD"/>
    <w:rsid w:val="00D84FF7"/>
    <w:rsid w:val="00D86CA7"/>
    <w:rsid w:val="00D87AFB"/>
    <w:rsid w:val="00D90AC3"/>
    <w:rsid w:val="00D90BEA"/>
    <w:rsid w:val="00D928AE"/>
    <w:rsid w:val="00D92B53"/>
    <w:rsid w:val="00D94DCE"/>
    <w:rsid w:val="00D9500B"/>
    <w:rsid w:val="00D96B6F"/>
    <w:rsid w:val="00D97F7F"/>
    <w:rsid w:val="00DA0663"/>
    <w:rsid w:val="00DA361E"/>
    <w:rsid w:val="00DA4163"/>
    <w:rsid w:val="00DA4B97"/>
    <w:rsid w:val="00DA7350"/>
    <w:rsid w:val="00DA7E0A"/>
    <w:rsid w:val="00DB64D3"/>
    <w:rsid w:val="00DC3360"/>
    <w:rsid w:val="00DC76A0"/>
    <w:rsid w:val="00DD45A0"/>
    <w:rsid w:val="00DD6421"/>
    <w:rsid w:val="00DE33E9"/>
    <w:rsid w:val="00DF36B6"/>
    <w:rsid w:val="00E01BAE"/>
    <w:rsid w:val="00E040A3"/>
    <w:rsid w:val="00E04223"/>
    <w:rsid w:val="00E05581"/>
    <w:rsid w:val="00E07BE9"/>
    <w:rsid w:val="00E16638"/>
    <w:rsid w:val="00E23393"/>
    <w:rsid w:val="00E23893"/>
    <w:rsid w:val="00E23B58"/>
    <w:rsid w:val="00E24C45"/>
    <w:rsid w:val="00E31284"/>
    <w:rsid w:val="00E3285D"/>
    <w:rsid w:val="00E33464"/>
    <w:rsid w:val="00E34005"/>
    <w:rsid w:val="00E353DA"/>
    <w:rsid w:val="00E36B84"/>
    <w:rsid w:val="00E41BD1"/>
    <w:rsid w:val="00E45061"/>
    <w:rsid w:val="00E47BE1"/>
    <w:rsid w:val="00E47FAF"/>
    <w:rsid w:val="00E5012A"/>
    <w:rsid w:val="00E5099D"/>
    <w:rsid w:val="00E50D80"/>
    <w:rsid w:val="00E50DDC"/>
    <w:rsid w:val="00E5105C"/>
    <w:rsid w:val="00E56389"/>
    <w:rsid w:val="00E61F8B"/>
    <w:rsid w:val="00E62949"/>
    <w:rsid w:val="00E63C9B"/>
    <w:rsid w:val="00E66EF5"/>
    <w:rsid w:val="00E6709C"/>
    <w:rsid w:val="00E74C66"/>
    <w:rsid w:val="00E75F23"/>
    <w:rsid w:val="00E77948"/>
    <w:rsid w:val="00E849D3"/>
    <w:rsid w:val="00E870A6"/>
    <w:rsid w:val="00E906C0"/>
    <w:rsid w:val="00E90B0E"/>
    <w:rsid w:val="00E93220"/>
    <w:rsid w:val="00E9466F"/>
    <w:rsid w:val="00E961CC"/>
    <w:rsid w:val="00E9681D"/>
    <w:rsid w:val="00EA2596"/>
    <w:rsid w:val="00EA2618"/>
    <w:rsid w:val="00EB34A3"/>
    <w:rsid w:val="00EB5D30"/>
    <w:rsid w:val="00EC17EE"/>
    <w:rsid w:val="00EC277A"/>
    <w:rsid w:val="00EC28A5"/>
    <w:rsid w:val="00EC29E9"/>
    <w:rsid w:val="00EC411E"/>
    <w:rsid w:val="00EC7F5B"/>
    <w:rsid w:val="00ED1F56"/>
    <w:rsid w:val="00ED493D"/>
    <w:rsid w:val="00EE125C"/>
    <w:rsid w:val="00EE1818"/>
    <w:rsid w:val="00EE6A52"/>
    <w:rsid w:val="00EE6F47"/>
    <w:rsid w:val="00EF0C2D"/>
    <w:rsid w:val="00EF1811"/>
    <w:rsid w:val="00EF25C7"/>
    <w:rsid w:val="00EF28D3"/>
    <w:rsid w:val="00EF4A18"/>
    <w:rsid w:val="00EF55F4"/>
    <w:rsid w:val="00F00221"/>
    <w:rsid w:val="00F00476"/>
    <w:rsid w:val="00F01641"/>
    <w:rsid w:val="00F02E77"/>
    <w:rsid w:val="00F05007"/>
    <w:rsid w:val="00F1504F"/>
    <w:rsid w:val="00F25AAD"/>
    <w:rsid w:val="00F27C90"/>
    <w:rsid w:val="00F304F8"/>
    <w:rsid w:val="00F3522F"/>
    <w:rsid w:val="00F379A1"/>
    <w:rsid w:val="00F46334"/>
    <w:rsid w:val="00F562DA"/>
    <w:rsid w:val="00F56E64"/>
    <w:rsid w:val="00F620FA"/>
    <w:rsid w:val="00F6460B"/>
    <w:rsid w:val="00F658DA"/>
    <w:rsid w:val="00F66A36"/>
    <w:rsid w:val="00F674F6"/>
    <w:rsid w:val="00F67908"/>
    <w:rsid w:val="00F82CC6"/>
    <w:rsid w:val="00F8304C"/>
    <w:rsid w:val="00F8597E"/>
    <w:rsid w:val="00FA1E88"/>
    <w:rsid w:val="00FA1EDA"/>
    <w:rsid w:val="00FA2390"/>
    <w:rsid w:val="00FC13ED"/>
    <w:rsid w:val="00FC219E"/>
    <w:rsid w:val="00FC6A73"/>
    <w:rsid w:val="00FD2242"/>
    <w:rsid w:val="00FD56C8"/>
    <w:rsid w:val="00FD7701"/>
    <w:rsid w:val="00FE2E4C"/>
    <w:rsid w:val="00FE4396"/>
    <w:rsid w:val="00FE5D0F"/>
    <w:rsid w:val="00FE693A"/>
    <w:rsid w:val="00FF136C"/>
    <w:rsid w:val="00FF4B34"/>
    <w:rsid w:val="00FF5D87"/>
    <w:rsid w:val="00FF5F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5C8E"/>
  <w15:docId w15:val="{A3F2187D-8411-9841-A044-47BF8B6CF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6D9B"/>
    <w:rPr>
      <w:rFonts w:eastAsiaTheme="minorEastAsia"/>
      <w:lang w:eastAsia="ru-RU"/>
    </w:rPr>
  </w:style>
  <w:style w:type="paragraph" w:styleId="1">
    <w:name w:val="heading 1"/>
    <w:basedOn w:val="a"/>
    <w:next w:val="a"/>
    <w:link w:val="10"/>
    <w:uiPriority w:val="9"/>
    <w:qFormat/>
    <w:rsid w:val="00676D9B"/>
    <w:pPr>
      <w:numPr>
        <w:numId w:val="1"/>
      </w:numPr>
      <w:spacing w:before="240" w:after="360" w:line="240" w:lineRule="auto"/>
      <w:jc w:val="both"/>
      <w:outlineLvl w:val="0"/>
    </w:pPr>
    <w:rPr>
      <w:rFonts w:ascii="Times New Roman" w:hAnsi="Times New Roman" w:cs="Times New Roman"/>
      <w:b/>
      <w:color w:val="000000" w:themeColor="text1"/>
      <w:sz w:val="28"/>
      <w:szCs w:val="28"/>
      <w:lang w:val="en-US"/>
    </w:rPr>
  </w:style>
  <w:style w:type="paragraph" w:styleId="2">
    <w:name w:val="heading 2"/>
    <w:basedOn w:val="a"/>
    <w:next w:val="a"/>
    <w:link w:val="20"/>
    <w:uiPriority w:val="9"/>
    <w:unhideWhenUsed/>
    <w:qFormat/>
    <w:rsid w:val="006D3226"/>
    <w:pPr>
      <w:keepNext/>
      <w:keepLines/>
      <w:spacing w:before="240" w:after="240"/>
      <w:outlineLvl w:val="1"/>
    </w:pPr>
    <w:rPr>
      <w:rFonts w:ascii="Times New Roman" w:eastAsiaTheme="majorEastAsia" w:hAnsi="Times New Roman" w:cs="Times New Roman"/>
      <w:b/>
      <w:bCs/>
      <w:noProof/>
      <w:color w:val="0D0D0D" w:themeColor="text1" w:themeTint="F2"/>
      <w:sz w:val="28"/>
      <w:szCs w:val="28"/>
    </w:rPr>
  </w:style>
  <w:style w:type="paragraph" w:styleId="3">
    <w:name w:val="heading 3"/>
    <w:basedOn w:val="a"/>
    <w:next w:val="a"/>
    <w:link w:val="30"/>
    <w:uiPriority w:val="9"/>
    <w:unhideWhenUsed/>
    <w:qFormat/>
    <w:rsid w:val="006D3226"/>
    <w:pPr>
      <w:keepNext/>
      <w:keepLines/>
      <w:spacing w:before="200" w:after="120"/>
      <w:outlineLvl w:val="2"/>
    </w:pPr>
    <w:rPr>
      <w:rFonts w:ascii="Times New Roman" w:eastAsiaTheme="majorEastAsia" w:hAnsi="Times New Roman" w:cs="Times New Roman"/>
      <w:b/>
      <w:bCs/>
      <w:i/>
      <w:color w:val="0D0D0D" w:themeColor="text1" w:themeTint="F2"/>
      <w:sz w:val="28"/>
      <w:szCs w:val="28"/>
      <w:lang w:val="en-US"/>
    </w:rPr>
  </w:style>
  <w:style w:type="paragraph" w:styleId="4">
    <w:name w:val="heading 4"/>
    <w:basedOn w:val="a"/>
    <w:link w:val="40"/>
    <w:uiPriority w:val="1"/>
    <w:qFormat/>
    <w:rsid w:val="002519DE"/>
    <w:pPr>
      <w:widowControl w:val="0"/>
      <w:spacing w:before="52" w:after="0" w:line="240" w:lineRule="auto"/>
      <w:ind w:left="668"/>
      <w:outlineLvl w:val="3"/>
    </w:pPr>
    <w:rPr>
      <w:rFonts w:ascii="Times New Roman" w:eastAsia="Times New Roman" w:hAnsi="Times New Roman" w:cs="Times New Roman"/>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1448"/>
    <w:rPr>
      <w:color w:val="0000FF"/>
      <w:u w:val="single"/>
    </w:rPr>
  </w:style>
  <w:style w:type="paragraph" w:customStyle="1" w:styleId="a4">
    <w:name w:val="Текст отчета"/>
    <w:basedOn w:val="a"/>
    <w:link w:val="a5"/>
    <w:qFormat/>
    <w:rsid w:val="009E1448"/>
    <w:pPr>
      <w:spacing w:after="0" w:line="240" w:lineRule="auto"/>
      <w:ind w:firstLine="709"/>
      <w:jc w:val="both"/>
    </w:pPr>
    <w:rPr>
      <w:rFonts w:ascii="Times New Roman" w:eastAsia="Calibri" w:hAnsi="Times New Roman" w:cs="Times New Roman"/>
      <w:color w:val="000000"/>
      <w:sz w:val="28"/>
      <w:szCs w:val="28"/>
      <w:lang w:eastAsia="en-US"/>
    </w:rPr>
  </w:style>
  <w:style w:type="character" w:customStyle="1" w:styleId="a5">
    <w:name w:val="Текст отчета Знак"/>
    <w:basedOn w:val="a0"/>
    <w:link w:val="a4"/>
    <w:rsid w:val="009E1448"/>
    <w:rPr>
      <w:rFonts w:ascii="Times New Roman" w:eastAsia="Calibri" w:hAnsi="Times New Roman" w:cs="Times New Roman"/>
      <w:color w:val="000000"/>
      <w:sz w:val="28"/>
      <w:szCs w:val="28"/>
    </w:rPr>
  </w:style>
  <w:style w:type="paragraph" w:styleId="11">
    <w:name w:val="toc 1"/>
    <w:basedOn w:val="a"/>
    <w:next w:val="a"/>
    <w:autoRedefine/>
    <w:uiPriority w:val="39"/>
    <w:unhideWhenUsed/>
    <w:rsid w:val="00664885"/>
    <w:pPr>
      <w:tabs>
        <w:tab w:val="right" w:leader="dot" w:pos="10053"/>
      </w:tabs>
      <w:spacing w:after="0" w:line="240" w:lineRule="auto"/>
      <w:ind w:left="171"/>
    </w:pPr>
    <w:rPr>
      <w:rFonts w:ascii="Times New Roman" w:hAnsi="Times New Roman" w:cs="Times New Roman"/>
      <w:noProof/>
      <w:sz w:val="28"/>
      <w:szCs w:val="28"/>
      <w:lang w:val="kk-KZ"/>
    </w:rPr>
  </w:style>
  <w:style w:type="paragraph" w:styleId="21">
    <w:name w:val="toc 2"/>
    <w:basedOn w:val="a"/>
    <w:next w:val="a"/>
    <w:autoRedefine/>
    <w:uiPriority w:val="39"/>
    <w:unhideWhenUsed/>
    <w:rsid w:val="00362B90"/>
    <w:pPr>
      <w:tabs>
        <w:tab w:val="right" w:leader="dot" w:pos="10053"/>
      </w:tabs>
      <w:spacing w:after="0" w:line="240" w:lineRule="auto"/>
      <w:ind w:left="171"/>
      <w:jc w:val="both"/>
    </w:pPr>
    <w:rPr>
      <w:rFonts w:ascii="Times New Roman" w:hAnsi="Times New Roman" w:cs="Times New Roman"/>
      <w:b/>
      <w:noProof/>
      <w:sz w:val="28"/>
      <w:szCs w:val="28"/>
    </w:rPr>
  </w:style>
  <w:style w:type="paragraph" w:styleId="31">
    <w:name w:val="toc 3"/>
    <w:basedOn w:val="a"/>
    <w:next w:val="a"/>
    <w:autoRedefine/>
    <w:uiPriority w:val="39"/>
    <w:unhideWhenUsed/>
    <w:rsid w:val="006F5529"/>
    <w:pPr>
      <w:tabs>
        <w:tab w:val="right" w:leader="dot" w:pos="10053"/>
      </w:tabs>
      <w:spacing w:after="0" w:line="240" w:lineRule="auto"/>
      <w:ind w:left="171"/>
      <w:jc w:val="both"/>
    </w:pPr>
    <w:rPr>
      <w:rFonts w:ascii="Times New Roman" w:hAnsi="Times New Roman" w:cs="Times New Roman"/>
      <w:b/>
      <w:bCs/>
      <w:i/>
      <w:iCs/>
      <w:noProof/>
      <w:sz w:val="28"/>
      <w:szCs w:val="28"/>
      <w:lang w:eastAsia="en-US"/>
    </w:rPr>
  </w:style>
  <w:style w:type="paragraph" w:styleId="a6">
    <w:name w:val="List Paragraph"/>
    <w:basedOn w:val="a"/>
    <w:link w:val="a7"/>
    <w:uiPriority w:val="34"/>
    <w:qFormat/>
    <w:rsid w:val="001F534F"/>
    <w:pPr>
      <w:ind w:left="720"/>
      <w:contextualSpacing/>
    </w:pPr>
  </w:style>
  <w:style w:type="paragraph" w:styleId="a8">
    <w:name w:val="Normal (Web)"/>
    <w:basedOn w:val="a"/>
    <w:uiPriority w:val="99"/>
    <w:unhideWhenUsed/>
    <w:rsid w:val="002304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76D9B"/>
    <w:rPr>
      <w:rFonts w:ascii="Times New Roman" w:eastAsiaTheme="minorEastAsia" w:hAnsi="Times New Roman" w:cs="Times New Roman"/>
      <w:b/>
      <w:color w:val="000000" w:themeColor="text1"/>
      <w:sz w:val="28"/>
      <w:szCs w:val="28"/>
      <w:lang w:val="en-US" w:eastAsia="ru-RU"/>
    </w:rPr>
  </w:style>
  <w:style w:type="paragraph" w:customStyle="1" w:styleId="a9">
    <w:name w:val="тело доклада"/>
    <w:basedOn w:val="a"/>
    <w:rsid w:val="00030F0A"/>
    <w:pPr>
      <w:widowControl w:val="0"/>
      <w:suppressAutoHyphens/>
      <w:spacing w:after="0" w:line="240" w:lineRule="auto"/>
      <w:ind w:firstLine="708"/>
      <w:jc w:val="both"/>
    </w:pPr>
    <w:rPr>
      <w:rFonts w:ascii="Times New Roman" w:eastAsia="Arial Unicode MS" w:hAnsi="Times New Roman" w:cs="Tahoma"/>
      <w:color w:val="000000"/>
      <w:sz w:val="24"/>
      <w:szCs w:val="24"/>
      <w:lang w:eastAsia="en-US" w:bidi="en-US"/>
    </w:rPr>
  </w:style>
  <w:style w:type="paragraph" w:customStyle="1" w:styleId="aa">
    <w:name w:val="текст тезисов"/>
    <w:basedOn w:val="a"/>
    <w:link w:val="ab"/>
    <w:qFormat/>
    <w:rsid w:val="00030F0A"/>
    <w:pPr>
      <w:autoSpaceDE w:val="0"/>
      <w:autoSpaceDN w:val="0"/>
      <w:adjustRightInd w:val="0"/>
      <w:spacing w:after="0" w:line="240" w:lineRule="auto"/>
      <w:ind w:firstLine="709"/>
      <w:jc w:val="both"/>
    </w:pPr>
    <w:rPr>
      <w:rFonts w:ascii="Times New Roman" w:eastAsia="Calibri" w:hAnsi="Times New Roman" w:cs="Times New Roman"/>
      <w:color w:val="000000"/>
      <w:sz w:val="28"/>
      <w:szCs w:val="28"/>
    </w:rPr>
  </w:style>
  <w:style w:type="character" w:customStyle="1" w:styleId="ab">
    <w:name w:val="текст тезисов Знак"/>
    <w:basedOn w:val="a0"/>
    <w:link w:val="aa"/>
    <w:rsid w:val="00030F0A"/>
    <w:rPr>
      <w:rFonts w:ascii="Times New Roman" w:eastAsia="Calibri" w:hAnsi="Times New Roman" w:cs="Times New Roman"/>
      <w:color w:val="000000"/>
      <w:sz w:val="28"/>
      <w:szCs w:val="28"/>
      <w:lang w:eastAsia="ru-RU"/>
    </w:rPr>
  </w:style>
  <w:style w:type="paragraph" w:customStyle="1" w:styleId="paper">
    <w:name w:val="paper"/>
    <w:basedOn w:val="a"/>
    <w:link w:val="paper0"/>
    <w:qFormat/>
    <w:rsid w:val="00030F0A"/>
    <w:pPr>
      <w:spacing w:after="0" w:line="240" w:lineRule="auto"/>
      <w:ind w:firstLine="708"/>
      <w:jc w:val="both"/>
    </w:pPr>
    <w:rPr>
      <w:rFonts w:ascii="Times New Roman" w:hAnsi="Times New Roman" w:cs="Times New Roman"/>
      <w:color w:val="000000" w:themeColor="text1"/>
      <w:sz w:val="24"/>
      <w:szCs w:val="24"/>
      <w:lang w:val="en-US"/>
    </w:rPr>
  </w:style>
  <w:style w:type="character" w:customStyle="1" w:styleId="paper0">
    <w:name w:val="paper Знак"/>
    <w:basedOn w:val="a0"/>
    <w:link w:val="paper"/>
    <w:rsid w:val="00030F0A"/>
    <w:rPr>
      <w:rFonts w:ascii="Times New Roman" w:eastAsiaTheme="minorEastAsia" w:hAnsi="Times New Roman" w:cs="Times New Roman"/>
      <w:color w:val="000000" w:themeColor="text1"/>
      <w:sz w:val="24"/>
      <w:szCs w:val="24"/>
      <w:lang w:val="en-US" w:eastAsia="ru-RU"/>
    </w:rPr>
  </w:style>
  <w:style w:type="table" w:styleId="ac">
    <w:name w:val="Table Grid"/>
    <w:basedOn w:val="a1"/>
    <w:uiPriority w:val="59"/>
    <w:rsid w:val="00144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C73045"/>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ED493D"/>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Placeholder Text"/>
    <w:basedOn w:val="a0"/>
    <w:uiPriority w:val="99"/>
    <w:semiHidden/>
    <w:rsid w:val="00D60A88"/>
    <w:rPr>
      <w:color w:val="808080"/>
    </w:rPr>
  </w:style>
  <w:style w:type="character" w:styleId="ae">
    <w:name w:val="Emphasis"/>
    <w:basedOn w:val="a0"/>
    <w:uiPriority w:val="20"/>
    <w:qFormat/>
    <w:rsid w:val="00072BC4"/>
    <w:rPr>
      <w:i/>
      <w:iCs/>
    </w:rPr>
  </w:style>
  <w:style w:type="paragraph" w:customStyle="1" w:styleId="13">
    <w:name w:val="Тело 1"/>
    <w:basedOn w:val="a"/>
    <w:link w:val="14"/>
    <w:qFormat/>
    <w:rsid w:val="00975C66"/>
    <w:pPr>
      <w:spacing w:after="0" w:line="240" w:lineRule="auto"/>
      <w:ind w:firstLine="357"/>
      <w:jc w:val="both"/>
    </w:pPr>
    <w:rPr>
      <w:rFonts w:ascii="Times New Roman" w:eastAsia="Times New Roman" w:hAnsi="Times New Roman" w:cs="Times New Roman"/>
      <w:sz w:val="20"/>
      <w:szCs w:val="20"/>
      <w:lang w:eastAsia="en-US"/>
    </w:rPr>
  </w:style>
  <w:style w:type="character" w:customStyle="1" w:styleId="14">
    <w:name w:val="Тело 1 Знак"/>
    <w:basedOn w:val="a0"/>
    <w:link w:val="13"/>
    <w:locked/>
    <w:rsid w:val="00975C66"/>
    <w:rPr>
      <w:rFonts w:ascii="Times New Roman" w:eastAsia="Times New Roman" w:hAnsi="Times New Roman" w:cs="Times New Roman"/>
      <w:sz w:val="20"/>
      <w:szCs w:val="20"/>
    </w:rPr>
  </w:style>
  <w:style w:type="character" w:customStyle="1" w:styleId="40">
    <w:name w:val="Заголовок 4 Знак"/>
    <w:basedOn w:val="a0"/>
    <w:link w:val="4"/>
    <w:uiPriority w:val="1"/>
    <w:rsid w:val="002519DE"/>
    <w:rPr>
      <w:rFonts w:ascii="Times New Roman" w:eastAsia="Times New Roman" w:hAnsi="Times New Roman" w:cs="Times New Roman"/>
      <w:b/>
      <w:bCs/>
      <w:sz w:val="28"/>
      <w:szCs w:val="28"/>
      <w:lang w:val="en-US"/>
    </w:rPr>
  </w:style>
  <w:style w:type="paragraph" w:customStyle="1" w:styleId="jovecontent">
    <w:name w:val="jove_content"/>
    <w:basedOn w:val="a"/>
    <w:rsid w:val="00917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177E7"/>
  </w:style>
  <w:style w:type="paragraph" w:customStyle="1" w:styleId="MDPI71References">
    <w:name w:val="MDPI_7.1_References"/>
    <w:qFormat/>
    <w:rsid w:val="00E24C45"/>
    <w:pPr>
      <w:numPr>
        <w:numId w:val="19"/>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styleId="af">
    <w:name w:val="Document Map"/>
    <w:basedOn w:val="a"/>
    <w:link w:val="af0"/>
    <w:uiPriority w:val="99"/>
    <w:semiHidden/>
    <w:unhideWhenUsed/>
    <w:rsid w:val="00E62949"/>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E62949"/>
    <w:rPr>
      <w:rFonts w:ascii="Tahoma" w:eastAsiaTheme="minorEastAsia" w:hAnsi="Tahoma" w:cs="Tahoma"/>
      <w:sz w:val="16"/>
      <w:szCs w:val="16"/>
      <w:lang w:eastAsia="ru-RU"/>
    </w:rPr>
  </w:style>
  <w:style w:type="paragraph" w:styleId="af1">
    <w:name w:val="Balloon Text"/>
    <w:basedOn w:val="a"/>
    <w:link w:val="af2"/>
    <w:uiPriority w:val="99"/>
    <w:semiHidden/>
    <w:unhideWhenUsed/>
    <w:rsid w:val="00E6294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62949"/>
    <w:rPr>
      <w:rFonts w:ascii="Tahoma" w:eastAsiaTheme="minorEastAsia" w:hAnsi="Tahoma" w:cs="Tahoma"/>
      <w:sz w:val="16"/>
      <w:szCs w:val="16"/>
      <w:lang w:eastAsia="ru-RU"/>
    </w:rPr>
  </w:style>
  <w:style w:type="character" w:customStyle="1" w:styleId="20">
    <w:name w:val="Заголовок 2 Знак"/>
    <w:basedOn w:val="a0"/>
    <w:link w:val="2"/>
    <w:uiPriority w:val="9"/>
    <w:rsid w:val="006D3226"/>
    <w:rPr>
      <w:rFonts w:ascii="Times New Roman" w:eastAsiaTheme="majorEastAsia" w:hAnsi="Times New Roman" w:cs="Times New Roman"/>
      <w:b/>
      <w:bCs/>
      <w:noProof/>
      <w:color w:val="0D0D0D" w:themeColor="text1" w:themeTint="F2"/>
      <w:sz w:val="28"/>
      <w:szCs w:val="28"/>
      <w:lang w:eastAsia="ru-RU"/>
    </w:rPr>
  </w:style>
  <w:style w:type="character" w:customStyle="1" w:styleId="30">
    <w:name w:val="Заголовок 3 Знак"/>
    <w:basedOn w:val="a0"/>
    <w:link w:val="3"/>
    <w:uiPriority w:val="9"/>
    <w:rsid w:val="006D3226"/>
    <w:rPr>
      <w:rFonts w:ascii="Times New Roman" w:eastAsiaTheme="majorEastAsia" w:hAnsi="Times New Roman" w:cs="Times New Roman"/>
      <w:b/>
      <w:bCs/>
      <w:i/>
      <w:color w:val="0D0D0D" w:themeColor="text1" w:themeTint="F2"/>
      <w:sz w:val="28"/>
      <w:szCs w:val="28"/>
      <w:lang w:val="en-US" w:eastAsia="ru-RU"/>
    </w:rPr>
  </w:style>
  <w:style w:type="paragraph" w:customStyle="1" w:styleId="af3">
    <w:name w:val="Подпись к рис."/>
    <w:basedOn w:val="a6"/>
    <w:link w:val="af4"/>
    <w:qFormat/>
    <w:rsid w:val="00607FE0"/>
    <w:pPr>
      <w:spacing w:before="240" w:after="240" w:line="240" w:lineRule="auto"/>
      <w:ind w:left="0"/>
      <w:jc w:val="center"/>
    </w:pPr>
    <w:rPr>
      <w:rFonts w:ascii="Times New Roman" w:eastAsia="Times New Roman" w:hAnsi="Times New Roman" w:cs="Times New Roman"/>
      <w:sz w:val="28"/>
      <w:szCs w:val="28"/>
    </w:rPr>
  </w:style>
  <w:style w:type="paragraph" w:styleId="af5">
    <w:name w:val="header"/>
    <w:basedOn w:val="a"/>
    <w:link w:val="af6"/>
    <w:uiPriority w:val="99"/>
    <w:unhideWhenUsed/>
    <w:rsid w:val="008459C9"/>
    <w:pPr>
      <w:tabs>
        <w:tab w:val="center" w:pos="4677"/>
        <w:tab w:val="right" w:pos="9355"/>
      </w:tabs>
      <w:spacing w:after="0" w:line="240" w:lineRule="auto"/>
    </w:pPr>
  </w:style>
  <w:style w:type="character" w:customStyle="1" w:styleId="a7">
    <w:name w:val="Абзац списка Знак"/>
    <w:basedOn w:val="a0"/>
    <w:link w:val="a6"/>
    <w:uiPriority w:val="34"/>
    <w:rsid w:val="00465C68"/>
    <w:rPr>
      <w:rFonts w:eastAsiaTheme="minorEastAsia"/>
      <w:lang w:eastAsia="ru-RU"/>
    </w:rPr>
  </w:style>
  <w:style w:type="character" w:customStyle="1" w:styleId="af4">
    <w:name w:val="Подпись к рис. Знак"/>
    <w:basedOn w:val="a7"/>
    <w:link w:val="af3"/>
    <w:rsid w:val="00607FE0"/>
    <w:rPr>
      <w:rFonts w:ascii="Times New Roman" w:eastAsia="Times New Roman" w:hAnsi="Times New Roman" w:cs="Times New Roman"/>
      <w:sz w:val="28"/>
      <w:szCs w:val="28"/>
      <w:lang w:eastAsia="ru-RU"/>
    </w:rPr>
  </w:style>
  <w:style w:type="character" w:customStyle="1" w:styleId="af6">
    <w:name w:val="Верхний колонтитул Знак"/>
    <w:basedOn w:val="a0"/>
    <w:link w:val="af5"/>
    <w:uiPriority w:val="99"/>
    <w:rsid w:val="008459C9"/>
    <w:rPr>
      <w:rFonts w:eastAsiaTheme="minorEastAsia"/>
      <w:lang w:eastAsia="ru-RU"/>
    </w:rPr>
  </w:style>
  <w:style w:type="paragraph" w:styleId="af7">
    <w:name w:val="footer"/>
    <w:basedOn w:val="a"/>
    <w:link w:val="af8"/>
    <w:uiPriority w:val="99"/>
    <w:unhideWhenUsed/>
    <w:rsid w:val="008459C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8459C9"/>
    <w:rPr>
      <w:rFonts w:eastAsiaTheme="minorEastAsia"/>
      <w:lang w:eastAsia="ru-RU"/>
    </w:rPr>
  </w:style>
  <w:style w:type="paragraph" w:styleId="af9">
    <w:name w:val="TOC Heading"/>
    <w:basedOn w:val="1"/>
    <w:next w:val="a"/>
    <w:uiPriority w:val="39"/>
    <w:unhideWhenUsed/>
    <w:qFormat/>
    <w:rsid w:val="000B2D2F"/>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lang w:val="ru-RU" w:eastAsia="en-US"/>
    </w:rPr>
  </w:style>
  <w:style w:type="paragraph" w:styleId="afa">
    <w:name w:val="Revision"/>
    <w:hidden/>
    <w:uiPriority w:val="99"/>
    <w:semiHidden/>
    <w:rsid w:val="00CF3CF0"/>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2117">
      <w:bodyDiv w:val="1"/>
      <w:marLeft w:val="0"/>
      <w:marRight w:val="0"/>
      <w:marTop w:val="0"/>
      <w:marBottom w:val="0"/>
      <w:divBdr>
        <w:top w:val="none" w:sz="0" w:space="0" w:color="auto"/>
        <w:left w:val="none" w:sz="0" w:space="0" w:color="auto"/>
        <w:bottom w:val="none" w:sz="0" w:space="0" w:color="auto"/>
        <w:right w:val="none" w:sz="0" w:space="0" w:color="auto"/>
      </w:divBdr>
    </w:div>
    <w:div w:id="66222419">
      <w:bodyDiv w:val="1"/>
      <w:marLeft w:val="0"/>
      <w:marRight w:val="0"/>
      <w:marTop w:val="0"/>
      <w:marBottom w:val="0"/>
      <w:divBdr>
        <w:top w:val="none" w:sz="0" w:space="0" w:color="auto"/>
        <w:left w:val="none" w:sz="0" w:space="0" w:color="auto"/>
        <w:bottom w:val="none" w:sz="0" w:space="0" w:color="auto"/>
        <w:right w:val="none" w:sz="0" w:space="0" w:color="auto"/>
      </w:divBdr>
    </w:div>
    <w:div w:id="104732208">
      <w:bodyDiv w:val="1"/>
      <w:marLeft w:val="0"/>
      <w:marRight w:val="0"/>
      <w:marTop w:val="0"/>
      <w:marBottom w:val="0"/>
      <w:divBdr>
        <w:top w:val="none" w:sz="0" w:space="0" w:color="auto"/>
        <w:left w:val="none" w:sz="0" w:space="0" w:color="auto"/>
        <w:bottom w:val="none" w:sz="0" w:space="0" w:color="auto"/>
        <w:right w:val="none" w:sz="0" w:space="0" w:color="auto"/>
      </w:divBdr>
      <w:divsChild>
        <w:div w:id="217085827">
          <w:marLeft w:val="0"/>
          <w:marRight w:val="0"/>
          <w:marTop w:val="0"/>
          <w:marBottom w:val="0"/>
          <w:divBdr>
            <w:top w:val="none" w:sz="0" w:space="0" w:color="auto"/>
            <w:left w:val="none" w:sz="0" w:space="0" w:color="auto"/>
            <w:bottom w:val="none" w:sz="0" w:space="0" w:color="auto"/>
            <w:right w:val="none" w:sz="0" w:space="0" w:color="auto"/>
          </w:divBdr>
          <w:divsChild>
            <w:div w:id="1118524796">
              <w:marLeft w:val="0"/>
              <w:marRight w:val="0"/>
              <w:marTop w:val="0"/>
              <w:marBottom w:val="0"/>
              <w:divBdr>
                <w:top w:val="none" w:sz="0" w:space="0" w:color="auto"/>
                <w:left w:val="none" w:sz="0" w:space="0" w:color="auto"/>
                <w:bottom w:val="none" w:sz="0" w:space="0" w:color="auto"/>
                <w:right w:val="none" w:sz="0" w:space="0" w:color="auto"/>
              </w:divBdr>
              <w:divsChild>
                <w:div w:id="1725249878">
                  <w:marLeft w:val="0"/>
                  <w:marRight w:val="0"/>
                  <w:marTop w:val="0"/>
                  <w:marBottom w:val="0"/>
                  <w:divBdr>
                    <w:top w:val="none" w:sz="0" w:space="0" w:color="auto"/>
                    <w:left w:val="none" w:sz="0" w:space="0" w:color="auto"/>
                    <w:bottom w:val="none" w:sz="0" w:space="0" w:color="auto"/>
                    <w:right w:val="none" w:sz="0" w:space="0" w:color="auto"/>
                  </w:divBdr>
                  <w:divsChild>
                    <w:div w:id="4351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8362">
      <w:bodyDiv w:val="1"/>
      <w:marLeft w:val="0"/>
      <w:marRight w:val="0"/>
      <w:marTop w:val="0"/>
      <w:marBottom w:val="0"/>
      <w:divBdr>
        <w:top w:val="none" w:sz="0" w:space="0" w:color="auto"/>
        <w:left w:val="none" w:sz="0" w:space="0" w:color="auto"/>
        <w:bottom w:val="none" w:sz="0" w:space="0" w:color="auto"/>
        <w:right w:val="none" w:sz="0" w:space="0" w:color="auto"/>
      </w:divBdr>
      <w:divsChild>
        <w:div w:id="735058025">
          <w:marLeft w:val="0"/>
          <w:marRight w:val="0"/>
          <w:marTop w:val="0"/>
          <w:marBottom w:val="0"/>
          <w:divBdr>
            <w:top w:val="none" w:sz="0" w:space="0" w:color="auto"/>
            <w:left w:val="none" w:sz="0" w:space="0" w:color="auto"/>
            <w:bottom w:val="none" w:sz="0" w:space="0" w:color="auto"/>
            <w:right w:val="none" w:sz="0" w:space="0" w:color="auto"/>
          </w:divBdr>
          <w:divsChild>
            <w:div w:id="205456742">
              <w:marLeft w:val="0"/>
              <w:marRight w:val="0"/>
              <w:marTop w:val="0"/>
              <w:marBottom w:val="0"/>
              <w:divBdr>
                <w:top w:val="none" w:sz="0" w:space="0" w:color="auto"/>
                <w:left w:val="none" w:sz="0" w:space="0" w:color="auto"/>
                <w:bottom w:val="none" w:sz="0" w:space="0" w:color="auto"/>
                <w:right w:val="none" w:sz="0" w:space="0" w:color="auto"/>
              </w:divBdr>
              <w:divsChild>
                <w:div w:id="13795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3383">
      <w:bodyDiv w:val="1"/>
      <w:marLeft w:val="0"/>
      <w:marRight w:val="0"/>
      <w:marTop w:val="0"/>
      <w:marBottom w:val="0"/>
      <w:divBdr>
        <w:top w:val="none" w:sz="0" w:space="0" w:color="auto"/>
        <w:left w:val="none" w:sz="0" w:space="0" w:color="auto"/>
        <w:bottom w:val="none" w:sz="0" w:space="0" w:color="auto"/>
        <w:right w:val="none" w:sz="0" w:space="0" w:color="auto"/>
      </w:divBdr>
      <w:divsChild>
        <w:div w:id="2056931437">
          <w:marLeft w:val="0"/>
          <w:marRight w:val="0"/>
          <w:marTop w:val="0"/>
          <w:marBottom w:val="0"/>
          <w:divBdr>
            <w:top w:val="none" w:sz="0" w:space="0" w:color="auto"/>
            <w:left w:val="none" w:sz="0" w:space="0" w:color="auto"/>
            <w:bottom w:val="none" w:sz="0" w:space="0" w:color="auto"/>
            <w:right w:val="none" w:sz="0" w:space="0" w:color="auto"/>
          </w:divBdr>
          <w:divsChild>
            <w:div w:id="1027415679">
              <w:marLeft w:val="0"/>
              <w:marRight w:val="0"/>
              <w:marTop w:val="0"/>
              <w:marBottom w:val="0"/>
              <w:divBdr>
                <w:top w:val="none" w:sz="0" w:space="0" w:color="auto"/>
                <w:left w:val="none" w:sz="0" w:space="0" w:color="auto"/>
                <w:bottom w:val="none" w:sz="0" w:space="0" w:color="auto"/>
                <w:right w:val="none" w:sz="0" w:space="0" w:color="auto"/>
              </w:divBdr>
              <w:divsChild>
                <w:div w:id="3232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6286">
      <w:bodyDiv w:val="1"/>
      <w:marLeft w:val="0"/>
      <w:marRight w:val="0"/>
      <w:marTop w:val="0"/>
      <w:marBottom w:val="0"/>
      <w:divBdr>
        <w:top w:val="none" w:sz="0" w:space="0" w:color="auto"/>
        <w:left w:val="none" w:sz="0" w:space="0" w:color="auto"/>
        <w:bottom w:val="none" w:sz="0" w:space="0" w:color="auto"/>
        <w:right w:val="none" w:sz="0" w:space="0" w:color="auto"/>
      </w:divBdr>
      <w:divsChild>
        <w:div w:id="463620729">
          <w:marLeft w:val="0"/>
          <w:marRight w:val="0"/>
          <w:marTop w:val="0"/>
          <w:marBottom w:val="0"/>
          <w:divBdr>
            <w:top w:val="none" w:sz="0" w:space="0" w:color="auto"/>
            <w:left w:val="none" w:sz="0" w:space="0" w:color="auto"/>
            <w:bottom w:val="none" w:sz="0" w:space="0" w:color="auto"/>
            <w:right w:val="none" w:sz="0" w:space="0" w:color="auto"/>
          </w:divBdr>
          <w:divsChild>
            <w:div w:id="931278942">
              <w:marLeft w:val="0"/>
              <w:marRight w:val="0"/>
              <w:marTop w:val="0"/>
              <w:marBottom w:val="0"/>
              <w:divBdr>
                <w:top w:val="none" w:sz="0" w:space="0" w:color="auto"/>
                <w:left w:val="none" w:sz="0" w:space="0" w:color="auto"/>
                <w:bottom w:val="none" w:sz="0" w:space="0" w:color="auto"/>
                <w:right w:val="none" w:sz="0" w:space="0" w:color="auto"/>
              </w:divBdr>
              <w:divsChild>
                <w:div w:id="2074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9335">
      <w:bodyDiv w:val="1"/>
      <w:marLeft w:val="0"/>
      <w:marRight w:val="0"/>
      <w:marTop w:val="0"/>
      <w:marBottom w:val="0"/>
      <w:divBdr>
        <w:top w:val="none" w:sz="0" w:space="0" w:color="auto"/>
        <w:left w:val="none" w:sz="0" w:space="0" w:color="auto"/>
        <w:bottom w:val="none" w:sz="0" w:space="0" w:color="auto"/>
        <w:right w:val="none" w:sz="0" w:space="0" w:color="auto"/>
      </w:divBdr>
    </w:div>
    <w:div w:id="311570443">
      <w:bodyDiv w:val="1"/>
      <w:marLeft w:val="0"/>
      <w:marRight w:val="0"/>
      <w:marTop w:val="0"/>
      <w:marBottom w:val="0"/>
      <w:divBdr>
        <w:top w:val="none" w:sz="0" w:space="0" w:color="auto"/>
        <w:left w:val="none" w:sz="0" w:space="0" w:color="auto"/>
        <w:bottom w:val="none" w:sz="0" w:space="0" w:color="auto"/>
        <w:right w:val="none" w:sz="0" w:space="0" w:color="auto"/>
      </w:divBdr>
      <w:divsChild>
        <w:div w:id="36703810">
          <w:marLeft w:val="0"/>
          <w:marRight w:val="0"/>
          <w:marTop w:val="0"/>
          <w:marBottom w:val="0"/>
          <w:divBdr>
            <w:top w:val="none" w:sz="0" w:space="0" w:color="auto"/>
            <w:left w:val="none" w:sz="0" w:space="0" w:color="auto"/>
            <w:bottom w:val="none" w:sz="0" w:space="0" w:color="auto"/>
            <w:right w:val="none" w:sz="0" w:space="0" w:color="auto"/>
          </w:divBdr>
          <w:divsChild>
            <w:div w:id="1770469617">
              <w:marLeft w:val="0"/>
              <w:marRight w:val="0"/>
              <w:marTop w:val="0"/>
              <w:marBottom w:val="0"/>
              <w:divBdr>
                <w:top w:val="none" w:sz="0" w:space="0" w:color="auto"/>
                <w:left w:val="none" w:sz="0" w:space="0" w:color="auto"/>
                <w:bottom w:val="none" w:sz="0" w:space="0" w:color="auto"/>
                <w:right w:val="none" w:sz="0" w:space="0" w:color="auto"/>
              </w:divBdr>
              <w:divsChild>
                <w:div w:id="1806309384">
                  <w:marLeft w:val="0"/>
                  <w:marRight w:val="0"/>
                  <w:marTop w:val="0"/>
                  <w:marBottom w:val="0"/>
                  <w:divBdr>
                    <w:top w:val="none" w:sz="0" w:space="0" w:color="auto"/>
                    <w:left w:val="none" w:sz="0" w:space="0" w:color="auto"/>
                    <w:bottom w:val="none" w:sz="0" w:space="0" w:color="auto"/>
                    <w:right w:val="none" w:sz="0" w:space="0" w:color="auto"/>
                  </w:divBdr>
                  <w:divsChild>
                    <w:div w:id="426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992086">
      <w:bodyDiv w:val="1"/>
      <w:marLeft w:val="0"/>
      <w:marRight w:val="0"/>
      <w:marTop w:val="0"/>
      <w:marBottom w:val="0"/>
      <w:divBdr>
        <w:top w:val="none" w:sz="0" w:space="0" w:color="auto"/>
        <w:left w:val="none" w:sz="0" w:space="0" w:color="auto"/>
        <w:bottom w:val="none" w:sz="0" w:space="0" w:color="auto"/>
        <w:right w:val="none" w:sz="0" w:space="0" w:color="auto"/>
      </w:divBdr>
      <w:divsChild>
        <w:div w:id="265314284">
          <w:marLeft w:val="0"/>
          <w:marRight w:val="0"/>
          <w:marTop w:val="0"/>
          <w:marBottom w:val="0"/>
          <w:divBdr>
            <w:top w:val="none" w:sz="0" w:space="0" w:color="auto"/>
            <w:left w:val="none" w:sz="0" w:space="0" w:color="auto"/>
            <w:bottom w:val="none" w:sz="0" w:space="0" w:color="auto"/>
            <w:right w:val="none" w:sz="0" w:space="0" w:color="auto"/>
          </w:divBdr>
          <w:divsChild>
            <w:div w:id="914359450">
              <w:marLeft w:val="0"/>
              <w:marRight w:val="0"/>
              <w:marTop w:val="0"/>
              <w:marBottom w:val="0"/>
              <w:divBdr>
                <w:top w:val="none" w:sz="0" w:space="0" w:color="auto"/>
                <w:left w:val="none" w:sz="0" w:space="0" w:color="auto"/>
                <w:bottom w:val="none" w:sz="0" w:space="0" w:color="auto"/>
                <w:right w:val="none" w:sz="0" w:space="0" w:color="auto"/>
              </w:divBdr>
              <w:divsChild>
                <w:div w:id="7607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03617">
      <w:bodyDiv w:val="1"/>
      <w:marLeft w:val="0"/>
      <w:marRight w:val="0"/>
      <w:marTop w:val="0"/>
      <w:marBottom w:val="0"/>
      <w:divBdr>
        <w:top w:val="none" w:sz="0" w:space="0" w:color="auto"/>
        <w:left w:val="none" w:sz="0" w:space="0" w:color="auto"/>
        <w:bottom w:val="none" w:sz="0" w:space="0" w:color="auto"/>
        <w:right w:val="none" w:sz="0" w:space="0" w:color="auto"/>
      </w:divBdr>
      <w:divsChild>
        <w:div w:id="1221357556">
          <w:marLeft w:val="0"/>
          <w:marRight w:val="0"/>
          <w:marTop w:val="0"/>
          <w:marBottom w:val="0"/>
          <w:divBdr>
            <w:top w:val="none" w:sz="0" w:space="0" w:color="auto"/>
            <w:left w:val="none" w:sz="0" w:space="0" w:color="auto"/>
            <w:bottom w:val="none" w:sz="0" w:space="0" w:color="auto"/>
            <w:right w:val="none" w:sz="0" w:space="0" w:color="auto"/>
          </w:divBdr>
          <w:divsChild>
            <w:div w:id="2140418480">
              <w:marLeft w:val="0"/>
              <w:marRight w:val="0"/>
              <w:marTop w:val="0"/>
              <w:marBottom w:val="0"/>
              <w:divBdr>
                <w:top w:val="none" w:sz="0" w:space="0" w:color="auto"/>
                <w:left w:val="none" w:sz="0" w:space="0" w:color="auto"/>
                <w:bottom w:val="none" w:sz="0" w:space="0" w:color="auto"/>
                <w:right w:val="none" w:sz="0" w:space="0" w:color="auto"/>
              </w:divBdr>
              <w:divsChild>
                <w:div w:id="15115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08192">
      <w:bodyDiv w:val="1"/>
      <w:marLeft w:val="0"/>
      <w:marRight w:val="0"/>
      <w:marTop w:val="0"/>
      <w:marBottom w:val="0"/>
      <w:divBdr>
        <w:top w:val="none" w:sz="0" w:space="0" w:color="auto"/>
        <w:left w:val="none" w:sz="0" w:space="0" w:color="auto"/>
        <w:bottom w:val="none" w:sz="0" w:space="0" w:color="auto"/>
        <w:right w:val="none" w:sz="0" w:space="0" w:color="auto"/>
      </w:divBdr>
      <w:divsChild>
        <w:div w:id="665668277">
          <w:marLeft w:val="0"/>
          <w:marRight w:val="0"/>
          <w:marTop w:val="0"/>
          <w:marBottom w:val="0"/>
          <w:divBdr>
            <w:top w:val="none" w:sz="0" w:space="0" w:color="auto"/>
            <w:left w:val="none" w:sz="0" w:space="0" w:color="auto"/>
            <w:bottom w:val="none" w:sz="0" w:space="0" w:color="auto"/>
            <w:right w:val="none" w:sz="0" w:space="0" w:color="auto"/>
          </w:divBdr>
          <w:divsChild>
            <w:div w:id="576398863">
              <w:marLeft w:val="0"/>
              <w:marRight w:val="0"/>
              <w:marTop w:val="0"/>
              <w:marBottom w:val="0"/>
              <w:divBdr>
                <w:top w:val="none" w:sz="0" w:space="0" w:color="auto"/>
                <w:left w:val="none" w:sz="0" w:space="0" w:color="auto"/>
                <w:bottom w:val="none" w:sz="0" w:space="0" w:color="auto"/>
                <w:right w:val="none" w:sz="0" w:space="0" w:color="auto"/>
              </w:divBdr>
              <w:divsChild>
                <w:div w:id="8738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0578">
      <w:bodyDiv w:val="1"/>
      <w:marLeft w:val="0"/>
      <w:marRight w:val="0"/>
      <w:marTop w:val="0"/>
      <w:marBottom w:val="0"/>
      <w:divBdr>
        <w:top w:val="none" w:sz="0" w:space="0" w:color="auto"/>
        <w:left w:val="none" w:sz="0" w:space="0" w:color="auto"/>
        <w:bottom w:val="none" w:sz="0" w:space="0" w:color="auto"/>
        <w:right w:val="none" w:sz="0" w:space="0" w:color="auto"/>
      </w:divBdr>
    </w:div>
    <w:div w:id="484707800">
      <w:bodyDiv w:val="1"/>
      <w:marLeft w:val="0"/>
      <w:marRight w:val="0"/>
      <w:marTop w:val="0"/>
      <w:marBottom w:val="0"/>
      <w:divBdr>
        <w:top w:val="none" w:sz="0" w:space="0" w:color="auto"/>
        <w:left w:val="none" w:sz="0" w:space="0" w:color="auto"/>
        <w:bottom w:val="none" w:sz="0" w:space="0" w:color="auto"/>
        <w:right w:val="none" w:sz="0" w:space="0" w:color="auto"/>
      </w:divBdr>
      <w:divsChild>
        <w:div w:id="459497156">
          <w:marLeft w:val="0"/>
          <w:marRight w:val="0"/>
          <w:marTop w:val="0"/>
          <w:marBottom w:val="0"/>
          <w:divBdr>
            <w:top w:val="none" w:sz="0" w:space="0" w:color="auto"/>
            <w:left w:val="none" w:sz="0" w:space="0" w:color="auto"/>
            <w:bottom w:val="none" w:sz="0" w:space="0" w:color="auto"/>
            <w:right w:val="none" w:sz="0" w:space="0" w:color="auto"/>
          </w:divBdr>
          <w:divsChild>
            <w:div w:id="975719904">
              <w:marLeft w:val="0"/>
              <w:marRight w:val="0"/>
              <w:marTop w:val="0"/>
              <w:marBottom w:val="0"/>
              <w:divBdr>
                <w:top w:val="none" w:sz="0" w:space="0" w:color="auto"/>
                <w:left w:val="none" w:sz="0" w:space="0" w:color="auto"/>
                <w:bottom w:val="none" w:sz="0" w:space="0" w:color="auto"/>
                <w:right w:val="none" w:sz="0" w:space="0" w:color="auto"/>
              </w:divBdr>
              <w:divsChild>
                <w:div w:id="15600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4948">
      <w:bodyDiv w:val="1"/>
      <w:marLeft w:val="0"/>
      <w:marRight w:val="0"/>
      <w:marTop w:val="0"/>
      <w:marBottom w:val="0"/>
      <w:divBdr>
        <w:top w:val="none" w:sz="0" w:space="0" w:color="auto"/>
        <w:left w:val="none" w:sz="0" w:space="0" w:color="auto"/>
        <w:bottom w:val="none" w:sz="0" w:space="0" w:color="auto"/>
        <w:right w:val="none" w:sz="0" w:space="0" w:color="auto"/>
      </w:divBdr>
      <w:divsChild>
        <w:div w:id="68384156">
          <w:marLeft w:val="0"/>
          <w:marRight w:val="0"/>
          <w:marTop w:val="0"/>
          <w:marBottom w:val="0"/>
          <w:divBdr>
            <w:top w:val="none" w:sz="0" w:space="0" w:color="auto"/>
            <w:left w:val="none" w:sz="0" w:space="0" w:color="auto"/>
            <w:bottom w:val="none" w:sz="0" w:space="0" w:color="auto"/>
            <w:right w:val="none" w:sz="0" w:space="0" w:color="auto"/>
          </w:divBdr>
          <w:divsChild>
            <w:div w:id="241304139">
              <w:marLeft w:val="0"/>
              <w:marRight w:val="0"/>
              <w:marTop w:val="0"/>
              <w:marBottom w:val="0"/>
              <w:divBdr>
                <w:top w:val="none" w:sz="0" w:space="0" w:color="auto"/>
                <w:left w:val="none" w:sz="0" w:space="0" w:color="auto"/>
                <w:bottom w:val="none" w:sz="0" w:space="0" w:color="auto"/>
                <w:right w:val="none" w:sz="0" w:space="0" w:color="auto"/>
              </w:divBdr>
              <w:divsChild>
                <w:div w:id="10881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67786">
      <w:bodyDiv w:val="1"/>
      <w:marLeft w:val="0"/>
      <w:marRight w:val="0"/>
      <w:marTop w:val="0"/>
      <w:marBottom w:val="0"/>
      <w:divBdr>
        <w:top w:val="none" w:sz="0" w:space="0" w:color="auto"/>
        <w:left w:val="none" w:sz="0" w:space="0" w:color="auto"/>
        <w:bottom w:val="none" w:sz="0" w:space="0" w:color="auto"/>
        <w:right w:val="none" w:sz="0" w:space="0" w:color="auto"/>
      </w:divBdr>
      <w:divsChild>
        <w:div w:id="1866094142">
          <w:marLeft w:val="0"/>
          <w:marRight w:val="0"/>
          <w:marTop w:val="0"/>
          <w:marBottom w:val="0"/>
          <w:divBdr>
            <w:top w:val="none" w:sz="0" w:space="0" w:color="auto"/>
            <w:left w:val="none" w:sz="0" w:space="0" w:color="auto"/>
            <w:bottom w:val="none" w:sz="0" w:space="0" w:color="auto"/>
            <w:right w:val="none" w:sz="0" w:space="0" w:color="auto"/>
          </w:divBdr>
          <w:divsChild>
            <w:div w:id="1534535389">
              <w:marLeft w:val="0"/>
              <w:marRight w:val="0"/>
              <w:marTop w:val="0"/>
              <w:marBottom w:val="0"/>
              <w:divBdr>
                <w:top w:val="none" w:sz="0" w:space="0" w:color="auto"/>
                <w:left w:val="none" w:sz="0" w:space="0" w:color="auto"/>
                <w:bottom w:val="none" w:sz="0" w:space="0" w:color="auto"/>
                <w:right w:val="none" w:sz="0" w:space="0" w:color="auto"/>
              </w:divBdr>
              <w:divsChild>
                <w:div w:id="13992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9107">
      <w:bodyDiv w:val="1"/>
      <w:marLeft w:val="0"/>
      <w:marRight w:val="0"/>
      <w:marTop w:val="0"/>
      <w:marBottom w:val="0"/>
      <w:divBdr>
        <w:top w:val="none" w:sz="0" w:space="0" w:color="auto"/>
        <w:left w:val="none" w:sz="0" w:space="0" w:color="auto"/>
        <w:bottom w:val="none" w:sz="0" w:space="0" w:color="auto"/>
        <w:right w:val="none" w:sz="0" w:space="0" w:color="auto"/>
      </w:divBdr>
      <w:divsChild>
        <w:div w:id="1229339182">
          <w:marLeft w:val="0"/>
          <w:marRight w:val="0"/>
          <w:marTop w:val="0"/>
          <w:marBottom w:val="0"/>
          <w:divBdr>
            <w:top w:val="none" w:sz="0" w:space="0" w:color="auto"/>
            <w:left w:val="none" w:sz="0" w:space="0" w:color="auto"/>
            <w:bottom w:val="none" w:sz="0" w:space="0" w:color="auto"/>
            <w:right w:val="none" w:sz="0" w:space="0" w:color="auto"/>
          </w:divBdr>
          <w:divsChild>
            <w:div w:id="1460949033">
              <w:marLeft w:val="0"/>
              <w:marRight w:val="0"/>
              <w:marTop w:val="0"/>
              <w:marBottom w:val="0"/>
              <w:divBdr>
                <w:top w:val="none" w:sz="0" w:space="0" w:color="auto"/>
                <w:left w:val="none" w:sz="0" w:space="0" w:color="auto"/>
                <w:bottom w:val="none" w:sz="0" w:space="0" w:color="auto"/>
                <w:right w:val="none" w:sz="0" w:space="0" w:color="auto"/>
              </w:divBdr>
              <w:divsChild>
                <w:div w:id="11402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27113">
      <w:bodyDiv w:val="1"/>
      <w:marLeft w:val="0"/>
      <w:marRight w:val="0"/>
      <w:marTop w:val="0"/>
      <w:marBottom w:val="0"/>
      <w:divBdr>
        <w:top w:val="none" w:sz="0" w:space="0" w:color="auto"/>
        <w:left w:val="none" w:sz="0" w:space="0" w:color="auto"/>
        <w:bottom w:val="none" w:sz="0" w:space="0" w:color="auto"/>
        <w:right w:val="none" w:sz="0" w:space="0" w:color="auto"/>
      </w:divBdr>
      <w:divsChild>
        <w:div w:id="550581523">
          <w:marLeft w:val="0"/>
          <w:marRight w:val="0"/>
          <w:marTop w:val="0"/>
          <w:marBottom w:val="0"/>
          <w:divBdr>
            <w:top w:val="none" w:sz="0" w:space="0" w:color="auto"/>
            <w:left w:val="none" w:sz="0" w:space="0" w:color="auto"/>
            <w:bottom w:val="none" w:sz="0" w:space="0" w:color="auto"/>
            <w:right w:val="none" w:sz="0" w:space="0" w:color="auto"/>
          </w:divBdr>
          <w:divsChild>
            <w:div w:id="1809669581">
              <w:marLeft w:val="0"/>
              <w:marRight w:val="0"/>
              <w:marTop w:val="0"/>
              <w:marBottom w:val="0"/>
              <w:divBdr>
                <w:top w:val="none" w:sz="0" w:space="0" w:color="auto"/>
                <w:left w:val="none" w:sz="0" w:space="0" w:color="auto"/>
                <w:bottom w:val="none" w:sz="0" w:space="0" w:color="auto"/>
                <w:right w:val="none" w:sz="0" w:space="0" w:color="auto"/>
              </w:divBdr>
              <w:divsChild>
                <w:div w:id="12572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65238">
      <w:bodyDiv w:val="1"/>
      <w:marLeft w:val="0"/>
      <w:marRight w:val="0"/>
      <w:marTop w:val="0"/>
      <w:marBottom w:val="0"/>
      <w:divBdr>
        <w:top w:val="none" w:sz="0" w:space="0" w:color="auto"/>
        <w:left w:val="none" w:sz="0" w:space="0" w:color="auto"/>
        <w:bottom w:val="none" w:sz="0" w:space="0" w:color="auto"/>
        <w:right w:val="none" w:sz="0" w:space="0" w:color="auto"/>
      </w:divBdr>
      <w:divsChild>
        <w:div w:id="134371008">
          <w:marLeft w:val="0"/>
          <w:marRight w:val="0"/>
          <w:marTop w:val="0"/>
          <w:marBottom w:val="0"/>
          <w:divBdr>
            <w:top w:val="none" w:sz="0" w:space="0" w:color="auto"/>
            <w:left w:val="none" w:sz="0" w:space="0" w:color="auto"/>
            <w:bottom w:val="none" w:sz="0" w:space="0" w:color="auto"/>
            <w:right w:val="none" w:sz="0" w:space="0" w:color="auto"/>
          </w:divBdr>
          <w:divsChild>
            <w:div w:id="1429501276">
              <w:marLeft w:val="0"/>
              <w:marRight w:val="0"/>
              <w:marTop w:val="0"/>
              <w:marBottom w:val="0"/>
              <w:divBdr>
                <w:top w:val="none" w:sz="0" w:space="0" w:color="auto"/>
                <w:left w:val="none" w:sz="0" w:space="0" w:color="auto"/>
                <w:bottom w:val="none" w:sz="0" w:space="0" w:color="auto"/>
                <w:right w:val="none" w:sz="0" w:space="0" w:color="auto"/>
              </w:divBdr>
              <w:divsChild>
                <w:div w:id="13844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24555">
      <w:bodyDiv w:val="1"/>
      <w:marLeft w:val="0"/>
      <w:marRight w:val="0"/>
      <w:marTop w:val="0"/>
      <w:marBottom w:val="0"/>
      <w:divBdr>
        <w:top w:val="none" w:sz="0" w:space="0" w:color="auto"/>
        <w:left w:val="none" w:sz="0" w:space="0" w:color="auto"/>
        <w:bottom w:val="none" w:sz="0" w:space="0" w:color="auto"/>
        <w:right w:val="none" w:sz="0" w:space="0" w:color="auto"/>
      </w:divBdr>
      <w:divsChild>
        <w:div w:id="1553956623">
          <w:marLeft w:val="0"/>
          <w:marRight w:val="0"/>
          <w:marTop w:val="0"/>
          <w:marBottom w:val="0"/>
          <w:divBdr>
            <w:top w:val="none" w:sz="0" w:space="0" w:color="auto"/>
            <w:left w:val="none" w:sz="0" w:space="0" w:color="auto"/>
            <w:bottom w:val="none" w:sz="0" w:space="0" w:color="auto"/>
            <w:right w:val="none" w:sz="0" w:space="0" w:color="auto"/>
          </w:divBdr>
          <w:divsChild>
            <w:div w:id="1566452671">
              <w:marLeft w:val="0"/>
              <w:marRight w:val="0"/>
              <w:marTop w:val="0"/>
              <w:marBottom w:val="0"/>
              <w:divBdr>
                <w:top w:val="none" w:sz="0" w:space="0" w:color="auto"/>
                <w:left w:val="none" w:sz="0" w:space="0" w:color="auto"/>
                <w:bottom w:val="none" w:sz="0" w:space="0" w:color="auto"/>
                <w:right w:val="none" w:sz="0" w:space="0" w:color="auto"/>
              </w:divBdr>
              <w:divsChild>
                <w:div w:id="14686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3859">
      <w:bodyDiv w:val="1"/>
      <w:marLeft w:val="0"/>
      <w:marRight w:val="0"/>
      <w:marTop w:val="0"/>
      <w:marBottom w:val="0"/>
      <w:divBdr>
        <w:top w:val="none" w:sz="0" w:space="0" w:color="auto"/>
        <w:left w:val="none" w:sz="0" w:space="0" w:color="auto"/>
        <w:bottom w:val="none" w:sz="0" w:space="0" w:color="auto"/>
        <w:right w:val="none" w:sz="0" w:space="0" w:color="auto"/>
      </w:divBdr>
      <w:divsChild>
        <w:div w:id="286156431">
          <w:marLeft w:val="0"/>
          <w:marRight w:val="0"/>
          <w:marTop w:val="0"/>
          <w:marBottom w:val="0"/>
          <w:divBdr>
            <w:top w:val="none" w:sz="0" w:space="0" w:color="auto"/>
            <w:left w:val="none" w:sz="0" w:space="0" w:color="auto"/>
            <w:bottom w:val="none" w:sz="0" w:space="0" w:color="auto"/>
            <w:right w:val="none" w:sz="0" w:space="0" w:color="auto"/>
          </w:divBdr>
          <w:divsChild>
            <w:div w:id="498541978">
              <w:marLeft w:val="0"/>
              <w:marRight w:val="0"/>
              <w:marTop w:val="0"/>
              <w:marBottom w:val="0"/>
              <w:divBdr>
                <w:top w:val="none" w:sz="0" w:space="0" w:color="auto"/>
                <w:left w:val="none" w:sz="0" w:space="0" w:color="auto"/>
                <w:bottom w:val="none" w:sz="0" w:space="0" w:color="auto"/>
                <w:right w:val="none" w:sz="0" w:space="0" w:color="auto"/>
              </w:divBdr>
              <w:divsChild>
                <w:div w:id="10260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0610">
      <w:bodyDiv w:val="1"/>
      <w:marLeft w:val="0"/>
      <w:marRight w:val="0"/>
      <w:marTop w:val="0"/>
      <w:marBottom w:val="0"/>
      <w:divBdr>
        <w:top w:val="none" w:sz="0" w:space="0" w:color="auto"/>
        <w:left w:val="none" w:sz="0" w:space="0" w:color="auto"/>
        <w:bottom w:val="none" w:sz="0" w:space="0" w:color="auto"/>
        <w:right w:val="none" w:sz="0" w:space="0" w:color="auto"/>
      </w:divBdr>
      <w:divsChild>
        <w:div w:id="1036000946">
          <w:marLeft w:val="0"/>
          <w:marRight w:val="0"/>
          <w:marTop w:val="0"/>
          <w:marBottom w:val="0"/>
          <w:divBdr>
            <w:top w:val="none" w:sz="0" w:space="0" w:color="auto"/>
            <w:left w:val="none" w:sz="0" w:space="0" w:color="auto"/>
            <w:bottom w:val="none" w:sz="0" w:space="0" w:color="auto"/>
            <w:right w:val="none" w:sz="0" w:space="0" w:color="auto"/>
          </w:divBdr>
          <w:divsChild>
            <w:div w:id="1752653408">
              <w:marLeft w:val="0"/>
              <w:marRight w:val="0"/>
              <w:marTop w:val="0"/>
              <w:marBottom w:val="0"/>
              <w:divBdr>
                <w:top w:val="none" w:sz="0" w:space="0" w:color="auto"/>
                <w:left w:val="none" w:sz="0" w:space="0" w:color="auto"/>
                <w:bottom w:val="none" w:sz="0" w:space="0" w:color="auto"/>
                <w:right w:val="none" w:sz="0" w:space="0" w:color="auto"/>
              </w:divBdr>
              <w:divsChild>
                <w:div w:id="21447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5625">
      <w:bodyDiv w:val="1"/>
      <w:marLeft w:val="0"/>
      <w:marRight w:val="0"/>
      <w:marTop w:val="0"/>
      <w:marBottom w:val="0"/>
      <w:divBdr>
        <w:top w:val="none" w:sz="0" w:space="0" w:color="auto"/>
        <w:left w:val="none" w:sz="0" w:space="0" w:color="auto"/>
        <w:bottom w:val="none" w:sz="0" w:space="0" w:color="auto"/>
        <w:right w:val="none" w:sz="0" w:space="0" w:color="auto"/>
      </w:divBdr>
      <w:divsChild>
        <w:div w:id="1829710125">
          <w:marLeft w:val="0"/>
          <w:marRight w:val="0"/>
          <w:marTop w:val="0"/>
          <w:marBottom w:val="0"/>
          <w:divBdr>
            <w:top w:val="none" w:sz="0" w:space="0" w:color="auto"/>
            <w:left w:val="none" w:sz="0" w:space="0" w:color="auto"/>
            <w:bottom w:val="none" w:sz="0" w:space="0" w:color="auto"/>
            <w:right w:val="none" w:sz="0" w:space="0" w:color="auto"/>
          </w:divBdr>
          <w:divsChild>
            <w:div w:id="84693582">
              <w:marLeft w:val="0"/>
              <w:marRight w:val="0"/>
              <w:marTop w:val="0"/>
              <w:marBottom w:val="0"/>
              <w:divBdr>
                <w:top w:val="none" w:sz="0" w:space="0" w:color="auto"/>
                <w:left w:val="none" w:sz="0" w:space="0" w:color="auto"/>
                <w:bottom w:val="none" w:sz="0" w:space="0" w:color="auto"/>
                <w:right w:val="none" w:sz="0" w:space="0" w:color="auto"/>
              </w:divBdr>
              <w:divsChild>
                <w:div w:id="1370300025">
                  <w:marLeft w:val="0"/>
                  <w:marRight w:val="0"/>
                  <w:marTop w:val="0"/>
                  <w:marBottom w:val="0"/>
                  <w:divBdr>
                    <w:top w:val="none" w:sz="0" w:space="0" w:color="auto"/>
                    <w:left w:val="none" w:sz="0" w:space="0" w:color="auto"/>
                    <w:bottom w:val="none" w:sz="0" w:space="0" w:color="auto"/>
                    <w:right w:val="none" w:sz="0" w:space="0" w:color="auto"/>
                  </w:divBdr>
                </w:div>
                <w:div w:id="660043511">
                  <w:marLeft w:val="0"/>
                  <w:marRight w:val="0"/>
                  <w:marTop w:val="0"/>
                  <w:marBottom w:val="0"/>
                  <w:divBdr>
                    <w:top w:val="none" w:sz="0" w:space="0" w:color="auto"/>
                    <w:left w:val="none" w:sz="0" w:space="0" w:color="auto"/>
                    <w:bottom w:val="none" w:sz="0" w:space="0" w:color="auto"/>
                    <w:right w:val="none" w:sz="0" w:space="0" w:color="auto"/>
                  </w:divBdr>
                </w:div>
              </w:divsChild>
            </w:div>
            <w:div w:id="721174518">
              <w:marLeft w:val="0"/>
              <w:marRight w:val="0"/>
              <w:marTop w:val="0"/>
              <w:marBottom w:val="0"/>
              <w:divBdr>
                <w:top w:val="none" w:sz="0" w:space="0" w:color="auto"/>
                <w:left w:val="none" w:sz="0" w:space="0" w:color="auto"/>
                <w:bottom w:val="none" w:sz="0" w:space="0" w:color="auto"/>
                <w:right w:val="none" w:sz="0" w:space="0" w:color="auto"/>
              </w:divBdr>
              <w:divsChild>
                <w:div w:id="675424563">
                  <w:marLeft w:val="0"/>
                  <w:marRight w:val="0"/>
                  <w:marTop w:val="0"/>
                  <w:marBottom w:val="0"/>
                  <w:divBdr>
                    <w:top w:val="none" w:sz="0" w:space="0" w:color="auto"/>
                    <w:left w:val="none" w:sz="0" w:space="0" w:color="auto"/>
                    <w:bottom w:val="none" w:sz="0" w:space="0" w:color="auto"/>
                    <w:right w:val="none" w:sz="0" w:space="0" w:color="auto"/>
                  </w:divBdr>
                </w:div>
              </w:divsChild>
            </w:div>
            <w:div w:id="360058522">
              <w:marLeft w:val="0"/>
              <w:marRight w:val="0"/>
              <w:marTop w:val="0"/>
              <w:marBottom w:val="0"/>
              <w:divBdr>
                <w:top w:val="none" w:sz="0" w:space="0" w:color="auto"/>
                <w:left w:val="none" w:sz="0" w:space="0" w:color="auto"/>
                <w:bottom w:val="none" w:sz="0" w:space="0" w:color="auto"/>
                <w:right w:val="none" w:sz="0" w:space="0" w:color="auto"/>
              </w:divBdr>
              <w:divsChild>
                <w:div w:id="1337077610">
                  <w:marLeft w:val="0"/>
                  <w:marRight w:val="0"/>
                  <w:marTop w:val="0"/>
                  <w:marBottom w:val="0"/>
                  <w:divBdr>
                    <w:top w:val="none" w:sz="0" w:space="0" w:color="auto"/>
                    <w:left w:val="none" w:sz="0" w:space="0" w:color="auto"/>
                    <w:bottom w:val="none" w:sz="0" w:space="0" w:color="auto"/>
                    <w:right w:val="none" w:sz="0" w:space="0" w:color="auto"/>
                  </w:divBdr>
                </w:div>
                <w:div w:id="167642039">
                  <w:marLeft w:val="0"/>
                  <w:marRight w:val="0"/>
                  <w:marTop w:val="0"/>
                  <w:marBottom w:val="0"/>
                  <w:divBdr>
                    <w:top w:val="none" w:sz="0" w:space="0" w:color="auto"/>
                    <w:left w:val="none" w:sz="0" w:space="0" w:color="auto"/>
                    <w:bottom w:val="none" w:sz="0" w:space="0" w:color="auto"/>
                    <w:right w:val="none" w:sz="0" w:space="0" w:color="auto"/>
                  </w:divBdr>
                </w:div>
              </w:divsChild>
            </w:div>
            <w:div w:id="1382097728">
              <w:marLeft w:val="0"/>
              <w:marRight w:val="0"/>
              <w:marTop w:val="0"/>
              <w:marBottom w:val="0"/>
              <w:divBdr>
                <w:top w:val="none" w:sz="0" w:space="0" w:color="auto"/>
                <w:left w:val="none" w:sz="0" w:space="0" w:color="auto"/>
                <w:bottom w:val="none" w:sz="0" w:space="0" w:color="auto"/>
                <w:right w:val="none" w:sz="0" w:space="0" w:color="auto"/>
              </w:divBdr>
              <w:divsChild>
                <w:div w:id="6064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49572">
      <w:bodyDiv w:val="1"/>
      <w:marLeft w:val="0"/>
      <w:marRight w:val="0"/>
      <w:marTop w:val="0"/>
      <w:marBottom w:val="0"/>
      <w:divBdr>
        <w:top w:val="none" w:sz="0" w:space="0" w:color="auto"/>
        <w:left w:val="none" w:sz="0" w:space="0" w:color="auto"/>
        <w:bottom w:val="none" w:sz="0" w:space="0" w:color="auto"/>
        <w:right w:val="none" w:sz="0" w:space="0" w:color="auto"/>
      </w:divBdr>
      <w:divsChild>
        <w:div w:id="1781484106">
          <w:marLeft w:val="0"/>
          <w:marRight w:val="0"/>
          <w:marTop w:val="0"/>
          <w:marBottom w:val="0"/>
          <w:divBdr>
            <w:top w:val="none" w:sz="0" w:space="0" w:color="auto"/>
            <w:left w:val="none" w:sz="0" w:space="0" w:color="auto"/>
            <w:bottom w:val="none" w:sz="0" w:space="0" w:color="auto"/>
            <w:right w:val="none" w:sz="0" w:space="0" w:color="auto"/>
          </w:divBdr>
          <w:divsChild>
            <w:div w:id="2028554972">
              <w:marLeft w:val="0"/>
              <w:marRight w:val="0"/>
              <w:marTop w:val="0"/>
              <w:marBottom w:val="0"/>
              <w:divBdr>
                <w:top w:val="none" w:sz="0" w:space="0" w:color="auto"/>
                <w:left w:val="none" w:sz="0" w:space="0" w:color="auto"/>
                <w:bottom w:val="none" w:sz="0" w:space="0" w:color="auto"/>
                <w:right w:val="none" w:sz="0" w:space="0" w:color="auto"/>
              </w:divBdr>
              <w:divsChild>
                <w:div w:id="9489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70781">
      <w:bodyDiv w:val="1"/>
      <w:marLeft w:val="0"/>
      <w:marRight w:val="0"/>
      <w:marTop w:val="0"/>
      <w:marBottom w:val="0"/>
      <w:divBdr>
        <w:top w:val="none" w:sz="0" w:space="0" w:color="auto"/>
        <w:left w:val="none" w:sz="0" w:space="0" w:color="auto"/>
        <w:bottom w:val="none" w:sz="0" w:space="0" w:color="auto"/>
        <w:right w:val="none" w:sz="0" w:space="0" w:color="auto"/>
      </w:divBdr>
      <w:divsChild>
        <w:div w:id="1505320594">
          <w:marLeft w:val="0"/>
          <w:marRight w:val="0"/>
          <w:marTop w:val="0"/>
          <w:marBottom w:val="0"/>
          <w:divBdr>
            <w:top w:val="none" w:sz="0" w:space="0" w:color="auto"/>
            <w:left w:val="none" w:sz="0" w:space="0" w:color="auto"/>
            <w:bottom w:val="none" w:sz="0" w:space="0" w:color="auto"/>
            <w:right w:val="none" w:sz="0" w:space="0" w:color="auto"/>
          </w:divBdr>
          <w:divsChild>
            <w:div w:id="1140878289">
              <w:marLeft w:val="0"/>
              <w:marRight w:val="0"/>
              <w:marTop w:val="0"/>
              <w:marBottom w:val="0"/>
              <w:divBdr>
                <w:top w:val="none" w:sz="0" w:space="0" w:color="auto"/>
                <w:left w:val="none" w:sz="0" w:space="0" w:color="auto"/>
                <w:bottom w:val="none" w:sz="0" w:space="0" w:color="auto"/>
                <w:right w:val="none" w:sz="0" w:space="0" w:color="auto"/>
              </w:divBdr>
              <w:divsChild>
                <w:div w:id="19869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9826">
      <w:bodyDiv w:val="1"/>
      <w:marLeft w:val="0"/>
      <w:marRight w:val="0"/>
      <w:marTop w:val="0"/>
      <w:marBottom w:val="0"/>
      <w:divBdr>
        <w:top w:val="none" w:sz="0" w:space="0" w:color="auto"/>
        <w:left w:val="none" w:sz="0" w:space="0" w:color="auto"/>
        <w:bottom w:val="none" w:sz="0" w:space="0" w:color="auto"/>
        <w:right w:val="none" w:sz="0" w:space="0" w:color="auto"/>
      </w:divBdr>
      <w:divsChild>
        <w:div w:id="1316177469">
          <w:marLeft w:val="0"/>
          <w:marRight w:val="0"/>
          <w:marTop w:val="0"/>
          <w:marBottom w:val="0"/>
          <w:divBdr>
            <w:top w:val="none" w:sz="0" w:space="0" w:color="auto"/>
            <w:left w:val="none" w:sz="0" w:space="0" w:color="auto"/>
            <w:bottom w:val="none" w:sz="0" w:space="0" w:color="auto"/>
            <w:right w:val="none" w:sz="0" w:space="0" w:color="auto"/>
          </w:divBdr>
          <w:divsChild>
            <w:div w:id="621964772">
              <w:marLeft w:val="0"/>
              <w:marRight w:val="0"/>
              <w:marTop w:val="0"/>
              <w:marBottom w:val="0"/>
              <w:divBdr>
                <w:top w:val="none" w:sz="0" w:space="0" w:color="auto"/>
                <w:left w:val="none" w:sz="0" w:space="0" w:color="auto"/>
                <w:bottom w:val="none" w:sz="0" w:space="0" w:color="auto"/>
                <w:right w:val="none" w:sz="0" w:space="0" w:color="auto"/>
              </w:divBdr>
              <w:divsChild>
                <w:div w:id="1937245692">
                  <w:marLeft w:val="0"/>
                  <w:marRight w:val="0"/>
                  <w:marTop w:val="0"/>
                  <w:marBottom w:val="0"/>
                  <w:divBdr>
                    <w:top w:val="none" w:sz="0" w:space="0" w:color="auto"/>
                    <w:left w:val="none" w:sz="0" w:space="0" w:color="auto"/>
                    <w:bottom w:val="none" w:sz="0" w:space="0" w:color="auto"/>
                    <w:right w:val="none" w:sz="0" w:space="0" w:color="auto"/>
                  </w:divBdr>
                </w:div>
              </w:divsChild>
            </w:div>
            <w:div w:id="2104914831">
              <w:marLeft w:val="0"/>
              <w:marRight w:val="0"/>
              <w:marTop w:val="0"/>
              <w:marBottom w:val="0"/>
              <w:divBdr>
                <w:top w:val="none" w:sz="0" w:space="0" w:color="auto"/>
                <w:left w:val="none" w:sz="0" w:space="0" w:color="auto"/>
                <w:bottom w:val="none" w:sz="0" w:space="0" w:color="auto"/>
                <w:right w:val="none" w:sz="0" w:space="0" w:color="auto"/>
              </w:divBdr>
              <w:divsChild>
                <w:div w:id="697124121">
                  <w:marLeft w:val="0"/>
                  <w:marRight w:val="0"/>
                  <w:marTop w:val="0"/>
                  <w:marBottom w:val="0"/>
                  <w:divBdr>
                    <w:top w:val="none" w:sz="0" w:space="0" w:color="auto"/>
                    <w:left w:val="none" w:sz="0" w:space="0" w:color="auto"/>
                    <w:bottom w:val="none" w:sz="0" w:space="0" w:color="auto"/>
                    <w:right w:val="none" w:sz="0" w:space="0" w:color="auto"/>
                  </w:divBdr>
                  <w:divsChild>
                    <w:div w:id="1618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16776">
      <w:bodyDiv w:val="1"/>
      <w:marLeft w:val="0"/>
      <w:marRight w:val="0"/>
      <w:marTop w:val="0"/>
      <w:marBottom w:val="0"/>
      <w:divBdr>
        <w:top w:val="none" w:sz="0" w:space="0" w:color="auto"/>
        <w:left w:val="none" w:sz="0" w:space="0" w:color="auto"/>
        <w:bottom w:val="none" w:sz="0" w:space="0" w:color="auto"/>
        <w:right w:val="none" w:sz="0" w:space="0" w:color="auto"/>
      </w:divBdr>
      <w:divsChild>
        <w:div w:id="1729304685">
          <w:marLeft w:val="0"/>
          <w:marRight w:val="0"/>
          <w:marTop w:val="0"/>
          <w:marBottom w:val="0"/>
          <w:divBdr>
            <w:top w:val="none" w:sz="0" w:space="0" w:color="auto"/>
            <w:left w:val="none" w:sz="0" w:space="0" w:color="auto"/>
            <w:bottom w:val="none" w:sz="0" w:space="0" w:color="auto"/>
            <w:right w:val="none" w:sz="0" w:space="0" w:color="auto"/>
          </w:divBdr>
          <w:divsChild>
            <w:div w:id="1254438468">
              <w:marLeft w:val="0"/>
              <w:marRight w:val="0"/>
              <w:marTop w:val="0"/>
              <w:marBottom w:val="0"/>
              <w:divBdr>
                <w:top w:val="none" w:sz="0" w:space="0" w:color="auto"/>
                <w:left w:val="none" w:sz="0" w:space="0" w:color="auto"/>
                <w:bottom w:val="none" w:sz="0" w:space="0" w:color="auto"/>
                <w:right w:val="none" w:sz="0" w:space="0" w:color="auto"/>
              </w:divBdr>
              <w:divsChild>
                <w:div w:id="15772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3310">
      <w:bodyDiv w:val="1"/>
      <w:marLeft w:val="0"/>
      <w:marRight w:val="0"/>
      <w:marTop w:val="0"/>
      <w:marBottom w:val="0"/>
      <w:divBdr>
        <w:top w:val="none" w:sz="0" w:space="0" w:color="auto"/>
        <w:left w:val="none" w:sz="0" w:space="0" w:color="auto"/>
        <w:bottom w:val="none" w:sz="0" w:space="0" w:color="auto"/>
        <w:right w:val="none" w:sz="0" w:space="0" w:color="auto"/>
      </w:divBdr>
      <w:divsChild>
        <w:div w:id="1871917261">
          <w:marLeft w:val="0"/>
          <w:marRight w:val="0"/>
          <w:marTop w:val="0"/>
          <w:marBottom w:val="0"/>
          <w:divBdr>
            <w:top w:val="none" w:sz="0" w:space="0" w:color="auto"/>
            <w:left w:val="none" w:sz="0" w:space="0" w:color="auto"/>
            <w:bottom w:val="none" w:sz="0" w:space="0" w:color="auto"/>
            <w:right w:val="none" w:sz="0" w:space="0" w:color="auto"/>
          </w:divBdr>
          <w:divsChild>
            <w:div w:id="79959525">
              <w:marLeft w:val="0"/>
              <w:marRight w:val="0"/>
              <w:marTop w:val="0"/>
              <w:marBottom w:val="0"/>
              <w:divBdr>
                <w:top w:val="none" w:sz="0" w:space="0" w:color="auto"/>
                <w:left w:val="none" w:sz="0" w:space="0" w:color="auto"/>
                <w:bottom w:val="none" w:sz="0" w:space="0" w:color="auto"/>
                <w:right w:val="none" w:sz="0" w:space="0" w:color="auto"/>
              </w:divBdr>
              <w:divsChild>
                <w:div w:id="9801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3315">
      <w:bodyDiv w:val="1"/>
      <w:marLeft w:val="0"/>
      <w:marRight w:val="0"/>
      <w:marTop w:val="0"/>
      <w:marBottom w:val="0"/>
      <w:divBdr>
        <w:top w:val="none" w:sz="0" w:space="0" w:color="auto"/>
        <w:left w:val="none" w:sz="0" w:space="0" w:color="auto"/>
        <w:bottom w:val="none" w:sz="0" w:space="0" w:color="auto"/>
        <w:right w:val="none" w:sz="0" w:space="0" w:color="auto"/>
      </w:divBdr>
      <w:divsChild>
        <w:div w:id="50934203">
          <w:marLeft w:val="0"/>
          <w:marRight w:val="0"/>
          <w:marTop w:val="0"/>
          <w:marBottom w:val="0"/>
          <w:divBdr>
            <w:top w:val="none" w:sz="0" w:space="0" w:color="auto"/>
            <w:left w:val="none" w:sz="0" w:space="0" w:color="auto"/>
            <w:bottom w:val="none" w:sz="0" w:space="0" w:color="auto"/>
            <w:right w:val="none" w:sz="0" w:space="0" w:color="auto"/>
          </w:divBdr>
          <w:divsChild>
            <w:div w:id="560865185">
              <w:marLeft w:val="0"/>
              <w:marRight w:val="0"/>
              <w:marTop w:val="0"/>
              <w:marBottom w:val="0"/>
              <w:divBdr>
                <w:top w:val="none" w:sz="0" w:space="0" w:color="auto"/>
                <w:left w:val="none" w:sz="0" w:space="0" w:color="auto"/>
                <w:bottom w:val="none" w:sz="0" w:space="0" w:color="auto"/>
                <w:right w:val="none" w:sz="0" w:space="0" w:color="auto"/>
              </w:divBdr>
              <w:divsChild>
                <w:div w:id="403576487">
                  <w:marLeft w:val="0"/>
                  <w:marRight w:val="0"/>
                  <w:marTop w:val="0"/>
                  <w:marBottom w:val="0"/>
                  <w:divBdr>
                    <w:top w:val="none" w:sz="0" w:space="0" w:color="auto"/>
                    <w:left w:val="none" w:sz="0" w:space="0" w:color="auto"/>
                    <w:bottom w:val="none" w:sz="0" w:space="0" w:color="auto"/>
                    <w:right w:val="none" w:sz="0" w:space="0" w:color="auto"/>
                  </w:divBdr>
                </w:div>
              </w:divsChild>
            </w:div>
            <w:div w:id="1752238635">
              <w:marLeft w:val="0"/>
              <w:marRight w:val="0"/>
              <w:marTop w:val="0"/>
              <w:marBottom w:val="0"/>
              <w:divBdr>
                <w:top w:val="none" w:sz="0" w:space="0" w:color="auto"/>
                <w:left w:val="none" w:sz="0" w:space="0" w:color="auto"/>
                <w:bottom w:val="none" w:sz="0" w:space="0" w:color="auto"/>
                <w:right w:val="none" w:sz="0" w:space="0" w:color="auto"/>
              </w:divBdr>
              <w:divsChild>
                <w:div w:id="78911582">
                  <w:marLeft w:val="0"/>
                  <w:marRight w:val="0"/>
                  <w:marTop w:val="0"/>
                  <w:marBottom w:val="0"/>
                  <w:divBdr>
                    <w:top w:val="none" w:sz="0" w:space="0" w:color="auto"/>
                    <w:left w:val="none" w:sz="0" w:space="0" w:color="auto"/>
                    <w:bottom w:val="none" w:sz="0" w:space="0" w:color="auto"/>
                    <w:right w:val="none" w:sz="0" w:space="0" w:color="auto"/>
                  </w:divBdr>
                  <w:divsChild>
                    <w:div w:id="123039905">
                      <w:marLeft w:val="0"/>
                      <w:marRight w:val="0"/>
                      <w:marTop w:val="0"/>
                      <w:marBottom w:val="0"/>
                      <w:divBdr>
                        <w:top w:val="none" w:sz="0" w:space="0" w:color="auto"/>
                        <w:left w:val="none" w:sz="0" w:space="0" w:color="auto"/>
                        <w:bottom w:val="none" w:sz="0" w:space="0" w:color="auto"/>
                        <w:right w:val="none" w:sz="0" w:space="0" w:color="auto"/>
                      </w:divBdr>
                    </w:div>
                  </w:divsChild>
                </w:div>
                <w:div w:id="631594463">
                  <w:marLeft w:val="0"/>
                  <w:marRight w:val="0"/>
                  <w:marTop w:val="0"/>
                  <w:marBottom w:val="0"/>
                  <w:divBdr>
                    <w:top w:val="none" w:sz="0" w:space="0" w:color="auto"/>
                    <w:left w:val="none" w:sz="0" w:space="0" w:color="auto"/>
                    <w:bottom w:val="none" w:sz="0" w:space="0" w:color="auto"/>
                    <w:right w:val="none" w:sz="0" w:space="0" w:color="auto"/>
                  </w:divBdr>
                  <w:divsChild>
                    <w:div w:id="15462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7114">
              <w:marLeft w:val="0"/>
              <w:marRight w:val="0"/>
              <w:marTop w:val="0"/>
              <w:marBottom w:val="0"/>
              <w:divBdr>
                <w:top w:val="none" w:sz="0" w:space="0" w:color="auto"/>
                <w:left w:val="none" w:sz="0" w:space="0" w:color="auto"/>
                <w:bottom w:val="none" w:sz="0" w:space="0" w:color="auto"/>
                <w:right w:val="none" w:sz="0" w:space="0" w:color="auto"/>
              </w:divBdr>
              <w:divsChild>
                <w:div w:id="733940398">
                  <w:marLeft w:val="0"/>
                  <w:marRight w:val="0"/>
                  <w:marTop w:val="0"/>
                  <w:marBottom w:val="0"/>
                  <w:divBdr>
                    <w:top w:val="none" w:sz="0" w:space="0" w:color="auto"/>
                    <w:left w:val="none" w:sz="0" w:space="0" w:color="auto"/>
                    <w:bottom w:val="none" w:sz="0" w:space="0" w:color="auto"/>
                    <w:right w:val="none" w:sz="0" w:space="0" w:color="auto"/>
                  </w:divBdr>
                </w:div>
              </w:divsChild>
            </w:div>
            <w:div w:id="743914453">
              <w:marLeft w:val="0"/>
              <w:marRight w:val="0"/>
              <w:marTop w:val="0"/>
              <w:marBottom w:val="0"/>
              <w:divBdr>
                <w:top w:val="none" w:sz="0" w:space="0" w:color="auto"/>
                <w:left w:val="none" w:sz="0" w:space="0" w:color="auto"/>
                <w:bottom w:val="none" w:sz="0" w:space="0" w:color="auto"/>
                <w:right w:val="none" w:sz="0" w:space="0" w:color="auto"/>
              </w:divBdr>
              <w:divsChild>
                <w:div w:id="2883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3212">
          <w:marLeft w:val="0"/>
          <w:marRight w:val="0"/>
          <w:marTop w:val="0"/>
          <w:marBottom w:val="0"/>
          <w:divBdr>
            <w:top w:val="none" w:sz="0" w:space="0" w:color="auto"/>
            <w:left w:val="none" w:sz="0" w:space="0" w:color="auto"/>
            <w:bottom w:val="none" w:sz="0" w:space="0" w:color="auto"/>
            <w:right w:val="none" w:sz="0" w:space="0" w:color="auto"/>
          </w:divBdr>
          <w:divsChild>
            <w:div w:id="20056618">
              <w:marLeft w:val="0"/>
              <w:marRight w:val="0"/>
              <w:marTop w:val="0"/>
              <w:marBottom w:val="0"/>
              <w:divBdr>
                <w:top w:val="none" w:sz="0" w:space="0" w:color="auto"/>
                <w:left w:val="none" w:sz="0" w:space="0" w:color="auto"/>
                <w:bottom w:val="none" w:sz="0" w:space="0" w:color="auto"/>
                <w:right w:val="none" w:sz="0" w:space="0" w:color="auto"/>
              </w:divBdr>
              <w:divsChild>
                <w:div w:id="15994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20965">
      <w:bodyDiv w:val="1"/>
      <w:marLeft w:val="0"/>
      <w:marRight w:val="0"/>
      <w:marTop w:val="0"/>
      <w:marBottom w:val="0"/>
      <w:divBdr>
        <w:top w:val="none" w:sz="0" w:space="0" w:color="auto"/>
        <w:left w:val="none" w:sz="0" w:space="0" w:color="auto"/>
        <w:bottom w:val="none" w:sz="0" w:space="0" w:color="auto"/>
        <w:right w:val="none" w:sz="0" w:space="0" w:color="auto"/>
      </w:divBdr>
    </w:div>
    <w:div w:id="946697029">
      <w:bodyDiv w:val="1"/>
      <w:marLeft w:val="0"/>
      <w:marRight w:val="0"/>
      <w:marTop w:val="0"/>
      <w:marBottom w:val="0"/>
      <w:divBdr>
        <w:top w:val="none" w:sz="0" w:space="0" w:color="auto"/>
        <w:left w:val="none" w:sz="0" w:space="0" w:color="auto"/>
        <w:bottom w:val="none" w:sz="0" w:space="0" w:color="auto"/>
        <w:right w:val="none" w:sz="0" w:space="0" w:color="auto"/>
      </w:divBdr>
      <w:divsChild>
        <w:div w:id="1033191570">
          <w:marLeft w:val="0"/>
          <w:marRight w:val="0"/>
          <w:marTop w:val="0"/>
          <w:marBottom w:val="0"/>
          <w:divBdr>
            <w:top w:val="none" w:sz="0" w:space="0" w:color="auto"/>
            <w:left w:val="none" w:sz="0" w:space="0" w:color="auto"/>
            <w:bottom w:val="none" w:sz="0" w:space="0" w:color="auto"/>
            <w:right w:val="none" w:sz="0" w:space="0" w:color="auto"/>
          </w:divBdr>
          <w:divsChild>
            <w:div w:id="2052723371">
              <w:marLeft w:val="0"/>
              <w:marRight w:val="0"/>
              <w:marTop w:val="0"/>
              <w:marBottom w:val="0"/>
              <w:divBdr>
                <w:top w:val="none" w:sz="0" w:space="0" w:color="auto"/>
                <w:left w:val="none" w:sz="0" w:space="0" w:color="auto"/>
                <w:bottom w:val="none" w:sz="0" w:space="0" w:color="auto"/>
                <w:right w:val="none" w:sz="0" w:space="0" w:color="auto"/>
              </w:divBdr>
              <w:divsChild>
                <w:div w:id="21189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57789">
      <w:bodyDiv w:val="1"/>
      <w:marLeft w:val="0"/>
      <w:marRight w:val="0"/>
      <w:marTop w:val="0"/>
      <w:marBottom w:val="0"/>
      <w:divBdr>
        <w:top w:val="none" w:sz="0" w:space="0" w:color="auto"/>
        <w:left w:val="none" w:sz="0" w:space="0" w:color="auto"/>
        <w:bottom w:val="none" w:sz="0" w:space="0" w:color="auto"/>
        <w:right w:val="none" w:sz="0" w:space="0" w:color="auto"/>
      </w:divBdr>
      <w:divsChild>
        <w:div w:id="698051152">
          <w:marLeft w:val="0"/>
          <w:marRight w:val="0"/>
          <w:marTop w:val="0"/>
          <w:marBottom w:val="0"/>
          <w:divBdr>
            <w:top w:val="none" w:sz="0" w:space="0" w:color="auto"/>
            <w:left w:val="none" w:sz="0" w:space="0" w:color="auto"/>
            <w:bottom w:val="none" w:sz="0" w:space="0" w:color="auto"/>
            <w:right w:val="none" w:sz="0" w:space="0" w:color="auto"/>
          </w:divBdr>
          <w:divsChild>
            <w:div w:id="1068385409">
              <w:marLeft w:val="0"/>
              <w:marRight w:val="0"/>
              <w:marTop w:val="0"/>
              <w:marBottom w:val="0"/>
              <w:divBdr>
                <w:top w:val="none" w:sz="0" w:space="0" w:color="auto"/>
                <w:left w:val="none" w:sz="0" w:space="0" w:color="auto"/>
                <w:bottom w:val="none" w:sz="0" w:space="0" w:color="auto"/>
                <w:right w:val="none" w:sz="0" w:space="0" w:color="auto"/>
              </w:divBdr>
              <w:divsChild>
                <w:div w:id="14033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31092">
      <w:bodyDiv w:val="1"/>
      <w:marLeft w:val="0"/>
      <w:marRight w:val="0"/>
      <w:marTop w:val="0"/>
      <w:marBottom w:val="0"/>
      <w:divBdr>
        <w:top w:val="none" w:sz="0" w:space="0" w:color="auto"/>
        <w:left w:val="none" w:sz="0" w:space="0" w:color="auto"/>
        <w:bottom w:val="none" w:sz="0" w:space="0" w:color="auto"/>
        <w:right w:val="none" w:sz="0" w:space="0" w:color="auto"/>
      </w:divBdr>
    </w:div>
    <w:div w:id="984314961">
      <w:bodyDiv w:val="1"/>
      <w:marLeft w:val="0"/>
      <w:marRight w:val="0"/>
      <w:marTop w:val="0"/>
      <w:marBottom w:val="0"/>
      <w:divBdr>
        <w:top w:val="none" w:sz="0" w:space="0" w:color="auto"/>
        <w:left w:val="none" w:sz="0" w:space="0" w:color="auto"/>
        <w:bottom w:val="none" w:sz="0" w:space="0" w:color="auto"/>
        <w:right w:val="none" w:sz="0" w:space="0" w:color="auto"/>
      </w:divBdr>
      <w:divsChild>
        <w:div w:id="109789096">
          <w:marLeft w:val="0"/>
          <w:marRight w:val="0"/>
          <w:marTop w:val="0"/>
          <w:marBottom w:val="0"/>
          <w:divBdr>
            <w:top w:val="none" w:sz="0" w:space="0" w:color="auto"/>
            <w:left w:val="none" w:sz="0" w:space="0" w:color="auto"/>
            <w:bottom w:val="none" w:sz="0" w:space="0" w:color="auto"/>
            <w:right w:val="none" w:sz="0" w:space="0" w:color="auto"/>
          </w:divBdr>
          <w:divsChild>
            <w:div w:id="1021735410">
              <w:marLeft w:val="0"/>
              <w:marRight w:val="0"/>
              <w:marTop w:val="0"/>
              <w:marBottom w:val="0"/>
              <w:divBdr>
                <w:top w:val="none" w:sz="0" w:space="0" w:color="auto"/>
                <w:left w:val="none" w:sz="0" w:space="0" w:color="auto"/>
                <w:bottom w:val="none" w:sz="0" w:space="0" w:color="auto"/>
                <w:right w:val="none" w:sz="0" w:space="0" w:color="auto"/>
              </w:divBdr>
              <w:divsChild>
                <w:div w:id="1033461715">
                  <w:marLeft w:val="0"/>
                  <w:marRight w:val="0"/>
                  <w:marTop w:val="0"/>
                  <w:marBottom w:val="0"/>
                  <w:divBdr>
                    <w:top w:val="none" w:sz="0" w:space="0" w:color="auto"/>
                    <w:left w:val="none" w:sz="0" w:space="0" w:color="auto"/>
                    <w:bottom w:val="none" w:sz="0" w:space="0" w:color="auto"/>
                    <w:right w:val="none" w:sz="0" w:space="0" w:color="auto"/>
                  </w:divBdr>
                  <w:divsChild>
                    <w:div w:id="6036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09145">
      <w:bodyDiv w:val="1"/>
      <w:marLeft w:val="0"/>
      <w:marRight w:val="0"/>
      <w:marTop w:val="0"/>
      <w:marBottom w:val="0"/>
      <w:divBdr>
        <w:top w:val="none" w:sz="0" w:space="0" w:color="auto"/>
        <w:left w:val="none" w:sz="0" w:space="0" w:color="auto"/>
        <w:bottom w:val="none" w:sz="0" w:space="0" w:color="auto"/>
        <w:right w:val="none" w:sz="0" w:space="0" w:color="auto"/>
      </w:divBdr>
      <w:divsChild>
        <w:div w:id="1933273120">
          <w:marLeft w:val="0"/>
          <w:marRight w:val="0"/>
          <w:marTop w:val="0"/>
          <w:marBottom w:val="0"/>
          <w:divBdr>
            <w:top w:val="none" w:sz="0" w:space="0" w:color="auto"/>
            <w:left w:val="none" w:sz="0" w:space="0" w:color="auto"/>
            <w:bottom w:val="none" w:sz="0" w:space="0" w:color="auto"/>
            <w:right w:val="none" w:sz="0" w:space="0" w:color="auto"/>
          </w:divBdr>
          <w:divsChild>
            <w:div w:id="1682928741">
              <w:marLeft w:val="0"/>
              <w:marRight w:val="0"/>
              <w:marTop w:val="0"/>
              <w:marBottom w:val="0"/>
              <w:divBdr>
                <w:top w:val="none" w:sz="0" w:space="0" w:color="auto"/>
                <w:left w:val="none" w:sz="0" w:space="0" w:color="auto"/>
                <w:bottom w:val="none" w:sz="0" w:space="0" w:color="auto"/>
                <w:right w:val="none" w:sz="0" w:space="0" w:color="auto"/>
              </w:divBdr>
              <w:divsChild>
                <w:div w:id="151914729">
                  <w:marLeft w:val="0"/>
                  <w:marRight w:val="0"/>
                  <w:marTop w:val="0"/>
                  <w:marBottom w:val="0"/>
                  <w:divBdr>
                    <w:top w:val="none" w:sz="0" w:space="0" w:color="auto"/>
                    <w:left w:val="none" w:sz="0" w:space="0" w:color="auto"/>
                    <w:bottom w:val="none" w:sz="0" w:space="0" w:color="auto"/>
                    <w:right w:val="none" w:sz="0" w:space="0" w:color="auto"/>
                  </w:divBdr>
                  <w:divsChild>
                    <w:div w:id="12735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93246">
      <w:bodyDiv w:val="1"/>
      <w:marLeft w:val="0"/>
      <w:marRight w:val="0"/>
      <w:marTop w:val="0"/>
      <w:marBottom w:val="0"/>
      <w:divBdr>
        <w:top w:val="none" w:sz="0" w:space="0" w:color="auto"/>
        <w:left w:val="none" w:sz="0" w:space="0" w:color="auto"/>
        <w:bottom w:val="none" w:sz="0" w:space="0" w:color="auto"/>
        <w:right w:val="none" w:sz="0" w:space="0" w:color="auto"/>
      </w:divBdr>
      <w:divsChild>
        <w:div w:id="92945714">
          <w:marLeft w:val="0"/>
          <w:marRight w:val="0"/>
          <w:marTop w:val="0"/>
          <w:marBottom w:val="0"/>
          <w:divBdr>
            <w:top w:val="none" w:sz="0" w:space="0" w:color="auto"/>
            <w:left w:val="none" w:sz="0" w:space="0" w:color="auto"/>
            <w:bottom w:val="none" w:sz="0" w:space="0" w:color="auto"/>
            <w:right w:val="none" w:sz="0" w:space="0" w:color="auto"/>
          </w:divBdr>
          <w:divsChild>
            <w:div w:id="1150361592">
              <w:marLeft w:val="0"/>
              <w:marRight w:val="0"/>
              <w:marTop w:val="0"/>
              <w:marBottom w:val="0"/>
              <w:divBdr>
                <w:top w:val="none" w:sz="0" w:space="0" w:color="auto"/>
                <w:left w:val="none" w:sz="0" w:space="0" w:color="auto"/>
                <w:bottom w:val="none" w:sz="0" w:space="0" w:color="auto"/>
                <w:right w:val="none" w:sz="0" w:space="0" w:color="auto"/>
              </w:divBdr>
              <w:divsChild>
                <w:div w:id="620961616">
                  <w:marLeft w:val="0"/>
                  <w:marRight w:val="0"/>
                  <w:marTop w:val="0"/>
                  <w:marBottom w:val="0"/>
                  <w:divBdr>
                    <w:top w:val="none" w:sz="0" w:space="0" w:color="auto"/>
                    <w:left w:val="none" w:sz="0" w:space="0" w:color="auto"/>
                    <w:bottom w:val="none" w:sz="0" w:space="0" w:color="auto"/>
                    <w:right w:val="none" w:sz="0" w:space="0" w:color="auto"/>
                  </w:divBdr>
                  <w:divsChild>
                    <w:div w:id="6494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9998">
      <w:bodyDiv w:val="1"/>
      <w:marLeft w:val="0"/>
      <w:marRight w:val="0"/>
      <w:marTop w:val="0"/>
      <w:marBottom w:val="0"/>
      <w:divBdr>
        <w:top w:val="none" w:sz="0" w:space="0" w:color="auto"/>
        <w:left w:val="none" w:sz="0" w:space="0" w:color="auto"/>
        <w:bottom w:val="none" w:sz="0" w:space="0" w:color="auto"/>
        <w:right w:val="none" w:sz="0" w:space="0" w:color="auto"/>
      </w:divBdr>
      <w:divsChild>
        <w:div w:id="1542131111">
          <w:marLeft w:val="0"/>
          <w:marRight w:val="0"/>
          <w:marTop w:val="0"/>
          <w:marBottom w:val="0"/>
          <w:divBdr>
            <w:top w:val="none" w:sz="0" w:space="0" w:color="auto"/>
            <w:left w:val="none" w:sz="0" w:space="0" w:color="auto"/>
            <w:bottom w:val="none" w:sz="0" w:space="0" w:color="auto"/>
            <w:right w:val="none" w:sz="0" w:space="0" w:color="auto"/>
          </w:divBdr>
          <w:divsChild>
            <w:div w:id="382102915">
              <w:marLeft w:val="0"/>
              <w:marRight w:val="0"/>
              <w:marTop w:val="0"/>
              <w:marBottom w:val="0"/>
              <w:divBdr>
                <w:top w:val="none" w:sz="0" w:space="0" w:color="auto"/>
                <w:left w:val="none" w:sz="0" w:space="0" w:color="auto"/>
                <w:bottom w:val="none" w:sz="0" w:space="0" w:color="auto"/>
                <w:right w:val="none" w:sz="0" w:space="0" w:color="auto"/>
              </w:divBdr>
              <w:divsChild>
                <w:div w:id="12771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3850">
      <w:bodyDiv w:val="1"/>
      <w:marLeft w:val="0"/>
      <w:marRight w:val="0"/>
      <w:marTop w:val="0"/>
      <w:marBottom w:val="0"/>
      <w:divBdr>
        <w:top w:val="none" w:sz="0" w:space="0" w:color="auto"/>
        <w:left w:val="none" w:sz="0" w:space="0" w:color="auto"/>
        <w:bottom w:val="none" w:sz="0" w:space="0" w:color="auto"/>
        <w:right w:val="none" w:sz="0" w:space="0" w:color="auto"/>
      </w:divBdr>
      <w:divsChild>
        <w:div w:id="1915624028">
          <w:marLeft w:val="0"/>
          <w:marRight w:val="0"/>
          <w:marTop w:val="0"/>
          <w:marBottom w:val="0"/>
          <w:divBdr>
            <w:top w:val="none" w:sz="0" w:space="0" w:color="auto"/>
            <w:left w:val="none" w:sz="0" w:space="0" w:color="auto"/>
            <w:bottom w:val="none" w:sz="0" w:space="0" w:color="auto"/>
            <w:right w:val="none" w:sz="0" w:space="0" w:color="auto"/>
          </w:divBdr>
          <w:divsChild>
            <w:div w:id="693582742">
              <w:marLeft w:val="0"/>
              <w:marRight w:val="0"/>
              <w:marTop w:val="0"/>
              <w:marBottom w:val="0"/>
              <w:divBdr>
                <w:top w:val="none" w:sz="0" w:space="0" w:color="auto"/>
                <w:left w:val="none" w:sz="0" w:space="0" w:color="auto"/>
                <w:bottom w:val="none" w:sz="0" w:space="0" w:color="auto"/>
                <w:right w:val="none" w:sz="0" w:space="0" w:color="auto"/>
              </w:divBdr>
              <w:divsChild>
                <w:div w:id="5467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67766">
      <w:bodyDiv w:val="1"/>
      <w:marLeft w:val="0"/>
      <w:marRight w:val="0"/>
      <w:marTop w:val="0"/>
      <w:marBottom w:val="0"/>
      <w:divBdr>
        <w:top w:val="none" w:sz="0" w:space="0" w:color="auto"/>
        <w:left w:val="none" w:sz="0" w:space="0" w:color="auto"/>
        <w:bottom w:val="none" w:sz="0" w:space="0" w:color="auto"/>
        <w:right w:val="none" w:sz="0" w:space="0" w:color="auto"/>
      </w:divBdr>
      <w:divsChild>
        <w:div w:id="2032027328">
          <w:marLeft w:val="0"/>
          <w:marRight w:val="0"/>
          <w:marTop w:val="0"/>
          <w:marBottom w:val="0"/>
          <w:divBdr>
            <w:top w:val="none" w:sz="0" w:space="0" w:color="auto"/>
            <w:left w:val="none" w:sz="0" w:space="0" w:color="auto"/>
            <w:bottom w:val="none" w:sz="0" w:space="0" w:color="auto"/>
            <w:right w:val="none" w:sz="0" w:space="0" w:color="auto"/>
          </w:divBdr>
          <w:divsChild>
            <w:div w:id="241567788">
              <w:marLeft w:val="0"/>
              <w:marRight w:val="0"/>
              <w:marTop w:val="0"/>
              <w:marBottom w:val="0"/>
              <w:divBdr>
                <w:top w:val="none" w:sz="0" w:space="0" w:color="auto"/>
                <w:left w:val="none" w:sz="0" w:space="0" w:color="auto"/>
                <w:bottom w:val="none" w:sz="0" w:space="0" w:color="auto"/>
                <w:right w:val="none" w:sz="0" w:space="0" w:color="auto"/>
              </w:divBdr>
              <w:divsChild>
                <w:div w:id="1746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866">
      <w:bodyDiv w:val="1"/>
      <w:marLeft w:val="0"/>
      <w:marRight w:val="0"/>
      <w:marTop w:val="0"/>
      <w:marBottom w:val="0"/>
      <w:divBdr>
        <w:top w:val="none" w:sz="0" w:space="0" w:color="auto"/>
        <w:left w:val="none" w:sz="0" w:space="0" w:color="auto"/>
        <w:bottom w:val="none" w:sz="0" w:space="0" w:color="auto"/>
        <w:right w:val="none" w:sz="0" w:space="0" w:color="auto"/>
      </w:divBdr>
    </w:div>
    <w:div w:id="1269191411">
      <w:bodyDiv w:val="1"/>
      <w:marLeft w:val="0"/>
      <w:marRight w:val="0"/>
      <w:marTop w:val="0"/>
      <w:marBottom w:val="0"/>
      <w:divBdr>
        <w:top w:val="none" w:sz="0" w:space="0" w:color="auto"/>
        <w:left w:val="none" w:sz="0" w:space="0" w:color="auto"/>
        <w:bottom w:val="none" w:sz="0" w:space="0" w:color="auto"/>
        <w:right w:val="none" w:sz="0" w:space="0" w:color="auto"/>
      </w:divBdr>
      <w:divsChild>
        <w:div w:id="1541628213">
          <w:marLeft w:val="0"/>
          <w:marRight w:val="0"/>
          <w:marTop w:val="0"/>
          <w:marBottom w:val="0"/>
          <w:divBdr>
            <w:top w:val="none" w:sz="0" w:space="0" w:color="auto"/>
            <w:left w:val="none" w:sz="0" w:space="0" w:color="auto"/>
            <w:bottom w:val="none" w:sz="0" w:space="0" w:color="auto"/>
            <w:right w:val="none" w:sz="0" w:space="0" w:color="auto"/>
          </w:divBdr>
          <w:divsChild>
            <w:div w:id="1642612338">
              <w:marLeft w:val="0"/>
              <w:marRight w:val="0"/>
              <w:marTop w:val="0"/>
              <w:marBottom w:val="0"/>
              <w:divBdr>
                <w:top w:val="none" w:sz="0" w:space="0" w:color="auto"/>
                <w:left w:val="none" w:sz="0" w:space="0" w:color="auto"/>
                <w:bottom w:val="none" w:sz="0" w:space="0" w:color="auto"/>
                <w:right w:val="none" w:sz="0" w:space="0" w:color="auto"/>
              </w:divBdr>
              <w:divsChild>
                <w:div w:id="386034700">
                  <w:marLeft w:val="0"/>
                  <w:marRight w:val="0"/>
                  <w:marTop w:val="0"/>
                  <w:marBottom w:val="0"/>
                  <w:divBdr>
                    <w:top w:val="none" w:sz="0" w:space="0" w:color="auto"/>
                    <w:left w:val="none" w:sz="0" w:space="0" w:color="auto"/>
                    <w:bottom w:val="none" w:sz="0" w:space="0" w:color="auto"/>
                    <w:right w:val="none" w:sz="0" w:space="0" w:color="auto"/>
                  </w:divBdr>
                </w:div>
                <w:div w:id="964582442">
                  <w:marLeft w:val="0"/>
                  <w:marRight w:val="0"/>
                  <w:marTop w:val="0"/>
                  <w:marBottom w:val="0"/>
                  <w:divBdr>
                    <w:top w:val="none" w:sz="0" w:space="0" w:color="auto"/>
                    <w:left w:val="none" w:sz="0" w:space="0" w:color="auto"/>
                    <w:bottom w:val="none" w:sz="0" w:space="0" w:color="auto"/>
                    <w:right w:val="none" w:sz="0" w:space="0" w:color="auto"/>
                  </w:divBdr>
                </w:div>
              </w:divsChild>
            </w:div>
            <w:div w:id="1597788811">
              <w:marLeft w:val="0"/>
              <w:marRight w:val="0"/>
              <w:marTop w:val="0"/>
              <w:marBottom w:val="0"/>
              <w:divBdr>
                <w:top w:val="none" w:sz="0" w:space="0" w:color="auto"/>
                <w:left w:val="none" w:sz="0" w:space="0" w:color="auto"/>
                <w:bottom w:val="none" w:sz="0" w:space="0" w:color="auto"/>
                <w:right w:val="none" w:sz="0" w:space="0" w:color="auto"/>
              </w:divBdr>
              <w:divsChild>
                <w:div w:id="314140001">
                  <w:marLeft w:val="0"/>
                  <w:marRight w:val="0"/>
                  <w:marTop w:val="0"/>
                  <w:marBottom w:val="0"/>
                  <w:divBdr>
                    <w:top w:val="none" w:sz="0" w:space="0" w:color="auto"/>
                    <w:left w:val="none" w:sz="0" w:space="0" w:color="auto"/>
                    <w:bottom w:val="none" w:sz="0" w:space="0" w:color="auto"/>
                    <w:right w:val="none" w:sz="0" w:space="0" w:color="auto"/>
                  </w:divBdr>
                </w:div>
              </w:divsChild>
            </w:div>
            <w:div w:id="350492116">
              <w:marLeft w:val="0"/>
              <w:marRight w:val="0"/>
              <w:marTop w:val="0"/>
              <w:marBottom w:val="0"/>
              <w:divBdr>
                <w:top w:val="none" w:sz="0" w:space="0" w:color="auto"/>
                <w:left w:val="none" w:sz="0" w:space="0" w:color="auto"/>
                <w:bottom w:val="none" w:sz="0" w:space="0" w:color="auto"/>
                <w:right w:val="none" w:sz="0" w:space="0" w:color="auto"/>
              </w:divBdr>
              <w:divsChild>
                <w:div w:id="1057440604">
                  <w:marLeft w:val="0"/>
                  <w:marRight w:val="0"/>
                  <w:marTop w:val="0"/>
                  <w:marBottom w:val="0"/>
                  <w:divBdr>
                    <w:top w:val="none" w:sz="0" w:space="0" w:color="auto"/>
                    <w:left w:val="none" w:sz="0" w:space="0" w:color="auto"/>
                    <w:bottom w:val="none" w:sz="0" w:space="0" w:color="auto"/>
                    <w:right w:val="none" w:sz="0" w:space="0" w:color="auto"/>
                  </w:divBdr>
                </w:div>
                <w:div w:id="748422612">
                  <w:marLeft w:val="0"/>
                  <w:marRight w:val="0"/>
                  <w:marTop w:val="0"/>
                  <w:marBottom w:val="0"/>
                  <w:divBdr>
                    <w:top w:val="none" w:sz="0" w:space="0" w:color="auto"/>
                    <w:left w:val="none" w:sz="0" w:space="0" w:color="auto"/>
                    <w:bottom w:val="none" w:sz="0" w:space="0" w:color="auto"/>
                    <w:right w:val="none" w:sz="0" w:space="0" w:color="auto"/>
                  </w:divBdr>
                </w:div>
              </w:divsChild>
            </w:div>
            <w:div w:id="2072189209">
              <w:marLeft w:val="0"/>
              <w:marRight w:val="0"/>
              <w:marTop w:val="0"/>
              <w:marBottom w:val="0"/>
              <w:divBdr>
                <w:top w:val="none" w:sz="0" w:space="0" w:color="auto"/>
                <w:left w:val="none" w:sz="0" w:space="0" w:color="auto"/>
                <w:bottom w:val="none" w:sz="0" w:space="0" w:color="auto"/>
                <w:right w:val="none" w:sz="0" w:space="0" w:color="auto"/>
              </w:divBdr>
              <w:divsChild>
                <w:div w:id="17177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8336">
      <w:bodyDiv w:val="1"/>
      <w:marLeft w:val="0"/>
      <w:marRight w:val="0"/>
      <w:marTop w:val="0"/>
      <w:marBottom w:val="0"/>
      <w:divBdr>
        <w:top w:val="none" w:sz="0" w:space="0" w:color="auto"/>
        <w:left w:val="none" w:sz="0" w:space="0" w:color="auto"/>
        <w:bottom w:val="none" w:sz="0" w:space="0" w:color="auto"/>
        <w:right w:val="none" w:sz="0" w:space="0" w:color="auto"/>
      </w:divBdr>
    </w:div>
    <w:div w:id="1336955480">
      <w:bodyDiv w:val="1"/>
      <w:marLeft w:val="0"/>
      <w:marRight w:val="0"/>
      <w:marTop w:val="0"/>
      <w:marBottom w:val="0"/>
      <w:divBdr>
        <w:top w:val="none" w:sz="0" w:space="0" w:color="auto"/>
        <w:left w:val="none" w:sz="0" w:space="0" w:color="auto"/>
        <w:bottom w:val="none" w:sz="0" w:space="0" w:color="auto"/>
        <w:right w:val="none" w:sz="0" w:space="0" w:color="auto"/>
      </w:divBdr>
      <w:divsChild>
        <w:div w:id="1266578339">
          <w:marLeft w:val="0"/>
          <w:marRight w:val="0"/>
          <w:marTop w:val="0"/>
          <w:marBottom w:val="0"/>
          <w:divBdr>
            <w:top w:val="none" w:sz="0" w:space="0" w:color="auto"/>
            <w:left w:val="none" w:sz="0" w:space="0" w:color="auto"/>
            <w:bottom w:val="none" w:sz="0" w:space="0" w:color="auto"/>
            <w:right w:val="none" w:sz="0" w:space="0" w:color="auto"/>
          </w:divBdr>
          <w:divsChild>
            <w:div w:id="355619931">
              <w:marLeft w:val="0"/>
              <w:marRight w:val="0"/>
              <w:marTop w:val="0"/>
              <w:marBottom w:val="0"/>
              <w:divBdr>
                <w:top w:val="none" w:sz="0" w:space="0" w:color="auto"/>
                <w:left w:val="none" w:sz="0" w:space="0" w:color="auto"/>
                <w:bottom w:val="none" w:sz="0" w:space="0" w:color="auto"/>
                <w:right w:val="none" w:sz="0" w:space="0" w:color="auto"/>
              </w:divBdr>
              <w:divsChild>
                <w:div w:id="8283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39943">
      <w:bodyDiv w:val="1"/>
      <w:marLeft w:val="0"/>
      <w:marRight w:val="0"/>
      <w:marTop w:val="0"/>
      <w:marBottom w:val="0"/>
      <w:divBdr>
        <w:top w:val="none" w:sz="0" w:space="0" w:color="auto"/>
        <w:left w:val="none" w:sz="0" w:space="0" w:color="auto"/>
        <w:bottom w:val="none" w:sz="0" w:space="0" w:color="auto"/>
        <w:right w:val="none" w:sz="0" w:space="0" w:color="auto"/>
      </w:divBdr>
      <w:divsChild>
        <w:div w:id="159586234">
          <w:marLeft w:val="0"/>
          <w:marRight w:val="0"/>
          <w:marTop w:val="0"/>
          <w:marBottom w:val="0"/>
          <w:divBdr>
            <w:top w:val="none" w:sz="0" w:space="0" w:color="auto"/>
            <w:left w:val="none" w:sz="0" w:space="0" w:color="auto"/>
            <w:bottom w:val="none" w:sz="0" w:space="0" w:color="auto"/>
            <w:right w:val="none" w:sz="0" w:space="0" w:color="auto"/>
          </w:divBdr>
          <w:divsChild>
            <w:div w:id="1849978331">
              <w:marLeft w:val="0"/>
              <w:marRight w:val="0"/>
              <w:marTop w:val="0"/>
              <w:marBottom w:val="0"/>
              <w:divBdr>
                <w:top w:val="none" w:sz="0" w:space="0" w:color="auto"/>
                <w:left w:val="none" w:sz="0" w:space="0" w:color="auto"/>
                <w:bottom w:val="none" w:sz="0" w:space="0" w:color="auto"/>
                <w:right w:val="none" w:sz="0" w:space="0" w:color="auto"/>
              </w:divBdr>
              <w:divsChild>
                <w:div w:id="1969627782">
                  <w:marLeft w:val="0"/>
                  <w:marRight w:val="0"/>
                  <w:marTop w:val="0"/>
                  <w:marBottom w:val="0"/>
                  <w:divBdr>
                    <w:top w:val="none" w:sz="0" w:space="0" w:color="auto"/>
                    <w:left w:val="none" w:sz="0" w:space="0" w:color="auto"/>
                    <w:bottom w:val="none" w:sz="0" w:space="0" w:color="auto"/>
                    <w:right w:val="none" w:sz="0" w:space="0" w:color="auto"/>
                  </w:divBdr>
                  <w:divsChild>
                    <w:div w:id="13756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18807">
      <w:bodyDiv w:val="1"/>
      <w:marLeft w:val="0"/>
      <w:marRight w:val="0"/>
      <w:marTop w:val="0"/>
      <w:marBottom w:val="0"/>
      <w:divBdr>
        <w:top w:val="none" w:sz="0" w:space="0" w:color="auto"/>
        <w:left w:val="none" w:sz="0" w:space="0" w:color="auto"/>
        <w:bottom w:val="none" w:sz="0" w:space="0" w:color="auto"/>
        <w:right w:val="none" w:sz="0" w:space="0" w:color="auto"/>
      </w:divBdr>
    </w:div>
    <w:div w:id="1407067114">
      <w:bodyDiv w:val="1"/>
      <w:marLeft w:val="0"/>
      <w:marRight w:val="0"/>
      <w:marTop w:val="0"/>
      <w:marBottom w:val="0"/>
      <w:divBdr>
        <w:top w:val="none" w:sz="0" w:space="0" w:color="auto"/>
        <w:left w:val="none" w:sz="0" w:space="0" w:color="auto"/>
        <w:bottom w:val="none" w:sz="0" w:space="0" w:color="auto"/>
        <w:right w:val="none" w:sz="0" w:space="0" w:color="auto"/>
      </w:divBdr>
      <w:divsChild>
        <w:div w:id="1929537225">
          <w:marLeft w:val="0"/>
          <w:marRight w:val="0"/>
          <w:marTop w:val="0"/>
          <w:marBottom w:val="0"/>
          <w:divBdr>
            <w:top w:val="none" w:sz="0" w:space="0" w:color="auto"/>
            <w:left w:val="none" w:sz="0" w:space="0" w:color="auto"/>
            <w:bottom w:val="none" w:sz="0" w:space="0" w:color="auto"/>
            <w:right w:val="none" w:sz="0" w:space="0" w:color="auto"/>
          </w:divBdr>
          <w:divsChild>
            <w:div w:id="1148009516">
              <w:marLeft w:val="0"/>
              <w:marRight w:val="0"/>
              <w:marTop w:val="0"/>
              <w:marBottom w:val="0"/>
              <w:divBdr>
                <w:top w:val="none" w:sz="0" w:space="0" w:color="auto"/>
                <w:left w:val="none" w:sz="0" w:space="0" w:color="auto"/>
                <w:bottom w:val="none" w:sz="0" w:space="0" w:color="auto"/>
                <w:right w:val="none" w:sz="0" w:space="0" w:color="auto"/>
              </w:divBdr>
              <w:divsChild>
                <w:div w:id="10588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2007">
      <w:bodyDiv w:val="1"/>
      <w:marLeft w:val="0"/>
      <w:marRight w:val="0"/>
      <w:marTop w:val="0"/>
      <w:marBottom w:val="0"/>
      <w:divBdr>
        <w:top w:val="none" w:sz="0" w:space="0" w:color="auto"/>
        <w:left w:val="none" w:sz="0" w:space="0" w:color="auto"/>
        <w:bottom w:val="none" w:sz="0" w:space="0" w:color="auto"/>
        <w:right w:val="none" w:sz="0" w:space="0" w:color="auto"/>
      </w:divBdr>
    </w:div>
    <w:div w:id="1438333184">
      <w:bodyDiv w:val="1"/>
      <w:marLeft w:val="0"/>
      <w:marRight w:val="0"/>
      <w:marTop w:val="0"/>
      <w:marBottom w:val="0"/>
      <w:divBdr>
        <w:top w:val="none" w:sz="0" w:space="0" w:color="auto"/>
        <w:left w:val="none" w:sz="0" w:space="0" w:color="auto"/>
        <w:bottom w:val="none" w:sz="0" w:space="0" w:color="auto"/>
        <w:right w:val="none" w:sz="0" w:space="0" w:color="auto"/>
      </w:divBdr>
    </w:div>
    <w:div w:id="1454207943">
      <w:bodyDiv w:val="1"/>
      <w:marLeft w:val="0"/>
      <w:marRight w:val="0"/>
      <w:marTop w:val="0"/>
      <w:marBottom w:val="0"/>
      <w:divBdr>
        <w:top w:val="none" w:sz="0" w:space="0" w:color="auto"/>
        <w:left w:val="none" w:sz="0" w:space="0" w:color="auto"/>
        <w:bottom w:val="none" w:sz="0" w:space="0" w:color="auto"/>
        <w:right w:val="none" w:sz="0" w:space="0" w:color="auto"/>
      </w:divBdr>
      <w:divsChild>
        <w:div w:id="2063214834">
          <w:marLeft w:val="0"/>
          <w:marRight w:val="0"/>
          <w:marTop w:val="0"/>
          <w:marBottom w:val="0"/>
          <w:divBdr>
            <w:top w:val="none" w:sz="0" w:space="0" w:color="auto"/>
            <w:left w:val="none" w:sz="0" w:space="0" w:color="auto"/>
            <w:bottom w:val="none" w:sz="0" w:space="0" w:color="auto"/>
            <w:right w:val="none" w:sz="0" w:space="0" w:color="auto"/>
          </w:divBdr>
          <w:divsChild>
            <w:div w:id="1795516740">
              <w:marLeft w:val="0"/>
              <w:marRight w:val="0"/>
              <w:marTop w:val="0"/>
              <w:marBottom w:val="0"/>
              <w:divBdr>
                <w:top w:val="none" w:sz="0" w:space="0" w:color="auto"/>
                <w:left w:val="none" w:sz="0" w:space="0" w:color="auto"/>
                <w:bottom w:val="none" w:sz="0" w:space="0" w:color="auto"/>
                <w:right w:val="none" w:sz="0" w:space="0" w:color="auto"/>
              </w:divBdr>
              <w:divsChild>
                <w:div w:id="6159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4902">
      <w:bodyDiv w:val="1"/>
      <w:marLeft w:val="0"/>
      <w:marRight w:val="0"/>
      <w:marTop w:val="0"/>
      <w:marBottom w:val="0"/>
      <w:divBdr>
        <w:top w:val="none" w:sz="0" w:space="0" w:color="auto"/>
        <w:left w:val="none" w:sz="0" w:space="0" w:color="auto"/>
        <w:bottom w:val="none" w:sz="0" w:space="0" w:color="auto"/>
        <w:right w:val="none" w:sz="0" w:space="0" w:color="auto"/>
      </w:divBdr>
      <w:divsChild>
        <w:div w:id="234972476">
          <w:marLeft w:val="0"/>
          <w:marRight w:val="0"/>
          <w:marTop w:val="0"/>
          <w:marBottom w:val="0"/>
          <w:divBdr>
            <w:top w:val="none" w:sz="0" w:space="0" w:color="auto"/>
            <w:left w:val="none" w:sz="0" w:space="0" w:color="auto"/>
            <w:bottom w:val="none" w:sz="0" w:space="0" w:color="auto"/>
            <w:right w:val="none" w:sz="0" w:space="0" w:color="auto"/>
          </w:divBdr>
          <w:divsChild>
            <w:div w:id="1421557941">
              <w:marLeft w:val="0"/>
              <w:marRight w:val="0"/>
              <w:marTop w:val="0"/>
              <w:marBottom w:val="0"/>
              <w:divBdr>
                <w:top w:val="none" w:sz="0" w:space="0" w:color="auto"/>
                <w:left w:val="none" w:sz="0" w:space="0" w:color="auto"/>
                <w:bottom w:val="none" w:sz="0" w:space="0" w:color="auto"/>
                <w:right w:val="none" w:sz="0" w:space="0" w:color="auto"/>
              </w:divBdr>
              <w:divsChild>
                <w:div w:id="1131561374">
                  <w:marLeft w:val="0"/>
                  <w:marRight w:val="0"/>
                  <w:marTop w:val="0"/>
                  <w:marBottom w:val="0"/>
                  <w:divBdr>
                    <w:top w:val="none" w:sz="0" w:space="0" w:color="auto"/>
                    <w:left w:val="none" w:sz="0" w:space="0" w:color="auto"/>
                    <w:bottom w:val="none" w:sz="0" w:space="0" w:color="auto"/>
                    <w:right w:val="none" w:sz="0" w:space="0" w:color="auto"/>
                  </w:divBdr>
                  <w:divsChild>
                    <w:div w:id="204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77462">
      <w:bodyDiv w:val="1"/>
      <w:marLeft w:val="0"/>
      <w:marRight w:val="0"/>
      <w:marTop w:val="0"/>
      <w:marBottom w:val="0"/>
      <w:divBdr>
        <w:top w:val="none" w:sz="0" w:space="0" w:color="auto"/>
        <w:left w:val="none" w:sz="0" w:space="0" w:color="auto"/>
        <w:bottom w:val="none" w:sz="0" w:space="0" w:color="auto"/>
        <w:right w:val="none" w:sz="0" w:space="0" w:color="auto"/>
      </w:divBdr>
      <w:divsChild>
        <w:div w:id="187450645">
          <w:marLeft w:val="432"/>
          <w:marRight w:val="0"/>
          <w:marTop w:val="120"/>
          <w:marBottom w:val="0"/>
          <w:divBdr>
            <w:top w:val="none" w:sz="0" w:space="0" w:color="auto"/>
            <w:left w:val="none" w:sz="0" w:space="0" w:color="auto"/>
            <w:bottom w:val="none" w:sz="0" w:space="0" w:color="auto"/>
            <w:right w:val="none" w:sz="0" w:space="0" w:color="auto"/>
          </w:divBdr>
        </w:div>
        <w:div w:id="1048917438">
          <w:marLeft w:val="432"/>
          <w:marRight w:val="0"/>
          <w:marTop w:val="120"/>
          <w:marBottom w:val="0"/>
          <w:divBdr>
            <w:top w:val="none" w:sz="0" w:space="0" w:color="auto"/>
            <w:left w:val="none" w:sz="0" w:space="0" w:color="auto"/>
            <w:bottom w:val="none" w:sz="0" w:space="0" w:color="auto"/>
            <w:right w:val="none" w:sz="0" w:space="0" w:color="auto"/>
          </w:divBdr>
        </w:div>
      </w:divsChild>
    </w:div>
    <w:div w:id="1505247536">
      <w:bodyDiv w:val="1"/>
      <w:marLeft w:val="0"/>
      <w:marRight w:val="0"/>
      <w:marTop w:val="0"/>
      <w:marBottom w:val="0"/>
      <w:divBdr>
        <w:top w:val="none" w:sz="0" w:space="0" w:color="auto"/>
        <w:left w:val="none" w:sz="0" w:space="0" w:color="auto"/>
        <w:bottom w:val="none" w:sz="0" w:space="0" w:color="auto"/>
        <w:right w:val="none" w:sz="0" w:space="0" w:color="auto"/>
      </w:divBdr>
      <w:divsChild>
        <w:div w:id="240529397">
          <w:marLeft w:val="0"/>
          <w:marRight w:val="0"/>
          <w:marTop w:val="0"/>
          <w:marBottom w:val="0"/>
          <w:divBdr>
            <w:top w:val="none" w:sz="0" w:space="0" w:color="auto"/>
            <w:left w:val="none" w:sz="0" w:space="0" w:color="auto"/>
            <w:bottom w:val="none" w:sz="0" w:space="0" w:color="auto"/>
            <w:right w:val="none" w:sz="0" w:space="0" w:color="auto"/>
          </w:divBdr>
          <w:divsChild>
            <w:div w:id="906064360">
              <w:marLeft w:val="0"/>
              <w:marRight w:val="0"/>
              <w:marTop w:val="0"/>
              <w:marBottom w:val="0"/>
              <w:divBdr>
                <w:top w:val="none" w:sz="0" w:space="0" w:color="auto"/>
                <w:left w:val="none" w:sz="0" w:space="0" w:color="auto"/>
                <w:bottom w:val="none" w:sz="0" w:space="0" w:color="auto"/>
                <w:right w:val="none" w:sz="0" w:space="0" w:color="auto"/>
              </w:divBdr>
              <w:divsChild>
                <w:div w:id="8401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96021">
      <w:bodyDiv w:val="1"/>
      <w:marLeft w:val="0"/>
      <w:marRight w:val="0"/>
      <w:marTop w:val="0"/>
      <w:marBottom w:val="0"/>
      <w:divBdr>
        <w:top w:val="none" w:sz="0" w:space="0" w:color="auto"/>
        <w:left w:val="none" w:sz="0" w:space="0" w:color="auto"/>
        <w:bottom w:val="none" w:sz="0" w:space="0" w:color="auto"/>
        <w:right w:val="none" w:sz="0" w:space="0" w:color="auto"/>
      </w:divBdr>
      <w:divsChild>
        <w:div w:id="363209482">
          <w:marLeft w:val="0"/>
          <w:marRight w:val="0"/>
          <w:marTop w:val="0"/>
          <w:marBottom w:val="0"/>
          <w:divBdr>
            <w:top w:val="none" w:sz="0" w:space="0" w:color="auto"/>
            <w:left w:val="none" w:sz="0" w:space="0" w:color="auto"/>
            <w:bottom w:val="none" w:sz="0" w:space="0" w:color="auto"/>
            <w:right w:val="none" w:sz="0" w:space="0" w:color="auto"/>
          </w:divBdr>
          <w:divsChild>
            <w:div w:id="44456633">
              <w:marLeft w:val="0"/>
              <w:marRight w:val="0"/>
              <w:marTop w:val="0"/>
              <w:marBottom w:val="0"/>
              <w:divBdr>
                <w:top w:val="none" w:sz="0" w:space="0" w:color="auto"/>
                <w:left w:val="none" w:sz="0" w:space="0" w:color="auto"/>
                <w:bottom w:val="none" w:sz="0" w:space="0" w:color="auto"/>
                <w:right w:val="none" w:sz="0" w:space="0" w:color="auto"/>
              </w:divBdr>
              <w:divsChild>
                <w:div w:id="3940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5374">
      <w:bodyDiv w:val="1"/>
      <w:marLeft w:val="0"/>
      <w:marRight w:val="0"/>
      <w:marTop w:val="0"/>
      <w:marBottom w:val="0"/>
      <w:divBdr>
        <w:top w:val="none" w:sz="0" w:space="0" w:color="auto"/>
        <w:left w:val="none" w:sz="0" w:space="0" w:color="auto"/>
        <w:bottom w:val="none" w:sz="0" w:space="0" w:color="auto"/>
        <w:right w:val="none" w:sz="0" w:space="0" w:color="auto"/>
      </w:divBdr>
      <w:divsChild>
        <w:div w:id="849880416">
          <w:marLeft w:val="0"/>
          <w:marRight w:val="0"/>
          <w:marTop w:val="0"/>
          <w:marBottom w:val="0"/>
          <w:divBdr>
            <w:top w:val="none" w:sz="0" w:space="0" w:color="auto"/>
            <w:left w:val="none" w:sz="0" w:space="0" w:color="auto"/>
            <w:bottom w:val="none" w:sz="0" w:space="0" w:color="auto"/>
            <w:right w:val="none" w:sz="0" w:space="0" w:color="auto"/>
          </w:divBdr>
          <w:divsChild>
            <w:div w:id="1909537123">
              <w:marLeft w:val="0"/>
              <w:marRight w:val="0"/>
              <w:marTop w:val="0"/>
              <w:marBottom w:val="0"/>
              <w:divBdr>
                <w:top w:val="none" w:sz="0" w:space="0" w:color="auto"/>
                <w:left w:val="none" w:sz="0" w:space="0" w:color="auto"/>
                <w:bottom w:val="none" w:sz="0" w:space="0" w:color="auto"/>
                <w:right w:val="none" w:sz="0" w:space="0" w:color="auto"/>
              </w:divBdr>
              <w:divsChild>
                <w:div w:id="6558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43878">
      <w:bodyDiv w:val="1"/>
      <w:marLeft w:val="0"/>
      <w:marRight w:val="0"/>
      <w:marTop w:val="0"/>
      <w:marBottom w:val="0"/>
      <w:divBdr>
        <w:top w:val="none" w:sz="0" w:space="0" w:color="auto"/>
        <w:left w:val="none" w:sz="0" w:space="0" w:color="auto"/>
        <w:bottom w:val="none" w:sz="0" w:space="0" w:color="auto"/>
        <w:right w:val="none" w:sz="0" w:space="0" w:color="auto"/>
      </w:divBdr>
      <w:divsChild>
        <w:div w:id="134101685">
          <w:marLeft w:val="0"/>
          <w:marRight w:val="0"/>
          <w:marTop w:val="0"/>
          <w:marBottom w:val="0"/>
          <w:divBdr>
            <w:top w:val="none" w:sz="0" w:space="0" w:color="auto"/>
            <w:left w:val="none" w:sz="0" w:space="0" w:color="auto"/>
            <w:bottom w:val="none" w:sz="0" w:space="0" w:color="auto"/>
            <w:right w:val="none" w:sz="0" w:space="0" w:color="auto"/>
          </w:divBdr>
          <w:divsChild>
            <w:div w:id="134681832">
              <w:marLeft w:val="0"/>
              <w:marRight w:val="0"/>
              <w:marTop w:val="0"/>
              <w:marBottom w:val="0"/>
              <w:divBdr>
                <w:top w:val="none" w:sz="0" w:space="0" w:color="auto"/>
                <w:left w:val="none" w:sz="0" w:space="0" w:color="auto"/>
                <w:bottom w:val="none" w:sz="0" w:space="0" w:color="auto"/>
                <w:right w:val="none" w:sz="0" w:space="0" w:color="auto"/>
              </w:divBdr>
              <w:divsChild>
                <w:div w:id="18390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0203">
      <w:bodyDiv w:val="1"/>
      <w:marLeft w:val="0"/>
      <w:marRight w:val="0"/>
      <w:marTop w:val="0"/>
      <w:marBottom w:val="0"/>
      <w:divBdr>
        <w:top w:val="none" w:sz="0" w:space="0" w:color="auto"/>
        <w:left w:val="none" w:sz="0" w:space="0" w:color="auto"/>
        <w:bottom w:val="none" w:sz="0" w:space="0" w:color="auto"/>
        <w:right w:val="none" w:sz="0" w:space="0" w:color="auto"/>
      </w:divBdr>
      <w:divsChild>
        <w:div w:id="968241244">
          <w:marLeft w:val="0"/>
          <w:marRight w:val="0"/>
          <w:marTop w:val="0"/>
          <w:marBottom w:val="0"/>
          <w:divBdr>
            <w:top w:val="none" w:sz="0" w:space="0" w:color="auto"/>
            <w:left w:val="none" w:sz="0" w:space="0" w:color="auto"/>
            <w:bottom w:val="none" w:sz="0" w:space="0" w:color="auto"/>
            <w:right w:val="none" w:sz="0" w:space="0" w:color="auto"/>
          </w:divBdr>
          <w:divsChild>
            <w:div w:id="1115096796">
              <w:marLeft w:val="0"/>
              <w:marRight w:val="0"/>
              <w:marTop w:val="0"/>
              <w:marBottom w:val="0"/>
              <w:divBdr>
                <w:top w:val="none" w:sz="0" w:space="0" w:color="auto"/>
                <w:left w:val="none" w:sz="0" w:space="0" w:color="auto"/>
                <w:bottom w:val="none" w:sz="0" w:space="0" w:color="auto"/>
                <w:right w:val="none" w:sz="0" w:space="0" w:color="auto"/>
              </w:divBdr>
              <w:divsChild>
                <w:div w:id="21062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49404">
      <w:bodyDiv w:val="1"/>
      <w:marLeft w:val="0"/>
      <w:marRight w:val="0"/>
      <w:marTop w:val="0"/>
      <w:marBottom w:val="0"/>
      <w:divBdr>
        <w:top w:val="none" w:sz="0" w:space="0" w:color="auto"/>
        <w:left w:val="none" w:sz="0" w:space="0" w:color="auto"/>
        <w:bottom w:val="none" w:sz="0" w:space="0" w:color="auto"/>
        <w:right w:val="none" w:sz="0" w:space="0" w:color="auto"/>
      </w:divBdr>
      <w:divsChild>
        <w:div w:id="2068062239">
          <w:marLeft w:val="0"/>
          <w:marRight w:val="0"/>
          <w:marTop w:val="0"/>
          <w:marBottom w:val="0"/>
          <w:divBdr>
            <w:top w:val="none" w:sz="0" w:space="0" w:color="auto"/>
            <w:left w:val="none" w:sz="0" w:space="0" w:color="auto"/>
            <w:bottom w:val="none" w:sz="0" w:space="0" w:color="auto"/>
            <w:right w:val="none" w:sz="0" w:space="0" w:color="auto"/>
          </w:divBdr>
          <w:divsChild>
            <w:div w:id="1292053086">
              <w:marLeft w:val="0"/>
              <w:marRight w:val="0"/>
              <w:marTop w:val="0"/>
              <w:marBottom w:val="0"/>
              <w:divBdr>
                <w:top w:val="none" w:sz="0" w:space="0" w:color="auto"/>
                <w:left w:val="none" w:sz="0" w:space="0" w:color="auto"/>
                <w:bottom w:val="none" w:sz="0" w:space="0" w:color="auto"/>
                <w:right w:val="none" w:sz="0" w:space="0" w:color="auto"/>
              </w:divBdr>
              <w:divsChild>
                <w:div w:id="17132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43302">
      <w:bodyDiv w:val="1"/>
      <w:marLeft w:val="0"/>
      <w:marRight w:val="0"/>
      <w:marTop w:val="0"/>
      <w:marBottom w:val="0"/>
      <w:divBdr>
        <w:top w:val="none" w:sz="0" w:space="0" w:color="auto"/>
        <w:left w:val="none" w:sz="0" w:space="0" w:color="auto"/>
        <w:bottom w:val="none" w:sz="0" w:space="0" w:color="auto"/>
        <w:right w:val="none" w:sz="0" w:space="0" w:color="auto"/>
      </w:divBdr>
      <w:divsChild>
        <w:div w:id="1500121551">
          <w:marLeft w:val="0"/>
          <w:marRight w:val="0"/>
          <w:marTop w:val="0"/>
          <w:marBottom w:val="0"/>
          <w:divBdr>
            <w:top w:val="none" w:sz="0" w:space="0" w:color="auto"/>
            <w:left w:val="none" w:sz="0" w:space="0" w:color="auto"/>
            <w:bottom w:val="none" w:sz="0" w:space="0" w:color="auto"/>
            <w:right w:val="none" w:sz="0" w:space="0" w:color="auto"/>
          </w:divBdr>
          <w:divsChild>
            <w:div w:id="1514686468">
              <w:marLeft w:val="0"/>
              <w:marRight w:val="0"/>
              <w:marTop w:val="0"/>
              <w:marBottom w:val="0"/>
              <w:divBdr>
                <w:top w:val="none" w:sz="0" w:space="0" w:color="auto"/>
                <w:left w:val="none" w:sz="0" w:space="0" w:color="auto"/>
                <w:bottom w:val="none" w:sz="0" w:space="0" w:color="auto"/>
                <w:right w:val="none" w:sz="0" w:space="0" w:color="auto"/>
              </w:divBdr>
              <w:divsChild>
                <w:div w:id="8169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58536">
      <w:bodyDiv w:val="1"/>
      <w:marLeft w:val="0"/>
      <w:marRight w:val="0"/>
      <w:marTop w:val="0"/>
      <w:marBottom w:val="0"/>
      <w:divBdr>
        <w:top w:val="none" w:sz="0" w:space="0" w:color="auto"/>
        <w:left w:val="none" w:sz="0" w:space="0" w:color="auto"/>
        <w:bottom w:val="none" w:sz="0" w:space="0" w:color="auto"/>
        <w:right w:val="none" w:sz="0" w:space="0" w:color="auto"/>
      </w:divBdr>
      <w:divsChild>
        <w:div w:id="1255168065">
          <w:marLeft w:val="0"/>
          <w:marRight w:val="0"/>
          <w:marTop w:val="0"/>
          <w:marBottom w:val="0"/>
          <w:divBdr>
            <w:top w:val="none" w:sz="0" w:space="0" w:color="auto"/>
            <w:left w:val="none" w:sz="0" w:space="0" w:color="auto"/>
            <w:bottom w:val="none" w:sz="0" w:space="0" w:color="auto"/>
            <w:right w:val="none" w:sz="0" w:space="0" w:color="auto"/>
          </w:divBdr>
          <w:divsChild>
            <w:div w:id="1182207566">
              <w:marLeft w:val="0"/>
              <w:marRight w:val="0"/>
              <w:marTop w:val="0"/>
              <w:marBottom w:val="0"/>
              <w:divBdr>
                <w:top w:val="none" w:sz="0" w:space="0" w:color="auto"/>
                <w:left w:val="none" w:sz="0" w:space="0" w:color="auto"/>
                <w:bottom w:val="none" w:sz="0" w:space="0" w:color="auto"/>
                <w:right w:val="none" w:sz="0" w:space="0" w:color="auto"/>
              </w:divBdr>
              <w:divsChild>
                <w:div w:id="16611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7878">
      <w:bodyDiv w:val="1"/>
      <w:marLeft w:val="0"/>
      <w:marRight w:val="0"/>
      <w:marTop w:val="0"/>
      <w:marBottom w:val="0"/>
      <w:divBdr>
        <w:top w:val="none" w:sz="0" w:space="0" w:color="auto"/>
        <w:left w:val="none" w:sz="0" w:space="0" w:color="auto"/>
        <w:bottom w:val="none" w:sz="0" w:space="0" w:color="auto"/>
        <w:right w:val="none" w:sz="0" w:space="0" w:color="auto"/>
      </w:divBdr>
      <w:divsChild>
        <w:div w:id="1900434664">
          <w:marLeft w:val="0"/>
          <w:marRight w:val="0"/>
          <w:marTop w:val="0"/>
          <w:marBottom w:val="0"/>
          <w:divBdr>
            <w:top w:val="none" w:sz="0" w:space="0" w:color="auto"/>
            <w:left w:val="none" w:sz="0" w:space="0" w:color="auto"/>
            <w:bottom w:val="none" w:sz="0" w:space="0" w:color="auto"/>
            <w:right w:val="none" w:sz="0" w:space="0" w:color="auto"/>
          </w:divBdr>
          <w:divsChild>
            <w:div w:id="574052191">
              <w:marLeft w:val="0"/>
              <w:marRight w:val="0"/>
              <w:marTop w:val="0"/>
              <w:marBottom w:val="0"/>
              <w:divBdr>
                <w:top w:val="none" w:sz="0" w:space="0" w:color="auto"/>
                <w:left w:val="none" w:sz="0" w:space="0" w:color="auto"/>
                <w:bottom w:val="none" w:sz="0" w:space="0" w:color="auto"/>
                <w:right w:val="none" w:sz="0" w:space="0" w:color="auto"/>
              </w:divBdr>
              <w:divsChild>
                <w:div w:id="7656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4416">
      <w:bodyDiv w:val="1"/>
      <w:marLeft w:val="0"/>
      <w:marRight w:val="0"/>
      <w:marTop w:val="0"/>
      <w:marBottom w:val="0"/>
      <w:divBdr>
        <w:top w:val="none" w:sz="0" w:space="0" w:color="auto"/>
        <w:left w:val="none" w:sz="0" w:space="0" w:color="auto"/>
        <w:bottom w:val="none" w:sz="0" w:space="0" w:color="auto"/>
        <w:right w:val="none" w:sz="0" w:space="0" w:color="auto"/>
      </w:divBdr>
    </w:div>
    <w:div w:id="1792241745">
      <w:bodyDiv w:val="1"/>
      <w:marLeft w:val="0"/>
      <w:marRight w:val="0"/>
      <w:marTop w:val="0"/>
      <w:marBottom w:val="0"/>
      <w:divBdr>
        <w:top w:val="none" w:sz="0" w:space="0" w:color="auto"/>
        <w:left w:val="none" w:sz="0" w:space="0" w:color="auto"/>
        <w:bottom w:val="none" w:sz="0" w:space="0" w:color="auto"/>
        <w:right w:val="none" w:sz="0" w:space="0" w:color="auto"/>
      </w:divBdr>
      <w:divsChild>
        <w:div w:id="687752086">
          <w:marLeft w:val="0"/>
          <w:marRight w:val="0"/>
          <w:marTop w:val="0"/>
          <w:marBottom w:val="0"/>
          <w:divBdr>
            <w:top w:val="none" w:sz="0" w:space="0" w:color="auto"/>
            <w:left w:val="none" w:sz="0" w:space="0" w:color="auto"/>
            <w:bottom w:val="none" w:sz="0" w:space="0" w:color="auto"/>
            <w:right w:val="none" w:sz="0" w:space="0" w:color="auto"/>
          </w:divBdr>
          <w:divsChild>
            <w:div w:id="2003074141">
              <w:marLeft w:val="0"/>
              <w:marRight w:val="0"/>
              <w:marTop w:val="0"/>
              <w:marBottom w:val="0"/>
              <w:divBdr>
                <w:top w:val="none" w:sz="0" w:space="0" w:color="auto"/>
                <w:left w:val="none" w:sz="0" w:space="0" w:color="auto"/>
                <w:bottom w:val="none" w:sz="0" w:space="0" w:color="auto"/>
                <w:right w:val="none" w:sz="0" w:space="0" w:color="auto"/>
              </w:divBdr>
              <w:divsChild>
                <w:div w:id="213983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27685">
      <w:bodyDiv w:val="1"/>
      <w:marLeft w:val="0"/>
      <w:marRight w:val="0"/>
      <w:marTop w:val="0"/>
      <w:marBottom w:val="0"/>
      <w:divBdr>
        <w:top w:val="none" w:sz="0" w:space="0" w:color="auto"/>
        <w:left w:val="none" w:sz="0" w:space="0" w:color="auto"/>
        <w:bottom w:val="none" w:sz="0" w:space="0" w:color="auto"/>
        <w:right w:val="none" w:sz="0" w:space="0" w:color="auto"/>
      </w:divBdr>
      <w:divsChild>
        <w:div w:id="1479422288">
          <w:marLeft w:val="0"/>
          <w:marRight w:val="0"/>
          <w:marTop w:val="0"/>
          <w:marBottom w:val="0"/>
          <w:divBdr>
            <w:top w:val="none" w:sz="0" w:space="0" w:color="auto"/>
            <w:left w:val="none" w:sz="0" w:space="0" w:color="auto"/>
            <w:bottom w:val="none" w:sz="0" w:space="0" w:color="auto"/>
            <w:right w:val="none" w:sz="0" w:space="0" w:color="auto"/>
          </w:divBdr>
          <w:divsChild>
            <w:div w:id="1477530142">
              <w:marLeft w:val="0"/>
              <w:marRight w:val="0"/>
              <w:marTop w:val="0"/>
              <w:marBottom w:val="0"/>
              <w:divBdr>
                <w:top w:val="none" w:sz="0" w:space="0" w:color="auto"/>
                <w:left w:val="none" w:sz="0" w:space="0" w:color="auto"/>
                <w:bottom w:val="none" w:sz="0" w:space="0" w:color="auto"/>
                <w:right w:val="none" w:sz="0" w:space="0" w:color="auto"/>
              </w:divBdr>
              <w:divsChild>
                <w:div w:id="13472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7185">
      <w:bodyDiv w:val="1"/>
      <w:marLeft w:val="0"/>
      <w:marRight w:val="0"/>
      <w:marTop w:val="0"/>
      <w:marBottom w:val="0"/>
      <w:divBdr>
        <w:top w:val="none" w:sz="0" w:space="0" w:color="auto"/>
        <w:left w:val="none" w:sz="0" w:space="0" w:color="auto"/>
        <w:bottom w:val="none" w:sz="0" w:space="0" w:color="auto"/>
        <w:right w:val="none" w:sz="0" w:space="0" w:color="auto"/>
      </w:divBdr>
      <w:divsChild>
        <w:div w:id="1635791315">
          <w:marLeft w:val="0"/>
          <w:marRight w:val="0"/>
          <w:marTop w:val="0"/>
          <w:marBottom w:val="0"/>
          <w:divBdr>
            <w:top w:val="none" w:sz="0" w:space="0" w:color="auto"/>
            <w:left w:val="none" w:sz="0" w:space="0" w:color="auto"/>
            <w:bottom w:val="none" w:sz="0" w:space="0" w:color="auto"/>
            <w:right w:val="none" w:sz="0" w:space="0" w:color="auto"/>
          </w:divBdr>
          <w:divsChild>
            <w:div w:id="1289361045">
              <w:marLeft w:val="0"/>
              <w:marRight w:val="0"/>
              <w:marTop w:val="0"/>
              <w:marBottom w:val="0"/>
              <w:divBdr>
                <w:top w:val="none" w:sz="0" w:space="0" w:color="auto"/>
                <w:left w:val="none" w:sz="0" w:space="0" w:color="auto"/>
                <w:bottom w:val="none" w:sz="0" w:space="0" w:color="auto"/>
                <w:right w:val="none" w:sz="0" w:space="0" w:color="auto"/>
              </w:divBdr>
              <w:divsChild>
                <w:div w:id="7806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46688">
      <w:bodyDiv w:val="1"/>
      <w:marLeft w:val="0"/>
      <w:marRight w:val="0"/>
      <w:marTop w:val="0"/>
      <w:marBottom w:val="0"/>
      <w:divBdr>
        <w:top w:val="none" w:sz="0" w:space="0" w:color="auto"/>
        <w:left w:val="none" w:sz="0" w:space="0" w:color="auto"/>
        <w:bottom w:val="none" w:sz="0" w:space="0" w:color="auto"/>
        <w:right w:val="none" w:sz="0" w:space="0" w:color="auto"/>
      </w:divBdr>
      <w:divsChild>
        <w:div w:id="2048945536">
          <w:marLeft w:val="0"/>
          <w:marRight w:val="0"/>
          <w:marTop w:val="0"/>
          <w:marBottom w:val="0"/>
          <w:divBdr>
            <w:top w:val="none" w:sz="0" w:space="0" w:color="auto"/>
            <w:left w:val="none" w:sz="0" w:space="0" w:color="auto"/>
            <w:bottom w:val="none" w:sz="0" w:space="0" w:color="auto"/>
            <w:right w:val="none" w:sz="0" w:space="0" w:color="auto"/>
          </w:divBdr>
          <w:divsChild>
            <w:div w:id="2128235001">
              <w:marLeft w:val="0"/>
              <w:marRight w:val="0"/>
              <w:marTop w:val="0"/>
              <w:marBottom w:val="0"/>
              <w:divBdr>
                <w:top w:val="none" w:sz="0" w:space="0" w:color="auto"/>
                <w:left w:val="none" w:sz="0" w:space="0" w:color="auto"/>
                <w:bottom w:val="none" w:sz="0" w:space="0" w:color="auto"/>
                <w:right w:val="none" w:sz="0" w:space="0" w:color="auto"/>
              </w:divBdr>
              <w:divsChild>
                <w:div w:id="2775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4264">
      <w:bodyDiv w:val="1"/>
      <w:marLeft w:val="0"/>
      <w:marRight w:val="0"/>
      <w:marTop w:val="0"/>
      <w:marBottom w:val="0"/>
      <w:divBdr>
        <w:top w:val="none" w:sz="0" w:space="0" w:color="auto"/>
        <w:left w:val="none" w:sz="0" w:space="0" w:color="auto"/>
        <w:bottom w:val="none" w:sz="0" w:space="0" w:color="auto"/>
        <w:right w:val="none" w:sz="0" w:space="0" w:color="auto"/>
      </w:divBdr>
      <w:divsChild>
        <w:div w:id="1147743952">
          <w:marLeft w:val="0"/>
          <w:marRight w:val="0"/>
          <w:marTop w:val="0"/>
          <w:marBottom w:val="0"/>
          <w:divBdr>
            <w:top w:val="none" w:sz="0" w:space="0" w:color="auto"/>
            <w:left w:val="none" w:sz="0" w:space="0" w:color="auto"/>
            <w:bottom w:val="none" w:sz="0" w:space="0" w:color="auto"/>
            <w:right w:val="none" w:sz="0" w:space="0" w:color="auto"/>
          </w:divBdr>
          <w:divsChild>
            <w:div w:id="1082989812">
              <w:marLeft w:val="0"/>
              <w:marRight w:val="0"/>
              <w:marTop w:val="0"/>
              <w:marBottom w:val="0"/>
              <w:divBdr>
                <w:top w:val="none" w:sz="0" w:space="0" w:color="auto"/>
                <w:left w:val="none" w:sz="0" w:space="0" w:color="auto"/>
                <w:bottom w:val="none" w:sz="0" w:space="0" w:color="auto"/>
                <w:right w:val="none" w:sz="0" w:space="0" w:color="auto"/>
              </w:divBdr>
              <w:divsChild>
                <w:div w:id="2078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08219">
      <w:bodyDiv w:val="1"/>
      <w:marLeft w:val="0"/>
      <w:marRight w:val="0"/>
      <w:marTop w:val="0"/>
      <w:marBottom w:val="0"/>
      <w:divBdr>
        <w:top w:val="none" w:sz="0" w:space="0" w:color="auto"/>
        <w:left w:val="none" w:sz="0" w:space="0" w:color="auto"/>
        <w:bottom w:val="none" w:sz="0" w:space="0" w:color="auto"/>
        <w:right w:val="none" w:sz="0" w:space="0" w:color="auto"/>
      </w:divBdr>
      <w:divsChild>
        <w:div w:id="1993486699">
          <w:marLeft w:val="0"/>
          <w:marRight w:val="0"/>
          <w:marTop w:val="0"/>
          <w:marBottom w:val="0"/>
          <w:divBdr>
            <w:top w:val="none" w:sz="0" w:space="0" w:color="auto"/>
            <w:left w:val="none" w:sz="0" w:space="0" w:color="auto"/>
            <w:bottom w:val="none" w:sz="0" w:space="0" w:color="auto"/>
            <w:right w:val="none" w:sz="0" w:space="0" w:color="auto"/>
          </w:divBdr>
          <w:divsChild>
            <w:div w:id="1026516865">
              <w:marLeft w:val="0"/>
              <w:marRight w:val="0"/>
              <w:marTop w:val="0"/>
              <w:marBottom w:val="0"/>
              <w:divBdr>
                <w:top w:val="none" w:sz="0" w:space="0" w:color="auto"/>
                <w:left w:val="none" w:sz="0" w:space="0" w:color="auto"/>
                <w:bottom w:val="none" w:sz="0" w:space="0" w:color="auto"/>
                <w:right w:val="none" w:sz="0" w:space="0" w:color="auto"/>
              </w:divBdr>
              <w:divsChild>
                <w:div w:id="7658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25548">
      <w:bodyDiv w:val="1"/>
      <w:marLeft w:val="0"/>
      <w:marRight w:val="0"/>
      <w:marTop w:val="0"/>
      <w:marBottom w:val="0"/>
      <w:divBdr>
        <w:top w:val="none" w:sz="0" w:space="0" w:color="auto"/>
        <w:left w:val="none" w:sz="0" w:space="0" w:color="auto"/>
        <w:bottom w:val="none" w:sz="0" w:space="0" w:color="auto"/>
        <w:right w:val="none" w:sz="0" w:space="0" w:color="auto"/>
      </w:divBdr>
      <w:divsChild>
        <w:div w:id="409078374">
          <w:marLeft w:val="0"/>
          <w:marRight w:val="0"/>
          <w:marTop w:val="0"/>
          <w:marBottom w:val="0"/>
          <w:divBdr>
            <w:top w:val="none" w:sz="0" w:space="0" w:color="auto"/>
            <w:left w:val="none" w:sz="0" w:space="0" w:color="auto"/>
            <w:bottom w:val="none" w:sz="0" w:space="0" w:color="auto"/>
            <w:right w:val="none" w:sz="0" w:space="0" w:color="auto"/>
          </w:divBdr>
          <w:divsChild>
            <w:div w:id="107091930">
              <w:marLeft w:val="0"/>
              <w:marRight w:val="0"/>
              <w:marTop w:val="0"/>
              <w:marBottom w:val="0"/>
              <w:divBdr>
                <w:top w:val="none" w:sz="0" w:space="0" w:color="auto"/>
                <w:left w:val="none" w:sz="0" w:space="0" w:color="auto"/>
                <w:bottom w:val="none" w:sz="0" w:space="0" w:color="auto"/>
                <w:right w:val="none" w:sz="0" w:space="0" w:color="auto"/>
              </w:divBdr>
              <w:divsChild>
                <w:div w:id="1132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51868">
      <w:bodyDiv w:val="1"/>
      <w:marLeft w:val="0"/>
      <w:marRight w:val="0"/>
      <w:marTop w:val="0"/>
      <w:marBottom w:val="0"/>
      <w:divBdr>
        <w:top w:val="none" w:sz="0" w:space="0" w:color="auto"/>
        <w:left w:val="none" w:sz="0" w:space="0" w:color="auto"/>
        <w:bottom w:val="none" w:sz="0" w:space="0" w:color="auto"/>
        <w:right w:val="none" w:sz="0" w:space="0" w:color="auto"/>
      </w:divBdr>
      <w:divsChild>
        <w:div w:id="1681929863">
          <w:marLeft w:val="0"/>
          <w:marRight w:val="0"/>
          <w:marTop w:val="0"/>
          <w:marBottom w:val="0"/>
          <w:divBdr>
            <w:top w:val="none" w:sz="0" w:space="0" w:color="auto"/>
            <w:left w:val="none" w:sz="0" w:space="0" w:color="auto"/>
            <w:bottom w:val="none" w:sz="0" w:space="0" w:color="auto"/>
            <w:right w:val="none" w:sz="0" w:space="0" w:color="auto"/>
          </w:divBdr>
          <w:divsChild>
            <w:div w:id="1180507626">
              <w:marLeft w:val="0"/>
              <w:marRight w:val="0"/>
              <w:marTop w:val="0"/>
              <w:marBottom w:val="0"/>
              <w:divBdr>
                <w:top w:val="none" w:sz="0" w:space="0" w:color="auto"/>
                <w:left w:val="none" w:sz="0" w:space="0" w:color="auto"/>
                <w:bottom w:val="none" w:sz="0" w:space="0" w:color="auto"/>
                <w:right w:val="none" w:sz="0" w:space="0" w:color="auto"/>
              </w:divBdr>
              <w:divsChild>
                <w:div w:id="722951933">
                  <w:marLeft w:val="0"/>
                  <w:marRight w:val="0"/>
                  <w:marTop w:val="0"/>
                  <w:marBottom w:val="0"/>
                  <w:divBdr>
                    <w:top w:val="none" w:sz="0" w:space="0" w:color="auto"/>
                    <w:left w:val="none" w:sz="0" w:space="0" w:color="auto"/>
                    <w:bottom w:val="none" w:sz="0" w:space="0" w:color="auto"/>
                    <w:right w:val="none" w:sz="0" w:space="0" w:color="auto"/>
                  </w:divBdr>
                </w:div>
              </w:divsChild>
            </w:div>
            <w:div w:id="897282228">
              <w:marLeft w:val="0"/>
              <w:marRight w:val="0"/>
              <w:marTop w:val="0"/>
              <w:marBottom w:val="0"/>
              <w:divBdr>
                <w:top w:val="none" w:sz="0" w:space="0" w:color="auto"/>
                <w:left w:val="none" w:sz="0" w:space="0" w:color="auto"/>
                <w:bottom w:val="none" w:sz="0" w:space="0" w:color="auto"/>
                <w:right w:val="none" w:sz="0" w:space="0" w:color="auto"/>
              </w:divBdr>
              <w:divsChild>
                <w:div w:id="10269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9857">
      <w:bodyDiv w:val="1"/>
      <w:marLeft w:val="0"/>
      <w:marRight w:val="0"/>
      <w:marTop w:val="0"/>
      <w:marBottom w:val="0"/>
      <w:divBdr>
        <w:top w:val="none" w:sz="0" w:space="0" w:color="auto"/>
        <w:left w:val="none" w:sz="0" w:space="0" w:color="auto"/>
        <w:bottom w:val="none" w:sz="0" w:space="0" w:color="auto"/>
        <w:right w:val="none" w:sz="0" w:space="0" w:color="auto"/>
      </w:divBdr>
      <w:divsChild>
        <w:div w:id="1770854408">
          <w:marLeft w:val="0"/>
          <w:marRight w:val="0"/>
          <w:marTop w:val="0"/>
          <w:marBottom w:val="0"/>
          <w:divBdr>
            <w:top w:val="none" w:sz="0" w:space="0" w:color="auto"/>
            <w:left w:val="none" w:sz="0" w:space="0" w:color="auto"/>
            <w:bottom w:val="none" w:sz="0" w:space="0" w:color="auto"/>
            <w:right w:val="none" w:sz="0" w:space="0" w:color="auto"/>
          </w:divBdr>
          <w:divsChild>
            <w:div w:id="83962345">
              <w:marLeft w:val="0"/>
              <w:marRight w:val="0"/>
              <w:marTop w:val="0"/>
              <w:marBottom w:val="0"/>
              <w:divBdr>
                <w:top w:val="none" w:sz="0" w:space="0" w:color="auto"/>
                <w:left w:val="none" w:sz="0" w:space="0" w:color="auto"/>
                <w:bottom w:val="none" w:sz="0" w:space="0" w:color="auto"/>
                <w:right w:val="none" w:sz="0" w:space="0" w:color="auto"/>
              </w:divBdr>
              <w:divsChild>
                <w:div w:id="2936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4160">
      <w:bodyDiv w:val="1"/>
      <w:marLeft w:val="0"/>
      <w:marRight w:val="0"/>
      <w:marTop w:val="0"/>
      <w:marBottom w:val="0"/>
      <w:divBdr>
        <w:top w:val="none" w:sz="0" w:space="0" w:color="auto"/>
        <w:left w:val="none" w:sz="0" w:space="0" w:color="auto"/>
        <w:bottom w:val="none" w:sz="0" w:space="0" w:color="auto"/>
        <w:right w:val="none" w:sz="0" w:space="0" w:color="auto"/>
      </w:divBdr>
      <w:divsChild>
        <w:div w:id="221597271">
          <w:marLeft w:val="0"/>
          <w:marRight w:val="0"/>
          <w:marTop w:val="0"/>
          <w:marBottom w:val="0"/>
          <w:divBdr>
            <w:top w:val="none" w:sz="0" w:space="0" w:color="auto"/>
            <w:left w:val="none" w:sz="0" w:space="0" w:color="auto"/>
            <w:bottom w:val="none" w:sz="0" w:space="0" w:color="auto"/>
            <w:right w:val="none" w:sz="0" w:space="0" w:color="auto"/>
          </w:divBdr>
          <w:divsChild>
            <w:div w:id="503279190">
              <w:marLeft w:val="0"/>
              <w:marRight w:val="0"/>
              <w:marTop w:val="0"/>
              <w:marBottom w:val="0"/>
              <w:divBdr>
                <w:top w:val="none" w:sz="0" w:space="0" w:color="auto"/>
                <w:left w:val="none" w:sz="0" w:space="0" w:color="auto"/>
                <w:bottom w:val="none" w:sz="0" w:space="0" w:color="auto"/>
                <w:right w:val="none" w:sz="0" w:space="0" w:color="auto"/>
              </w:divBdr>
              <w:divsChild>
                <w:div w:id="11271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58863">
      <w:bodyDiv w:val="1"/>
      <w:marLeft w:val="0"/>
      <w:marRight w:val="0"/>
      <w:marTop w:val="0"/>
      <w:marBottom w:val="0"/>
      <w:divBdr>
        <w:top w:val="none" w:sz="0" w:space="0" w:color="auto"/>
        <w:left w:val="none" w:sz="0" w:space="0" w:color="auto"/>
        <w:bottom w:val="none" w:sz="0" w:space="0" w:color="auto"/>
        <w:right w:val="none" w:sz="0" w:space="0" w:color="auto"/>
      </w:divBdr>
      <w:divsChild>
        <w:div w:id="1490171287">
          <w:marLeft w:val="0"/>
          <w:marRight w:val="0"/>
          <w:marTop w:val="0"/>
          <w:marBottom w:val="0"/>
          <w:divBdr>
            <w:top w:val="none" w:sz="0" w:space="0" w:color="auto"/>
            <w:left w:val="none" w:sz="0" w:space="0" w:color="auto"/>
            <w:bottom w:val="none" w:sz="0" w:space="0" w:color="auto"/>
            <w:right w:val="none" w:sz="0" w:space="0" w:color="auto"/>
          </w:divBdr>
          <w:divsChild>
            <w:div w:id="76027007">
              <w:marLeft w:val="0"/>
              <w:marRight w:val="0"/>
              <w:marTop w:val="0"/>
              <w:marBottom w:val="0"/>
              <w:divBdr>
                <w:top w:val="none" w:sz="0" w:space="0" w:color="auto"/>
                <w:left w:val="none" w:sz="0" w:space="0" w:color="auto"/>
                <w:bottom w:val="none" w:sz="0" w:space="0" w:color="auto"/>
                <w:right w:val="none" w:sz="0" w:space="0" w:color="auto"/>
              </w:divBdr>
              <w:divsChild>
                <w:div w:id="600918008">
                  <w:marLeft w:val="0"/>
                  <w:marRight w:val="0"/>
                  <w:marTop w:val="0"/>
                  <w:marBottom w:val="0"/>
                  <w:divBdr>
                    <w:top w:val="none" w:sz="0" w:space="0" w:color="auto"/>
                    <w:left w:val="none" w:sz="0" w:space="0" w:color="auto"/>
                    <w:bottom w:val="none" w:sz="0" w:space="0" w:color="auto"/>
                    <w:right w:val="none" w:sz="0" w:space="0" w:color="auto"/>
                  </w:divBdr>
                  <w:divsChild>
                    <w:div w:id="5539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91952">
      <w:bodyDiv w:val="1"/>
      <w:marLeft w:val="0"/>
      <w:marRight w:val="0"/>
      <w:marTop w:val="0"/>
      <w:marBottom w:val="0"/>
      <w:divBdr>
        <w:top w:val="none" w:sz="0" w:space="0" w:color="auto"/>
        <w:left w:val="none" w:sz="0" w:space="0" w:color="auto"/>
        <w:bottom w:val="none" w:sz="0" w:space="0" w:color="auto"/>
        <w:right w:val="none" w:sz="0" w:space="0" w:color="auto"/>
      </w:divBdr>
      <w:divsChild>
        <w:div w:id="204223992">
          <w:marLeft w:val="0"/>
          <w:marRight w:val="0"/>
          <w:marTop w:val="0"/>
          <w:marBottom w:val="0"/>
          <w:divBdr>
            <w:top w:val="none" w:sz="0" w:space="0" w:color="auto"/>
            <w:left w:val="none" w:sz="0" w:space="0" w:color="auto"/>
            <w:bottom w:val="none" w:sz="0" w:space="0" w:color="auto"/>
            <w:right w:val="none" w:sz="0" w:space="0" w:color="auto"/>
          </w:divBdr>
          <w:divsChild>
            <w:div w:id="1025667350">
              <w:marLeft w:val="0"/>
              <w:marRight w:val="0"/>
              <w:marTop w:val="0"/>
              <w:marBottom w:val="0"/>
              <w:divBdr>
                <w:top w:val="none" w:sz="0" w:space="0" w:color="auto"/>
                <w:left w:val="none" w:sz="0" w:space="0" w:color="auto"/>
                <w:bottom w:val="none" w:sz="0" w:space="0" w:color="auto"/>
                <w:right w:val="none" w:sz="0" w:space="0" w:color="auto"/>
              </w:divBdr>
              <w:divsChild>
                <w:div w:id="187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chart" Target="charts/chart8.xml"/><Relationship Id="rId47" Type="http://schemas.openxmlformats.org/officeDocument/2006/relationships/hyperlink" Target="https://doi.org/10.32523/ejpfm.2022060107"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https://doi.org/10.32523/ejpfm.2022060107" TargetMode="External"/><Relationship Id="rId24" Type="http://schemas.openxmlformats.org/officeDocument/2006/relationships/chart" Target="charts/chart2.xml"/><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chart" Target="charts/chart7.xml"/><Relationship Id="rId45" Type="http://schemas.openxmlformats.org/officeDocument/2006/relationships/hyperlink" Target="https://doi.org/10.1007/BF02868665"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s://elibrary.ru/contents.asp?id=44296298&amp;selid=44296312"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doi.org/10.1039/C3TA12706K" TargetMode="External"/><Relationship Id="rId4" Type="http://schemas.openxmlformats.org/officeDocument/2006/relationships/settings" Target="settings.xml"/><Relationship Id="rId9" Type="http://schemas.openxmlformats.org/officeDocument/2006/relationships/hyperlink" Target="https://elibrary.ru/contents.asp?id=4429629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tiff"/><Relationship Id="rId48" Type="http://schemas.openxmlformats.org/officeDocument/2006/relationships/footer" Target="footer1.xml"/><Relationship Id="rId8" Type="http://schemas.openxmlformats.org/officeDocument/2006/relationships/hyperlink" Target="https://elibrary.ru/item.asp?id=44296312" TargetMode="External"/><Relationship Id="rId3" Type="http://schemas.openxmlformats.org/officeDocument/2006/relationships/styles" Target="styles.xml"/><Relationship Id="rId12" Type="http://schemas.openxmlformats.org/officeDocument/2006/relationships/hyperlink" Target="https://elibrary.ru/item.asp?id=37623663" TargetMode="External"/><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image" Target="media/image15.png"/><Relationship Id="rId38" Type="http://schemas.openxmlformats.org/officeDocument/2006/relationships/image" Target="media/image20.tiff"/><Relationship Id="rId46" Type="http://schemas.openxmlformats.org/officeDocument/2006/relationships/hyperlink" Target="https://doi.org/10.1016/j.ensm.2016.01.009" TargetMode="External"/><Relationship Id="rId20" Type="http://schemas.openxmlformats.org/officeDocument/2006/relationships/image" Target="media/image8.png"/><Relationship Id="rId41"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new%20&#1052;&#1061;\&#1050;&#1072;&#1079;&#1072;&#1093;&#1089;&#1090;&#1072;&#1085;\&#1050;%20&#1086;&#1090;&#1095;&#1077;&#1090;&#1091;%202021\&#1048;&#1085;&#1076;&#1077;&#1082;&#1089;&#1072;&#1094;&#1080;&#1103;%20%20&#1083;&#1080;&#1085;&#1080;&#1081;%20&#1056;&#1060;&#1040;%20&#1085;&#1072;&#1090;&#1088;&#1080;&#1077;&#1074;&#1099;&#1093;%20&#1082;&#1072;&#1090;&#1086;&#1076;&#1085;&#1099;&#1093;%20&#1084;&#1072;&#1090;&#1077;&#1088;&#1080;&#1072;&#1083;&#1086;&#1074;%20(&#1090;&#1072;&#1073;&#1083;&#1080;&#109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new%20&#1052;&#1061;\&#1050;&#1072;&#1079;&#1072;&#1093;&#1089;&#1090;&#1072;&#1085;\PhD%20&#1076;&#1086;&#1082;&#1090;&#1086;&#1088;&#1072;&#1085;&#1090;&#1099;\&#1044;&#1080;&#1089;&#1089;&#1077;&#1088;&#1090;&#1072;&#1094;&#1080;&#1103;%20&#1057;&#1072;&#1081;&#1088;&#1099;\&#1054;&#1073;&#1088;&#1072;&#1079;&#1094;&#1099;%20&#1057;&#1072;&#1081;&#1088;&#1099;_&#1044;&#1072;&#1085;&#1085;&#1099;&#1077;%20_&#1055;&#1088;&#1080;&#1083;&#1086;&#1078;&#1077;&#1085;&#1080;&#1077;%20&#1082;%20&#1087;&#1088;&#1086;&#1090;&#1086;&#1082;&#1086;&#1083;&#1091;%20&#1088;&#1077;&#1085;&#1090;&#1075;&#1077;&#1085;.%20&#1080;&#1089;&#1083;&#1083;.%20-%201%20&#1045;&#1053;&#105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new%20&#1052;&#1061;\&#1050;&#1072;&#1079;&#1072;&#1093;&#1089;&#1090;&#1072;&#1085;\PhD%20&#1076;&#1086;&#1082;&#1090;&#1086;&#1088;&#1072;&#1085;&#1090;&#1099;\&#1044;&#1080;&#1089;&#1089;&#1077;&#1088;&#1090;&#1072;&#1094;&#1080;&#1103;%20&#1057;&#1072;&#1081;&#1088;&#1099;\&#1054;&#1073;&#1088;&#1072;&#1079;&#1094;&#1099;%20&#1057;&#1072;&#1081;&#1088;&#1099;_&#1044;&#1072;&#1085;&#1085;&#1099;&#1077;%20_&#1055;&#1088;&#1080;&#1083;&#1086;&#1078;&#1077;&#1085;&#1080;&#1077;%20&#1082;%20&#1087;&#1088;&#1086;&#1090;&#1086;&#1082;&#1086;&#1083;&#1091;%20&#1088;&#1077;&#1085;&#1090;&#1075;&#1077;&#1085;.%20&#1080;&#1089;&#1083;&#1083;.%20-%201%20&#1045;&#1053;&#105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new%20&#1052;&#1061;\&#1050;&#1072;&#1079;&#1072;&#1093;&#1089;&#1090;&#1072;&#1085;\PhD%20&#1076;&#1086;&#1082;&#1090;&#1086;&#1088;&#1072;&#1085;&#1090;&#1099;\&#1044;&#1080;&#1089;&#1089;&#1077;&#1088;&#1090;&#1072;&#1094;&#1080;&#1103;%20&#1057;&#1072;&#1081;&#1088;&#1099;\&#1054;&#1073;&#1088;&#1072;&#1079;&#1094;&#1099;%20&#1057;&#1072;&#1081;&#1088;&#1099;_&#1044;&#1072;&#1085;&#1085;&#1099;&#1077;%20_&#1055;&#1088;&#1080;&#1083;&#1086;&#1078;&#1077;&#1085;&#1080;&#1077;%20&#1082;%20&#1087;&#1088;&#1086;&#1090;&#1086;&#1082;&#1086;&#1083;&#1091;%20&#1088;&#1077;&#1085;&#1090;&#1075;&#1077;&#1085;.%20&#1080;&#1089;&#1083;&#1083;.%20-%201%20&#1045;&#1053;&#105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new%20&#1052;&#1061;\&#1050;&#1072;&#1079;&#1072;&#1093;&#1089;&#1090;&#1072;&#1085;\PhD%20&#1076;&#1086;&#1082;&#1090;&#1086;&#1088;&#1072;&#1085;&#1090;&#1099;\&#1044;&#1080;&#1089;&#1089;&#1077;&#1088;&#1090;&#1072;&#1094;&#1080;&#1103;%20&#1057;&#1072;&#1081;&#1088;&#1099;\&#1054;&#1073;&#1088;&#1072;&#1079;&#1094;&#1099;%20&#1057;&#1072;&#1081;&#1088;&#1099;_&#1044;&#1072;&#1085;&#1085;&#1099;&#1077;%20_&#1055;&#1088;&#1080;&#1083;&#1086;&#1078;&#1077;&#1085;&#1080;&#1077;%20&#1082;%20&#1087;&#1088;&#1086;&#1090;&#1086;&#1082;&#1086;&#1083;&#1091;%20&#1088;&#1077;&#1085;&#1090;&#1075;&#1077;&#1085;.%20&#1080;&#1089;&#1083;&#1083;.%20-%201%20&#1045;&#1053;&#105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new%20&#1052;&#1061;\&#1050;&#1072;&#1079;&#1072;&#1093;&#1089;&#1090;&#1072;&#1085;\PhD%20&#1076;&#1086;&#1082;&#1090;&#1086;&#1088;&#1072;&#1085;&#1090;&#1099;\&#1044;&#1080;&#1089;&#1089;&#1077;&#1088;&#1090;&#1072;&#1094;&#1080;&#1103;%20&#1057;&#1072;&#1081;&#1088;&#1099;\&#1054;&#1073;&#1088;&#1072;&#1079;&#1094;&#1099;%20&#1057;&#1072;&#1081;&#1088;&#1099;_&#1044;&#1072;&#1085;&#1085;&#1099;&#1077;%20_&#1055;&#1088;&#1080;&#1083;&#1086;&#1078;&#1077;&#1085;&#1080;&#1077;%20&#1082;%20&#1087;&#1088;&#1086;&#1090;&#1086;&#1082;&#1086;&#1083;&#1091;%20&#1088;&#1077;&#1085;&#1090;&#1075;&#1077;&#1085;.%20&#1080;&#1089;&#1083;&#1083;.%20-%201%20&#1045;&#1053;&#105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sus\AppData\Local\Temp\Rar$DIa0.460\K0-01_K0-04_&#1090;&#1077;&#1088;&#1084;&#1086;-&#1101;&#1076;&#1089;_&#1086;&#1073;&#1097;&#1080;&#1081;%20&#1072;&#1085;&#1072;&#1083;&#1080;&#1079;.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n-US" sz="1200" b="1"/>
              <a:t>Cu</a:t>
            </a:r>
            <a:r>
              <a:rPr lang="en-US" sz="1200" b="1" baseline="-25000"/>
              <a:t>1.85</a:t>
            </a:r>
            <a:r>
              <a:rPr lang="en-US" sz="1200" b="1"/>
              <a:t>S</a:t>
            </a:r>
            <a:endParaRPr lang="ru-RU" sz="1200" b="1"/>
          </a:p>
        </c:rich>
      </c:tx>
      <c:layout>
        <c:manualLayout>
          <c:xMode val="edge"/>
          <c:yMode val="edge"/>
          <c:x val="0.13553083491865767"/>
          <c:y val="6.9264069264069264E-2"/>
        </c:manualLayout>
      </c:layout>
      <c:overlay val="0"/>
    </c:title>
    <c:autoTitleDeleted val="0"/>
    <c:plotArea>
      <c:layout>
        <c:manualLayout>
          <c:layoutTarget val="inner"/>
          <c:xMode val="edge"/>
          <c:yMode val="edge"/>
          <c:x val="0.12903072301147542"/>
          <c:y val="7.3027268824065392E-2"/>
          <c:w val="0.84494345614205801"/>
          <c:h val="0.76219447455554179"/>
        </c:manualLayout>
      </c:layout>
      <c:scatterChart>
        <c:scatterStyle val="smoothMarker"/>
        <c:varyColors val="0"/>
        <c:ser>
          <c:idx val="0"/>
          <c:order val="0"/>
          <c:spPr>
            <a:ln w="9525"/>
          </c:spPr>
          <c:marker>
            <c:symbol val="none"/>
          </c:marker>
          <c:xVal>
            <c:numRef>
              <c:f>'Cu1.85S'!$A$3:$A$7003</c:f>
              <c:numCache>
                <c:formatCode>General</c:formatCode>
                <c:ptCount val="7001"/>
                <c:pt idx="0">
                  <c:v>10</c:v>
                </c:pt>
                <c:pt idx="1">
                  <c:v>10.01</c:v>
                </c:pt>
                <c:pt idx="2">
                  <c:v>10.02</c:v>
                </c:pt>
                <c:pt idx="3">
                  <c:v>10.030000000000001</c:v>
                </c:pt>
                <c:pt idx="4">
                  <c:v>10.040000000000001</c:v>
                </c:pt>
                <c:pt idx="5">
                  <c:v>10.050000000000002</c:v>
                </c:pt>
                <c:pt idx="6">
                  <c:v>10.06</c:v>
                </c:pt>
                <c:pt idx="7">
                  <c:v>10.07</c:v>
                </c:pt>
                <c:pt idx="8">
                  <c:v>10.08</c:v>
                </c:pt>
                <c:pt idx="9">
                  <c:v>10.09</c:v>
                </c:pt>
                <c:pt idx="10">
                  <c:v>10.1</c:v>
                </c:pt>
                <c:pt idx="11">
                  <c:v>10.11</c:v>
                </c:pt>
                <c:pt idx="12">
                  <c:v>10.120000000000001</c:v>
                </c:pt>
                <c:pt idx="13">
                  <c:v>10.130000000000001</c:v>
                </c:pt>
                <c:pt idx="14">
                  <c:v>10.139999999999999</c:v>
                </c:pt>
                <c:pt idx="15">
                  <c:v>10.15</c:v>
                </c:pt>
                <c:pt idx="16">
                  <c:v>10.16</c:v>
                </c:pt>
                <c:pt idx="17">
                  <c:v>10.17</c:v>
                </c:pt>
                <c:pt idx="18">
                  <c:v>10.18</c:v>
                </c:pt>
                <c:pt idx="19">
                  <c:v>10.19</c:v>
                </c:pt>
                <c:pt idx="20">
                  <c:v>10.200000000000001</c:v>
                </c:pt>
                <c:pt idx="21">
                  <c:v>10.210000000000001</c:v>
                </c:pt>
                <c:pt idx="22">
                  <c:v>10.220000000000001</c:v>
                </c:pt>
                <c:pt idx="23">
                  <c:v>10.229999999999999</c:v>
                </c:pt>
                <c:pt idx="24">
                  <c:v>10.239999999999998</c:v>
                </c:pt>
                <c:pt idx="25">
                  <c:v>10.25</c:v>
                </c:pt>
                <c:pt idx="26">
                  <c:v>10.26</c:v>
                </c:pt>
                <c:pt idx="27">
                  <c:v>10.27</c:v>
                </c:pt>
                <c:pt idx="28">
                  <c:v>10.28</c:v>
                </c:pt>
                <c:pt idx="29">
                  <c:v>10.29</c:v>
                </c:pt>
                <c:pt idx="30">
                  <c:v>10.3</c:v>
                </c:pt>
                <c:pt idx="31">
                  <c:v>10.31</c:v>
                </c:pt>
                <c:pt idx="32">
                  <c:v>10.32</c:v>
                </c:pt>
                <c:pt idx="33">
                  <c:v>10.33</c:v>
                </c:pt>
                <c:pt idx="34">
                  <c:v>10.34</c:v>
                </c:pt>
                <c:pt idx="35">
                  <c:v>10.350000000000026</c:v>
                </c:pt>
                <c:pt idx="36">
                  <c:v>10.360000000000024</c:v>
                </c:pt>
                <c:pt idx="37">
                  <c:v>10.370000000000006</c:v>
                </c:pt>
                <c:pt idx="38">
                  <c:v>10.38</c:v>
                </c:pt>
                <c:pt idx="39">
                  <c:v>10.39</c:v>
                </c:pt>
                <c:pt idx="40">
                  <c:v>10.4</c:v>
                </c:pt>
                <c:pt idx="41">
                  <c:v>10.41</c:v>
                </c:pt>
                <c:pt idx="42">
                  <c:v>10.42</c:v>
                </c:pt>
                <c:pt idx="43">
                  <c:v>10.43</c:v>
                </c:pt>
                <c:pt idx="44">
                  <c:v>10.44</c:v>
                </c:pt>
                <c:pt idx="45">
                  <c:v>10.450000000000006</c:v>
                </c:pt>
                <c:pt idx="46">
                  <c:v>10.46</c:v>
                </c:pt>
                <c:pt idx="47">
                  <c:v>10.47</c:v>
                </c:pt>
                <c:pt idx="48">
                  <c:v>10.48</c:v>
                </c:pt>
                <c:pt idx="49">
                  <c:v>10.49</c:v>
                </c:pt>
                <c:pt idx="50">
                  <c:v>10.5</c:v>
                </c:pt>
                <c:pt idx="51">
                  <c:v>10.51</c:v>
                </c:pt>
                <c:pt idx="52">
                  <c:v>10.52</c:v>
                </c:pt>
                <c:pt idx="53">
                  <c:v>10.53</c:v>
                </c:pt>
                <c:pt idx="54">
                  <c:v>10.54</c:v>
                </c:pt>
                <c:pt idx="55">
                  <c:v>10.55</c:v>
                </c:pt>
                <c:pt idx="56">
                  <c:v>10.56</c:v>
                </c:pt>
                <c:pt idx="57">
                  <c:v>10.57</c:v>
                </c:pt>
                <c:pt idx="58">
                  <c:v>10.58</c:v>
                </c:pt>
                <c:pt idx="59">
                  <c:v>10.59</c:v>
                </c:pt>
                <c:pt idx="60">
                  <c:v>10.6</c:v>
                </c:pt>
                <c:pt idx="61">
                  <c:v>10.61</c:v>
                </c:pt>
                <c:pt idx="62">
                  <c:v>10.62</c:v>
                </c:pt>
                <c:pt idx="63">
                  <c:v>10.629999999999999</c:v>
                </c:pt>
                <c:pt idx="64">
                  <c:v>10.639999999999999</c:v>
                </c:pt>
                <c:pt idx="65">
                  <c:v>10.65</c:v>
                </c:pt>
                <c:pt idx="66">
                  <c:v>10.66</c:v>
                </c:pt>
                <c:pt idx="67">
                  <c:v>10.67</c:v>
                </c:pt>
                <c:pt idx="68">
                  <c:v>10.68</c:v>
                </c:pt>
                <c:pt idx="69">
                  <c:v>10.69</c:v>
                </c:pt>
                <c:pt idx="70">
                  <c:v>10.7</c:v>
                </c:pt>
                <c:pt idx="71">
                  <c:v>10.709999999999999</c:v>
                </c:pt>
                <c:pt idx="72">
                  <c:v>10.719999999999999</c:v>
                </c:pt>
                <c:pt idx="73">
                  <c:v>10.729999999999999</c:v>
                </c:pt>
                <c:pt idx="74">
                  <c:v>10.739999999999998</c:v>
                </c:pt>
                <c:pt idx="75">
                  <c:v>10.75</c:v>
                </c:pt>
                <c:pt idx="76">
                  <c:v>10.76</c:v>
                </c:pt>
                <c:pt idx="77">
                  <c:v>10.77</c:v>
                </c:pt>
                <c:pt idx="78">
                  <c:v>10.78</c:v>
                </c:pt>
                <c:pt idx="79">
                  <c:v>10.79</c:v>
                </c:pt>
                <c:pt idx="80">
                  <c:v>10.8</c:v>
                </c:pt>
                <c:pt idx="81">
                  <c:v>10.81</c:v>
                </c:pt>
                <c:pt idx="82">
                  <c:v>10.82</c:v>
                </c:pt>
                <c:pt idx="83">
                  <c:v>10.83</c:v>
                </c:pt>
                <c:pt idx="84">
                  <c:v>10.84</c:v>
                </c:pt>
                <c:pt idx="85">
                  <c:v>10.850000000000026</c:v>
                </c:pt>
                <c:pt idx="86">
                  <c:v>10.860000000000024</c:v>
                </c:pt>
                <c:pt idx="87">
                  <c:v>10.870000000000006</c:v>
                </c:pt>
                <c:pt idx="88">
                  <c:v>10.88</c:v>
                </c:pt>
                <c:pt idx="89">
                  <c:v>10.89</c:v>
                </c:pt>
                <c:pt idx="90">
                  <c:v>10.9</c:v>
                </c:pt>
                <c:pt idx="91">
                  <c:v>10.91</c:v>
                </c:pt>
                <c:pt idx="92">
                  <c:v>10.92</c:v>
                </c:pt>
                <c:pt idx="93">
                  <c:v>10.93</c:v>
                </c:pt>
                <c:pt idx="94">
                  <c:v>10.94</c:v>
                </c:pt>
                <c:pt idx="95">
                  <c:v>10.950000000000006</c:v>
                </c:pt>
                <c:pt idx="96">
                  <c:v>10.96</c:v>
                </c:pt>
                <c:pt idx="97">
                  <c:v>10.97</c:v>
                </c:pt>
                <c:pt idx="98">
                  <c:v>10.98</c:v>
                </c:pt>
                <c:pt idx="99">
                  <c:v>10.99</c:v>
                </c:pt>
                <c:pt idx="100">
                  <c:v>11</c:v>
                </c:pt>
                <c:pt idx="101">
                  <c:v>11.01</c:v>
                </c:pt>
                <c:pt idx="102">
                  <c:v>11.02</c:v>
                </c:pt>
                <c:pt idx="103">
                  <c:v>11.03</c:v>
                </c:pt>
                <c:pt idx="104">
                  <c:v>11.04</c:v>
                </c:pt>
                <c:pt idx="105">
                  <c:v>11.05</c:v>
                </c:pt>
                <c:pt idx="106">
                  <c:v>11.06</c:v>
                </c:pt>
                <c:pt idx="107">
                  <c:v>11.07</c:v>
                </c:pt>
                <c:pt idx="108">
                  <c:v>11.08</c:v>
                </c:pt>
                <c:pt idx="109">
                  <c:v>11.09</c:v>
                </c:pt>
                <c:pt idx="110">
                  <c:v>11.1</c:v>
                </c:pt>
                <c:pt idx="111">
                  <c:v>11.11</c:v>
                </c:pt>
                <c:pt idx="112">
                  <c:v>11.12</c:v>
                </c:pt>
                <c:pt idx="113">
                  <c:v>11.129999999999999</c:v>
                </c:pt>
                <c:pt idx="114">
                  <c:v>11.139999999999999</c:v>
                </c:pt>
                <c:pt idx="115">
                  <c:v>11.15</c:v>
                </c:pt>
                <c:pt idx="116">
                  <c:v>11.16</c:v>
                </c:pt>
                <c:pt idx="117">
                  <c:v>11.17</c:v>
                </c:pt>
                <c:pt idx="118">
                  <c:v>11.18</c:v>
                </c:pt>
                <c:pt idx="119">
                  <c:v>11.19</c:v>
                </c:pt>
                <c:pt idx="120">
                  <c:v>11.2</c:v>
                </c:pt>
                <c:pt idx="121">
                  <c:v>11.209999999999999</c:v>
                </c:pt>
                <c:pt idx="122">
                  <c:v>11.219999999999999</c:v>
                </c:pt>
                <c:pt idx="123">
                  <c:v>11.229999999999999</c:v>
                </c:pt>
                <c:pt idx="124">
                  <c:v>11.239999999999998</c:v>
                </c:pt>
                <c:pt idx="125">
                  <c:v>11.25</c:v>
                </c:pt>
                <c:pt idx="126">
                  <c:v>11.26</c:v>
                </c:pt>
                <c:pt idx="127">
                  <c:v>11.27</c:v>
                </c:pt>
                <c:pt idx="128">
                  <c:v>11.28</c:v>
                </c:pt>
                <c:pt idx="129">
                  <c:v>11.29</c:v>
                </c:pt>
                <c:pt idx="130">
                  <c:v>11.3</c:v>
                </c:pt>
                <c:pt idx="131">
                  <c:v>11.31</c:v>
                </c:pt>
                <c:pt idx="132">
                  <c:v>11.32</c:v>
                </c:pt>
                <c:pt idx="133">
                  <c:v>11.33</c:v>
                </c:pt>
                <c:pt idx="134">
                  <c:v>11.34</c:v>
                </c:pt>
                <c:pt idx="135">
                  <c:v>11.350000000000026</c:v>
                </c:pt>
                <c:pt idx="136">
                  <c:v>11.360000000000024</c:v>
                </c:pt>
                <c:pt idx="137">
                  <c:v>11.370000000000006</c:v>
                </c:pt>
                <c:pt idx="138">
                  <c:v>11.38</c:v>
                </c:pt>
                <c:pt idx="139">
                  <c:v>11.39</c:v>
                </c:pt>
                <c:pt idx="140">
                  <c:v>11.4</c:v>
                </c:pt>
                <c:pt idx="141">
                  <c:v>11.41</c:v>
                </c:pt>
                <c:pt idx="142">
                  <c:v>11.42</c:v>
                </c:pt>
                <c:pt idx="143">
                  <c:v>11.43</c:v>
                </c:pt>
                <c:pt idx="144">
                  <c:v>11.44</c:v>
                </c:pt>
                <c:pt idx="145">
                  <c:v>11.450000000000006</c:v>
                </c:pt>
                <c:pt idx="146">
                  <c:v>11.46</c:v>
                </c:pt>
                <c:pt idx="147">
                  <c:v>11.47</c:v>
                </c:pt>
                <c:pt idx="148">
                  <c:v>11.48</c:v>
                </c:pt>
                <c:pt idx="149">
                  <c:v>11.49</c:v>
                </c:pt>
                <c:pt idx="150">
                  <c:v>11.5</c:v>
                </c:pt>
                <c:pt idx="151">
                  <c:v>11.51</c:v>
                </c:pt>
                <c:pt idx="152">
                  <c:v>11.52</c:v>
                </c:pt>
                <c:pt idx="153">
                  <c:v>11.53</c:v>
                </c:pt>
                <c:pt idx="154">
                  <c:v>11.54</c:v>
                </c:pt>
                <c:pt idx="155">
                  <c:v>11.55</c:v>
                </c:pt>
                <c:pt idx="156">
                  <c:v>11.56</c:v>
                </c:pt>
                <c:pt idx="157">
                  <c:v>11.57</c:v>
                </c:pt>
                <c:pt idx="158">
                  <c:v>11.58</c:v>
                </c:pt>
                <c:pt idx="159">
                  <c:v>11.59</c:v>
                </c:pt>
                <c:pt idx="160">
                  <c:v>11.6</c:v>
                </c:pt>
                <c:pt idx="161">
                  <c:v>11.61</c:v>
                </c:pt>
                <c:pt idx="162">
                  <c:v>11.62</c:v>
                </c:pt>
                <c:pt idx="163">
                  <c:v>11.629999999999999</c:v>
                </c:pt>
                <c:pt idx="164">
                  <c:v>11.639999999999999</c:v>
                </c:pt>
                <c:pt idx="165">
                  <c:v>11.65</c:v>
                </c:pt>
                <c:pt idx="166">
                  <c:v>11.66</c:v>
                </c:pt>
                <c:pt idx="167">
                  <c:v>11.67</c:v>
                </c:pt>
                <c:pt idx="168">
                  <c:v>11.68</c:v>
                </c:pt>
                <c:pt idx="169">
                  <c:v>11.69</c:v>
                </c:pt>
                <c:pt idx="170">
                  <c:v>11.7</c:v>
                </c:pt>
                <c:pt idx="171">
                  <c:v>11.709999999999999</c:v>
                </c:pt>
                <c:pt idx="172">
                  <c:v>11.719999999999999</c:v>
                </c:pt>
                <c:pt idx="173">
                  <c:v>11.729999999999999</c:v>
                </c:pt>
                <c:pt idx="174">
                  <c:v>11.739999999999998</c:v>
                </c:pt>
                <c:pt idx="175">
                  <c:v>11.75</c:v>
                </c:pt>
                <c:pt idx="176">
                  <c:v>11.76</c:v>
                </c:pt>
                <c:pt idx="177">
                  <c:v>11.77</c:v>
                </c:pt>
                <c:pt idx="178">
                  <c:v>11.78</c:v>
                </c:pt>
                <c:pt idx="179">
                  <c:v>11.79</c:v>
                </c:pt>
                <c:pt idx="180">
                  <c:v>11.8</c:v>
                </c:pt>
                <c:pt idx="181">
                  <c:v>11.81</c:v>
                </c:pt>
                <c:pt idx="182">
                  <c:v>11.82</c:v>
                </c:pt>
                <c:pt idx="183">
                  <c:v>11.83</c:v>
                </c:pt>
                <c:pt idx="184">
                  <c:v>11.84</c:v>
                </c:pt>
                <c:pt idx="185">
                  <c:v>11.850000000000026</c:v>
                </c:pt>
                <c:pt idx="186">
                  <c:v>11.860000000000024</c:v>
                </c:pt>
                <c:pt idx="187">
                  <c:v>11.870000000000006</c:v>
                </c:pt>
                <c:pt idx="188">
                  <c:v>11.88</c:v>
                </c:pt>
                <c:pt idx="189">
                  <c:v>11.89</c:v>
                </c:pt>
                <c:pt idx="190">
                  <c:v>11.9</c:v>
                </c:pt>
                <c:pt idx="191">
                  <c:v>11.91</c:v>
                </c:pt>
                <c:pt idx="192">
                  <c:v>11.92</c:v>
                </c:pt>
                <c:pt idx="193">
                  <c:v>11.93</c:v>
                </c:pt>
                <c:pt idx="194">
                  <c:v>11.94</c:v>
                </c:pt>
                <c:pt idx="195">
                  <c:v>11.950000000000006</c:v>
                </c:pt>
                <c:pt idx="196">
                  <c:v>11.96</c:v>
                </c:pt>
                <c:pt idx="197">
                  <c:v>11.97</c:v>
                </c:pt>
                <c:pt idx="198">
                  <c:v>11.98</c:v>
                </c:pt>
                <c:pt idx="199">
                  <c:v>11.99</c:v>
                </c:pt>
                <c:pt idx="200">
                  <c:v>12</c:v>
                </c:pt>
                <c:pt idx="201">
                  <c:v>12.01</c:v>
                </c:pt>
                <c:pt idx="202">
                  <c:v>12.02</c:v>
                </c:pt>
                <c:pt idx="203">
                  <c:v>12.03</c:v>
                </c:pt>
                <c:pt idx="204">
                  <c:v>12.04</c:v>
                </c:pt>
                <c:pt idx="205">
                  <c:v>12.05</c:v>
                </c:pt>
                <c:pt idx="206">
                  <c:v>12.06</c:v>
                </c:pt>
                <c:pt idx="207">
                  <c:v>12.07</c:v>
                </c:pt>
                <c:pt idx="208">
                  <c:v>12.08</c:v>
                </c:pt>
                <c:pt idx="209">
                  <c:v>12.09</c:v>
                </c:pt>
                <c:pt idx="210">
                  <c:v>12.1</c:v>
                </c:pt>
                <c:pt idx="211">
                  <c:v>12.11</c:v>
                </c:pt>
                <c:pt idx="212">
                  <c:v>12.12</c:v>
                </c:pt>
                <c:pt idx="213">
                  <c:v>12.129999999999999</c:v>
                </c:pt>
                <c:pt idx="214">
                  <c:v>12.139999999999999</c:v>
                </c:pt>
                <c:pt idx="215">
                  <c:v>12.15</c:v>
                </c:pt>
                <c:pt idx="216">
                  <c:v>12.16</c:v>
                </c:pt>
                <c:pt idx="217">
                  <c:v>12.17</c:v>
                </c:pt>
                <c:pt idx="218">
                  <c:v>12.18</c:v>
                </c:pt>
                <c:pt idx="219">
                  <c:v>12.19</c:v>
                </c:pt>
                <c:pt idx="220">
                  <c:v>12.2</c:v>
                </c:pt>
                <c:pt idx="221">
                  <c:v>12.209999999999999</c:v>
                </c:pt>
                <c:pt idx="222">
                  <c:v>12.219999999999999</c:v>
                </c:pt>
                <c:pt idx="223">
                  <c:v>12.229999999999999</c:v>
                </c:pt>
                <c:pt idx="224">
                  <c:v>12.239999999999998</c:v>
                </c:pt>
                <c:pt idx="225">
                  <c:v>12.25</c:v>
                </c:pt>
                <c:pt idx="226">
                  <c:v>12.26</c:v>
                </c:pt>
                <c:pt idx="227">
                  <c:v>12.27</c:v>
                </c:pt>
                <c:pt idx="228">
                  <c:v>12.28</c:v>
                </c:pt>
                <c:pt idx="229">
                  <c:v>12.29</c:v>
                </c:pt>
                <c:pt idx="230">
                  <c:v>12.3</c:v>
                </c:pt>
                <c:pt idx="231">
                  <c:v>12.31</c:v>
                </c:pt>
                <c:pt idx="232">
                  <c:v>12.32</c:v>
                </c:pt>
                <c:pt idx="233">
                  <c:v>12.33</c:v>
                </c:pt>
                <c:pt idx="234">
                  <c:v>12.34</c:v>
                </c:pt>
                <c:pt idx="235">
                  <c:v>12.350000000000026</c:v>
                </c:pt>
                <c:pt idx="236">
                  <c:v>12.360000000000024</c:v>
                </c:pt>
                <c:pt idx="237">
                  <c:v>12.370000000000006</c:v>
                </c:pt>
                <c:pt idx="238">
                  <c:v>12.38</c:v>
                </c:pt>
                <c:pt idx="239">
                  <c:v>12.39</c:v>
                </c:pt>
                <c:pt idx="240">
                  <c:v>12.4</c:v>
                </c:pt>
                <c:pt idx="241">
                  <c:v>12.41</c:v>
                </c:pt>
                <c:pt idx="242">
                  <c:v>12.42</c:v>
                </c:pt>
                <c:pt idx="243">
                  <c:v>12.43</c:v>
                </c:pt>
                <c:pt idx="244">
                  <c:v>12.44</c:v>
                </c:pt>
                <c:pt idx="245">
                  <c:v>12.450000000000006</c:v>
                </c:pt>
                <c:pt idx="246">
                  <c:v>12.46</c:v>
                </c:pt>
                <c:pt idx="247">
                  <c:v>12.47</c:v>
                </c:pt>
                <c:pt idx="248">
                  <c:v>12.48</c:v>
                </c:pt>
                <c:pt idx="249">
                  <c:v>12.49</c:v>
                </c:pt>
                <c:pt idx="250">
                  <c:v>12.5</c:v>
                </c:pt>
                <c:pt idx="251">
                  <c:v>12.51</c:v>
                </c:pt>
                <c:pt idx="252">
                  <c:v>12.52</c:v>
                </c:pt>
                <c:pt idx="253">
                  <c:v>12.53</c:v>
                </c:pt>
                <c:pt idx="254">
                  <c:v>12.54</c:v>
                </c:pt>
                <c:pt idx="255">
                  <c:v>12.55</c:v>
                </c:pt>
                <c:pt idx="256">
                  <c:v>12.56</c:v>
                </c:pt>
                <c:pt idx="257">
                  <c:v>12.57</c:v>
                </c:pt>
                <c:pt idx="258">
                  <c:v>12.58</c:v>
                </c:pt>
                <c:pt idx="259">
                  <c:v>12.59</c:v>
                </c:pt>
                <c:pt idx="260">
                  <c:v>12.6</c:v>
                </c:pt>
                <c:pt idx="261">
                  <c:v>12.61</c:v>
                </c:pt>
                <c:pt idx="262">
                  <c:v>12.62</c:v>
                </c:pt>
                <c:pt idx="263">
                  <c:v>12.629999999999999</c:v>
                </c:pt>
                <c:pt idx="264">
                  <c:v>12.639999999999999</c:v>
                </c:pt>
                <c:pt idx="265">
                  <c:v>12.65</c:v>
                </c:pt>
                <c:pt idx="266">
                  <c:v>12.66</c:v>
                </c:pt>
                <c:pt idx="267">
                  <c:v>12.67</c:v>
                </c:pt>
                <c:pt idx="268">
                  <c:v>12.68</c:v>
                </c:pt>
                <c:pt idx="269">
                  <c:v>12.69</c:v>
                </c:pt>
                <c:pt idx="270">
                  <c:v>12.7</c:v>
                </c:pt>
                <c:pt idx="271">
                  <c:v>12.709999999999999</c:v>
                </c:pt>
                <c:pt idx="272">
                  <c:v>12.719999999999999</c:v>
                </c:pt>
                <c:pt idx="273">
                  <c:v>12.729999999999999</c:v>
                </c:pt>
                <c:pt idx="274">
                  <c:v>12.739999999999998</c:v>
                </c:pt>
                <c:pt idx="275">
                  <c:v>12.75</c:v>
                </c:pt>
                <c:pt idx="276">
                  <c:v>12.76</c:v>
                </c:pt>
                <c:pt idx="277">
                  <c:v>12.77</c:v>
                </c:pt>
                <c:pt idx="278">
                  <c:v>12.78</c:v>
                </c:pt>
                <c:pt idx="279">
                  <c:v>12.79</c:v>
                </c:pt>
                <c:pt idx="280">
                  <c:v>12.8</c:v>
                </c:pt>
                <c:pt idx="281">
                  <c:v>12.81</c:v>
                </c:pt>
                <c:pt idx="282">
                  <c:v>12.82</c:v>
                </c:pt>
                <c:pt idx="283">
                  <c:v>12.83</c:v>
                </c:pt>
                <c:pt idx="284">
                  <c:v>12.84</c:v>
                </c:pt>
                <c:pt idx="285">
                  <c:v>12.850000000000026</c:v>
                </c:pt>
                <c:pt idx="286">
                  <c:v>12.860000000000024</c:v>
                </c:pt>
                <c:pt idx="287">
                  <c:v>12.870000000000006</c:v>
                </c:pt>
                <c:pt idx="288">
                  <c:v>12.88</c:v>
                </c:pt>
                <c:pt idx="289">
                  <c:v>12.89</c:v>
                </c:pt>
                <c:pt idx="290">
                  <c:v>12.9</c:v>
                </c:pt>
                <c:pt idx="291">
                  <c:v>12.91</c:v>
                </c:pt>
                <c:pt idx="292">
                  <c:v>12.92</c:v>
                </c:pt>
                <c:pt idx="293">
                  <c:v>12.93</c:v>
                </c:pt>
                <c:pt idx="294">
                  <c:v>12.94</c:v>
                </c:pt>
                <c:pt idx="295">
                  <c:v>12.950000000000006</c:v>
                </c:pt>
                <c:pt idx="296">
                  <c:v>12.96</c:v>
                </c:pt>
                <c:pt idx="297">
                  <c:v>12.97</c:v>
                </c:pt>
                <c:pt idx="298">
                  <c:v>12.98</c:v>
                </c:pt>
                <c:pt idx="299">
                  <c:v>12.99</c:v>
                </c:pt>
                <c:pt idx="300">
                  <c:v>13</c:v>
                </c:pt>
                <c:pt idx="301">
                  <c:v>13.01</c:v>
                </c:pt>
                <c:pt idx="302">
                  <c:v>13.02</c:v>
                </c:pt>
                <c:pt idx="303">
                  <c:v>13.03</c:v>
                </c:pt>
                <c:pt idx="304">
                  <c:v>13.04</c:v>
                </c:pt>
                <c:pt idx="305">
                  <c:v>13.05</c:v>
                </c:pt>
                <c:pt idx="306">
                  <c:v>13.06</c:v>
                </c:pt>
                <c:pt idx="307">
                  <c:v>13.07</c:v>
                </c:pt>
                <c:pt idx="308">
                  <c:v>13.08</c:v>
                </c:pt>
                <c:pt idx="309">
                  <c:v>13.09</c:v>
                </c:pt>
                <c:pt idx="310">
                  <c:v>13.1</c:v>
                </c:pt>
                <c:pt idx="311">
                  <c:v>13.11</c:v>
                </c:pt>
                <c:pt idx="312">
                  <c:v>13.12</c:v>
                </c:pt>
                <c:pt idx="313">
                  <c:v>13.129999999999999</c:v>
                </c:pt>
                <c:pt idx="314">
                  <c:v>13.139999999999999</c:v>
                </c:pt>
                <c:pt idx="315">
                  <c:v>13.15</c:v>
                </c:pt>
                <c:pt idx="316">
                  <c:v>13.16</c:v>
                </c:pt>
                <c:pt idx="317">
                  <c:v>13.17</c:v>
                </c:pt>
                <c:pt idx="318">
                  <c:v>13.18</c:v>
                </c:pt>
                <c:pt idx="319">
                  <c:v>13.19</c:v>
                </c:pt>
                <c:pt idx="320">
                  <c:v>13.2</c:v>
                </c:pt>
                <c:pt idx="321">
                  <c:v>13.209999999999999</c:v>
                </c:pt>
                <c:pt idx="322">
                  <c:v>13.219999999999999</c:v>
                </c:pt>
                <c:pt idx="323">
                  <c:v>13.229999999999999</c:v>
                </c:pt>
                <c:pt idx="324">
                  <c:v>13.239999999999998</c:v>
                </c:pt>
                <c:pt idx="325">
                  <c:v>13.25</c:v>
                </c:pt>
                <c:pt idx="326">
                  <c:v>13.26</c:v>
                </c:pt>
                <c:pt idx="327">
                  <c:v>13.27</c:v>
                </c:pt>
                <c:pt idx="328">
                  <c:v>13.28</c:v>
                </c:pt>
                <c:pt idx="329">
                  <c:v>13.29</c:v>
                </c:pt>
                <c:pt idx="330">
                  <c:v>13.3</c:v>
                </c:pt>
                <c:pt idx="331">
                  <c:v>13.31</c:v>
                </c:pt>
                <c:pt idx="332">
                  <c:v>13.32</c:v>
                </c:pt>
                <c:pt idx="333">
                  <c:v>13.33</c:v>
                </c:pt>
                <c:pt idx="334">
                  <c:v>13.34</c:v>
                </c:pt>
                <c:pt idx="335">
                  <c:v>13.350000000000026</c:v>
                </c:pt>
                <c:pt idx="336">
                  <c:v>13.360000000000024</c:v>
                </c:pt>
                <c:pt idx="337">
                  <c:v>13.370000000000006</c:v>
                </c:pt>
                <c:pt idx="338">
                  <c:v>13.38</c:v>
                </c:pt>
                <c:pt idx="339">
                  <c:v>13.39</c:v>
                </c:pt>
                <c:pt idx="340">
                  <c:v>13.4</c:v>
                </c:pt>
                <c:pt idx="341">
                  <c:v>13.41</c:v>
                </c:pt>
                <c:pt idx="342">
                  <c:v>13.42</c:v>
                </c:pt>
                <c:pt idx="343">
                  <c:v>13.43</c:v>
                </c:pt>
                <c:pt idx="344">
                  <c:v>13.44</c:v>
                </c:pt>
                <c:pt idx="345">
                  <c:v>13.450000000000006</c:v>
                </c:pt>
                <c:pt idx="346">
                  <c:v>13.46</c:v>
                </c:pt>
                <c:pt idx="347">
                  <c:v>13.47</c:v>
                </c:pt>
                <c:pt idx="348">
                  <c:v>13.48</c:v>
                </c:pt>
                <c:pt idx="349">
                  <c:v>13.49</c:v>
                </c:pt>
                <c:pt idx="350">
                  <c:v>13.5</c:v>
                </c:pt>
                <c:pt idx="351">
                  <c:v>13.51</c:v>
                </c:pt>
                <c:pt idx="352">
                  <c:v>13.52</c:v>
                </c:pt>
                <c:pt idx="353">
                  <c:v>13.53</c:v>
                </c:pt>
                <c:pt idx="354">
                  <c:v>13.54</c:v>
                </c:pt>
                <c:pt idx="355">
                  <c:v>13.55</c:v>
                </c:pt>
                <c:pt idx="356">
                  <c:v>13.56</c:v>
                </c:pt>
                <c:pt idx="357">
                  <c:v>13.57</c:v>
                </c:pt>
                <c:pt idx="358">
                  <c:v>13.58</c:v>
                </c:pt>
                <c:pt idx="359">
                  <c:v>13.59</c:v>
                </c:pt>
                <c:pt idx="360">
                  <c:v>13.6</c:v>
                </c:pt>
                <c:pt idx="361">
                  <c:v>13.61</c:v>
                </c:pt>
                <c:pt idx="362">
                  <c:v>13.62</c:v>
                </c:pt>
                <c:pt idx="363">
                  <c:v>13.629999999999999</c:v>
                </c:pt>
                <c:pt idx="364">
                  <c:v>13.639999999999999</c:v>
                </c:pt>
                <c:pt idx="365">
                  <c:v>13.65</c:v>
                </c:pt>
                <c:pt idx="366">
                  <c:v>13.66</c:v>
                </c:pt>
                <c:pt idx="367">
                  <c:v>13.67</c:v>
                </c:pt>
                <c:pt idx="368">
                  <c:v>13.68</c:v>
                </c:pt>
                <c:pt idx="369">
                  <c:v>13.69</c:v>
                </c:pt>
                <c:pt idx="370">
                  <c:v>13.7</c:v>
                </c:pt>
                <c:pt idx="371">
                  <c:v>13.709999999999999</c:v>
                </c:pt>
                <c:pt idx="372">
                  <c:v>13.719999999999999</c:v>
                </c:pt>
                <c:pt idx="373">
                  <c:v>13.729999999999999</c:v>
                </c:pt>
                <c:pt idx="374">
                  <c:v>13.739999999999998</c:v>
                </c:pt>
                <c:pt idx="375">
                  <c:v>13.75</c:v>
                </c:pt>
                <c:pt idx="376">
                  <c:v>13.76</c:v>
                </c:pt>
                <c:pt idx="377">
                  <c:v>13.77</c:v>
                </c:pt>
                <c:pt idx="378">
                  <c:v>13.78</c:v>
                </c:pt>
                <c:pt idx="379">
                  <c:v>13.79</c:v>
                </c:pt>
                <c:pt idx="380">
                  <c:v>13.8</c:v>
                </c:pt>
                <c:pt idx="381">
                  <c:v>13.81</c:v>
                </c:pt>
                <c:pt idx="382">
                  <c:v>13.82</c:v>
                </c:pt>
                <c:pt idx="383">
                  <c:v>13.83</c:v>
                </c:pt>
                <c:pt idx="384">
                  <c:v>13.84</c:v>
                </c:pt>
                <c:pt idx="385">
                  <c:v>13.850000000000026</c:v>
                </c:pt>
                <c:pt idx="386">
                  <c:v>13.860000000000024</c:v>
                </c:pt>
                <c:pt idx="387">
                  <c:v>13.870000000000006</c:v>
                </c:pt>
                <c:pt idx="388">
                  <c:v>13.88</c:v>
                </c:pt>
                <c:pt idx="389">
                  <c:v>13.89</c:v>
                </c:pt>
                <c:pt idx="390">
                  <c:v>13.9</c:v>
                </c:pt>
                <c:pt idx="391">
                  <c:v>13.91</c:v>
                </c:pt>
                <c:pt idx="392">
                  <c:v>13.92</c:v>
                </c:pt>
                <c:pt idx="393">
                  <c:v>13.93</c:v>
                </c:pt>
                <c:pt idx="394">
                  <c:v>13.94</c:v>
                </c:pt>
                <c:pt idx="395">
                  <c:v>13.950000000000006</c:v>
                </c:pt>
                <c:pt idx="396">
                  <c:v>13.96</c:v>
                </c:pt>
                <c:pt idx="397">
                  <c:v>13.97</c:v>
                </c:pt>
                <c:pt idx="398">
                  <c:v>13.98</c:v>
                </c:pt>
                <c:pt idx="399">
                  <c:v>13.99</c:v>
                </c:pt>
                <c:pt idx="400">
                  <c:v>14</c:v>
                </c:pt>
                <c:pt idx="401">
                  <c:v>14.01</c:v>
                </c:pt>
                <c:pt idx="402">
                  <c:v>14.02</c:v>
                </c:pt>
                <c:pt idx="403">
                  <c:v>14.03</c:v>
                </c:pt>
                <c:pt idx="404">
                  <c:v>14.04</c:v>
                </c:pt>
                <c:pt idx="405">
                  <c:v>14.05</c:v>
                </c:pt>
                <c:pt idx="406">
                  <c:v>14.06</c:v>
                </c:pt>
                <c:pt idx="407">
                  <c:v>14.07</c:v>
                </c:pt>
                <c:pt idx="408">
                  <c:v>14.08</c:v>
                </c:pt>
                <c:pt idx="409">
                  <c:v>14.09</c:v>
                </c:pt>
                <c:pt idx="410">
                  <c:v>14.1</c:v>
                </c:pt>
                <c:pt idx="411">
                  <c:v>14.11</c:v>
                </c:pt>
                <c:pt idx="412">
                  <c:v>14.12</c:v>
                </c:pt>
                <c:pt idx="413">
                  <c:v>14.129999999999999</c:v>
                </c:pt>
                <c:pt idx="414">
                  <c:v>14.139999999999999</c:v>
                </c:pt>
                <c:pt idx="415">
                  <c:v>14.15</c:v>
                </c:pt>
                <c:pt idx="416">
                  <c:v>14.16</c:v>
                </c:pt>
                <c:pt idx="417">
                  <c:v>14.17</c:v>
                </c:pt>
                <c:pt idx="418">
                  <c:v>14.18</c:v>
                </c:pt>
                <c:pt idx="419">
                  <c:v>14.19</c:v>
                </c:pt>
                <c:pt idx="420">
                  <c:v>14.2</c:v>
                </c:pt>
                <c:pt idx="421">
                  <c:v>14.209999999999999</c:v>
                </c:pt>
                <c:pt idx="422">
                  <c:v>14.219999999999999</c:v>
                </c:pt>
                <c:pt idx="423">
                  <c:v>14.229999999999999</c:v>
                </c:pt>
                <c:pt idx="424">
                  <c:v>14.239999999999998</c:v>
                </c:pt>
                <c:pt idx="425">
                  <c:v>14.25</c:v>
                </c:pt>
                <c:pt idx="426">
                  <c:v>14.26</c:v>
                </c:pt>
                <c:pt idx="427">
                  <c:v>14.27</c:v>
                </c:pt>
                <c:pt idx="428">
                  <c:v>14.28</c:v>
                </c:pt>
                <c:pt idx="429">
                  <c:v>14.29</c:v>
                </c:pt>
                <c:pt idx="430">
                  <c:v>14.3</c:v>
                </c:pt>
                <c:pt idx="431">
                  <c:v>14.31</c:v>
                </c:pt>
                <c:pt idx="432">
                  <c:v>14.32</c:v>
                </c:pt>
                <c:pt idx="433">
                  <c:v>14.33</c:v>
                </c:pt>
                <c:pt idx="434">
                  <c:v>14.34</c:v>
                </c:pt>
                <c:pt idx="435">
                  <c:v>14.350000000000026</c:v>
                </c:pt>
                <c:pt idx="436">
                  <c:v>14.360000000000024</c:v>
                </c:pt>
                <c:pt idx="437">
                  <c:v>14.370000000000006</c:v>
                </c:pt>
                <c:pt idx="438">
                  <c:v>14.38</c:v>
                </c:pt>
                <c:pt idx="439">
                  <c:v>14.39</c:v>
                </c:pt>
                <c:pt idx="440">
                  <c:v>14.4</c:v>
                </c:pt>
                <c:pt idx="441">
                  <c:v>14.41</c:v>
                </c:pt>
                <c:pt idx="442">
                  <c:v>14.42</c:v>
                </c:pt>
                <c:pt idx="443">
                  <c:v>14.43</c:v>
                </c:pt>
                <c:pt idx="444">
                  <c:v>14.44</c:v>
                </c:pt>
                <c:pt idx="445">
                  <c:v>14.450000000000006</c:v>
                </c:pt>
                <c:pt idx="446">
                  <c:v>14.46</c:v>
                </c:pt>
                <c:pt idx="447">
                  <c:v>14.47</c:v>
                </c:pt>
                <c:pt idx="448">
                  <c:v>14.48</c:v>
                </c:pt>
                <c:pt idx="449">
                  <c:v>14.49</c:v>
                </c:pt>
                <c:pt idx="450">
                  <c:v>14.5</c:v>
                </c:pt>
                <c:pt idx="451">
                  <c:v>14.51</c:v>
                </c:pt>
                <c:pt idx="452">
                  <c:v>14.52</c:v>
                </c:pt>
                <c:pt idx="453">
                  <c:v>14.53</c:v>
                </c:pt>
                <c:pt idx="454">
                  <c:v>14.54</c:v>
                </c:pt>
                <c:pt idx="455">
                  <c:v>14.55</c:v>
                </c:pt>
                <c:pt idx="456">
                  <c:v>14.56</c:v>
                </c:pt>
                <c:pt idx="457">
                  <c:v>14.57</c:v>
                </c:pt>
                <c:pt idx="458">
                  <c:v>14.58</c:v>
                </c:pt>
                <c:pt idx="459">
                  <c:v>14.59</c:v>
                </c:pt>
                <c:pt idx="460">
                  <c:v>14.6</c:v>
                </c:pt>
                <c:pt idx="461">
                  <c:v>14.61</c:v>
                </c:pt>
                <c:pt idx="462">
                  <c:v>14.62</c:v>
                </c:pt>
                <c:pt idx="463">
                  <c:v>14.629999999999999</c:v>
                </c:pt>
                <c:pt idx="464">
                  <c:v>14.639999999999999</c:v>
                </c:pt>
                <c:pt idx="465">
                  <c:v>14.65</c:v>
                </c:pt>
                <c:pt idx="466">
                  <c:v>14.66</c:v>
                </c:pt>
                <c:pt idx="467">
                  <c:v>14.67</c:v>
                </c:pt>
                <c:pt idx="468">
                  <c:v>14.68</c:v>
                </c:pt>
                <c:pt idx="469">
                  <c:v>14.69</c:v>
                </c:pt>
                <c:pt idx="470">
                  <c:v>14.7</c:v>
                </c:pt>
                <c:pt idx="471">
                  <c:v>14.709999999999999</c:v>
                </c:pt>
                <c:pt idx="472">
                  <c:v>14.719999999999999</c:v>
                </c:pt>
                <c:pt idx="473">
                  <c:v>14.729999999999999</c:v>
                </c:pt>
                <c:pt idx="474">
                  <c:v>14.739999999999998</c:v>
                </c:pt>
                <c:pt idx="475">
                  <c:v>14.75</c:v>
                </c:pt>
                <c:pt idx="476">
                  <c:v>14.76</c:v>
                </c:pt>
                <c:pt idx="477">
                  <c:v>14.77</c:v>
                </c:pt>
                <c:pt idx="478">
                  <c:v>14.78</c:v>
                </c:pt>
                <c:pt idx="479">
                  <c:v>14.79</c:v>
                </c:pt>
                <c:pt idx="480">
                  <c:v>14.8</c:v>
                </c:pt>
                <c:pt idx="481">
                  <c:v>14.81</c:v>
                </c:pt>
                <c:pt idx="482">
                  <c:v>14.82</c:v>
                </c:pt>
                <c:pt idx="483">
                  <c:v>14.83</c:v>
                </c:pt>
                <c:pt idx="484">
                  <c:v>14.84</c:v>
                </c:pt>
                <c:pt idx="485">
                  <c:v>14.850000000000026</c:v>
                </c:pt>
                <c:pt idx="486">
                  <c:v>14.860000000000024</c:v>
                </c:pt>
                <c:pt idx="487">
                  <c:v>14.870000000000006</c:v>
                </c:pt>
                <c:pt idx="488">
                  <c:v>14.88</c:v>
                </c:pt>
                <c:pt idx="489">
                  <c:v>14.89</c:v>
                </c:pt>
                <c:pt idx="490">
                  <c:v>14.9</c:v>
                </c:pt>
                <c:pt idx="491">
                  <c:v>14.91</c:v>
                </c:pt>
                <c:pt idx="492">
                  <c:v>14.92</c:v>
                </c:pt>
                <c:pt idx="493">
                  <c:v>14.93</c:v>
                </c:pt>
                <c:pt idx="494">
                  <c:v>14.94</c:v>
                </c:pt>
                <c:pt idx="495">
                  <c:v>14.950000000000006</c:v>
                </c:pt>
                <c:pt idx="496">
                  <c:v>14.96</c:v>
                </c:pt>
                <c:pt idx="497">
                  <c:v>14.97</c:v>
                </c:pt>
                <c:pt idx="498">
                  <c:v>14.98</c:v>
                </c:pt>
                <c:pt idx="499">
                  <c:v>14.99</c:v>
                </c:pt>
                <c:pt idx="500">
                  <c:v>15</c:v>
                </c:pt>
                <c:pt idx="501">
                  <c:v>15.01</c:v>
                </c:pt>
                <c:pt idx="502">
                  <c:v>15.02</c:v>
                </c:pt>
                <c:pt idx="503">
                  <c:v>15.03</c:v>
                </c:pt>
                <c:pt idx="504">
                  <c:v>15.04</c:v>
                </c:pt>
                <c:pt idx="505">
                  <c:v>15.05</c:v>
                </c:pt>
                <c:pt idx="506">
                  <c:v>15.06</c:v>
                </c:pt>
                <c:pt idx="507">
                  <c:v>15.07</c:v>
                </c:pt>
                <c:pt idx="508">
                  <c:v>15.08</c:v>
                </c:pt>
                <c:pt idx="509">
                  <c:v>15.09</c:v>
                </c:pt>
                <c:pt idx="510">
                  <c:v>15.1</c:v>
                </c:pt>
                <c:pt idx="511">
                  <c:v>15.11</c:v>
                </c:pt>
                <c:pt idx="512">
                  <c:v>15.12</c:v>
                </c:pt>
                <c:pt idx="513">
                  <c:v>15.129999999999999</c:v>
                </c:pt>
                <c:pt idx="514">
                  <c:v>15.139999999999999</c:v>
                </c:pt>
                <c:pt idx="515">
                  <c:v>15.15</c:v>
                </c:pt>
                <c:pt idx="516">
                  <c:v>15.16</c:v>
                </c:pt>
                <c:pt idx="517">
                  <c:v>15.17</c:v>
                </c:pt>
                <c:pt idx="518">
                  <c:v>15.18</c:v>
                </c:pt>
                <c:pt idx="519">
                  <c:v>15.19</c:v>
                </c:pt>
                <c:pt idx="520">
                  <c:v>15.2</c:v>
                </c:pt>
                <c:pt idx="521">
                  <c:v>15.209999999999999</c:v>
                </c:pt>
                <c:pt idx="522">
                  <c:v>15.219999999999999</c:v>
                </c:pt>
                <c:pt idx="523">
                  <c:v>15.229999999999999</c:v>
                </c:pt>
                <c:pt idx="524">
                  <c:v>15.239999999999998</c:v>
                </c:pt>
                <c:pt idx="525">
                  <c:v>15.25</c:v>
                </c:pt>
                <c:pt idx="526">
                  <c:v>15.26</c:v>
                </c:pt>
                <c:pt idx="527">
                  <c:v>15.27</c:v>
                </c:pt>
                <c:pt idx="528">
                  <c:v>15.28</c:v>
                </c:pt>
                <c:pt idx="529">
                  <c:v>15.29</c:v>
                </c:pt>
                <c:pt idx="530">
                  <c:v>15.3</c:v>
                </c:pt>
                <c:pt idx="531">
                  <c:v>15.31</c:v>
                </c:pt>
                <c:pt idx="532">
                  <c:v>15.32</c:v>
                </c:pt>
                <c:pt idx="533">
                  <c:v>15.33</c:v>
                </c:pt>
                <c:pt idx="534">
                  <c:v>15.34</c:v>
                </c:pt>
                <c:pt idx="535">
                  <c:v>15.350000000000026</c:v>
                </c:pt>
                <c:pt idx="536">
                  <c:v>15.360000000000024</c:v>
                </c:pt>
                <c:pt idx="537">
                  <c:v>15.370000000000006</c:v>
                </c:pt>
                <c:pt idx="538">
                  <c:v>15.38</c:v>
                </c:pt>
                <c:pt idx="539">
                  <c:v>15.39</c:v>
                </c:pt>
                <c:pt idx="540">
                  <c:v>15.4</c:v>
                </c:pt>
                <c:pt idx="541">
                  <c:v>15.41</c:v>
                </c:pt>
                <c:pt idx="542">
                  <c:v>15.42</c:v>
                </c:pt>
                <c:pt idx="543">
                  <c:v>15.43</c:v>
                </c:pt>
                <c:pt idx="544">
                  <c:v>15.44</c:v>
                </c:pt>
                <c:pt idx="545">
                  <c:v>15.450000000000006</c:v>
                </c:pt>
                <c:pt idx="546">
                  <c:v>15.46</c:v>
                </c:pt>
                <c:pt idx="547">
                  <c:v>15.47</c:v>
                </c:pt>
                <c:pt idx="548">
                  <c:v>15.48</c:v>
                </c:pt>
                <c:pt idx="549">
                  <c:v>15.49</c:v>
                </c:pt>
                <c:pt idx="550">
                  <c:v>15.5</c:v>
                </c:pt>
                <c:pt idx="551">
                  <c:v>15.51</c:v>
                </c:pt>
                <c:pt idx="552">
                  <c:v>15.52</c:v>
                </c:pt>
                <c:pt idx="553">
                  <c:v>15.53</c:v>
                </c:pt>
                <c:pt idx="554">
                  <c:v>15.54</c:v>
                </c:pt>
                <c:pt idx="555">
                  <c:v>15.55</c:v>
                </c:pt>
                <c:pt idx="556">
                  <c:v>15.56</c:v>
                </c:pt>
                <c:pt idx="557">
                  <c:v>15.57</c:v>
                </c:pt>
                <c:pt idx="558">
                  <c:v>15.58</c:v>
                </c:pt>
                <c:pt idx="559">
                  <c:v>15.59</c:v>
                </c:pt>
                <c:pt idx="560">
                  <c:v>15.6</c:v>
                </c:pt>
                <c:pt idx="561">
                  <c:v>15.61</c:v>
                </c:pt>
                <c:pt idx="562">
                  <c:v>15.62</c:v>
                </c:pt>
                <c:pt idx="563">
                  <c:v>15.629999999999999</c:v>
                </c:pt>
                <c:pt idx="564">
                  <c:v>15.639999999999999</c:v>
                </c:pt>
                <c:pt idx="565">
                  <c:v>15.65</c:v>
                </c:pt>
                <c:pt idx="566">
                  <c:v>15.66</c:v>
                </c:pt>
                <c:pt idx="567">
                  <c:v>15.67</c:v>
                </c:pt>
                <c:pt idx="568">
                  <c:v>15.68</c:v>
                </c:pt>
                <c:pt idx="569">
                  <c:v>15.69</c:v>
                </c:pt>
                <c:pt idx="570">
                  <c:v>15.7</c:v>
                </c:pt>
                <c:pt idx="571">
                  <c:v>15.709999999999999</c:v>
                </c:pt>
                <c:pt idx="572">
                  <c:v>15.719999999999999</c:v>
                </c:pt>
                <c:pt idx="573">
                  <c:v>15.729999999999999</c:v>
                </c:pt>
                <c:pt idx="574">
                  <c:v>15.739999999999998</c:v>
                </c:pt>
                <c:pt idx="575">
                  <c:v>15.75</c:v>
                </c:pt>
                <c:pt idx="576">
                  <c:v>15.76</c:v>
                </c:pt>
                <c:pt idx="577">
                  <c:v>15.77</c:v>
                </c:pt>
                <c:pt idx="578">
                  <c:v>15.78</c:v>
                </c:pt>
                <c:pt idx="579">
                  <c:v>15.79</c:v>
                </c:pt>
                <c:pt idx="580">
                  <c:v>15.8</c:v>
                </c:pt>
                <c:pt idx="581">
                  <c:v>15.81</c:v>
                </c:pt>
                <c:pt idx="582">
                  <c:v>15.82</c:v>
                </c:pt>
                <c:pt idx="583">
                  <c:v>15.83</c:v>
                </c:pt>
                <c:pt idx="584">
                  <c:v>15.84</c:v>
                </c:pt>
                <c:pt idx="585">
                  <c:v>15.850000000000026</c:v>
                </c:pt>
                <c:pt idx="586">
                  <c:v>15.860000000000024</c:v>
                </c:pt>
                <c:pt idx="587">
                  <c:v>15.870000000000006</c:v>
                </c:pt>
                <c:pt idx="588">
                  <c:v>15.88</c:v>
                </c:pt>
                <c:pt idx="589">
                  <c:v>15.89</c:v>
                </c:pt>
                <c:pt idx="590">
                  <c:v>15.9</c:v>
                </c:pt>
                <c:pt idx="591">
                  <c:v>15.91</c:v>
                </c:pt>
                <c:pt idx="592">
                  <c:v>15.92</c:v>
                </c:pt>
                <c:pt idx="593">
                  <c:v>15.93</c:v>
                </c:pt>
                <c:pt idx="594">
                  <c:v>15.94</c:v>
                </c:pt>
                <c:pt idx="595">
                  <c:v>15.950000000000006</c:v>
                </c:pt>
                <c:pt idx="596">
                  <c:v>15.96</c:v>
                </c:pt>
                <c:pt idx="597">
                  <c:v>15.97</c:v>
                </c:pt>
                <c:pt idx="598">
                  <c:v>15.98</c:v>
                </c:pt>
                <c:pt idx="599">
                  <c:v>15.99</c:v>
                </c:pt>
                <c:pt idx="600">
                  <c:v>16</c:v>
                </c:pt>
                <c:pt idx="601">
                  <c:v>16.010000000000005</c:v>
                </c:pt>
                <c:pt idx="602">
                  <c:v>16.02</c:v>
                </c:pt>
                <c:pt idx="603">
                  <c:v>16.03</c:v>
                </c:pt>
                <c:pt idx="604">
                  <c:v>16.04</c:v>
                </c:pt>
                <c:pt idx="605">
                  <c:v>16.05</c:v>
                </c:pt>
                <c:pt idx="606">
                  <c:v>16.059999999999999</c:v>
                </c:pt>
                <c:pt idx="607">
                  <c:v>16.07</c:v>
                </c:pt>
                <c:pt idx="608">
                  <c:v>16.079999999999988</c:v>
                </c:pt>
                <c:pt idx="609">
                  <c:v>16.09</c:v>
                </c:pt>
                <c:pt idx="610">
                  <c:v>16.100000000000001</c:v>
                </c:pt>
                <c:pt idx="611">
                  <c:v>16.110000000000031</c:v>
                </c:pt>
                <c:pt idx="612">
                  <c:v>16.12</c:v>
                </c:pt>
                <c:pt idx="613">
                  <c:v>16.130000000000031</c:v>
                </c:pt>
                <c:pt idx="614">
                  <c:v>16.14</c:v>
                </c:pt>
                <c:pt idx="615">
                  <c:v>16.149999999999999</c:v>
                </c:pt>
                <c:pt idx="616">
                  <c:v>16.16</c:v>
                </c:pt>
                <c:pt idx="617">
                  <c:v>16.170000000000005</c:v>
                </c:pt>
                <c:pt idx="618">
                  <c:v>16.18</c:v>
                </c:pt>
                <c:pt idx="619">
                  <c:v>16.190000000000001</c:v>
                </c:pt>
                <c:pt idx="620">
                  <c:v>16.2</c:v>
                </c:pt>
                <c:pt idx="621">
                  <c:v>16.21</c:v>
                </c:pt>
                <c:pt idx="622">
                  <c:v>16.22</c:v>
                </c:pt>
                <c:pt idx="623">
                  <c:v>16.23</c:v>
                </c:pt>
                <c:pt idx="624">
                  <c:v>16.239999999999988</c:v>
                </c:pt>
                <c:pt idx="625">
                  <c:v>16.25</c:v>
                </c:pt>
                <c:pt idx="626">
                  <c:v>16.260000000000002</c:v>
                </c:pt>
                <c:pt idx="627">
                  <c:v>16.27</c:v>
                </c:pt>
                <c:pt idx="628">
                  <c:v>16.279999999999987</c:v>
                </c:pt>
                <c:pt idx="629">
                  <c:v>16.29</c:v>
                </c:pt>
                <c:pt idx="630">
                  <c:v>16.3</c:v>
                </c:pt>
                <c:pt idx="631">
                  <c:v>16.309999999999999</c:v>
                </c:pt>
                <c:pt idx="632">
                  <c:v>16.32</c:v>
                </c:pt>
                <c:pt idx="633">
                  <c:v>16.329999999999988</c:v>
                </c:pt>
                <c:pt idx="634">
                  <c:v>16.34</c:v>
                </c:pt>
                <c:pt idx="635">
                  <c:v>16.350000000000001</c:v>
                </c:pt>
                <c:pt idx="636">
                  <c:v>16.36</c:v>
                </c:pt>
                <c:pt idx="637">
                  <c:v>16.37</c:v>
                </c:pt>
                <c:pt idx="638">
                  <c:v>16.38</c:v>
                </c:pt>
                <c:pt idx="639">
                  <c:v>16.39</c:v>
                </c:pt>
                <c:pt idx="640">
                  <c:v>16.399999999999999</c:v>
                </c:pt>
                <c:pt idx="641">
                  <c:v>16.41</c:v>
                </c:pt>
                <c:pt idx="642">
                  <c:v>16.420000000000002</c:v>
                </c:pt>
                <c:pt idx="643">
                  <c:v>16.43</c:v>
                </c:pt>
                <c:pt idx="644">
                  <c:v>16.439999999999987</c:v>
                </c:pt>
                <c:pt idx="645">
                  <c:v>16.45</c:v>
                </c:pt>
                <c:pt idx="646">
                  <c:v>16.459999999999987</c:v>
                </c:pt>
                <c:pt idx="647">
                  <c:v>16.47</c:v>
                </c:pt>
                <c:pt idx="648">
                  <c:v>16.479999999999986</c:v>
                </c:pt>
                <c:pt idx="649">
                  <c:v>16.489999999999913</c:v>
                </c:pt>
                <c:pt idx="650">
                  <c:v>16.5</c:v>
                </c:pt>
                <c:pt idx="651">
                  <c:v>16.510000000000005</c:v>
                </c:pt>
                <c:pt idx="652">
                  <c:v>16.52</c:v>
                </c:pt>
                <c:pt idx="653">
                  <c:v>16.53</c:v>
                </c:pt>
                <c:pt idx="654">
                  <c:v>16.54</c:v>
                </c:pt>
                <c:pt idx="655">
                  <c:v>16.55</c:v>
                </c:pt>
                <c:pt idx="656">
                  <c:v>16.559999999999999</c:v>
                </c:pt>
                <c:pt idx="657">
                  <c:v>16.57</c:v>
                </c:pt>
                <c:pt idx="658">
                  <c:v>16.579999999999988</c:v>
                </c:pt>
                <c:pt idx="659">
                  <c:v>16.59</c:v>
                </c:pt>
                <c:pt idx="660">
                  <c:v>16.600000000000001</c:v>
                </c:pt>
                <c:pt idx="661">
                  <c:v>16.610000000000031</c:v>
                </c:pt>
                <c:pt idx="662">
                  <c:v>16.62</c:v>
                </c:pt>
                <c:pt idx="663">
                  <c:v>16.630000000000031</c:v>
                </c:pt>
                <c:pt idx="664">
                  <c:v>16.64</c:v>
                </c:pt>
                <c:pt idx="665">
                  <c:v>16.649999999999999</c:v>
                </c:pt>
                <c:pt idx="666">
                  <c:v>16.66</c:v>
                </c:pt>
                <c:pt idx="667">
                  <c:v>16.670000000000005</c:v>
                </c:pt>
                <c:pt idx="668">
                  <c:v>16.68</c:v>
                </c:pt>
                <c:pt idx="669">
                  <c:v>16.690000000000001</c:v>
                </c:pt>
                <c:pt idx="670">
                  <c:v>16.7</c:v>
                </c:pt>
                <c:pt idx="671">
                  <c:v>16.71</c:v>
                </c:pt>
                <c:pt idx="672">
                  <c:v>16.72</c:v>
                </c:pt>
                <c:pt idx="673">
                  <c:v>16.73</c:v>
                </c:pt>
                <c:pt idx="674">
                  <c:v>16.739999999999988</c:v>
                </c:pt>
                <c:pt idx="675">
                  <c:v>16.75</c:v>
                </c:pt>
                <c:pt idx="676">
                  <c:v>16.760000000000002</c:v>
                </c:pt>
                <c:pt idx="677">
                  <c:v>16.77</c:v>
                </c:pt>
                <c:pt idx="678">
                  <c:v>16.779999999999987</c:v>
                </c:pt>
                <c:pt idx="679">
                  <c:v>16.79</c:v>
                </c:pt>
                <c:pt idx="680">
                  <c:v>16.8</c:v>
                </c:pt>
                <c:pt idx="681">
                  <c:v>16.809999999999999</c:v>
                </c:pt>
                <c:pt idx="682">
                  <c:v>16.82</c:v>
                </c:pt>
                <c:pt idx="683">
                  <c:v>16.829999999999988</c:v>
                </c:pt>
                <c:pt idx="684">
                  <c:v>16.84</c:v>
                </c:pt>
                <c:pt idx="685">
                  <c:v>16.850000000000001</c:v>
                </c:pt>
                <c:pt idx="686">
                  <c:v>16.86</c:v>
                </c:pt>
                <c:pt idx="687">
                  <c:v>16.87</c:v>
                </c:pt>
                <c:pt idx="688">
                  <c:v>16.88</c:v>
                </c:pt>
                <c:pt idx="689">
                  <c:v>16.89</c:v>
                </c:pt>
                <c:pt idx="690">
                  <c:v>16.899999999999999</c:v>
                </c:pt>
                <c:pt idx="691">
                  <c:v>16.91</c:v>
                </c:pt>
                <c:pt idx="692">
                  <c:v>16.920000000000002</c:v>
                </c:pt>
                <c:pt idx="693">
                  <c:v>16.93</c:v>
                </c:pt>
                <c:pt idx="694">
                  <c:v>16.939999999999987</c:v>
                </c:pt>
                <c:pt idx="695">
                  <c:v>16.95</c:v>
                </c:pt>
                <c:pt idx="696">
                  <c:v>16.959999999999987</c:v>
                </c:pt>
                <c:pt idx="697">
                  <c:v>16.97</c:v>
                </c:pt>
                <c:pt idx="698">
                  <c:v>16.979999999999986</c:v>
                </c:pt>
                <c:pt idx="699">
                  <c:v>16.989999999999913</c:v>
                </c:pt>
                <c:pt idx="700">
                  <c:v>17</c:v>
                </c:pt>
                <c:pt idx="701">
                  <c:v>17.010000000000005</c:v>
                </c:pt>
                <c:pt idx="702">
                  <c:v>17.02</c:v>
                </c:pt>
                <c:pt idx="703">
                  <c:v>17.03</c:v>
                </c:pt>
                <c:pt idx="704">
                  <c:v>17.04</c:v>
                </c:pt>
                <c:pt idx="705">
                  <c:v>17.05</c:v>
                </c:pt>
                <c:pt idx="706">
                  <c:v>17.059999999999999</c:v>
                </c:pt>
                <c:pt idx="707">
                  <c:v>17.07</c:v>
                </c:pt>
                <c:pt idx="708">
                  <c:v>17.079999999999988</c:v>
                </c:pt>
                <c:pt idx="709">
                  <c:v>17.09</c:v>
                </c:pt>
                <c:pt idx="710">
                  <c:v>17.100000000000001</c:v>
                </c:pt>
                <c:pt idx="711">
                  <c:v>17.110000000000031</c:v>
                </c:pt>
                <c:pt idx="712">
                  <c:v>17.12</c:v>
                </c:pt>
                <c:pt idx="713">
                  <c:v>17.130000000000031</c:v>
                </c:pt>
                <c:pt idx="714">
                  <c:v>17.14</c:v>
                </c:pt>
                <c:pt idx="715">
                  <c:v>17.149999999999999</c:v>
                </c:pt>
                <c:pt idx="716">
                  <c:v>17.16</c:v>
                </c:pt>
                <c:pt idx="717">
                  <c:v>17.170000000000005</c:v>
                </c:pt>
                <c:pt idx="718">
                  <c:v>17.18</c:v>
                </c:pt>
                <c:pt idx="719">
                  <c:v>17.190000000000001</c:v>
                </c:pt>
                <c:pt idx="720">
                  <c:v>17.2</c:v>
                </c:pt>
                <c:pt idx="721">
                  <c:v>17.21</c:v>
                </c:pt>
                <c:pt idx="722">
                  <c:v>17.22</c:v>
                </c:pt>
                <c:pt idx="723">
                  <c:v>17.23</c:v>
                </c:pt>
                <c:pt idx="724">
                  <c:v>17.239999999999988</c:v>
                </c:pt>
                <c:pt idx="725">
                  <c:v>17.25</c:v>
                </c:pt>
                <c:pt idx="726">
                  <c:v>17.260000000000002</c:v>
                </c:pt>
                <c:pt idx="727">
                  <c:v>17.27</c:v>
                </c:pt>
                <c:pt idx="728">
                  <c:v>17.279999999999987</c:v>
                </c:pt>
                <c:pt idx="729">
                  <c:v>17.29</c:v>
                </c:pt>
                <c:pt idx="730">
                  <c:v>17.3</c:v>
                </c:pt>
                <c:pt idx="731">
                  <c:v>17.309999999999999</c:v>
                </c:pt>
                <c:pt idx="732">
                  <c:v>17.32</c:v>
                </c:pt>
                <c:pt idx="733">
                  <c:v>17.329999999999988</c:v>
                </c:pt>
                <c:pt idx="734">
                  <c:v>17.34</c:v>
                </c:pt>
                <c:pt idx="735">
                  <c:v>17.350000000000001</c:v>
                </c:pt>
                <c:pt idx="736">
                  <c:v>17.36</c:v>
                </c:pt>
                <c:pt idx="737">
                  <c:v>17.37</c:v>
                </c:pt>
                <c:pt idx="738">
                  <c:v>17.38</c:v>
                </c:pt>
                <c:pt idx="739">
                  <c:v>17.39</c:v>
                </c:pt>
                <c:pt idx="740">
                  <c:v>17.399999999999999</c:v>
                </c:pt>
                <c:pt idx="741">
                  <c:v>17.41</c:v>
                </c:pt>
                <c:pt idx="742">
                  <c:v>17.420000000000002</c:v>
                </c:pt>
                <c:pt idx="743">
                  <c:v>17.43</c:v>
                </c:pt>
                <c:pt idx="744">
                  <c:v>17.439999999999987</c:v>
                </c:pt>
                <c:pt idx="745">
                  <c:v>17.45</c:v>
                </c:pt>
                <c:pt idx="746">
                  <c:v>17.459999999999987</c:v>
                </c:pt>
                <c:pt idx="747">
                  <c:v>17.47</c:v>
                </c:pt>
                <c:pt idx="748">
                  <c:v>17.479999999999986</c:v>
                </c:pt>
                <c:pt idx="749">
                  <c:v>17.489999999999913</c:v>
                </c:pt>
                <c:pt idx="750">
                  <c:v>17.5</c:v>
                </c:pt>
                <c:pt idx="751">
                  <c:v>17.510000000000005</c:v>
                </c:pt>
                <c:pt idx="752">
                  <c:v>17.52</c:v>
                </c:pt>
                <c:pt idx="753">
                  <c:v>17.53</c:v>
                </c:pt>
                <c:pt idx="754">
                  <c:v>17.54</c:v>
                </c:pt>
                <c:pt idx="755">
                  <c:v>17.55</c:v>
                </c:pt>
                <c:pt idx="756">
                  <c:v>17.559999999999999</c:v>
                </c:pt>
                <c:pt idx="757">
                  <c:v>17.57</c:v>
                </c:pt>
                <c:pt idx="758">
                  <c:v>17.579999999999988</c:v>
                </c:pt>
                <c:pt idx="759">
                  <c:v>17.59</c:v>
                </c:pt>
                <c:pt idx="760">
                  <c:v>17.600000000000001</c:v>
                </c:pt>
                <c:pt idx="761">
                  <c:v>17.610000000000031</c:v>
                </c:pt>
                <c:pt idx="762">
                  <c:v>17.62</c:v>
                </c:pt>
                <c:pt idx="763">
                  <c:v>17.630000000000031</c:v>
                </c:pt>
                <c:pt idx="764">
                  <c:v>17.64</c:v>
                </c:pt>
                <c:pt idx="765">
                  <c:v>17.649999999999999</c:v>
                </c:pt>
                <c:pt idx="766">
                  <c:v>17.66</c:v>
                </c:pt>
                <c:pt idx="767">
                  <c:v>17.670000000000005</c:v>
                </c:pt>
                <c:pt idx="768">
                  <c:v>17.68</c:v>
                </c:pt>
                <c:pt idx="769">
                  <c:v>17.690000000000001</c:v>
                </c:pt>
                <c:pt idx="770">
                  <c:v>17.7</c:v>
                </c:pt>
                <c:pt idx="771">
                  <c:v>17.71</c:v>
                </c:pt>
                <c:pt idx="772">
                  <c:v>17.72</c:v>
                </c:pt>
                <c:pt idx="773">
                  <c:v>17.73</c:v>
                </c:pt>
                <c:pt idx="774">
                  <c:v>17.739999999999988</c:v>
                </c:pt>
                <c:pt idx="775">
                  <c:v>17.75</c:v>
                </c:pt>
                <c:pt idx="776">
                  <c:v>17.760000000000002</c:v>
                </c:pt>
                <c:pt idx="777">
                  <c:v>17.77</c:v>
                </c:pt>
                <c:pt idx="778">
                  <c:v>17.779999999999987</c:v>
                </c:pt>
                <c:pt idx="779">
                  <c:v>17.79</c:v>
                </c:pt>
                <c:pt idx="780">
                  <c:v>17.8</c:v>
                </c:pt>
                <c:pt idx="781">
                  <c:v>17.809999999999999</c:v>
                </c:pt>
                <c:pt idx="782">
                  <c:v>17.82</c:v>
                </c:pt>
                <c:pt idx="783">
                  <c:v>17.829999999999988</c:v>
                </c:pt>
                <c:pt idx="784">
                  <c:v>17.84</c:v>
                </c:pt>
                <c:pt idx="785">
                  <c:v>17.850000000000001</c:v>
                </c:pt>
                <c:pt idx="786">
                  <c:v>17.86</c:v>
                </c:pt>
                <c:pt idx="787">
                  <c:v>17.87</c:v>
                </c:pt>
                <c:pt idx="788">
                  <c:v>17.88</c:v>
                </c:pt>
                <c:pt idx="789">
                  <c:v>17.89</c:v>
                </c:pt>
                <c:pt idx="790">
                  <c:v>17.899999999999999</c:v>
                </c:pt>
                <c:pt idx="791">
                  <c:v>17.91</c:v>
                </c:pt>
                <c:pt idx="792">
                  <c:v>17.920000000000002</c:v>
                </c:pt>
                <c:pt idx="793">
                  <c:v>17.93</c:v>
                </c:pt>
                <c:pt idx="794">
                  <c:v>17.939999999999987</c:v>
                </c:pt>
                <c:pt idx="795">
                  <c:v>17.95</c:v>
                </c:pt>
                <c:pt idx="796">
                  <c:v>17.959999999999987</c:v>
                </c:pt>
                <c:pt idx="797">
                  <c:v>17.97</c:v>
                </c:pt>
                <c:pt idx="798">
                  <c:v>17.979999999999986</c:v>
                </c:pt>
                <c:pt idx="799">
                  <c:v>17.989999999999913</c:v>
                </c:pt>
                <c:pt idx="800">
                  <c:v>18</c:v>
                </c:pt>
                <c:pt idx="801">
                  <c:v>18.010000000000005</c:v>
                </c:pt>
                <c:pt idx="802">
                  <c:v>18.02</c:v>
                </c:pt>
                <c:pt idx="803">
                  <c:v>18.03</c:v>
                </c:pt>
                <c:pt idx="804">
                  <c:v>18.04</c:v>
                </c:pt>
                <c:pt idx="805">
                  <c:v>18.05</c:v>
                </c:pt>
                <c:pt idx="806">
                  <c:v>18.059999999999999</c:v>
                </c:pt>
                <c:pt idx="807">
                  <c:v>18.07</c:v>
                </c:pt>
                <c:pt idx="808">
                  <c:v>18.079999999999988</c:v>
                </c:pt>
                <c:pt idx="809">
                  <c:v>18.09</c:v>
                </c:pt>
                <c:pt idx="810">
                  <c:v>18.100000000000001</c:v>
                </c:pt>
                <c:pt idx="811">
                  <c:v>18.110000000000031</c:v>
                </c:pt>
                <c:pt idx="812">
                  <c:v>18.12</c:v>
                </c:pt>
                <c:pt idx="813">
                  <c:v>18.130000000000031</c:v>
                </c:pt>
                <c:pt idx="814">
                  <c:v>18.14</c:v>
                </c:pt>
                <c:pt idx="815">
                  <c:v>18.149999999999999</c:v>
                </c:pt>
                <c:pt idx="816">
                  <c:v>18.16</c:v>
                </c:pt>
                <c:pt idx="817">
                  <c:v>18.170000000000005</c:v>
                </c:pt>
                <c:pt idx="818">
                  <c:v>18.18</c:v>
                </c:pt>
                <c:pt idx="819">
                  <c:v>18.190000000000001</c:v>
                </c:pt>
                <c:pt idx="820">
                  <c:v>18.2</c:v>
                </c:pt>
                <c:pt idx="821">
                  <c:v>18.21</c:v>
                </c:pt>
                <c:pt idx="822">
                  <c:v>18.22</c:v>
                </c:pt>
                <c:pt idx="823">
                  <c:v>18.23</c:v>
                </c:pt>
                <c:pt idx="824">
                  <c:v>18.239999999999988</c:v>
                </c:pt>
                <c:pt idx="825">
                  <c:v>18.25</c:v>
                </c:pt>
                <c:pt idx="826">
                  <c:v>18.260000000000002</c:v>
                </c:pt>
                <c:pt idx="827">
                  <c:v>18.27</c:v>
                </c:pt>
                <c:pt idx="828">
                  <c:v>18.279999999999987</c:v>
                </c:pt>
                <c:pt idx="829">
                  <c:v>18.29</c:v>
                </c:pt>
                <c:pt idx="830">
                  <c:v>18.3</c:v>
                </c:pt>
                <c:pt idx="831">
                  <c:v>18.309999999999999</c:v>
                </c:pt>
                <c:pt idx="832">
                  <c:v>18.32</c:v>
                </c:pt>
                <c:pt idx="833">
                  <c:v>18.329999999999988</c:v>
                </c:pt>
                <c:pt idx="834">
                  <c:v>18.34</c:v>
                </c:pt>
                <c:pt idx="835">
                  <c:v>18.350000000000001</c:v>
                </c:pt>
                <c:pt idx="836">
                  <c:v>18.36</c:v>
                </c:pt>
                <c:pt idx="837">
                  <c:v>18.37</c:v>
                </c:pt>
                <c:pt idx="838">
                  <c:v>18.38</c:v>
                </c:pt>
                <c:pt idx="839">
                  <c:v>18.39</c:v>
                </c:pt>
                <c:pt idx="840">
                  <c:v>18.399999999999999</c:v>
                </c:pt>
                <c:pt idx="841">
                  <c:v>18.41</c:v>
                </c:pt>
                <c:pt idx="842">
                  <c:v>18.420000000000002</c:v>
                </c:pt>
                <c:pt idx="843">
                  <c:v>18.43</c:v>
                </c:pt>
                <c:pt idx="844">
                  <c:v>18.439999999999987</c:v>
                </c:pt>
                <c:pt idx="845">
                  <c:v>18.45</c:v>
                </c:pt>
                <c:pt idx="846">
                  <c:v>18.459999999999987</c:v>
                </c:pt>
                <c:pt idx="847">
                  <c:v>18.47</c:v>
                </c:pt>
                <c:pt idx="848">
                  <c:v>18.479999999999986</c:v>
                </c:pt>
                <c:pt idx="849">
                  <c:v>18.489999999999913</c:v>
                </c:pt>
                <c:pt idx="850">
                  <c:v>18.5</c:v>
                </c:pt>
                <c:pt idx="851">
                  <c:v>18.510000000000005</c:v>
                </c:pt>
                <c:pt idx="852">
                  <c:v>18.52</c:v>
                </c:pt>
                <c:pt idx="853">
                  <c:v>18.53</c:v>
                </c:pt>
                <c:pt idx="854">
                  <c:v>18.54</c:v>
                </c:pt>
                <c:pt idx="855">
                  <c:v>18.55</c:v>
                </c:pt>
                <c:pt idx="856">
                  <c:v>18.559999999999999</c:v>
                </c:pt>
                <c:pt idx="857">
                  <c:v>18.57</c:v>
                </c:pt>
                <c:pt idx="858">
                  <c:v>18.579999999999988</c:v>
                </c:pt>
                <c:pt idx="859">
                  <c:v>18.59</c:v>
                </c:pt>
                <c:pt idx="860">
                  <c:v>18.600000000000001</c:v>
                </c:pt>
                <c:pt idx="861">
                  <c:v>18.610000000000031</c:v>
                </c:pt>
                <c:pt idx="862">
                  <c:v>18.62</c:v>
                </c:pt>
                <c:pt idx="863">
                  <c:v>18.630000000000031</c:v>
                </c:pt>
                <c:pt idx="864">
                  <c:v>18.64</c:v>
                </c:pt>
                <c:pt idx="865">
                  <c:v>18.649999999999999</c:v>
                </c:pt>
                <c:pt idx="866">
                  <c:v>18.66</c:v>
                </c:pt>
                <c:pt idx="867">
                  <c:v>18.670000000000005</c:v>
                </c:pt>
                <c:pt idx="868">
                  <c:v>18.68</c:v>
                </c:pt>
                <c:pt idx="869">
                  <c:v>18.690000000000001</c:v>
                </c:pt>
                <c:pt idx="870">
                  <c:v>18.7</c:v>
                </c:pt>
                <c:pt idx="871">
                  <c:v>18.71</c:v>
                </c:pt>
                <c:pt idx="872">
                  <c:v>18.72</c:v>
                </c:pt>
                <c:pt idx="873">
                  <c:v>18.73</c:v>
                </c:pt>
                <c:pt idx="874">
                  <c:v>18.739999999999988</c:v>
                </c:pt>
                <c:pt idx="875">
                  <c:v>18.75</c:v>
                </c:pt>
                <c:pt idx="876">
                  <c:v>18.760000000000002</c:v>
                </c:pt>
                <c:pt idx="877">
                  <c:v>18.77</c:v>
                </c:pt>
                <c:pt idx="878">
                  <c:v>18.779999999999987</c:v>
                </c:pt>
                <c:pt idx="879">
                  <c:v>18.79</c:v>
                </c:pt>
                <c:pt idx="880">
                  <c:v>18.8</c:v>
                </c:pt>
                <c:pt idx="881">
                  <c:v>18.809999999999999</c:v>
                </c:pt>
                <c:pt idx="882">
                  <c:v>18.82</c:v>
                </c:pt>
                <c:pt idx="883">
                  <c:v>18.829999999999988</c:v>
                </c:pt>
                <c:pt idx="884">
                  <c:v>18.84</c:v>
                </c:pt>
                <c:pt idx="885">
                  <c:v>18.850000000000001</c:v>
                </c:pt>
                <c:pt idx="886">
                  <c:v>18.86</c:v>
                </c:pt>
                <c:pt idx="887">
                  <c:v>18.87</c:v>
                </c:pt>
                <c:pt idx="888">
                  <c:v>18.88</c:v>
                </c:pt>
                <c:pt idx="889">
                  <c:v>18.89</c:v>
                </c:pt>
                <c:pt idx="890">
                  <c:v>18.899999999999999</c:v>
                </c:pt>
                <c:pt idx="891">
                  <c:v>18.91</c:v>
                </c:pt>
                <c:pt idx="892">
                  <c:v>18.920000000000002</c:v>
                </c:pt>
                <c:pt idx="893">
                  <c:v>18.93</c:v>
                </c:pt>
                <c:pt idx="894">
                  <c:v>18.939999999999987</c:v>
                </c:pt>
                <c:pt idx="895">
                  <c:v>18.95</c:v>
                </c:pt>
                <c:pt idx="896">
                  <c:v>18.959999999999987</c:v>
                </c:pt>
                <c:pt idx="897">
                  <c:v>18.97</c:v>
                </c:pt>
                <c:pt idx="898">
                  <c:v>18.979999999999986</c:v>
                </c:pt>
                <c:pt idx="899">
                  <c:v>18.989999999999913</c:v>
                </c:pt>
                <c:pt idx="900">
                  <c:v>19</c:v>
                </c:pt>
                <c:pt idx="901">
                  <c:v>19.010000000000005</c:v>
                </c:pt>
                <c:pt idx="902">
                  <c:v>19.02</c:v>
                </c:pt>
                <c:pt idx="903">
                  <c:v>19.03</c:v>
                </c:pt>
                <c:pt idx="904">
                  <c:v>19.04</c:v>
                </c:pt>
                <c:pt idx="905">
                  <c:v>19.05</c:v>
                </c:pt>
                <c:pt idx="906">
                  <c:v>19.059999999999999</c:v>
                </c:pt>
                <c:pt idx="907">
                  <c:v>19.07</c:v>
                </c:pt>
                <c:pt idx="908">
                  <c:v>19.079999999999988</c:v>
                </c:pt>
                <c:pt idx="909">
                  <c:v>19.09</c:v>
                </c:pt>
                <c:pt idx="910">
                  <c:v>19.100000000000001</c:v>
                </c:pt>
                <c:pt idx="911">
                  <c:v>19.110000000000031</c:v>
                </c:pt>
                <c:pt idx="912">
                  <c:v>19.12</c:v>
                </c:pt>
                <c:pt idx="913">
                  <c:v>19.130000000000031</c:v>
                </c:pt>
                <c:pt idx="914">
                  <c:v>19.14</c:v>
                </c:pt>
                <c:pt idx="915">
                  <c:v>19.149999999999999</c:v>
                </c:pt>
                <c:pt idx="916">
                  <c:v>19.16</c:v>
                </c:pt>
                <c:pt idx="917">
                  <c:v>19.170000000000005</c:v>
                </c:pt>
                <c:pt idx="918">
                  <c:v>19.18</c:v>
                </c:pt>
                <c:pt idx="919">
                  <c:v>19.190000000000001</c:v>
                </c:pt>
                <c:pt idx="920">
                  <c:v>19.2</c:v>
                </c:pt>
                <c:pt idx="921">
                  <c:v>19.21</c:v>
                </c:pt>
                <c:pt idx="922">
                  <c:v>19.22</c:v>
                </c:pt>
                <c:pt idx="923">
                  <c:v>19.23</c:v>
                </c:pt>
                <c:pt idx="924">
                  <c:v>19.239999999999988</c:v>
                </c:pt>
                <c:pt idx="925">
                  <c:v>19.25</c:v>
                </c:pt>
                <c:pt idx="926">
                  <c:v>19.260000000000002</c:v>
                </c:pt>
                <c:pt idx="927">
                  <c:v>19.27</c:v>
                </c:pt>
                <c:pt idx="928">
                  <c:v>19.279999999999987</c:v>
                </c:pt>
                <c:pt idx="929">
                  <c:v>19.29</c:v>
                </c:pt>
                <c:pt idx="930">
                  <c:v>19.3</c:v>
                </c:pt>
                <c:pt idx="931">
                  <c:v>19.309999999999999</c:v>
                </c:pt>
                <c:pt idx="932">
                  <c:v>19.32</c:v>
                </c:pt>
                <c:pt idx="933">
                  <c:v>19.329999999999988</c:v>
                </c:pt>
                <c:pt idx="934">
                  <c:v>19.34</c:v>
                </c:pt>
                <c:pt idx="935">
                  <c:v>19.350000000000001</c:v>
                </c:pt>
                <c:pt idx="936">
                  <c:v>19.36</c:v>
                </c:pt>
                <c:pt idx="937">
                  <c:v>19.37</c:v>
                </c:pt>
                <c:pt idx="938">
                  <c:v>19.38</c:v>
                </c:pt>
                <c:pt idx="939">
                  <c:v>19.39</c:v>
                </c:pt>
                <c:pt idx="940">
                  <c:v>19.399999999999999</c:v>
                </c:pt>
                <c:pt idx="941">
                  <c:v>19.41</c:v>
                </c:pt>
                <c:pt idx="942">
                  <c:v>19.420000000000002</c:v>
                </c:pt>
                <c:pt idx="943">
                  <c:v>19.43</c:v>
                </c:pt>
                <c:pt idx="944">
                  <c:v>19.439999999999987</c:v>
                </c:pt>
                <c:pt idx="945">
                  <c:v>19.45</c:v>
                </c:pt>
                <c:pt idx="946">
                  <c:v>19.459999999999987</c:v>
                </c:pt>
                <c:pt idx="947">
                  <c:v>19.47</c:v>
                </c:pt>
                <c:pt idx="948">
                  <c:v>19.479999999999986</c:v>
                </c:pt>
                <c:pt idx="949">
                  <c:v>19.489999999999913</c:v>
                </c:pt>
                <c:pt idx="950">
                  <c:v>19.5</c:v>
                </c:pt>
                <c:pt idx="951">
                  <c:v>19.510000000000005</c:v>
                </c:pt>
                <c:pt idx="952">
                  <c:v>19.52</c:v>
                </c:pt>
                <c:pt idx="953">
                  <c:v>19.53</c:v>
                </c:pt>
                <c:pt idx="954">
                  <c:v>19.54</c:v>
                </c:pt>
                <c:pt idx="955">
                  <c:v>19.55</c:v>
                </c:pt>
                <c:pt idx="956">
                  <c:v>19.559999999999999</c:v>
                </c:pt>
                <c:pt idx="957">
                  <c:v>19.57</c:v>
                </c:pt>
                <c:pt idx="958">
                  <c:v>19.579999999999988</c:v>
                </c:pt>
                <c:pt idx="959">
                  <c:v>19.59</c:v>
                </c:pt>
                <c:pt idx="960">
                  <c:v>19.600000000000001</c:v>
                </c:pt>
                <c:pt idx="961">
                  <c:v>19.610000000000031</c:v>
                </c:pt>
                <c:pt idx="962">
                  <c:v>19.62</c:v>
                </c:pt>
                <c:pt idx="963">
                  <c:v>19.630000000000031</c:v>
                </c:pt>
                <c:pt idx="964">
                  <c:v>19.64</c:v>
                </c:pt>
                <c:pt idx="965">
                  <c:v>19.649999999999999</c:v>
                </c:pt>
                <c:pt idx="966">
                  <c:v>19.66</c:v>
                </c:pt>
                <c:pt idx="967">
                  <c:v>19.670000000000005</c:v>
                </c:pt>
                <c:pt idx="968">
                  <c:v>19.68</c:v>
                </c:pt>
                <c:pt idx="969">
                  <c:v>19.690000000000001</c:v>
                </c:pt>
                <c:pt idx="970">
                  <c:v>19.7</c:v>
                </c:pt>
                <c:pt idx="971">
                  <c:v>19.71</c:v>
                </c:pt>
                <c:pt idx="972">
                  <c:v>19.72</c:v>
                </c:pt>
                <c:pt idx="973">
                  <c:v>19.73</c:v>
                </c:pt>
                <c:pt idx="974">
                  <c:v>19.739999999999988</c:v>
                </c:pt>
                <c:pt idx="975">
                  <c:v>19.75</c:v>
                </c:pt>
                <c:pt idx="976">
                  <c:v>19.760000000000002</c:v>
                </c:pt>
                <c:pt idx="977">
                  <c:v>19.77</c:v>
                </c:pt>
                <c:pt idx="978">
                  <c:v>19.779999999999987</c:v>
                </c:pt>
                <c:pt idx="979">
                  <c:v>19.79</c:v>
                </c:pt>
                <c:pt idx="980">
                  <c:v>19.8</c:v>
                </c:pt>
                <c:pt idx="981">
                  <c:v>19.809999999999999</c:v>
                </c:pt>
                <c:pt idx="982">
                  <c:v>19.82</c:v>
                </c:pt>
                <c:pt idx="983">
                  <c:v>19.829999999999988</c:v>
                </c:pt>
                <c:pt idx="984">
                  <c:v>19.84</c:v>
                </c:pt>
                <c:pt idx="985">
                  <c:v>19.850000000000001</c:v>
                </c:pt>
                <c:pt idx="986">
                  <c:v>19.86</c:v>
                </c:pt>
                <c:pt idx="987">
                  <c:v>19.87</c:v>
                </c:pt>
                <c:pt idx="988">
                  <c:v>19.88</c:v>
                </c:pt>
                <c:pt idx="989">
                  <c:v>19.89</c:v>
                </c:pt>
                <c:pt idx="990">
                  <c:v>19.899999999999999</c:v>
                </c:pt>
                <c:pt idx="991">
                  <c:v>19.91</c:v>
                </c:pt>
                <c:pt idx="992">
                  <c:v>19.920000000000002</c:v>
                </c:pt>
                <c:pt idx="993">
                  <c:v>19.93</c:v>
                </c:pt>
                <c:pt idx="994">
                  <c:v>19.939999999999987</c:v>
                </c:pt>
                <c:pt idx="995">
                  <c:v>19.95</c:v>
                </c:pt>
                <c:pt idx="996">
                  <c:v>19.959999999999987</c:v>
                </c:pt>
                <c:pt idx="997">
                  <c:v>19.97</c:v>
                </c:pt>
                <c:pt idx="998">
                  <c:v>19.979999999999986</c:v>
                </c:pt>
                <c:pt idx="999">
                  <c:v>19.989999999999913</c:v>
                </c:pt>
                <c:pt idx="1000">
                  <c:v>20</c:v>
                </c:pt>
                <c:pt idx="1001">
                  <c:v>20.010000000000005</c:v>
                </c:pt>
                <c:pt idx="1002">
                  <c:v>20.02</c:v>
                </c:pt>
                <c:pt idx="1003">
                  <c:v>20.03</c:v>
                </c:pt>
                <c:pt idx="1004">
                  <c:v>20.04</c:v>
                </c:pt>
                <c:pt idx="1005">
                  <c:v>20.05</c:v>
                </c:pt>
                <c:pt idx="1006">
                  <c:v>20.059999999999999</c:v>
                </c:pt>
                <c:pt idx="1007">
                  <c:v>20.07</c:v>
                </c:pt>
                <c:pt idx="1008">
                  <c:v>20.079999999999988</c:v>
                </c:pt>
                <c:pt idx="1009">
                  <c:v>20.09</c:v>
                </c:pt>
                <c:pt idx="1010">
                  <c:v>20.100000000000001</c:v>
                </c:pt>
                <c:pt idx="1011">
                  <c:v>20.110000000000031</c:v>
                </c:pt>
                <c:pt idx="1012">
                  <c:v>20.12</c:v>
                </c:pt>
                <c:pt idx="1013">
                  <c:v>20.130000000000031</c:v>
                </c:pt>
                <c:pt idx="1014">
                  <c:v>20.14</c:v>
                </c:pt>
                <c:pt idx="1015">
                  <c:v>20.149999999999999</c:v>
                </c:pt>
                <c:pt idx="1016">
                  <c:v>20.16</c:v>
                </c:pt>
                <c:pt idx="1017">
                  <c:v>20.170000000000005</c:v>
                </c:pt>
                <c:pt idx="1018">
                  <c:v>20.18</c:v>
                </c:pt>
                <c:pt idx="1019">
                  <c:v>20.190000000000001</c:v>
                </c:pt>
                <c:pt idx="1020">
                  <c:v>20.2</c:v>
                </c:pt>
                <c:pt idx="1021">
                  <c:v>20.21</c:v>
                </c:pt>
                <c:pt idx="1022">
                  <c:v>20.22</c:v>
                </c:pt>
                <c:pt idx="1023">
                  <c:v>20.23</c:v>
                </c:pt>
                <c:pt idx="1024">
                  <c:v>20.239999999999988</c:v>
                </c:pt>
                <c:pt idx="1025">
                  <c:v>20.25</c:v>
                </c:pt>
                <c:pt idx="1026">
                  <c:v>20.260000000000002</c:v>
                </c:pt>
                <c:pt idx="1027">
                  <c:v>20.27</c:v>
                </c:pt>
                <c:pt idx="1028">
                  <c:v>20.279999999999987</c:v>
                </c:pt>
                <c:pt idx="1029">
                  <c:v>20.29</c:v>
                </c:pt>
                <c:pt idx="1030">
                  <c:v>20.3</c:v>
                </c:pt>
                <c:pt idx="1031">
                  <c:v>20.309999999999999</c:v>
                </c:pt>
                <c:pt idx="1032">
                  <c:v>20.32</c:v>
                </c:pt>
                <c:pt idx="1033">
                  <c:v>20.329999999999988</c:v>
                </c:pt>
                <c:pt idx="1034">
                  <c:v>20.34</c:v>
                </c:pt>
                <c:pt idx="1035">
                  <c:v>20.350000000000001</c:v>
                </c:pt>
                <c:pt idx="1036">
                  <c:v>20.36</c:v>
                </c:pt>
                <c:pt idx="1037">
                  <c:v>20.37</c:v>
                </c:pt>
                <c:pt idx="1038">
                  <c:v>20.38</c:v>
                </c:pt>
                <c:pt idx="1039">
                  <c:v>20.39</c:v>
                </c:pt>
                <c:pt idx="1040">
                  <c:v>20.399999999999999</c:v>
                </c:pt>
                <c:pt idx="1041">
                  <c:v>20.41</c:v>
                </c:pt>
                <c:pt idx="1042">
                  <c:v>20.420000000000002</c:v>
                </c:pt>
                <c:pt idx="1043">
                  <c:v>20.43</c:v>
                </c:pt>
                <c:pt idx="1044">
                  <c:v>20.439999999999987</c:v>
                </c:pt>
                <c:pt idx="1045">
                  <c:v>20.45</c:v>
                </c:pt>
                <c:pt idx="1046">
                  <c:v>20.459999999999987</c:v>
                </c:pt>
                <c:pt idx="1047">
                  <c:v>20.47</c:v>
                </c:pt>
                <c:pt idx="1048">
                  <c:v>20.479999999999986</c:v>
                </c:pt>
                <c:pt idx="1049">
                  <c:v>20.49</c:v>
                </c:pt>
                <c:pt idx="1050">
                  <c:v>20.5</c:v>
                </c:pt>
                <c:pt idx="1051">
                  <c:v>20.51</c:v>
                </c:pt>
                <c:pt idx="1052">
                  <c:v>20.52</c:v>
                </c:pt>
                <c:pt idx="1053">
                  <c:v>20.53</c:v>
                </c:pt>
                <c:pt idx="1054">
                  <c:v>20.54</c:v>
                </c:pt>
                <c:pt idx="1055">
                  <c:v>20.55</c:v>
                </c:pt>
                <c:pt idx="1056">
                  <c:v>20.56</c:v>
                </c:pt>
                <c:pt idx="1057">
                  <c:v>20.57</c:v>
                </c:pt>
                <c:pt idx="1058">
                  <c:v>20.58</c:v>
                </c:pt>
                <c:pt idx="1059">
                  <c:v>20.59</c:v>
                </c:pt>
                <c:pt idx="1060">
                  <c:v>20.6</c:v>
                </c:pt>
                <c:pt idx="1061">
                  <c:v>20.610000000000031</c:v>
                </c:pt>
                <c:pt idx="1062">
                  <c:v>20.62</c:v>
                </c:pt>
                <c:pt idx="1063">
                  <c:v>20.630000000000031</c:v>
                </c:pt>
                <c:pt idx="1064">
                  <c:v>20.64</c:v>
                </c:pt>
                <c:pt idx="1065">
                  <c:v>20.650000000000031</c:v>
                </c:pt>
                <c:pt idx="1066">
                  <c:v>20.66</c:v>
                </c:pt>
                <c:pt idx="1067">
                  <c:v>20.67</c:v>
                </c:pt>
                <c:pt idx="1068">
                  <c:v>20.68</c:v>
                </c:pt>
                <c:pt idx="1069">
                  <c:v>20.69</c:v>
                </c:pt>
                <c:pt idx="1070">
                  <c:v>20.7</c:v>
                </c:pt>
                <c:pt idx="1071">
                  <c:v>20.71</c:v>
                </c:pt>
                <c:pt idx="1072">
                  <c:v>20.72</c:v>
                </c:pt>
                <c:pt idx="1073">
                  <c:v>20.73</c:v>
                </c:pt>
                <c:pt idx="1074">
                  <c:v>20.74</c:v>
                </c:pt>
                <c:pt idx="1075">
                  <c:v>20.75</c:v>
                </c:pt>
                <c:pt idx="1076">
                  <c:v>20.759999999999987</c:v>
                </c:pt>
                <c:pt idx="1077">
                  <c:v>20.77</c:v>
                </c:pt>
                <c:pt idx="1078">
                  <c:v>20.779999999999987</c:v>
                </c:pt>
                <c:pt idx="1079">
                  <c:v>20.79</c:v>
                </c:pt>
                <c:pt idx="1080">
                  <c:v>20.8</c:v>
                </c:pt>
                <c:pt idx="1081">
                  <c:v>20.810000000000031</c:v>
                </c:pt>
                <c:pt idx="1082">
                  <c:v>20.82</c:v>
                </c:pt>
                <c:pt idx="1083">
                  <c:v>20.830000000000005</c:v>
                </c:pt>
                <c:pt idx="1084">
                  <c:v>20.84</c:v>
                </c:pt>
                <c:pt idx="1085">
                  <c:v>20.85</c:v>
                </c:pt>
                <c:pt idx="1086">
                  <c:v>20.86</c:v>
                </c:pt>
                <c:pt idx="1087">
                  <c:v>20.87</c:v>
                </c:pt>
                <c:pt idx="1088">
                  <c:v>20.88</c:v>
                </c:pt>
                <c:pt idx="1089">
                  <c:v>20.89</c:v>
                </c:pt>
                <c:pt idx="1090">
                  <c:v>20.9</c:v>
                </c:pt>
                <c:pt idx="1091">
                  <c:v>20.91</c:v>
                </c:pt>
                <c:pt idx="1092">
                  <c:v>20.919999999999987</c:v>
                </c:pt>
                <c:pt idx="1093">
                  <c:v>20.93</c:v>
                </c:pt>
                <c:pt idx="1094">
                  <c:v>20.939999999999987</c:v>
                </c:pt>
                <c:pt idx="1095">
                  <c:v>20.95</c:v>
                </c:pt>
                <c:pt idx="1096">
                  <c:v>20.959999999999987</c:v>
                </c:pt>
                <c:pt idx="1097">
                  <c:v>20.97</c:v>
                </c:pt>
                <c:pt idx="1098">
                  <c:v>20.979999999999986</c:v>
                </c:pt>
                <c:pt idx="1099">
                  <c:v>20.99</c:v>
                </c:pt>
                <c:pt idx="1100">
                  <c:v>21</c:v>
                </c:pt>
                <c:pt idx="1101">
                  <c:v>21.01</c:v>
                </c:pt>
                <c:pt idx="1102">
                  <c:v>21.02</c:v>
                </c:pt>
                <c:pt idx="1103">
                  <c:v>21.03</c:v>
                </c:pt>
                <c:pt idx="1104">
                  <c:v>21.04</c:v>
                </c:pt>
                <c:pt idx="1105">
                  <c:v>21.05</c:v>
                </c:pt>
                <c:pt idx="1106">
                  <c:v>21.06</c:v>
                </c:pt>
                <c:pt idx="1107">
                  <c:v>21.07</c:v>
                </c:pt>
                <c:pt idx="1108">
                  <c:v>21.08</c:v>
                </c:pt>
                <c:pt idx="1109">
                  <c:v>21.09</c:v>
                </c:pt>
                <c:pt idx="1110">
                  <c:v>21.1</c:v>
                </c:pt>
                <c:pt idx="1111">
                  <c:v>21.110000000000031</c:v>
                </c:pt>
                <c:pt idx="1112">
                  <c:v>21.12</c:v>
                </c:pt>
                <c:pt idx="1113">
                  <c:v>21.130000000000031</c:v>
                </c:pt>
                <c:pt idx="1114">
                  <c:v>21.14</c:v>
                </c:pt>
                <c:pt idx="1115">
                  <c:v>21.150000000000031</c:v>
                </c:pt>
                <c:pt idx="1116">
                  <c:v>21.16</c:v>
                </c:pt>
                <c:pt idx="1117">
                  <c:v>21.17</c:v>
                </c:pt>
                <c:pt idx="1118">
                  <c:v>21.18</c:v>
                </c:pt>
                <c:pt idx="1119">
                  <c:v>21.19</c:v>
                </c:pt>
                <c:pt idx="1120">
                  <c:v>21.2</c:v>
                </c:pt>
                <c:pt idx="1121">
                  <c:v>21.21</c:v>
                </c:pt>
                <c:pt idx="1122">
                  <c:v>21.22</c:v>
                </c:pt>
                <c:pt idx="1123">
                  <c:v>21.23</c:v>
                </c:pt>
                <c:pt idx="1124">
                  <c:v>21.24</c:v>
                </c:pt>
                <c:pt idx="1125">
                  <c:v>21.25</c:v>
                </c:pt>
                <c:pt idx="1126">
                  <c:v>21.259999999999987</c:v>
                </c:pt>
                <c:pt idx="1127">
                  <c:v>21.27</c:v>
                </c:pt>
                <c:pt idx="1128">
                  <c:v>21.279999999999987</c:v>
                </c:pt>
                <c:pt idx="1129">
                  <c:v>21.29</c:v>
                </c:pt>
                <c:pt idx="1130">
                  <c:v>21.3</c:v>
                </c:pt>
                <c:pt idx="1131">
                  <c:v>21.310000000000031</c:v>
                </c:pt>
                <c:pt idx="1132">
                  <c:v>21.32</c:v>
                </c:pt>
                <c:pt idx="1133">
                  <c:v>21.330000000000005</c:v>
                </c:pt>
                <c:pt idx="1134">
                  <c:v>21.34</c:v>
                </c:pt>
                <c:pt idx="1135">
                  <c:v>21.35</c:v>
                </c:pt>
                <c:pt idx="1136">
                  <c:v>21.36</c:v>
                </c:pt>
                <c:pt idx="1137">
                  <c:v>21.37</c:v>
                </c:pt>
                <c:pt idx="1138">
                  <c:v>21.38</c:v>
                </c:pt>
                <c:pt idx="1139">
                  <c:v>21.39</c:v>
                </c:pt>
                <c:pt idx="1140">
                  <c:v>21.4</c:v>
                </c:pt>
                <c:pt idx="1141">
                  <c:v>21.41</c:v>
                </c:pt>
                <c:pt idx="1142">
                  <c:v>21.419999999999987</c:v>
                </c:pt>
                <c:pt idx="1143">
                  <c:v>21.43</c:v>
                </c:pt>
                <c:pt idx="1144">
                  <c:v>21.439999999999987</c:v>
                </c:pt>
                <c:pt idx="1145">
                  <c:v>21.45</c:v>
                </c:pt>
                <c:pt idx="1146">
                  <c:v>21.459999999999987</c:v>
                </c:pt>
                <c:pt idx="1147">
                  <c:v>21.47</c:v>
                </c:pt>
                <c:pt idx="1148">
                  <c:v>21.479999999999986</c:v>
                </c:pt>
                <c:pt idx="1149">
                  <c:v>21.49</c:v>
                </c:pt>
                <c:pt idx="1150">
                  <c:v>21.5</c:v>
                </c:pt>
                <c:pt idx="1151">
                  <c:v>21.51</c:v>
                </c:pt>
                <c:pt idx="1152">
                  <c:v>21.52</c:v>
                </c:pt>
                <c:pt idx="1153">
                  <c:v>21.53</c:v>
                </c:pt>
                <c:pt idx="1154">
                  <c:v>21.54</c:v>
                </c:pt>
                <c:pt idx="1155">
                  <c:v>21.55</c:v>
                </c:pt>
                <c:pt idx="1156">
                  <c:v>21.56</c:v>
                </c:pt>
                <c:pt idx="1157">
                  <c:v>21.57</c:v>
                </c:pt>
                <c:pt idx="1158">
                  <c:v>21.58</c:v>
                </c:pt>
                <c:pt idx="1159">
                  <c:v>21.59</c:v>
                </c:pt>
                <c:pt idx="1160">
                  <c:v>21.6</c:v>
                </c:pt>
                <c:pt idx="1161">
                  <c:v>21.610000000000031</c:v>
                </c:pt>
                <c:pt idx="1162">
                  <c:v>21.62</c:v>
                </c:pt>
                <c:pt idx="1163">
                  <c:v>21.630000000000031</c:v>
                </c:pt>
                <c:pt idx="1164">
                  <c:v>21.64</c:v>
                </c:pt>
                <c:pt idx="1165">
                  <c:v>21.650000000000031</c:v>
                </c:pt>
                <c:pt idx="1166">
                  <c:v>21.66</c:v>
                </c:pt>
                <c:pt idx="1167">
                  <c:v>21.67</c:v>
                </c:pt>
                <c:pt idx="1168">
                  <c:v>21.68</c:v>
                </c:pt>
                <c:pt idx="1169">
                  <c:v>21.69</c:v>
                </c:pt>
                <c:pt idx="1170">
                  <c:v>21.7</c:v>
                </c:pt>
                <c:pt idx="1171">
                  <c:v>21.71</c:v>
                </c:pt>
                <c:pt idx="1172">
                  <c:v>21.72</c:v>
                </c:pt>
                <c:pt idx="1173">
                  <c:v>21.73</c:v>
                </c:pt>
                <c:pt idx="1174">
                  <c:v>21.74</c:v>
                </c:pt>
                <c:pt idx="1175">
                  <c:v>21.75</c:v>
                </c:pt>
                <c:pt idx="1176">
                  <c:v>21.759999999999987</c:v>
                </c:pt>
                <c:pt idx="1177">
                  <c:v>21.77</c:v>
                </c:pt>
                <c:pt idx="1178">
                  <c:v>21.779999999999987</c:v>
                </c:pt>
                <c:pt idx="1179">
                  <c:v>21.79</c:v>
                </c:pt>
                <c:pt idx="1180">
                  <c:v>21.8</c:v>
                </c:pt>
                <c:pt idx="1181">
                  <c:v>21.810000000000031</c:v>
                </c:pt>
                <c:pt idx="1182">
                  <c:v>21.82</c:v>
                </c:pt>
                <c:pt idx="1183">
                  <c:v>21.830000000000005</c:v>
                </c:pt>
                <c:pt idx="1184">
                  <c:v>21.84</c:v>
                </c:pt>
                <c:pt idx="1185">
                  <c:v>21.85</c:v>
                </c:pt>
                <c:pt idx="1186">
                  <c:v>21.86</c:v>
                </c:pt>
                <c:pt idx="1187">
                  <c:v>21.87</c:v>
                </c:pt>
                <c:pt idx="1188">
                  <c:v>21.88</c:v>
                </c:pt>
                <c:pt idx="1189">
                  <c:v>21.89</c:v>
                </c:pt>
                <c:pt idx="1190">
                  <c:v>21.9</c:v>
                </c:pt>
                <c:pt idx="1191">
                  <c:v>21.91</c:v>
                </c:pt>
                <c:pt idx="1192">
                  <c:v>21.919999999999987</c:v>
                </c:pt>
                <c:pt idx="1193">
                  <c:v>21.93</c:v>
                </c:pt>
                <c:pt idx="1194">
                  <c:v>21.939999999999987</c:v>
                </c:pt>
                <c:pt idx="1195">
                  <c:v>21.95</c:v>
                </c:pt>
                <c:pt idx="1196">
                  <c:v>21.959999999999987</c:v>
                </c:pt>
                <c:pt idx="1197">
                  <c:v>21.97</c:v>
                </c:pt>
                <c:pt idx="1198">
                  <c:v>21.979999999999986</c:v>
                </c:pt>
                <c:pt idx="1199">
                  <c:v>21.99</c:v>
                </c:pt>
                <c:pt idx="1200">
                  <c:v>22</c:v>
                </c:pt>
                <c:pt idx="1201">
                  <c:v>22.01</c:v>
                </c:pt>
                <c:pt idx="1202">
                  <c:v>22.02</c:v>
                </c:pt>
                <c:pt idx="1203">
                  <c:v>22.03</c:v>
                </c:pt>
                <c:pt idx="1204">
                  <c:v>22.04</c:v>
                </c:pt>
                <c:pt idx="1205">
                  <c:v>22.05</c:v>
                </c:pt>
                <c:pt idx="1206">
                  <c:v>22.06</c:v>
                </c:pt>
                <c:pt idx="1207">
                  <c:v>22.07</c:v>
                </c:pt>
                <c:pt idx="1208">
                  <c:v>22.08</c:v>
                </c:pt>
                <c:pt idx="1209">
                  <c:v>22.09</c:v>
                </c:pt>
                <c:pt idx="1210">
                  <c:v>22.1</c:v>
                </c:pt>
                <c:pt idx="1211">
                  <c:v>22.110000000000031</c:v>
                </c:pt>
                <c:pt idx="1212">
                  <c:v>22.12</c:v>
                </c:pt>
                <c:pt idx="1213">
                  <c:v>22.130000000000031</c:v>
                </c:pt>
                <c:pt idx="1214">
                  <c:v>22.14</c:v>
                </c:pt>
                <c:pt idx="1215">
                  <c:v>22.150000000000031</c:v>
                </c:pt>
                <c:pt idx="1216">
                  <c:v>22.16</c:v>
                </c:pt>
                <c:pt idx="1217">
                  <c:v>22.17</c:v>
                </c:pt>
                <c:pt idx="1218">
                  <c:v>22.18</c:v>
                </c:pt>
                <c:pt idx="1219">
                  <c:v>22.19</c:v>
                </c:pt>
                <c:pt idx="1220">
                  <c:v>22.2</c:v>
                </c:pt>
                <c:pt idx="1221">
                  <c:v>22.21</c:v>
                </c:pt>
                <c:pt idx="1222">
                  <c:v>22.22</c:v>
                </c:pt>
                <c:pt idx="1223">
                  <c:v>22.23</c:v>
                </c:pt>
                <c:pt idx="1224">
                  <c:v>22.24</c:v>
                </c:pt>
                <c:pt idx="1225">
                  <c:v>22.25</c:v>
                </c:pt>
                <c:pt idx="1226">
                  <c:v>22.259999999999987</c:v>
                </c:pt>
                <c:pt idx="1227">
                  <c:v>22.27</c:v>
                </c:pt>
                <c:pt idx="1228">
                  <c:v>22.279999999999987</c:v>
                </c:pt>
                <c:pt idx="1229">
                  <c:v>22.29</c:v>
                </c:pt>
                <c:pt idx="1230">
                  <c:v>22.3</c:v>
                </c:pt>
                <c:pt idx="1231">
                  <c:v>22.310000000000031</c:v>
                </c:pt>
                <c:pt idx="1232">
                  <c:v>22.32</c:v>
                </c:pt>
                <c:pt idx="1233">
                  <c:v>22.330000000000005</c:v>
                </c:pt>
                <c:pt idx="1234">
                  <c:v>22.34</c:v>
                </c:pt>
                <c:pt idx="1235">
                  <c:v>22.35</c:v>
                </c:pt>
                <c:pt idx="1236">
                  <c:v>22.36</c:v>
                </c:pt>
                <c:pt idx="1237">
                  <c:v>22.37</c:v>
                </c:pt>
                <c:pt idx="1238">
                  <c:v>22.38</c:v>
                </c:pt>
                <c:pt idx="1239">
                  <c:v>22.39</c:v>
                </c:pt>
                <c:pt idx="1240">
                  <c:v>22.4</c:v>
                </c:pt>
                <c:pt idx="1241">
                  <c:v>22.41</c:v>
                </c:pt>
                <c:pt idx="1242">
                  <c:v>22.419999999999987</c:v>
                </c:pt>
                <c:pt idx="1243">
                  <c:v>22.43</c:v>
                </c:pt>
                <c:pt idx="1244">
                  <c:v>22.439999999999987</c:v>
                </c:pt>
                <c:pt idx="1245">
                  <c:v>22.45</c:v>
                </c:pt>
                <c:pt idx="1246">
                  <c:v>22.459999999999987</c:v>
                </c:pt>
                <c:pt idx="1247">
                  <c:v>22.47</c:v>
                </c:pt>
                <c:pt idx="1248">
                  <c:v>22.479999999999986</c:v>
                </c:pt>
                <c:pt idx="1249">
                  <c:v>22.49</c:v>
                </c:pt>
                <c:pt idx="1250">
                  <c:v>22.5</c:v>
                </c:pt>
                <c:pt idx="1251">
                  <c:v>22.51</c:v>
                </c:pt>
                <c:pt idx="1252">
                  <c:v>22.52</c:v>
                </c:pt>
                <c:pt idx="1253">
                  <c:v>22.53</c:v>
                </c:pt>
                <c:pt idx="1254">
                  <c:v>22.54</c:v>
                </c:pt>
                <c:pt idx="1255">
                  <c:v>22.55</c:v>
                </c:pt>
                <c:pt idx="1256">
                  <c:v>22.56</c:v>
                </c:pt>
                <c:pt idx="1257">
                  <c:v>22.57</c:v>
                </c:pt>
                <c:pt idx="1258">
                  <c:v>22.58</c:v>
                </c:pt>
                <c:pt idx="1259">
                  <c:v>22.59</c:v>
                </c:pt>
                <c:pt idx="1260">
                  <c:v>22.6</c:v>
                </c:pt>
                <c:pt idx="1261">
                  <c:v>22.610000000000031</c:v>
                </c:pt>
                <c:pt idx="1262">
                  <c:v>22.62</c:v>
                </c:pt>
                <c:pt idx="1263">
                  <c:v>22.630000000000031</c:v>
                </c:pt>
                <c:pt idx="1264">
                  <c:v>22.64</c:v>
                </c:pt>
                <c:pt idx="1265">
                  <c:v>22.650000000000031</c:v>
                </c:pt>
                <c:pt idx="1266">
                  <c:v>22.66</c:v>
                </c:pt>
                <c:pt idx="1267">
                  <c:v>22.67</c:v>
                </c:pt>
                <c:pt idx="1268">
                  <c:v>22.68</c:v>
                </c:pt>
                <c:pt idx="1269">
                  <c:v>22.69</c:v>
                </c:pt>
                <c:pt idx="1270">
                  <c:v>22.7</c:v>
                </c:pt>
                <c:pt idx="1271">
                  <c:v>22.71</c:v>
                </c:pt>
                <c:pt idx="1272">
                  <c:v>22.72</c:v>
                </c:pt>
                <c:pt idx="1273">
                  <c:v>22.73</c:v>
                </c:pt>
                <c:pt idx="1274">
                  <c:v>22.74</c:v>
                </c:pt>
                <c:pt idx="1275">
                  <c:v>22.75</c:v>
                </c:pt>
                <c:pt idx="1276">
                  <c:v>22.759999999999987</c:v>
                </c:pt>
                <c:pt idx="1277">
                  <c:v>22.77</c:v>
                </c:pt>
                <c:pt idx="1278">
                  <c:v>22.779999999999987</c:v>
                </c:pt>
                <c:pt idx="1279">
                  <c:v>22.79</c:v>
                </c:pt>
                <c:pt idx="1280">
                  <c:v>22.8</c:v>
                </c:pt>
                <c:pt idx="1281">
                  <c:v>22.810000000000031</c:v>
                </c:pt>
                <c:pt idx="1282">
                  <c:v>22.82</c:v>
                </c:pt>
                <c:pt idx="1283">
                  <c:v>22.830000000000005</c:v>
                </c:pt>
                <c:pt idx="1284">
                  <c:v>22.84</c:v>
                </c:pt>
                <c:pt idx="1285">
                  <c:v>22.85</c:v>
                </c:pt>
                <c:pt idx="1286">
                  <c:v>22.86</c:v>
                </c:pt>
                <c:pt idx="1287">
                  <c:v>22.87</c:v>
                </c:pt>
                <c:pt idx="1288">
                  <c:v>22.88</c:v>
                </c:pt>
                <c:pt idx="1289">
                  <c:v>22.89</c:v>
                </c:pt>
                <c:pt idx="1290">
                  <c:v>22.9</c:v>
                </c:pt>
                <c:pt idx="1291">
                  <c:v>22.91</c:v>
                </c:pt>
                <c:pt idx="1292">
                  <c:v>22.919999999999987</c:v>
                </c:pt>
                <c:pt idx="1293">
                  <c:v>22.93</c:v>
                </c:pt>
                <c:pt idx="1294">
                  <c:v>22.939999999999987</c:v>
                </c:pt>
                <c:pt idx="1295">
                  <c:v>22.95</c:v>
                </c:pt>
                <c:pt idx="1296">
                  <c:v>22.959999999999987</c:v>
                </c:pt>
                <c:pt idx="1297">
                  <c:v>22.97</c:v>
                </c:pt>
                <c:pt idx="1298">
                  <c:v>22.979999999999986</c:v>
                </c:pt>
                <c:pt idx="1299">
                  <c:v>22.99</c:v>
                </c:pt>
                <c:pt idx="1300">
                  <c:v>23</c:v>
                </c:pt>
                <c:pt idx="1301">
                  <c:v>23.01</c:v>
                </c:pt>
                <c:pt idx="1302">
                  <c:v>23.02</c:v>
                </c:pt>
                <c:pt idx="1303">
                  <c:v>23.03</c:v>
                </c:pt>
                <c:pt idx="1304">
                  <c:v>23.04</c:v>
                </c:pt>
                <c:pt idx="1305">
                  <c:v>23.05</c:v>
                </c:pt>
                <c:pt idx="1306">
                  <c:v>23.06</c:v>
                </c:pt>
                <c:pt idx="1307">
                  <c:v>23.07</c:v>
                </c:pt>
                <c:pt idx="1308">
                  <c:v>23.08</c:v>
                </c:pt>
                <c:pt idx="1309">
                  <c:v>23.09</c:v>
                </c:pt>
                <c:pt idx="1310">
                  <c:v>23.1</c:v>
                </c:pt>
                <c:pt idx="1311">
                  <c:v>23.110000000000031</c:v>
                </c:pt>
                <c:pt idx="1312">
                  <c:v>23.12</c:v>
                </c:pt>
                <c:pt idx="1313">
                  <c:v>23.130000000000031</c:v>
                </c:pt>
                <c:pt idx="1314">
                  <c:v>23.14</c:v>
                </c:pt>
                <c:pt idx="1315">
                  <c:v>23.150000000000031</c:v>
                </c:pt>
                <c:pt idx="1316">
                  <c:v>23.16</c:v>
                </c:pt>
                <c:pt idx="1317">
                  <c:v>23.17</c:v>
                </c:pt>
                <c:pt idx="1318">
                  <c:v>23.18</c:v>
                </c:pt>
                <c:pt idx="1319">
                  <c:v>23.19</c:v>
                </c:pt>
                <c:pt idx="1320">
                  <c:v>23.2</c:v>
                </c:pt>
                <c:pt idx="1321">
                  <c:v>23.21</c:v>
                </c:pt>
                <c:pt idx="1322">
                  <c:v>23.22</c:v>
                </c:pt>
                <c:pt idx="1323">
                  <c:v>23.23</c:v>
                </c:pt>
                <c:pt idx="1324">
                  <c:v>23.24</c:v>
                </c:pt>
                <c:pt idx="1325">
                  <c:v>23.25</c:v>
                </c:pt>
                <c:pt idx="1326">
                  <c:v>23.259999999999987</c:v>
                </c:pt>
                <c:pt idx="1327">
                  <c:v>23.27</c:v>
                </c:pt>
                <c:pt idx="1328">
                  <c:v>23.279999999999987</c:v>
                </c:pt>
                <c:pt idx="1329">
                  <c:v>23.29</c:v>
                </c:pt>
                <c:pt idx="1330">
                  <c:v>23.3</c:v>
                </c:pt>
                <c:pt idx="1331">
                  <c:v>23.310000000000031</c:v>
                </c:pt>
                <c:pt idx="1332">
                  <c:v>23.32</c:v>
                </c:pt>
                <c:pt idx="1333">
                  <c:v>23.330000000000005</c:v>
                </c:pt>
                <c:pt idx="1334">
                  <c:v>23.34</c:v>
                </c:pt>
                <c:pt idx="1335">
                  <c:v>23.35</c:v>
                </c:pt>
                <c:pt idx="1336">
                  <c:v>23.36</c:v>
                </c:pt>
                <c:pt idx="1337">
                  <c:v>23.37</c:v>
                </c:pt>
                <c:pt idx="1338">
                  <c:v>23.38</c:v>
                </c:pt>
                <c:pt idx="1339">
                  <c:v>23.39</c:v>
                </c:pt>
                <c:pt idx="1340">
                  <c:v>23.4</c:v>
                </c:pt>
                <c:pt idx="1341">
                  <c:v>23.41</c:v>
                </c:pt>
                <c:pt idx="1342">
                  <c:v>23.419999999999987</c:v>
                </c:pt>
                <c:pt idx="1343">
                  <c:v>23.43</c:v>
                </c:pt>
                <c:pt idx="1344">
                  <c:v>23.439999999999987</c:v>
                </c:pt>
                <c:pt idx="1345">
                  <c:v>23.45</c:v>
                </c:pt>
                <c:pt idx="1346">
                  <c:v>23.459999999999987</c:v>
                </c:pt>
                <c:pt idx="1347">
                  <c:v>23.47</c:v>
                </c:pt>
                <c:pt idx="1348">
                  <c:v>23.479999999999986</c:v>
                </c:pt>
                <c:pt idx="1349">
                  <c:v>23.49</c:v>
                </c:pt>
                <c:pt idx="1350">
                  <c:v>23.5</c:v>
                </c:pt>
                <c:pt idx="1351">
                  <c:v>23.51</c:v>
                </c:pt>
                <c:pt idx="1352">
                  <c:v>23.52</c:v>
                </c:pt>
                <c:pt idx="1353">
                  <c:v>23.53</c:v>
                </c:pt>
                <c:pt idx="1354">
                  <c:v>23.54</c:v>
                </c:pt>
                <c:pt idx="1355">
                  <c:v>23.55</c:v>
                </c:pt>
                <c:pt idx="1356">
                  <c:v>23.56</c:v>
                </c:pt>
                <c:pt idx="1357">
                  <c:v>23.57</c:v>
                </c:pt>
                <c:pt idx="1358">
                  <c:v>23.58</c:v>
                </c:pt>
                <c:pt idx="1359">
                  <c:v>23.59</c:v>
                </c:pt>
                <c:pt idx="1360">
                  <c:v>23.6</c:v>
                </c:pt>
                <c:pt idx="1361">
                  <c:v>23.610000000000031</c:v>
                </c:pt>
                <c:pt idx="1362">
                  <c:v>23.62</c:v>
                </c:pt>
                <c:pt idx="1363">
                  <c:v>23.630000000000031</c:v>
                </c:pt>
                <c:pt idx="1364">
                  <c:v>23.64</c:v>
                </c:pt>
                <c:pt idx="1365">
                  <c:v>23.650000000000031</c:v>
                </c:pt>
                <c:pt idx="1366">
                  <c:v>23.66</c:v>
                </c:pt>
                <c:pt idx="1367">
                  <c:v>23.67</c:v>
                </c:pt>
                <c:pt idx="1368">
                  <c:v>23.68</c:v>
                </c:pt>
                <c:pt idx="1369">
                  <c:v>23.69</c:v>
                </c:pt>
                <c:pt idx="1370">
                  <c:v>23.7</c:v>
                </c:pt>
                <c:pt idx="1371">
                  <c:v>23.71</c:v>
                </c:pt>
                <c:pt idx="1372">
                  <c:v>23.72</c:v>
                </c:pt>
                <c:pt idx="1373">
                  <c:v>23.73</c:v>
                </c:pt>
                <c:pt idx="1374">
                  <c:v>23.74</c:v>
                </c:pt>
                <c:pt idx="1375">
                  <c:v>23.75</c:v>
                </c:pt>
                <c:pt idx="1376">
                  <c:v>23.759999999999987</c:v>
                </c:pt>
                <c:pt idx="1377">
                  <c:v>23.77</c:v>
                </c:pt>
                <c:pt idx="1378">
                  <c:v>23.779999999999987</c:v>
                </c:pt>
                <c:pt idx="1379">
                  <c:v>23.79</c:v>
                </c:pt>
                <c:pt idx="1380">
                  <c:v>23.8</c:v>
                </c:pt>
                <c:pt idx="1381">
                  <c:v>23.810000000000031</c:v>
                </c:pt>
                <c:pt idx="1382">
                  <c:v>23.82</c:v>
                </c:pt>
                <c:pt idx="1383">
                  <c:v>23.830000000000005</c:v>
                </c:pt>
                <c:pt idx="1384">
                  <c:v>23.84</c:v>
                </c:pt>
                <c:pt idx="1385">
                  <c:v>23.85</c:v>
                </c:pt>
                <c:pt idx="1386">
                  <c:v>23.86</c:v>
                </c:pt>
                <c:pt idx="1387">
                  <c:v>23.87</c:v>
                </c:pt>
                <c:pt idx="1388">
                  <c:v>23.88</c:v>
                </c:pt>
                <c:pt idx="1389">
                  <c:v>23.89</c:v>
                </c:pt>
                <c:pt idx="1390">
                  <c:v>23.9</c:v>
                </c:pt>
                <c:pt idx="1391">
                  <c:v>23.91</c:v>
                </c:pt>
                <c:pt idx="1392">
                  <c:v>23.919999999999987</c:v>
                </c:pt>
                <c:pt idx="1393">
                  <c:v>23.93</c:v>
                </c:pt>
                <c:pt idx="1394">
                  <c:v>23.939999999999987</c:v>
                </c:pt>
                <c:pt idx="1395">
                  <c:v>23.95</c:v>
                </c:pt>
                <c:pt idx="1396">
                  <c:v>23.959999999999987</c:v>
                </c:pt>
                <c:pt idx="1397">
                  <c:v>23.97</c:v>
                </c:pt>
                <c:pt idx="1398">
                  <c:v>23.979999999999986</c:v>
                </c:pt>
                <c:pt idx="1399">
                  <c:v>23.99</c:v>
                </c:pt>
                <c:pt idx="1400">
                  <c:v>24</c:v>
                </c:pt>
                <c:pt idx="1401">
                  <c:v>24.01</c:v>
                </c:pt>
                <c:pt idx="1402">
                  <c:v>24.02</c:v>
                </c:pt>
                <c:pt idx="1403">
                  <c:v>24.03</c:v>
                </c:pt>
                <c:pt idx="1404">
                  <c:v>24.04</c:v>
                </c:pt>
                <c:pt idx="1405">
                  <c:v>24.05</c:v>
                </c:pt>
                <c:pt idx="1406">
                  <c:v>24.06</c:v>
                </c:pt>
                <c:pt idx="1407">
                  <c:v>24.07</c:v>
                </c:pt>
                <c:pt idx="1408">
                  <c:v>24.08</c:v>
                </c:pt>
                <c:pt idx="1409">
                  <c:v>24.09</c:v>
                </c:pt>
                <c:pt idx="1410">
                  <c:v>24.1</c:v>
                </c:pt>
                <c:pt idx="1411">
                  <c:v>24.110000000000031</c:v>
                </c:pt>
                <c:pt idx="1412">
                  <c:v>24.12</c:v>
                </c:pt>
                <c:pt idx="1413">
                  <c:v>24.130000000000031</c:v>
                </c:pt>
                <c:pt idx="1414">
                  <c:v>24.14</c:v>
                </c:pt>
                <c:pt idx="1415">
                  <c:v>24.150000000000031</c:v>
                </c:pt>
                <c:pt idx="1416">
                  <c:v>24.16</c:v>
                </c:pt>
                <c:pt idx="1417">
                  <c:v>24.17</c:v>
                </c:pt>
                <c:pt idx="1418">
                  <c:v>24.18</c:v>
                </c:pt>
                <c:pt idx="1419">
                  <c:v>24.19</c:v>
                </c:pt>
                <c:pt idx="1420">
                  <c:v>24.2</c:v>
                </c:pt>
                <c:pt idx="1421">
                  <c:v>24.21</c:v>
                </c:pt>
                <c:pt idx="1422">
                  <c:v>24.22</c:v>
                </c:pt>
                <c:pt idx="1423">
                  <c:v>24.23</c:v>
                </c:pt>
                <c:pt idx="1424">
                  <c:v>24.24</c:v>
                </c:pt>
                <c:pt idx="1425">
                  <c:v>24.25</c:v>
                </c:pt>
                <c:pt idx="1426">
                  <c:v>24.259999999999987</c:v>
                </c:pt>
                <c:pt idx="1427">
                  <c:v>24.27</c:v>
                </c:pt>
                <c:pt idx="1428">
                  <c:v>24.279999999999987</c:v>
                </c:pt>
                <c:pt idx="1429">
                  <c:v>24.29</c:v>
                </c:pt>
                <c:pt idx="1430">
                  <c:v>24.3</c:v>
                </c:pt>
                <c:pt idx="1431">
                  <c:v>24.310000000000031</c:v>
                </c:pt>
                <c:pt idx="1432">
                  <c:v>24.32</c:v>
                </c:pt>
                <c:pt idx="1433">
                  <c:v>24.330000000000005</c:v>
                </c:pt>
                <c:pt idx="1434">
                  <c:v>24.34</c:v>
                </c:pt>
                <c:pt idx="1435">
                  <c:v>24.35</c:v>
                </c:pt>
                <c:pt idx="1436">
                  <c:v>24.36</c:v>
                </c:pt>
                <c:pt idx="1437">
                  <c:v>24.37</c:v>
                </c:pt>
                <c:pt idx="1438">
                  <c:v>24.38</c:v>
                </c:pt>
                <c:pt idx="1439">
                  <c:v>24.39</c:v>
                </c:pt>
                <c:pt idx="1440">
                  <c:v>24.4</c:v>
                </c:pt>
                <c:pt idx="1441">
                  <c:v>24.41</c:v>
                </c:pt>
                <c:pt idx="1442">
                  <c:v>24.419999999999987</c:v>
                </c:pt>
                <c:pt idx="1443">
                  <c:v>24.43</c:v>
                </c:pt>
                <c:pt idx="1444">
                  <c:v>24.439999999999987</c:v>
                </c:pt>
                <c:pt idx="1445">
                  <c:v>24.45</c:v>
                </c:pt>
                <c:pt idx="1446">
                  <c:v>24.459999999999987</c:v>
                </c:pt>
                <c:pt idx="1447">
                  <c:v>24.47</c:v>
                </c:pt>
                <c:pt idx="1448">
                  <c:v>24.479999999999986</c:v>
                </c:pt>
                <c:pt idx="1449">
                  <c:v>24.49</c:v>
                </c:pt>
                <c:pt idx="1450">
                  <c:v>24.5</c:v>
                </c:pt>
                <c:pt idx="1451">
                  <c:v>24.51</c:v>
                </c:pt>
                <c:pt idx="1452">
                  <c:v>24.52</c:v>
                </c:pt>
                <c:pt idx="1453">
                  <c:v>24.53</c:v>
                </c:pt>
                <c:pt idx="1454">
                  <c:v>24.54</c:v>
                </c:pt>
                <c:pt idx="1455">
                  <c:v>24.55</c:v>
                </c:pt>
                <c:pt idx="1456">
                  <c:v>24.56</c:v>
                </c:pt>
                <c:pt idx="1457">
                  <c:v>24.57</c:v>
                </c:pt>
                <c:pt idx="1458">
                  <c:v>24.58</c:v>
                </c:pt>
                <c:pt idx="1459">
                  <c:v>24.59</c:v>
                </c:pt>
                <c:pt idx="1460">
                  <c:v>24.6</c:v>
                </c:pt>
                <c:pt idx="1461">
                  <c:v>24.610000000000031</c:v>
                </c:pt>
                <c:pt idx="1462">
                  <c:v>24.62</c:v>
                </c:pt>
                <c:pt idx="1463">
                  <c:v>24.630000000000031</c:v>
                </c:pt>
                <c:pt idx="1464">
                  <c:v>24.64</c:v>
                </c:pt>
                <c:pt idx="1465">
                  <c:v>24.650000000000031</c:v>
                </c:pt>
                <c:pt idx="1466">
                  <c:v>24.66</c:v>
                </c:pt>
                <c:pt idx="1467">
                  <c:v>24.67</c:v>
                </c:pt>
                <c:pt idx="1468">
                  <c:v>24.68</c:v>
                </c:pt>
                <c:pt idx="1469">
                  <c:v>24.69</c:v>
                </c:pt>
                <c:pt idx="1470">
                  <c:v>24.7</c:v>
                </c:pt>
                <c:pt idx="1471">
                  <c:v>24.71</c:v>
                </c:pt>
                <c:pt idx="1472">
                  <c:v>24.72</c:v>
                </c:pt>
                <c:pt idx="1473">
                  <c:v>24.73</c:v>
                </c:pt>
                <c:pt idx="1474">
                  <c:v>24.74</c:v>
                </c:pt>
                <c:pt idx="1475">
                  <c:v>24.75</c:v>
                </c:pt>
                <c:pt idx="1476">
                  <c:v>24.759999999999987</c:v>
                </c:pt>
                <c:pt idx="1477">
                  <c:v>24.77</c:v>
                </c:pt>
                <c:pt idx="1478">
                  <c:v>24.779999999999987</c:v>
                </c:pt>
                <c:pt idx="1479">
                  <c:v>24.79</c:v>
                </c:pt>
                <c:pt idx="1480">
                  <c:v>24.8</c:v>
                </c:pt>
                <c:pt idx="1481">
                  <c:v>24.810000000000031</c:v>
                </c:pt>
                <c:pt idx="1482">
                  <c:v>24.82</c:v>
                </c:pt>
                <c:pt idx="1483">
                  <c:v>24.830000000000005</c:v>
                </c:pt>
                <c:pt idx="1484">
                  <c:v>24.84</c:v>
                </c:pt>
                <c:pt idx="1485">
                  <c:v>24.85</c:v>
                </c:pt>
                <c:pt idx="1486">
                  <c:v>24.86</c:v>
                </c:pt>
                <c:pt idx="1487">
                  <c:v>24.87</c:v>
                </c:pt>
                <c:pt idx="1488">
                  <c:v>24.88</c:v>
                </c:pt>
                <c:pt idx="1489">
                  <c:v>24.89</c:v>
                </c:pt>
                <c:pt idx="1490">
                  <c:v>24.9</c:v>
                </c:pt>
                <c:pt idx="1491">
                  <c:v>24.91</c:v>
                </c:pt>
                <c:pt idx="1492">
                  <c:v>24.919999999999987</c:v>
                </c:pt>
                <c:pt idx="1493">
                  <c:v>24.93</c:v>
                </c:pt>
                <c:pt idx="1494">
                  <c:v>24.939999999999987</c:v>
                </c:pt>
                <c:pt idx="1495">
                  <c:v>24.95</c:v>
                </c:pt>
                <c:pt idx="1496">
                  <c:v>24.959999999999987</c:v>
                </c:pt>
                <c:pt idx="1497">
                  <c:v>24.97</c:v>
                </c:pt>
                <c:pt idx="1498">
                  <c:v>24.979999999999986</c:v>
                </c:pt>
                <c:pt idx="1499">
                  <c:v>24.99</c:v>
                </c:pt>
                <c:pt idx="1500">
                  <c:v>25</c:v>
                </c:pt>
                <c:pt idx="1501">
                  <c:v>25.01</c:v>
                </c:pt>
                <c:pt idx="1502">
                  <c:v>25.02</c:v>
                </c:pt>
                <c:pt idx="1503">
                  <c:v>25.03</c:v>
                </c:pt>
                <c:pt idx="1504">
                  <c:v>25.04</c:v>
                </c:pt>
                <c:pt idx="1505">
                  <c:v>25.05</c:v>
                </c:pt>
                <c:pt idx="1506">
                  <c:v>25.06</c:v>
                </c:pt>
                <c:pt idx="1507">
                  <c:v>25.07</c:v>
                </c:pt>
                <c:pt idx="1508">
                  <c:v>25.08</c:v>
                </c:pt>
                <c:pt idx="1509">
                  <c:v>25.09</c:v>
                </c:pt>
                <c:pt idx="1510">
                  <c:v>25.1</c:v>
                </c:pt>
                <c:pt idx="1511">
                  <c:v>25.110000000000031</c:v>
                </c:pt>
                <c:pt idx="1512">
                  <c:v>25.12</c:v>
                </c:pt>
                <c:pt idx="1513">
                  <c:v>25.130000000000031</c:v>
                </c:pt>
                <c:pt idx="1514">
                  <c:v>25.14</c:v>
                </c:pt>
                <c:pt idx="1515">
                  <c:v>25.150000000000031</c:v>
                </c:pt>
                <c:pt idx="1516">
                  <c:v>25.16</c:v>
                </c:pt>
                <c:pt idx="1517">
                  <c:v>25.17</c:v>
                </c:pt>
                <c:pt idx="1518">
                  <c:v>25.18</c:v>
                </c:pt>
                <c:pt idx="1519">
                  <c:v>25.19</c:v>
                </c:pt>
                <c:pt idx="1520">
                  <c:v>25.2</c:v>
                </c:pt>
                <c:pt idx="1521">
                  <c:v>25.21</c:v>
                </c:pt>
                <c:pt idx="1522">
                  <c:v>25.22</c:v>
                </c:pt>
                <c:pt idx="1523">
                  <c:v>25.23</c:v>
                </c:pt>
                <c:pt idx="1524">
                  <c:v>25.24</c:v>
                </c:pt>
                <c:pt idx="1525">
                  <c:v>25.25</c:v>
                </c:pt>
                <c:pt idx="1526">
                  <c:v>25.259999999999987</c:v>
                </c:pt>
                <c:pt idx="1527">
                  <c:v>25.27</c:v>
                </c:pt>
                <c:pt idx="1528">
                  <c:v>25.279999999999987</c:v>
                </c:pt>
                <c:pt idx="1529">
                  <c:v>25.29</c:v>
                </c:pt>
                <c:pt idx="1530">
                  <c:v>25.3</c:v>
                </c:pt>
                <c:pt idx="1531">
                  <c:v>25.310000000000031</c:v>
                </c:pt>
                <c:pt idx="1532">
                  <c:v>25.32</c:v>
                </c:pt>
                <c:pt idx="1533">
                  <c:v>25.330000000000005</c:v>
                </c:pt>
                <c:pt idx="1534">
                  <c:v>25.34</c:v>
                </c:pt>
                <c:pt idx="1535">
                  <c:v>25.35</c:v>
                </c:pt>
                <c:pt idx="1536">
                  <c:v>25.36</c:v>
                </c:pt>
                <c:pt idx="1537">
                  <c:v>25.37</c:v>
                </c:pt>
                <c:pt idx="1538">
                  <c:v>25.38</c:v>
                </c:pt>
                <c:pt idx="1539">
                  <c:v>25.39</c:v>
                </c:pt>
                <c:pt idx="1540">
                  <c:v>25.4</c:v>
                </c:pt>
                <c:pt idx="1541">
                  <c:v>25.41</c:v>
                </c:pt>
                <c:pt idx="1542">
                  <c:v>25.419999999999987</c:v>
                </c:pt>
                <c:pt idx="1543">
                  <c:v>25.43</c:v>
                </c:pt>
                <c:pt idx="1544">
                  <c:v>25.439999999999987</c:v>
                </c:pt>
                <c:pt idx="1545">
                  <c:v>25.45</c:v>
                </c:pt>
                <c:pt idx="1546">
                  <c:v>25.459999999999987</c:v>
                </c:pt>
                <c:pt idx="1547">
                  <c:v>25.47</c:v>
                </c:pt>
                <c:pt idx="1548">
                  <c:v>25.479999999999986</c:v>
                </c:pt>
                <c:pt idx="1549">
                  <c:v>25.49</c:v>
                </c:pt>
                <c:pt idx="1550">
                  <c:v>25.5</c:v>
                </c:pt>
                <c:pt idx="1551">
                  <c:v>25.51</c:v>
                </c:pt>
                <c:pt idx="1552">
                  <c:v>25.52</c:v>
                </c:pt>
                <c:pt idx="1553">
                  <c:v>25.53</c:v>
                </c:pt>
                <c:pt idx="1554">
                  <c:v>25.54</c:v>
                </c:pt>
                <c:pt idx="1555">
                  <c:v>25.55</c:v>
                </c:pt>
                <c:pt idx="1556">
                  <c:v>25.56</c:v>
                </c:pt>
                <c:pt idx="1557">
                  <c:v>25.57</c:v>
                </c:pt>
                <c:pt idx="1558">
                  <c:v>25.58</c:v>
                </c:pt>
                <c:pt idx="1559">
                  <c:v>25.59</c:v>
                </c:pt>
                <c:pt idx="1560">
                  <c:v>25.6</c:v>
                </c:pt>
                <c:pt idx="1561">
                  <c:v>25.610000000000031</c:v>
                </c:pt>
                <c:pt idx="1562">
                  <c:v>25.62</c:v>
                </c:pt>
                <c:pt idx="1563">
                  <c:v>25.630000000000031</c:v>
                </c:pt>
                <c:pt idx="1564">
                  <c:v>25.64</c:v>
                </c:pt>
                <c:pt idx="1565">
                  <c:v>25.650000000000031</c:v>
                </c:pt>
                <c:pt idx="1566">
                  <c:v>25.66</c:v>
                </c:pt>
                <c:pt idx="1567">
                  <c:v>25.67</c:v>
                </c:pt>
                <c:pt idx="1568">
                  <c:v>25.68</c:v>
                </c:pt>
                <c:pt idx="1569">
                  <c:v>25.69</c:v>
                </c:pt>
                <c:pt idx="1570">
                  <c:v>25.7</c:v>
                </c:pt>
                <c:pt idx="1571">
                  <c:v>25.71</c:v>
                </c:pt>
                <c:pt idx="1572">
                  <c:v>25.72</c:v>
                </c:pt>
                <c:pt idx="1573">
                  <c:v>25.73</c:v>
                </c:pt>
                <c:pt idx="1574">
                  <c:v>25.74</c:v>
                </c:pt>
                <c:pt idx="1575">
                  <c:v>25.75</c:v>
                </c:pt>
                <c:pt idx="1576">
                  <c:v>25.759999999999987</c:v>
                </c:pt>
                <c:pt idx="1577">
                  <c:v>25.77</c:v>
                </c:pt>
                <c:pt idx="1578">
                  <c:v>25.779999999999987</c:v>
                </c:pt>
                <c:pt idx="1579">
                  <c:v>25.79</c:v>
                </c:pt>
                <c:pt idx="1580">
                  <c:v>25.8</c:v>
                </c:pt>
                <c:pt idx="1581">
                  <c:v>25.810000000000031</c:v>
                </c:pt>
                <c:pt idx="1582">
                  <c:v>25.82</c:v>
                </c:pt>
                <c:pt idx="1583">
                  <c:v>25.830000000000005</c:v>
                </c:pt>
                <c:pt idx="1584">
                  <c:v>25.84</c:v>
                </c:pt>
                <c:pt idx="1585">
                  <c:v>25.85</c:v>
                </c:pt>
                <c:pt idx="1586">
                  <c:v>25.86</c:v>
                </c:pt>
                <c:pt idx="1587">
                  <c:v>25.87</c:v>
                </c:pt>
                <c:pt idx="1588">
                  <c:v>25.88</c:v>
                </c:pt>
                <c:pt idx="1589">
                  <c:v>25.89</c:v>
                </c:pt>
                <c:pt idx="1590">
                  <c:v>25.9</c:v>
                </c:pt>
                <c:pt idx="1591">
                  <c:v>25.91</c:v>
                </c:pt>
                <c:pt idx="1592">
                  <c:v>25.919999999999987</c:v>
                </c:pt>
                <c:pt idx="1593">
                  <c:v>25.93</c:v>
                </c:pt>
                <c:pt idx="1594">
                  <c:v>25.939999999999987</c:v>
                </c:pt>
                <c:pt idx="1595">
                  <c:v>25.95</c:v>
                </c:pt>
                <c:pt idx="1596">
                  <c:v>25.959999999999987</c:v>
                </c:pt>
                <c:pt idx="1597">
                  <c:v>25.97</c:v>
                </c:pt>
                <c:pt idx="1598">
                  <c:v>25.979999999999986</c:v>
                </c:pt>
                <c:pt idx="1599">
                  <c:v>25.99</c:v>
                </c:pt>
                <c:pt idx="1600">
                  <c:v>26</c:v>
                </c:pt>
                <c:pt idx="1601">
                  <c:v>26.01</c:v>
                </c:pt>
                <c:pt idx="1602">
                  <c:v>26.02</c:v>
                </c:pt>
                <c:pt idx="1603">
                  <c:v>26.03</c:v>
                </c:pt>
                <c:pt idx="1604">
                  <c:v>26.04</c:v>
                </c:pt>
                <c:pt idx="1605">
                  <c:v>26.05</c:v>
                </c:pt>
                <c:pt idx="1606">
                  <c:v>26.06</c:v>
                </c:pt>
                <c:pt idx="1607">
                  <c:v>26.07</c:v>
                </c:pt>
                <c:pt idx="1608">
                  <c:v>26.08</c:v>
                </c:pt>
                <c:pt idx="1609">
                  <c:v>26.09</c:v>
                </c:pt>
                <c:pt idx="1610">
                  <c:v>26.1</c:v>
                </c:pt>
                <c:pt idx="1611">
                  <c:v>26.110000000000031</c:v>
                </c:pt>
                <c:pt idx="1612">
                  <c:v>26.12</c:v>
                </c:pt>
                <c:pt idx="1613">
                  <c:v>26.130000000000031</c:v>
                </c:pt>
                <c:pt idx="1614">
                  <c:v>26.14</c:v>
                </c:pt>
                <c:pt idx="1615">
                  <c:v>26.150000000000031</c:v>
                </c:pt>
                <c:pt idx="1616">
                  <c:v>26.16</c:v>
                </c:pt>
                <c:pt idx="1617">
                  <c:v>26.17</c:v>
                </c:pt>
                <c:pt idx="1618">
                  <c:v>26.18</c:v>
                </c:pt>
                <c:pt idx="1619">
                  <c:v>26.19</c:v>
                </c:pt>
                <c:pt idx="1620">
                  <c:v>26.2</c:v>
                </c:pt>
                <c:pt idx="1621">
                  <c:v>26.21</c:v>
                </c:pt>
                <c:pt idx="1622">
                  <c:v>26.22</c:v>
                </c:pt>
                <c:pt idx="1623">
                  <c:v>26.23</c:v>
                </c:pt>
                <c:pt idx="1624">
                  <c:v>26.24</c:v>
                </c:pt>
                <c:pt idx="1625">
                  <c:v>26.25</c:v>
                </c:pt>
                <c:pt idx="1626">
                  <c:v>26.259999999999987</c:v>
                </c:pt>
                <c:pt idx="1627">
                  <c:v>26.27</c:v>
                </c:pt>
                <c:pt idx="1628">
                  <c:v>26.279999999999987</c:v>
                </c:pt>
                <c:pt idx="1629">
                  <c:v>26.29</c:v>
                </c:pt>
                <c:pt idx="1630">
                  <c:v>26.3</c:v>
                </c:pt>
                <c:pt idx="1631">
                  <c:v>26.310000000000031</c:v>
                </c:pt>
                <c:pt idx="1632">
                  <c:v>26.32</c:v>
                </c:pt>
                <c:pt idx="1633">
                  <c:v>26.330000000000005</c:v>
                </c:pt>
                <c:pt idx="1634">
                  <c:v>26.34</c:v>
                </c:pt>
                <c:pt idx="1635">
                  <c:v>26.35</c:v>
                </c:pt>
                <c:pt idx="1636">
                  <c:v>26.36</c:v>
                </c:pt>
                <c:pt idx="1637">
                  <c:v>26.37</c:v>
                </c:pt>
                <c:pt idx="1638">
                  <c:v>26.38</c:v>
                </c:pt>
                <c:pt idx="1639">
                  <c:v>26.39</c:v>
                </c:pt>
                <c:pt idx="1640">
                  <c:v>26.4</c:v>
                </c:pt>
                <c:pt idx="1641">
                  <c:v>26.41</c:v>
                </c:pt>
                <c:pt idx="1642">
                  <c:v>26.419999999999987</c:v>
                </c:pt>
                <c:pt idx="1643">
                  <c:v>26.43</c:v>
                </c:pt>
                <c:pt idx="1644">
                  <c:v>26.439999999999987</c:v>
                </c:pt>
                <c:pt idx="1645">
                  <c:v>26.45</c:v>
                </c:pt>
                <c:pt idx="1646">
                  <c:v>26.459999999999987</c:v>
                </c:pt>
                <c:pt idx="1647">
                  <c:v>26.47</c:v>
                </c:pt>
                <c:pt idx="1648">
                  <c:v>26.479999999999986</c:v>
                </c:pt>
                <c:pt idx="1649">
                  <c:v>26.49</c:v>
                </c:pt>
                <c:pt idx="1650">
                  <c:v>26.5</c:v>
                </c:pt>
                <c:pt idx="1651">
                  <c:v>26.51</c:v>
                </c:pt>
                <c:pt idx="1652">
                  <c:v>26.52</c:v>
                </c:pt>
                <c:pt idx="1653">
                  <c:v>26.53</c:v>
                </c:pt>
                <c:pt idx="1654">
                  <c:v>26.54</c:v>
                </c:pt>
                <c:pt idx="1655">
                  <c:v>26.55</c:v>
                </c:pt>
                <c:pt idx="1656">
                  <c:v>26.56</c:v>
                </c:pt>
                <c:pt idx="1657">
                  <c:v>26.57</c:v>
                </c:pt>
                <c:pt idx="1658">
                  <c:v>26.58</c:v>
                </c:pt>
                <c:pt idx="1659">
                  <c:v>26.59</c:v>
                </c:pt>
                <c:pt idx="1660">
                  <c:v>26.6</c:v>
                </c:pt>
                <c:pt idx="1661">
                  <c:v>26.610000000000031</c:v>
                </c:pt>
                <c:pt idx="1662">
                  <c:v>26.62</c:v>
                </c:pt>
                <c:pt idx="1663">
                  <c:v>26.630000000000031</c:v>
                </c:pt>
                <c:pt idx="1664">
                  <c:v>26.64</c:v>
                </c:pt>
                <c:pt idx="1665">
                  <c:v>26.650000000000031</c:v>
                </c:pt>
                <c:pt idx="1666">
                  <c:v>26.66</c:v>
                </c:pt>
                <c:pt idx="1667">
                  <c:v>26.67</c:v>
                </c:pt>
                <c:pt idx="1668">
                  <c:v>26.68</c:v>
                </c:pt>
                <c:pt idx="1669">
                  <c:v>26.69</c:v>
                </c:pt>
                <c:pt idx="1670">
                  <c:v>26.7</c:v>
                </c:pt>
                <c:pt idx="1671">
                  <c:v>26.71</c:v>
                </c:pt>
                <c:pt idx="1672">
                  <c:v>26.72</c:v>
                </c:pt>
                <c:pt idx="1673">
                  <c:v>26.73</c:v>
                </c:pt>
                <c:pt idx="1674">
                  <c:v>26.74</c:v>
                </c:pt>
                <c:pt idx="1675">
                  <c:v>26.75</c:v>
                </c:pt>
                <c:pt idx="1676">
                  <c:v>26.759999999999987</c:v>
                </c:pt>
                <c:pt idx="1677">
                  <c:v>26.77</c:v>
                </c:pt>
                <c:pt idx="1678">
                  <c:v>26.779999999999987</c:v>
                </c:pt>
                <c:pt idx="1679">
                  <c:v>26.79</c:v>
                </c:pt>
                <c:pt idx="1680">
                  <c:v>26.8</c:v>
                </c:pt>
                <c:pt idx="1681">
                  <c:v>26.810000000000031</c:v>
                </c:pt>
                <c:pt idx="1682">
                  <c:v>26.82</c:v>
                </c:pt>
                <c:pt idx="1683">
                  <c:v>26.830000000000005</c:v>
                </c:pt>
                <c:pt idx="1684">
                  <c:v>26.84</c:v>
                </c:pt>
                <c:pt idx="1685">
                  <c:v>26.85</c:v>
                </c:pt>
                <c:pt idx="1686">
                  <c:v>26.86</c:v>
                </c:pt>
                <c:pt idx="1687">
                  <c:v>26.87</c:v>
                </c:pt>
                <c:pt idx="1688">
                  <c:v>26.88</c:v>
                </c:pt>
                <c:pt idx="1689">
                  <c:v>26.89</c:v>
                </c:pt>
                <c:pt idx="1690">
                  <c:v>26.9</c:v>
                </c:pt>
                <c:pt idx="1691">
                  <c:v>26.91</c:v>
                </c:pt>
                <c:pt idx="1692">
                  <c:v>26.919999999999987</c:v>
                </c:pt>
                <c:pt idx="1693">
                  <c:v>26.93</c:v>
                </c:pt>
                <c:pt idx="1694">
                  <c:v>26.939999999999987</c:v>
                </c:pt>
                <c:pt idx="1695">
                  <c:v>26.95</c:v>
                </c:pt>
                <c:pt idx="1696">
                  <c:v>26.959999999999987</c:v>
                </c:pt>
                <c:pt idx="1697">
                  <c:v>26.97</c:v>
                </c:pt>
                <c:pt idx="1698">
                  <c:v>26.979999999999986</c:v>
                </c:pt>
                <c:pt idx="1699">
                  <c:v>26.99</c:v>
                </c:pt>
                <c:pt idx="1700">
                  <c:v>27</c:v>
                </c:pt>
                <c:pt idx="1701">
                  <c:v>27.01</c:v>
                </c:pt>
                <c:pt idx="1702">
                  <c:v>27.02</c:v>
                </c:pt>
                <c:pt idx="1703">
                  <c:v>27.03</c:v>
                </c:pt>
                <c:pt idx="1704">
                  <c:v>27.04</c:v>
                </c:pt>
                <c:pt idx="1705">
                  <c:v>27.05</c:v>
                </c:pt>
                <c:pt idx="1706">
                  <c:v>27.06</c:v>
                </c:pt>
                <c:pt idx="1707">
                  <c:v>27.07</c:v>
                </c:pt>
                <c:pt idx="1708">
                  <c:v>27.08</c:v>
                </c:pt>
                <c:pt idx="1709">
                  <c:v>27.09</c:v>
                </c:pt>
                <c:pt idx="1710">
                  <c:v>27.1</c:v>
                </c:pt>
                <c:pt idx="1711">
                  <c:v>27.110000000000031</c:v>
                </c:pt>
                <c:pt idx="1712">
                  <c:v>27.12</c:v>
                </c:pt>
                <c:pt idx="1713">
                  <c:v>27.130000000000031</c:v>
                </c:pt>
                <c:pt idx="1714">
                  <c:v>27.14</c:v>
                </c:pt>
                <c:pt idx="1715">
                  <c:v>27.150000000000031</c:v>
                </c:pt>
                <c:pt idx="1716">
                  <c:v>27.16</c:v>
                </c:pt>
                <c:pt idx="1717">
                  <c:v>27.17</c:v>
                </c:pt>
                <c:pt idx="1718">
                  <c:v>27.18</c:v>
                </c:pt>
                <c:pt idx="1719">
                  <c:v>27.19</c:v>
                </c:pt>
                <c:pt idx="1720">
                  <c:v>27.2</c:v>
                </c:pt>
                <c:pt idx="1721">
                  <c:v>27.21</c:v>
                </c:pt>
                <c:pt idx="1722">
                  <c:v>27.22</c:v>
                </c:pt>
                <c:pt idx="1723">
                  <c:v>27.23</c:v>
                </c:pt>
                <c:pt idx="1724">
                  <c:v>27.24</c:v>
                </c:pt>
                <c:pt idx="1725">
                  <c:v>27.25</c:v>
                </c:pt>
                <c:pt idx="1726">
                  <c:v>27.259999999999987</c:v>
                </c:pt>
                <c:pt idx="1727">
                  <c:v>27.27</c:v>
                </c:pt>
                <c:pt idx="1728">
                  <c:v>27.279999999999987</c:v>
                </c:pt>
                <c:pt idx="1729">
                  <c:v>27.29</c:v>
                </c:pt>
                <c:pt idx="1730">
                  <c:v>27.3</c:v>
                </c:pt>
                <c:pt idx="1731">
                  <c:v>27.310000000000031</c:v>
                </c:pt>
                <c:pt idx="1732">
                  <c:v>27.32</c:v>
                </c:pt>
                <c:pt idx="1733">
                  <c:v>27.330000000000005</c:v>
                </c:pt>
                <c:pt idx="1734">
                  <c:v>27.34</c:v>
                </c:pt>
                <c:pt idx="1735">
                  <c:v>27.35</c:v>
                </c:pt>
                <c:pt idx="1736">
                  <c:v>27.36</c:v>
                </c:pt>
                <c:pt idx="1737">
                  <c:v>27.37</c:v>
                </c:pt>
                <c:pt idx="1738">
                  <c:v>27.38</c:v>
                </c:pt>
                <c:pt idx="1739">
                  <c:v>27.39</c:v>
                </c:pt>
                <c:pt idx="1740">
                  <c:v>27.4</c:v>
                </c:pt>
                <c:pt idx="1741">
                  <c:v>27.41</c:v>
                </c:pt>
                <c:pt idx="1742">
                  <c:v>27.419999999999987</c:v>
                </c:pt>
                <c:pt idx="1743">
                  <c:v>27.43</c:v>
                </c:pt>
                <c:pt idx="1744">
                  <c:v>27.439999999999987</c:v>
                </c:pt>
                <c:pt idx="1745">
                  <c:v>27.45</c:v>
                </c:pt>
                <c:pt idx="1746">
                  <c:v>27.459999999999987</c:v>
                </c:pt>
                <c:pt idx="1747">
                  <c:v>27.47</c:v>
                </c:pt>
                <c:pt idx="1748">
                  <c:v>27.479999999999986</c:v>
                </c:pt>
                <c:pt idx="1749">
                  <c:v>27.49</c:v>
                </c:pt>
                <c:pt idx="1750">
                  <c:v>27.5</c:v>
                </c:pt>
                <c:pt idx="1751">
                  <c:v>27.51</c:v>
                </c:pt>
                <c:pt idx="1752">
                  <c:v>27.52</c:v>
                </c:pt>
                <c:pt idx="1753">
                  <c:v>27.53</c:v>
                </c:pt>
                <c:pt idx="1754">
                  <c:v>27.54</c:v>
                </c:pt>
                <c:pt idx="1755">
                  <c:v>27.55</c:v>
                </c:pt>
                <c:pt idx="1756">
                  <c:v>27.56</c:v>
                </c:pt>
                <c:pt idx="1757">
                  <c:v>27.57</c:v>
                </c:pt>
                <c:pt idx="1758">
                  <c:v>27.58</c:v>
                </c:pt>
                <c:pt idx="1759">
                  <c:v>27.59</c:v>
                </c:pt>
                <c:pt idx="1760">
                  <c:v>27.6</c:v>
                </c:pt>
                <c:pt idx="1761">
                  <c:v>27.610000000000031</c:v>
                </c:pt>
                <c:pt idx="1762">
                  <c:v>27.62</c:v>
                </c:pt>
                <c:pt idx="1763">
                  <c:v>27.630000000000031</c:v>
                </c:pt>
                <c:pt idx="1764">
                  <c:v>27.64</c:v>
                </c:pt>
                <c:pt idx="1765">
                  <c:v>27.650000000000031</c:v>
                </c:pt>
                <c:pt idx="1766">
                  <c:v>27.66</c:v>
                </c:pt>
                <c:pt idx="1767">
                  <c:v>27.67</c:v>
                </c:pt>
                <c:pt idx="1768">
                  <c:v>27.68</c:v>
                </c:pt>
                <c:pt idx="1769">
                  <c:v>27.69</c:v>
                </c:pt>
                <c:pt idx="1770">
                  <c:v>27.7</c:v>
                </c:pt>
                <c:pt idx="1771">
                  <c:v>27.71</c:v>
                </c:pt>
                <c:pt idx="1772">
                  <c:v>27.72</c:v>
                </c:pt>
                <c:pt idx="1773">
                  <c:v>27.73</c:v>
                </c:pt>
                <c:pt idx="1774">
                  <c:v>27.74</c:v>
                </c:pt>
                <c:pt idx="1775">
                  <c:v>27.75</c:v>
                </c:pt>
                <c:pt idx="1776">
                  <c:v>27.759999999999987</c:v>
                </c:pt>
                <c:pt idx="1777">
                  <c:v>27.77</c:v>
                </c:pt>
                <c:pt idx="1778">
                  <c:v>27.779999999999987</c:v>
                </c:pt>
                <c:pt idx="1779">
                  <c:v>27.79</c:v>
                </c:pt>
                <c:pt idx="1780">
                  <c:v>27.8</c:v>
                </c:pt>
                <c:pt idx="1781">
                  <c:v>27.810000000000031</c:v>
                </c:pt>
                <c:pt idx="1782">
                  <c:v>27.82</c:v>
                </c:pt>
                <c:pt idx="1783">
                  <c:v>27.830000000000005</c:v>
                </c:pt>
                <c:pt idx="1784">
                  <c:v>27.84</c:v>
                </c:pt>
                <c:pt idx="1785">
                  <c:v>27.85</c:v>
                </c:pt>
                <c:pt idx="1786">
                  <c:v>27.86</c:v>
                </c:pt>
                <c:pt idx="1787">
                  <c:v>27.87</c:v>
                </c:pt>
                <c:pt idx="1788">
                  <c:v>27.88</c:v>
                </c:pt>
                <c:pt idx="1789">
                  <c:v>27.89</c:v>
                </c:pt>
                <c:pt idx="1790">
                  <c:v>27.9</c:v>
                </c:pt>
                <c:pt idx="1791">
                  <c:v>27.91</c:v>
                </c:pt>
                <c:pt idx="1792">
                  <c:v>27.919999999999987</c:v>
                </c:pt>
                <c:pt idx="1793">
                  <c:v>27.93</c:v>
                </c:pt>
                <c:pt idx="1794">
                  <c:v>27.939999999999987</c:v>
                </c:pt>
                <c:pt idx="1795">
                  <c:v>27.95</c:v>
                </c:pt>
                <c:pt idx="1796">
                  <c:v>27.959999999999987</c:v>
                </c:pt>
                <c:pt idx="1797">
                  <c:v>27.97</c:v>
                </c:pt>
                <c:pt idx="1798">
                  <c:v>27.979999999999986</c:v>
                </c:pt>
                <c:pt idx="1799">
                  <c:v>27.99</c:v>
                </c:pt>
                <c:pt idx="1800">
                  <c:v>28</c:v>
                </c:pt>
                <c:pt idx="1801">
                  <c:v>28.01</c:v>
                </c:pt>
                <c:pt idx="1802">
                  <c:v>28.02</c:v>
                </c:pt>
                <c:pt idx="1803">
                  <c:v>28.03</c:v>
                </c:pt>
                <c:pt idx="1804">
                  <c:v>28.04</c:v>
                </c:pt>
                <c:pt idx="1805">
                  <c:v>28.05</c:v>
                </c:pt>
                <c:pt idx="1806">
                  <c:v>28.06</c:v>
                </c:pt>
                <c:pt idx="1807">
                  <c:v>28.07</c:v>
                </c:pt>
                <c:pt idx="1808">
                  <c:v>28.08</c:v>
                </c:pt>
                <c:pt idx="1809">
                  <c:v>28.09</c:v>
                </c:pt>
                <c:pt idx="1810">
                  <c:v>28.1</c:v>
                </c:pt>
                <c:pt idx="1811">
                  <c:v>28.110000000000031</c:v>
                </c:pt>
                <c:pt idx="1812">
                  <c:v>28.12</c:v>
                </c:pt>
                <c:pt idx="1813">
                  <c:v>28.130000000000031</c:v>
                </c:pt>
                <c:pt idx="1814">
                  <c:v>28.14</c:v>
                </c:pt>
                <c:pt idx="1815">
                  <c:v>28.150000000000031</c:v>
                </c:pt>
                <c:pt idx="1816">
                  <c:v>28.16</c:v>
                </c:pt>
                <c:pt idx="1817">
                  <c:v>28.17</c:v>
                </c:pt>
                <c:pt idx="1818">
                  <c:v>28.18</c:v>
                </c:pt>
                <c:pt idx="1819">
                  <c:v>28.19</c:v>
                </c:pt>
                <c:pt idx="1820">
                  <c:v>28.2</c:v>
                </c:pt>
                <c:pt idx="1821">
                  <c:v>28.21</c:v>
                </c:pt>
                <c:pt idx="1822">
                  <c:v>28.22</c:v>
                </c:pt>
                <c:pt idx="1823">
                  <c:v>28.23</c:v>
                </c:pt>
                <c:pt idx="1824">
                  <c:v>28.24</c:v>
                </c:pt>
                <c:pt idx="1825">
                  <c:v>28.25</c:v>
                </c:pt>
                <c:pt idx="1826">
                  <c:v>28.259999999999987</c:v>
                </c:pt>
                <c:pt idx="1827">
                  <c:v>28.27</c:v>
                </c:pt>
                <c:pt idx="1828">
                  <c:v>28.279999999999987</c:v>
                </c:pt>
                <c:pt idx="1829">
                  <c:v>28.29</c:v>
                </c:pt>
                <c:pt idx="1830">
                  <c:v>28.3</c:v>
                </c:pt>
                <c:pt idx="1831">
                  <c:v>28.310000000000031</c:v>
                </c:pt>
                <c:pt idx="1832">
                  <c:v>28.32</c:v>
                </c:pt>
                <c:pt idx="1833">
                  <c:v>28.330000000000005</c:v>
                </c:pt>
                <c:pt idx="1834">
                  <c:v>28.34</c:v>
                </c:pt>
                <c:pt idx="1835">
                  <c:v>28.35</c:v>
                </c:pt>
                <c:pt idx="1836">
                  <c:v>28.36</c:v>
                </c:pt>
                <c:pt idx="1837">
                  <c:v>28.37</c:v>
                </c:pt>
                <c:pt idx="1838">
                  <c:v>28.38</c:v>
                </c:pt>
                <c:pt idx="1839">
                  <c:v>28.39</c:v>
                </c:pt>
                <c:pt idx="1840">
                  <c:v>28.4</c:v>
                </c:pt>
                <c:pt idx="1841">
                  <c:v>28.41</c:v>
                </c:pt>
                <c:pt idx="1842">
                  <c:v>28.419999999999987</c:v>
                </c:pt>
                <c:pt idx="1843">
                  <c:v>28.43</c:v>
                </c:pt>
                <c:pt idx="1844">
                  <c:v>28.439999999999987</c:v>
                </c:pt>
                <c:pt idx="1845">
                  <c:v>28.45</c:v>
                </c:pt>
                <c:pt idx="1846">
                  <c:v>28.459999999999987</c:v>
                </c:pt>
                <c:pt idx="1847">
                  <c:v>28.47</c:v>
                </c:pt>
                <c:pt idx="1848">
                  <c:v>28.479999999999986</c:v>
                </c:pt>
                <c:pt idx="1849">
                  <c:v>28.49</c:v>
                </c:pt>
                <c:pt idx="1850">
                  <c:v>28.5</c:v>
                </c:pt>
                <c:pt idx="1851">
                  <c:v>28.51</c:v>
                </c:pt>
                <c:pt idx="1852">
                  <c:v>28.52</c:v>
                </c:pt>
                <c:pt idx="1853">
                  <c:v>28.53</c:v>
                </c:pt>
                <c:pt idx="1854">
                  <c:v>28.54</c:v>
                </c:pt>
                <c:pt idx="1855">
                  <c:v>28.55</c:v>
                </c:pt>
                <c:pt idx="1856">
                  <c:v>28.56</c:v>
                </c:pt>
                <c:pt idx="1857">
                  <c:v>28.57</c:v>
                </c:pt>
                <c:pt idx="1858">
                  <c:v>28.58</c:v>
                </c:pt>
                <c:pt idx="1859">
                  <c:v>28.59</c:v>
                </c:pt>
                <c:pt idx="1860">
                  <c:v>28.6</c:v>
                </c:pt>
                <c:pt idx="1861">
                  <c:v>28.610000000000031</c:v>
                </c:pt>
                <c:pt idx="1862">
                  <c:v>28.62</c:v>
                </c:pt>
                <c:pt idx="1863">
                  <c:v>28.630000000000031</c:v>
                </c:pt>
                <c:pt idx="1864">
                  <c:v>28.64</c:v>
                </c:pt>
                <c:pt idx="1865">
                  <c:v>28.650000000000031</c:v>
                </c:pt>
                <c:pt idx="1866">
                  <c:v>28.66</c:v>
                </c:pt>
                <c:pt idx="1867">
                  <c:v>28.67</c:v>
                </c:pt>
                <c:pt idx="1868">
                  <c:v>28.68</c:v>
                </c:pt>
                <c:pt idx="1869">
                  <c:v>28.69</c:v>
                </c:pt>
                <c:pt idx="1870">
                  <c:v>28.7</c:v>
                </c:pt>
                <c:pt idx="1871">
                  <c:v>28.71</c:v>
                </c:pt>
                <c:pt idx="1872">
                  <c:v>28.72</c:v>
                </c:pt>
                <c:pt idx="1873">
                  <c:v>28.73</c:v>
                </c:pt>
                <c:pt idx="1874">
                  <c:v>28.74</c:v>
                </c:pt>
                <c:pt idx="1875">
                  <c:v>28.75</c:v>
                </c:pt>
                <c:pt idx="1876">
                  <c:v>28.759999999999987</c:v>
                </c:pt>
                <c:pt idx="1877">
                  <c:v>28.77</c:v>
                </c:pt>
                <c:pt idx="1878">
                  <c:v>28.779999999999987</c:v>
                </c:pt>
                <c:pt idx="1879">
                  <c:v>28.79</c:v>
                </c:pt>
                <c:pt idx="1880">
                  <c:v>28.8</c:v>
                </c:pt>
                <c:pt idx="1881">
                  <c:v>28.810000000000031</c:v>
                </c:pt>
                <c:pt idx="1882">
                  <c:v>28.82</c:v>
                </c:pt>
                <c:pt idx="1883">
                  <c:v>28.830000000000005</c:v>
                </c:pt>
                <c:pt idx="1884">
                  <c:v>28.84</c:v>
                </c:pt>
                <c:pt idx="1885">
                  <c:v>28.85</c:v>
                </c:pt>
                <c:pt idx="1886">
                  <c:v>28.86</c:v>
                </c:pt>
                <c:pt idx="1887">
                  <c:v>28.87</c:v>
                </c:pt>
                <c:pt idx="1888">
                  <c:v>28.88</c:v>
                </c:pt>
                <c:pt idx="1889">
                  <c:v>28.89</c:v>
                </c:pt>
                <c:pt idx="1890">
                  <c:v>28.9</c:v>
                </c:pt>
                <c:pt idx="1891">
                  <c:v>28.91</c:v>
                </c:pt>
                <c:pt idx="1892">
                  <c:v>28.919999999999987</c:v>
                </c:pt>
                <c:pt idx="1893">
                  <c:v>28.93</c:v>
                </c:pt>
                <c:pt idx="1894">
                  <c:v>28.939999999999987</c:v>
                </c:pt>
                <c:pt idx="1895">
                  <c:v>28.95</c:v>
                </c:pt>
                <c:pt idx="1896">
                  <c:v>28.959999999999987</c:v>
                </c:pt>
                <c:pt idx="1897">
                  <c:v>28.97</c:v>
                </c:pt>
                <c:pt idx="1898">
                  <c:v>28.979999999999986</c:v>
                </c:pt>
                <c:pt idx="1899">
                  <c:v>28.99</c:v>
                </c:pt>
                <c:pt idx="1900">
                  <c:v>29</c:v>
                </c:pt>
                <c:pt idx="1901">
                  <c:v>29.01</c:v>
                </c:pt>
                <c:pt idx="1902">
                  <c:v>29.02</c:v>
                </c:pt>
                <c:pt idx="1903">
                  <c:v>29.03</c:v>
                </c:pt>
                <c:pt idx="1904">
                  <c:v>29.04</c:v>
                </c:pt>
                <c:pt idx="1905">
                  <c:v>29.05</c:v>
                </c:pt>
                <c:pt idx="1906">
                  <c:v>29.06</c:v>
                </c:pt>
                <c:pt idx="1907">
                  <c:v>29.07</c:v>
                </c:pt>
                <c:pt idx="1908">
                  <c:v>29.08</c:v>
                </c:pt>
                <c:pt idx="1909">
                  <c:v>29.09</c:v>
                </c:pt>
                <c:pt idx="1910">
                  <c:v>29.1</c:v>
                </c:pt>
                <c:pt idx="1911">
                  <c:v>29.110000000000031</c:v>
                </c:pt>
                <c:pt idx="1912">
                  <c:v>29.12</c:v>
                </c:pt>
                <c:pt idx="1913">
                  <c:v>29.130000000000031</c:v>
                </c:pt>
                <c:pt idx="1914">
                  <c:v>29.14</c:v>
                </c:pt>
                <c:pt idx="1915">
                  <c:v>29.150000000000031</c:v>
                </c:pt>
                <c:pt idx="1916">
                  <c:v>29.16</c:v>
                </c:pt>
                <c:pt idx="1917">
                  <c:v>29.17</c:v>
                </c:pt>
                <c:pt idx="1918">
                  <c:v>29.18</c:v>
                </c:pt>
                <c:pt idx="1919">
                  <c:v>29.19</c:v>
                </c:pt>
                <c:pt idx="1920">
                  <c:v>29.2</c:v>
                </c:pt>
                <c:pt idx="1921">
                  <c:v>29.21</c:v>
                </c:pt>
                <c:pt idx="1922">
                  <c:v>29.22</c:v>
                </c:pt>
                <c:pt idx="1923">
                  <c:v>29.23</c:v>
                </c:pt>
                <c:pt idx="1924">
                  <c:v>29.24</c:v>
                </c:pt>
                <c:pt idx="1925">
                  <c:v>29.25</c:v>
                </c:pt>
                <c:pt idx="1926">
                  <c:v>29.259999999999987</c:v>
                </c:pt>
                <c:pt idx="1927">
                  <c:v>29.27</c:v>
                </c:pt>
                <c:pt idx="1928">
                  <c:v>29.279999999999987</c:v>
                </c:pt>
                <c:pt idx="1929">
                  <c:v>29.29</c:v>
                </c:pt>
                <c:pt idx="1930">
                  <c:v>29.3</c:v>
                </c:pt>
                <c:pt idx="1931">
                  <c:v>29.310000000000031</c:v>
                </c:pt>
                <c:pt idx="1932">
                  <c:v>29.32</c:v>
                </c:pt>
                <c:pt idx="1933">
                  <c:v>29.330000000000005</c:v>
                </c:pt>
                <c:pt idx="1934">
                  <c:v>29.34</c:v>
                </c:pt>
                <c:pt idx="1935">
                  <c:v>29.35</c:v>
                </c:pt>
                <c:pt idx="1936">
                  <c:v>29.36</c:v>
                </c:pt>
                <c:pt idx="1937">
                  <c:v>29.37</c:v>
                </c:pt>
                <c:pt idx="1938">
                  <c:v>29.38</c:v>
                </c:pt>
                <c:pt idx="1939">
                  <c:v>29.39</c:v>
                </c:pt>
                <c:pt idx="1940">
                  <c:v>29.4</c:v>
                </c:pt>
                <c:pt idx="1941">
                  <c:v>29.41</c:v>
                </c:pt>
                <c:pt idx="1942">
                  <c:v>29.419999999999987</c:v>
                </c:pt>
                <c:pt idx="1943">
                  <c:v>29.43</c:v>
                </c:pt>
                <c:pt idx="1944">
                  <c:v>29.439999999999987</c:v>
                </c:pt>
                <c:pt idx="1945">
                  <c:v>29.45</c:v>
                </c:pt>
                <c:pt idx="1946">
                  <c:v>29.459999999999987</c:v>
                </c:pt>
                <c:pt idx="1947">
                  <c:v>29.47</c:v>
                </c:pt>
                <c:pt idx="1948">
                  <c:v>29.479999999999986</c:v>
                </c:pt>
                <c:pt idx="1949">
                  <c:v>29.49</c:v>
                </c:pt>
                <c:pt idx="1950">
                  <c:v>29.5</c:v>
                </c:pt>
                <c:pt idx="1951">
                  <c:v>29.51</c:v>
                </c:pt>
                <c:pt idx="1952">
                  <c:v>29.52</c:v>
                </c:pt>
                <c:pt idx="1953">
                  <c:v>29.53</c:v>
                </c:pt>
                <c:pt idx="1954">
                  <c:v>29.54</c:v>
                </c:pt>
                <c:pt idx="1955">
                  <c:v>29.55</c:v>
                </c:pt>
                <c:pt idx="1956">
                  <c:v>29.56</c:v>
                </c:pt>
                <c:pt idx="1957">
                  <c:v>29.57</c:v>
                </c:pt>
                <c:pt idx="1958">
                  <c:v>29.58</c:v>
                </c:pt>
                <c:pt idx="1959">
                  <c:v>29.59</c:v>
                </c:pt>
                <c:pt idx="1960">
                  <c:v>29.6</c:v>
                </c:pt>
                <c:pt idx="1961">
                  <c:v>29.610000000000031</c:v>
                </c:pt>
                <c:pt idx="1962">
                  <c:v>29.62</c:v>
                </c:pt>
                <c:pt idx="1963">
                  <c:v>29.630000000000031</c:v>
                </c:pt>
                <c:pt idx="1964">
                  <c:v>29.64</c:v>
                </c:pt>
                <c:pt idx="1965">
                  <c:v>29.650000000000031</c:v>
                </c:pt>
                <c:pt idx="1966">
                  <c:v>29.66</c:v>
                </c:pt>
                <c:pt idx="1967">
                  <c:v>29.67</c:v>
                </c:pt>
                <c:pt idx="1968">
                  <c:v>29.68</c:v>
                </c:pt>
                <c:pt idx="1969">
                  <c:v>29.69</c:v>
                </c:pt>
                <c:pt idx="1970">
                  <c:v>29.7</c:v>
                </c:pt>
                <c:pt idx="1971">
                  <c:v>29.71</c:v>
                </c:pt>
                <c:pt idx="1972">
                  <c:v>29.72</c:v>
                </c:pt>
                <c:pt idx="1973">
                  <c:v>29.73</c:v>
                </c:pt>
                <c:pt idx="1974">
                  <c:v>29.74</c:v>
                </c:pt>
                <c:pt idx="1975">
                  <c:v>29.75</c:v>
                </c:pt>
                <c:pt idx="1976">
                  <c:v>29.759999999999987</c:v>
                </c:pt>
                <c:pt idx="1977">
                  <c:v>29.77</c:v>
                </c:pt>
                <c:pt idx="1978">
                  <c:v>29.779999999999987</c:v>
                </c:pt>
                <c:pt idx="1979">
                  <c:v>29.79</c:v>
                </c:pt>
                <c:pt idx="1980">
                  <c:v>29.8</c:v>
                </c:pt>
                <c:pt idx="1981">
                  <c:v>29.810000000000031</c:v>
                </c:pt>
                <c:pt idx="1982">
                  <c:v>29.82</c:v>
                </c:pt>
                <c:pt idx="1983">
                  <c:v>29.830000000000005</c:v>
                </c:pt>
                <c:pt idx="1984">
                  <c:v>29.84</c:v>
                </c:pt>
                <c:pt idx="1985">
                  <c:v>29.85</c:v>
                </c:pt>
                <c:pt idx="1986">
                  <c:v>29.86</c:v>
                </c:pt>
                <c:pt idx="1987">
                  <c:v>29.87</c:v>
                </c:pt>
                <c:pt idx="1988">
                  <c:v>29.88</c:v>
                </c:pt>
                <c:pt idx="1989">
                  <c:v>29.89</c:v>
                </c:pt>
                <c:pt idx="1990">
                  <c:v>29.9</c:v>
                </c:pt>
                <c:pt idx="1991">
                  <c:v>29.91</c:v>
                </c:pt>
                <c:pt idx="1992">
                  <c:v>29.919999999999987</c:v>
                </c:pt>
                <c:pt idx="1993">
                  <c:v>29.93</c:v>
                </c:pt>
                <c:pt idx="1994">
                  <c:v>29.939999999999987</c:v>
                </c:pt>
                <c:pt idx="1995">
                  <c:v>29.95</c:v>
                </c:pt>
                <c:pt idx="1996">
                  <c:v>29.959999999999987</c:v>
                </c:pt>
                <c:pt idx="1997">
                  <c:v>29.97</c:v>
                </c:pt>
                <c:pt idx="1998">
                  <c:v>29.979999999999986</c:v>
                </c:pt>
                <c:pt idx="1999">
                  <c:v>29.99</c:v>
                </c:pt>
                <c:pt idx="2000">
                  <c:v>30</c:v>
                </c:pt>
                <c:pt idx="2001">
                  <c:v>30.01</c:v>
                </c:pt>
                <c:pt idx="2002">
                  <c:v>30.02</c:v>
                </c:pt>
                <c:pt idx="2003">
                  <c:v>30.03</c:v>
                </c:pt>
                <c:pt idx="2004">
                  <c:v>30.04</c:v>
                </c:pt>
                <c:pt idx="2005">
                  <c:v>30.05</c:v>
                </c:pt>
                <c:pt idx="2006">
                  <c:v>30.06</c:v>
                </c:pt>
                <c:pt idx="2007">
                  <c:v>30.07</c:v>
                </c:pt>
                <c:pt idx="2008">
                  <c:v>30.08</c:v>
                </c:pt>
                <c:pt idx="2009">
                  <c:v>30.09</c:v>
                </c:pt>
                <c:pt idx="2010">
                  <c:v>30.1</c:v>
                </c:pt>
                <c:pt idx="2011">
                  <c:v>30.110000000000031</c:v>
                </c:pt>
                <c:pt idx="2012">
                  <c:v>30.12</c:v>
                </c:pt>
                <c:pt idx="2013">
                  <c:v>30.130000000000031</c:v>
                </c:pt>
                <c:pt idx="2014">
                  <c:v>30.14</c:v>
                </c:pt>
                <c:pt idx="2015">
                  <c:v>30.150000000000031</c:v>
                </c:pt>
                <c:pt idx="2016">
                  <c:v>30.16</c:v>
                </c:pt>
                <c:pt idx="2017">
                  <c:v>30.17</c:v>
                </c:pt>
                <c:pt idx="2018">
                  <c:v>30.18</c:v>
                </c:pt>
                <c:pt idx="2019">
                  <c:v>30.19</c:v>
                </c:pt>
                <c:pt idx="2020">
                  <c:v>30.2</c:v>
                </c:pt>
                <c:pt idx="2021">
                  <c:v>30.21</c:v>
                </c:pt>
                <c:pt idx="2022">
                  <c:v>30.22</c:v>
                </c:pt>
                <c:pt idx="2023">
                  <c:v>30.23</c:v>
                </c:pt>
                <c:pt idx="2024">
                  <c:v>30.24</c:v>
                </c:pt>
                <c:pt idx="2025">
                  <c:v>30.25</c:v>
                </c:pt>
                <c:pt idx="2026">
                  <c:v>30.259999999999987</c:v>
                </c:pt>
                <c:pt idx="2027">
                  <c:v>30.27</c:v>
                </c:pt>
                <c:pt idx="2028">
                  <c:v>30.279999999999987</c:v>
                </c:pt>
                <c:pt idx="2029">
                  <c:v>30.29</c:v>
                </c:pt>
                <c:pt idx="2030">
                  <c:v>30.3</c:v>
                </c:pt>
                <c:pt idx="2031">
                  <c:v>30.310000000000031</c:v>
                </c:pt>
                <c:pt idx="2032">
                  <c:v>30.32</c:v>
                </c:pt>
                <c:pt idx="2033">
                  <c:v>30.330000000000005</c:v>
                </c:pt>
                <c:pt idx="2034">
                  <c:v>30.34</c:v>
                </c:pt>
                <c:pt idx="2035">
                  <c:v>30.35</c:v>
                </c:pt>
                <c:pt idx="2036">
                  <c:v>30.36</c:v>
                </c:pt>
                <c:pt idx="2037">
                  <c:v>30.37</c:v>
                </c:pt>
                <c:pt idx="2038">
                  <c:v>30.38</c:v>
                </c:pt>
                <c:pt idx="2039">
                  <c:v>30.39</c:v>
                </c:pt>
                <c:pt idx="2040">
                  <c:v>30.4</c:v>
                </c:pt>
                <c:pt idx="2041">
                  <c:v>30.41</c:v>
                </c:pt>
                <c:pt idx="2042">
                  <c:v>30.419999999999987</c:v>
                </c:pt>
                <c:pt idx="2043">
                  <c:v>30.43</c:v>
                </c:pt>
                <c:pt idx="2044">
                  <c:v>30.439999999999987</c:v>
                </c:pt>
                <c:pt idx="2045">
                  <c:v>30.45</c:v>
                </c:pt>
                <c:pt idx="2046">
                  <c:v>30.459999999999987</c:v>
                </c:pt>
                <c:pt idx="2047">
                  <c:v>30.47</c:v>
                </c:pt>
                <c:pt idx="2048">
                  <c:v>30.479999999999986</c:v>
                </c:pt>
                <c:pt idx="2049">
                  <c:v>30.49</c:v>
                </c:pt>
                <c:pt idx="2050">
                  <c:v>30.5</c:v>
                </c:pt>
                <c:pt idx="2051">
                  <c:v>30.51</c:v>
                </c:pt>
                <c:pt idx="2052">
                  <c:v>30.52</c:v>
                </c:pt>
                <c:pt idx="2053">
                  <c:v>30.53</c:v>
                </c:pt>
                <c:pt idx="2054">
                  <c:v>30.54</c:v>
                </c:pt>
                <c:pt idx="2055">
                  <c:v>30.55</c:v>
                </c:pt>
                <c:pt idx="2056">
                  <c:v>30.56</c:v>
                </c:pt>
                <c:pt idx="2057">
                  <c:v>30.57</c:v>
                </c:pt>
                <c:pt idx="2058">
                  <c:v>30.58</c:v>
                </c:pt>
                <c:pt idx="2059">
                  <c:v>30.59</c:v>
                </c:pt>
                <c:pt idx="2060">
                  <c:v>30.6</c:v>
                </c:pt>
                <c:pt idx="2061">
                  <c:v>30.610000000000031</c:v>
                </c:pt>
                <c:pt idx="2062">
                  <c:v>30.62</c:v>
                </c:pt>
                <c:pt idx="2063">
                  <c:v>30.630000000000031</c:v>
                </c:pt>
                <c:pt idx="2064">
                  <c:v>30.64</c:v>
                </c:pt>
                <c:pt idx="2065">
                  <c:v>30.650000000000031</c:v>
                </c:pt>
                <c:pt idx="2066">
                  <c:v>30.66</c:v>
                </c:pt>
                <c:pt idx="2067">
                  <c:v>30.67</c:v>
                </c:pt>
                <c:pt idx="2068">
                  <c:v>30.68</c:v>
                </c:pt>
                <c:pt idx="2069">
                  <c:v>30.69</c:v>
                </c:pt>
                <c:pt idx="2070">
                  <c:v>30.7</c:v>
                </c:pt>
                <c:pt idx="2071">
                  <c:v>30.71</c:v>
                </c:pt>
                <c:pt idx="2072">
                  <c:v>30.72</c:v>
                </c:pt>
                <c:pt idx="2073">
                  <c:v>30.73</c:v>
                </c:pt>
                <c:pt idx="2074">
                  <c:v>30.74</c:v>
                </c:pt>
                <c:pt idx="2075">
                  <c:v>30.75</c:v>
                </c:pt>
                <c:pt idx="2076">
                  <c:v>30.759999999999987</c:v>
                </c:pt>
                <c:pt idx="2077">
                  <c:v>30.77</c:v>
                </c:pt>
                <c:pt idx="2078">
                  <c:v>30.779999999999987</c:v>
                </c:pt>
                <c:pt idx="2079">
                  <c:v>30.79</c:v>
                </c:pt>
                <c:pt idx="2080">
                  <c:v>30.8</c:v>
                </c:pt>
                <c:pt idx="2081">
                  <c:v>30.810000000000031</c:v>
                </c:pt>
                <c:pt idx="2082">
                  <c:v>30.82</c:v>
                </c:pt>
                <c:pt idx="2083">
                  <c:v>30.830000000000005</c:v>
                </c:pt>
                <c:pt idx="2084">
                  <c:v>30.84</c:v>
                </c:pt>
                <c:pt idx="2085">
                  <c:v>30.85</c:v>
                </c:pt>
                <c:pt idx="2086">
                  <c:v>30.86</c:v>
                </c:pt>
                <c:pt idx="2087">
                  <c:v>30.87</c:v>
                </c:pt>
                <c:pt idx="2088">
                  <c:v>30.88</c:v>
                </c:pt>
                <c:pt idx="2089">
                  <c:v>30.89</c:v>
                </c:pt>
                <c:pt idx="2090">
                  <c:v>30.9</c:v>
                </c:pt>
                <c:pt idx="2091">
                  <c:v>30.91</c:v>
                </c:pt>
                <c:pt idx="2092">
                  <c:v>30.919999999999987</c:v>
                </c:pt>
                <c:pt idx="2093">
                  <c:v>30.93</c:v>
                </c:pt>
                <c:pt idx="2094">
                  <c:v>30.939999999999987</c:v>
                </c:pt>
                <c:pt idx="2095">
                  <c:v>30.95</c:v>
                </c:pt>
                <c:pt idx="2096">
                  <c:v>30.959999999999987</c:v>
                </c:pt>
                <c:pt idx="2097">
                  <c:v>30.97</c:v>
                </c:pt>
                <c:pt idx="2098">
                  <c:v>30.979999999999986</c:v>
                </c:pt>
                <c:pt idx="2099">
                  <c:v>30.99</c:v>
                </c:pt>
                <c:pt idx="2100">
                  <c:v>31</c:v>
                </c:pt>
                <c:pt idx="2101">
                  <c:v>31.01</c:v>
                </c:pt>
                <c:pt idx="2102">
                  <c:v>31.02</c:v>
                </c:pt>
                <c:pt idx="2103">
                  <c:v>31.03</c:v>
                </c:pt>
                <c:pt idx="2104">
                  <c:v>31.04</c:v>
                </c:pt>
                <c:pt idx="2105">
                  <c:v>31.05</c:v>
                </c:pt>
                <c:pt idx="2106">
                  <c:v>31.06</c:v>
                </c:pt>
                <c:pt idx="2107">
                  <c:v>31.07</c:v>
                </c:pt>
                <c:pt idx="2108">
                  <c:v>31.08</c:v>
                </c:pt>
                <c:pt idx="2109">
                  <c:v>31.09</c:v>
                </c:pt>
                <c:pt idx="2110">
                  <c:v>31.1</c:v>
                </c:pt>
                <c:pt idx="2111">
                  <c:v>31.110000000000031</c:v>
                </c:pt>
                <c:pt idx="2112">
                  <c:v>31.12</c:v>
                </c:pt>
                <c:pt idx="2113">
                  <c:v>31.130000000000031</c:v>
                </c:pt>
                <c:pt idx="2114">
                  <c:v>31.14</c:v>
                </c:pt>
                <c:pt idx="2115">
                  <c:v>31.150000000000031</c:v>
                </c:pt>
                <c:pt idx="2116">
                  <c:v>31.16</c:v>
                </c:pt>
                <c:pt idx="2117">
                  <c:v>31.17</c:v>
                </c:pt>
                <c:pt idx="2118">
                  <c:v>31.18</c:v>
                </c:pt>
                <c:pt idx="2119">
                  <c:v>31.19</c:v>
                </c:pt>
                <c:pt idx="2120">
                  <c:v>31.2</c:v>
                </c:pt>
                <c:pt idx="2121">
                  <c:v>31.21</c:v>
                </c:pt>
                <c:pt idx="2122">
                  <c:v>31.22</c:v>
                </c:pt>
                <c:pt idx="2123">
                  <c:v>31.23</c:v>
                </c:pt>
                <c:pt idx="2124">
                  <c:v>31.24</c:v>
                </c:pt>
                <c:pt idx="2125">
                  <c:v>31.25</c:v>
                </c:pt>
                <c:pt idx="2126">
                  <c:v>31.259999999999987</c:v>
                </c:pt>
                <c:pt idx="2127">
                  <c:v>31.27</c:v>
                </c:pt>
                <c:pt idx="2128">
                  <c:v>31.279999999999987</c:v>
                </c:pt>
                <c:pt idx="2129">
                  <c:v>31.29</c:v>
                </c:pt>
                <c:pt idx="2130">
                  <c:v>31.3</c:v>
                </c:pt>
                <c:pt idx="2131">
                  <c:v>31.310000000000031</c:v>
                </c:pt>
                <c:pt idx="2132">
                  <c:v>31.32</c:v>
                </c:pt>
                <c:pt idx="2133">
                  <c:v>31.330000000000005</c:v>
                </c:pt>
                <c:pt idx="2134">
                  <c:v>31.34</c:v>
                </c:pt>
                <c:pt idx="2135">
                  <c:v>31.35</c:v>
                </c:pt>
                <c:pt idx="2136">
                  <c:v>31.36</c:v>
                </c:pt>
                <c:pt idx="2137">
                  <c:v>31.37</c:v>
                </c:pt>
                <c:pt idx="2138">
                  <c:v>31.38</c:v>
                </c:pt>
                <c:pt idx="2139">
                  <c:v>31.39</c:v>
                </c:pt>
                <c:pt idx="2140">
                  <c:v>31.4</c:v>
                </c:pt>
                <c:pt idx="2141">
                  <c:v>31.41</c:v>
                </c:pt>
                <c:pt idx="2142">
                  <c:v>31.419999999999987</c:v>
                </c:pt>
                <c:pt idx="2143">
                  <c:v>31.43</c:v>
                </c:pt>
                <c:pt idx="2144">
                  <c:v>31.439999999999987</c:v>
                </c:pt>
                <c:pt idx="2145">
                  <c:v>31.45</c:v>
                </c:pt>
                <c:pt idx="2146">
                  <c:v>31.459999999999987</c:v>
                </c:pt>
                <c:pt idx="2147">
                  <c:v>31.47</c:v>
                </c:pt>
                <c:pt idx="2148">
                  <c:v>31.479999999999986</c:v>
                </c:pt>
                <c:pt idx="2149">
                  <c:v>31.49</c:v>
                </c:pt>
                <c:pt idx="2150">
                  <c:v>31.5</c:v>
                </c:pt>
                <c:pt idx="2151">
                  <c:v>31.51</c:v>
                </c:pt>
                <c:pt idx="2152">
                  <c:v>31.52</c:v>
                </c:pt>
                <c:pt idx="2153">
                  <c:v>31.53</c:v>
                </c:pt>
                <c:pt idx="2154">
                  <c:v>31.54</c:v>
                </c:pt>
                <c:pt idx="2155">
                  <c:v>31.55</c:v>
                </c:pt>
                <c:pt idx="2156">
                  <c:v>31.56</c:v>
                </c:pt>
                <c:pt idx="2157">
                  <c:v>31.57</c:v>
                </c:pt>
                <c:pt idx="2158">
                  <c:v>31.58</c:v>
                </c:pt>
                <c:pt idx="2159">
                  <c:v>31.59</c:v>
                </c:pt>
                <c:pt idx="2160">
                  <c:v>31.6</c:v>
                </c:pt>
                <c:pt idx="2161">
                  <c:v>31.610000000000031</c:v>
                </c:pt>
                <c:pt idx="2162">
                  <c:v>31.62</c:v>
                </c:pt>
                <c:pt idx="2163">
                  <c:v>31.630000000000031</c:v>
                </c:pt>
                <c:pt idx="2164">
                  <c:v>31.64</c:v>
                </c:pt>
                <c:pt idx="2165">
                  <c:v>31.650000000000031</c:v>
                </c:pt>
                <c:pt idx="2166">
                  <c:v>31.66</c:v>
                </c:pt>
                <c:pt idx="2167">
                  <c:v>31.67</c:v>
                </c:pt>
                <c:pt idx="2168">
                  <c:v>31.68</c:v>
                </c:pt>
                <c:pt idx="2169">
                  <c:v>31.69</c:v>
                </c:pt>
                <c:pt idx="2170">
                  <c:v>31.7</c:v>
                </c:pt>
                <c:pt idx="2171">
                  <c:v>31.71</c:v>
                </c:pt>
                <c:pt idx="2172">
                  <c:v>31.72</c:v>
                </c:pt>
                <c:pt idx="2173">
                  <c:v>31.73</c:v>
                </c:pt>
                <c:pt idx="2174">
                  <c:v>31.74</c:v>
                </c:pt>
                <c:pt idx="2175">
                  <c:v>31.75</c:v>
                </c:pt>
                <c:pt idx="2176">
                  <c:v>31.759999999999987</c:v>
                </c:pt>
                <c:pt idx="2177">
                  <c:v>31.77</c:v>
                </c:pt>
                <c:pt idx="2178">
                  <c:v>31.779999999999987</c:v>
                </c:pt>
                <c:pt idx="2179">
                  <c:v>31.79</c:v>
                </c:pt>
                <c:pt idx="2180">
                  <c:v>31.8</c:v>
                </c:pt>
                <c:pt idx="2181">
                  <c:v>31.810000000000031</c:v>
                </c:pt>
                <c:pt idx="2182">
                  <c:v>31.82</c:v>
                </c:pt>
                <c:pt idx="2183">
                  <c:v>31.830000000000005</c:v>
                </c:pt>
                <c:pt idx="2184">
                  <c:v>31.84</c:v>
                </c:pt>
                <c:pt idx="2185">
                  <c:v>31.85</c:v>
                </c:pt>
                <c:pt idx="2186">
                  <c:v>31.86</c:v>
                </c:pt>
                <c:pt idx="2187">
                  <c:v>31.87</c:v>
                </c:pt>
                <c:pt idx="2188">
                  <c:v>31.88</c:v>
                </c:pt>
                <c:pt idx="2189">
                  <c:v>31.89</c:v>
                </c:pt>
                <c:pt idx="2190">
                  <c:v>31.9</c:v>
                </c:pt>
                <c:pt idx="2191">
                  <c:v>31.91</c:v>
                </c:pt>
                <c:pt idx="2192">
                  <c:v>31.919999999999987</c:v>
                </c:pt>
                <c:pt idx="2193">
                  <c:v>31.93</c:v>
                </c:pt>
                <c:pt idx="2194">
                  <c:v>31.939999999999987</c:v>
                </c:pt>
                <c:pt idx="2195">
                  <c:v>31.95</c:v>
                </c:pt>
                <c:pt idx="2196">
                  <c:v>31.959999999999987</c:v>
                </c:pt>
                <c:pt idx="2197">
                  <c:v>31.97</c:v>
                </c:pt>
                <c:pt idx="2198">
                  <c:v>31.979999999999986</c:v>
                </c:pt>
                <c:pt idx="2199">
                  <c:v>31.99</c:v>
                </c:pt>
                <c:pt idx="2200">
                  <c:v>32</c:v>
                </c:pt>
                <c:pt idx="2201">
                  <c:v>32.01</c:v>
                </c:pt>
                <c:pt idx="2202">
                  <c:v>32.020000000000003</c:v>
                </c:pt>
                <c:pt idx="2203">
                  <c:v>32.03</c:v>
                </c:pt>
                <c:pt idx="2204">
                  <c:v>32.04</c:v>
                </c:pt>
                <c:pt idx="2205">
                  <c:v>32.050000000000004</c:v>
                </c:pt>
                <c:pt idx="2206">
                  <c:v>32.06</c:v>
                </c:pt>
                <c:pt idx="2207">
                  <c:v>32.07</c:v>
                </c:pt>
                <c:pt idx="2208">
                  <c:v>32.08</c:v>
                </c:pt>
                <c:pt idx="2209">
                  <c:v>32.090000000000003</c:v>
                </c:pt>
                <c:pt idx="2210">
                  <c:v>32.1</c:v>
                </c:pt>
                <c:pt idx="2211">
                  <c:v>32.11</c:v>
                </c:pt>
                <c:pt idx="2212">
                  <c:v>32.120000000000012</c:v>
                </c:pt>
                <c:pt idx="2213">
                  <c:v>32.130000000000003</c:v>
                </c:pt>
                <c:pt idx="2214">
                  <c:v>32.14</c:v>
                </c:pt>
                <c:pt idx="2215">
                  <c:v>32.15</c:v>
                </c:pt>
                <c:pt idx="2216">
                  <c:v>32.160000000000011</c:v>
                </c:pt>
                <c:pt idx="2217">
                  <c:v>32.17</c:v>
                </c:pt>
                <c:pt idx="2218">
                  <c:v>32.18</c:v>
                </c:pt>
                <c:pt idx="2219">
                  <c:v>32.190000000000012</c:v>
                </c:pt>
                <c:pt idx="2220">
                  <c:v>32.200000000000003</c:v>
                </c:pt>
                <c:pt idx="2221">
                  <c:v>32.21</c:v>
                </c:pt>
                <c:pt idx="2222">
                  <c:v>32.220000000000013</c:v>
                </c:pt>
                <c:pt idx="2223">
                  <c:v>32.230000000000011</c:v>
                </c:pt>
                <c:pt idx="2224">
                  <c:v>32.24</c:v>
                </c:pt>
                <c:pt idx="2225">
                  <c:v>32.25</c:v>
                </c:pt>
                <c:pt idx="2226">
                  <c:v>32.260000000000012</c:v>
                </c:pt>
                <c:pt idx="2227">
                  <c:v>32.270000000000003</c:v>
                </c:pt>
                <c:pt idx="2228">
                  <c:v>32.28</c:v>
                </c:pt>
                <c:pt idx="2229">
                  <c:v>32.290000000000013</c:v>
                </c:pt>
                <c:pt idx="2230">
                  <c:v>32.300000000000004</c:v>
                </c:pt>
                <c:pt idx="2231">
                  <c:v>32.309999999999995</c:v>
                </c:pt>
                <c:pt idx="2232">
                  <c:v>32.32</c:v>
                </c:pt>
                <c:pt idx="2233">
                  <c:v>32.33</c:v>
                </c:pt>
                <c:pt idx="2234">
                  <c:v>32.339999999999996</c:v>
                </c:pt>
                <c:pt idx="2235">
                  <c:v>32.349999999999994</c:v>
                </c:pt>
                <c:pt idx="2236">
                  <c:v>32.36</c:v>
                </c:pt>
                <c:pt idx="2237">
                  <c:v>32.370000000000005</c:v>
                </c:pt>
                <c:pt idx="2238">
                  <c:v>32.379999999999995</c:v>
                </c:pt>
                <c:pt idx="2239">
                  <c:v>32.39</c:v>
                </c:pt>
                <c:pt idx="2240">
                  <c:v>32.4</c:v>
                </c:pt>
                <c:pt idx="2241">
                  <c:v>32.410000000000004</c:v>
                </c:pt>
                <c:pt idx="2242">
                  <c:v>32.42</c:v>
                </c:pt>
                <c:pt idx="2243">
                  <c:v>32.43</c:v>
                </c:pt>
                <c:pt idx="2244">
                  <c:v>32.44</c:v>
                </c:pt>
                <c:pt idx="2245">
                  <c:v>32.449999999999996</c:v>
                </c:pt>
                <c:pt idx="2246">
                  <c:v>32.46</c:v>
                </c:pt>
                <c:pt idx="2247">
                  <c:v>32.47</c:v>
                </c:pt>
                <c:pt idx="2248">
                  <c:v>32.480000000000004</c:v>
                </c:pt>
                <c:pt idx="2249">
                  <c:v>32.49</c:v>
                </c:pt>
                <c:pt idx="2250">
                  <c:v>32.5</c:v>
                </c:pt>
                <c:pt idx="2251">
                  <c:v>32.51</c:v>
                </c:pt>
                <c:pt idx="2252">
                  <c:v>32.520000000000003</c:v>
                </c:pt>
                <c:pt idx="2253">
                  <c:v>32.53</c:v>
                </c:pt>
                <c:pt idx="2254">
                  <c:v>32.54</c:v>
                </c:pt>
                <c:pt idx="2255">
                  <c:v>32.550000000000004</c:v>
                </c:pt>
                <c:pt idx="2256">
                  <c:v>32.56</c:v>
                </c:pt>
                <c:pt idx="2257">
                  <c:v>32.57</c:v>
                </c:pt>
                <c:pt idx="2258">
                  <c:v>32.58</c:v>
                </c:pt>
                <c:pt idx="2259">
                  <c:v>32.590000000000003</c:v>
                </c:pt>
                <c:pt idx="2260">
                  <c:v>32.6</c:v>
                </c:pt>
                <c:pt idx="2261">
                  <c:v>32.61</c:v>
                </c:pt>
                <c:pt idx="2262">
                  <c:v>32.620000000000012</c:v>
                </c:pt>
                <c:pt idx="2263">
                  <c:v>32.630000000000003</c:v>
                </c:pt>
                <c:pt idx="2264">
                  <c:v>32.64</c:v>
                </c:pt>
                <c:pt idx="2265">
                  <c:v>32.65</c:v>
                </c:pt>
                <c:pt idx="2266">
                  <c:v>32.660000000000011</c:v>
                </c:pt>
                <c:pt idx="2267">
                  <c:v>32.67</c:v>
                </c:pt>
                <c:pt idx="2268">
                  <c:v>32.68</c:v>
                </c:pt>
                <c:pt idx="2269">
                  <c:v>32.690000000000012</c:v>
                </c:pt>
                <c:pt idx="2270">
                  <c:v>32.700000000000003</c:v>
                </c:pt>
                <c:pt idx="2271">
                  <c:v>32.71</c:v>
                </c:pt>
                <c:pt idx="2272">
                  <c:v>32.720000000000013</c:v>
                </c:pt>
                <c:pt idx="2273">
                  <c:v>32.730000000000011</c:v>
                </c:pt>
                <c:pt idx="2274">
                  <c:v>32.74</c:v>
                </c:pt>
                <c:pt idx="2275">
                  <c:v>32.75</c:v>
                </c:pt>
                <c:pt idx="2276">
                  <c:v>32.760000000000012</c:v>
                </c:pt>
                <c:pt idx="2277">
                  <c:v>32.770000000000003</c:v>
                </c:pt>
                <c:pt idx="2278">
                  <c:v>32.78</c:v>
                </c:pt>
                <c:pt idx="2279">
                  <c:v>32.790000000000013</c:v>
                </c:pt>
                <c:pt idx="2280">
                  <c:v>32.800000000000004</c:v>
                </c:pt>
                <c:pt idx="2281">
                  <c:v>32.809999999999995</c:v>
                </c:pt>
                <c:pt idx="2282">
                  <c:v>32.82</c:v>
                </c:pt>
                <c:pt idx="2283">
                  <c:v>32.83</c:v>
                </c:pt>
                <c:pt idx="2284">
                  <c:v>32.839999999999996</c:v>
                </c:pt>
                <c:pt idx="2285">
                  <c:v>32.849999999999994</c:v>
                </c:pt>
                <c:pt idx="2286">
                  <c:v>32.86</c:v>
                </c:pt>
                <c:pt idx="2287">
                  <c:v>32.870000000000005</c:v>
                </c:pt>
                <c:pt idx="2288">
                  <c:v>32.879999999999995</c:v>
                </c:pt>
                <c:pt idx="2289">
                  <c:v>32.89</c:v>
                </c:pt>
                <c:pt idx="2290">
                  <c:v>32.9</c:v>
                </c:pt>
                <c:pt idx="2291">
                  <c:v>32.910000000000004</c:v>
                </c:pt>
                <c:pt idx="2292">
                  <c:v>32.92</c:v>
                </c:pt>
                <c:pt idx="2293">
                  <c:v>32.93</c:v>
                </c:pt>
                <c:pt idx="2294">
                  <c:v>32.94</c:v>
                </c:pt>
                <c:pt idx="2295">
                  <c:v>32.949999999999996</c:v>
                </c:pt>
                <c:pt idx="2296">
                  <c:v>32.96</c:v>
                </c:pt>
                <c:pt idx="2297">
                  <c:v>32.97</c:v>
                </c:pt>
                <c:pt idx="2298">
                  <c:v>32.980000000000004</c:v>
                </c:pt>
                <c:pt idx="2299">
                  <c:v>32.99</c:v>
                </c:pt>
                <c:pt idx="2300">
                  <c:v>33</c:v>
                </c:pt>
                <c:pt idx="2301">
                  <c:v>33.01</c:v>
                </c:pt>
                <c:pt idx="2302">
                  <c:v>33.020000000000003</c:v>
                </c:pt>
                <c:pt idx="2303">
                  <c:v>33.03</c:v>
                </c:pt>
                <c:pt idx="2304">
                  <c:v>33.04</c:v>
                </c:pt>
                <c:pt idx="2305">
                  <c:v>33.050000000000004</c:v>
                </c:pt>
                <c:pt idx="2306">
                  <c:v>33.06</c:v>
                </c:pt>
                <c:pt idx="2307">
                  <c:v>33.07</c:v>
                </c:pt>
                <c:pt idx="2308">
                  <c:v>33.08</c:v>
                </c:pt>
                <c:pt idx="2309">
                  <c:v>33.090000000000003</c:v>
                </c:pt>
                <c:pt idx="2310">
                  <c:v>33.1</c:v>
                </c:pt>
                <c:pt idx="2311">
                  <c:v>33.11</c:v>
                </c:pt>
                <c:pt idx="2312">
                  <c:v>33.120000000000012</c:v>
                </c:pt>
                <c:pt idx="2313">
                  <c:v>33.130000000000003</c:v>
                </c:pt>
                <c:pt idx="2314">
                  <c:v>33.14</c:v>
                </c:pt>
                <c:pt idx="2315">
                  <c:v>33.15</c:v>
                </c:pt>
                <c:pt idx="2316">
                  <c:v>33.160000000000011</c:v>
                </c:pt>
                <c:pt idx="2317">
                  <c:v>33.17</c:v>
                </c:pt>
                <c:pt idx="2318">
                  <c:v>33.18</c:v>
                </c:pt>
                <c:pt idx="2319">
                  <c:v>33.190000000000012</c:v>
                </c:pt>
                <c:pt idx="2320">
                  <c:v>33.200000000000003</c:v>
                </c:pt>
                <c:pt idx="2321">
                  <c:v>33.21</c:v>
                </c:pt>
                <c:pt idx="2322">
                  <c:v>33.220000000000013</c:v>
                </c:pt>
                <c:pt idx="2323">
                  <c:v>33.230000000000011</c:v>
                </c:pt>
                <c:pt idx="2324">
                  <c:v>33.24</c:v>
                </c:pt>
                <c:pt idx="2325">
                  <c:v>33.25</c:v>
                </c:pt>
                <c:pt idx="2326">
                  <c:v>33.260000000000012</c:v>
                </c:pt>
                <c:pt idx="2327">
                  <c:v>33.270000000000003</c:v>
                </c:pt>
                <c:pt idx="2328">
                  <c:v>33.28</c:v>
                </c:pt>
                <c:pt idx="2329">
                  <c:v>33.290000000000013</c:v>
                </c:pt>
                <c:pt idx="2330">
                  <c:v>33.300000000000004</c:v>
                </c:pt>
                <c:pt idx="2331">
                  <c:v>33.309999999999995</c:v>
                </c:pt>
                <c:pt idx="2332">
                  <c:v>33.32</c:v>
                </c:pt>
                <c:pt idx="2333">
                  <c:v>33.33</c:v>
                </c:pt>
                <c:pt idx="2334">
                  <c:v>33.339999999999996</c:v>
                </c:pt>
                <c:pt idx="2335">
                  <c:v>33.349999999999994</c:v>
                </c:pt>
                <c:pt idx="2336">
                  <c:v>33.36</c:v>
                </c:pt>
                <c:pt idx="2337">
                  <c:v>33.370000000000005</c:v>
                </c:pt>
                <c:pt idx="2338">
                  <c:v>33.379999999999995</c:v>
                </c:pt>
                <c:pt idx="2339">
                  <c:v>33.39</c:v>
                </c:pt>
                <c:pt idx="2340">
                  <c:v>33.4</c:v>
                </c:pt>
                <c:pt idx="2341">
                  <c:v>33.410000000000004</c:v>
                </c:pt>
                <c:pt idx="2342">
                  <c:v>33.42</c:v>
                </c:pt>
                <c:pt idx="2343">
                  <c:v>33.43</c:v>
                </c:pt>
                <c:pt idx="2344">
                  <c:v>33.44</c:v>
                </c:pt>
                <c:pt idx="2345">
                  <c:v>33.449999999999996</c:v>
                </c:pt>
                <c:pt idx="2346">
                  <c:v>33.46</c:v>
                </c:pt>
                <c:pt idx="2347">
                  <c:v>33.47</c:v>
                </c:pt>
                <c:pt idx="2348">
                  <c:v>33.480000000000004</c:v>
                </c:pt>
                <c:pt idx="2349">
                  <c:v>33.49</c:v>
                </c:pt>
                <c:pt idx="2350">
                  <c:v>33.5</c:v>
                </c:pt>
                <c:pt idx="2351">
                  <c:v>33.51</c:v>
                </c:pt>
                <c:pt idx="2352">
                  <c:v>33.520000000000003</c:v>
                </c:pt>
                <c:pt idx="2353">
                  <c:v>33.53</c:v>
                </c:pt>
                <c:pt idx="2354">
                  <c:v>33.54</c:v>
                </c:pt>
                <c:pt idx="2355">
                  <c:v>33.550000000000004</c:v>
                </c:pt>
                <c:pt idx="2356">
                  <c:v>33.56</c:v>
                </c:pt>
                <c:pt idx="2357">
                  <c:v>33.57</c:v>
                </c:pt>
                <c:pt idx="2358">
                  <c:v>33.58</c:v>
                </c:pt>
                <c:pt idx="2359">
                  <c:v>33.590000000000003</c:v>
                </c:pt>
                <c:pt idx="2360">
                  <c:v>33.6</c:v>
                </c:pt>
                <c:pt idx="2361">
                  <c:v>33.61</c:v>
                </c:pt>
                <c:pt idx="2362">
                  <c:v>33.620000000000012</c:v>
                </c:pt>
                <c:pt idx="2363">
                  <c:v>33.630000000000003</c:v>
                </c:pt>
                <c:pt idx="2364">
                  <c:v>33.64</c:v>
                </c:pt>
                <c:pt idx="2365">
                  <c:v>33.65</c:v>
                </c:pt>
                <c:pt idx="2366">
                  <c:v>33.660000000000011</c:v>
                </c:pt>
                <c:pt idx="2367">
                  <c:v>33.67</c:v>
                </c:pt>
                <c:pt idx="2368">
                  <c:v>33.68</c:v>
                </c:pt>
                <c:pt idx="2369">
                  <c:v>33.690000000000012</c:v>
                </c:pt>
                <c:pt idx="2370">
                  <c:v>33.700000000000003</c:v>
                </c:pt>
                <c:pt idx="2371">
                  <c:v>33.71</c:v>
                </c:pt>
                <c:pt idx="2372">
                  <c:v>33.720000000000013</c:v>
                </c:pt>
                <c:pt idx="2373">
                  <c:v>33.730000000000011</c:v>
                </c:pt>
                <c:pt idx="2374">
                  <c:v>33.74</c:v>
                </c:pt>
                <c:pt idx="2375">
                  <c:v>33.75</c:v>
                </c:pt>
                <c:pt idx="2376">
                  <c:v>33.760000000000012</c:v>
                </c:pt>
                <c:pt idx="2377">
                  <c:v>33.770000000000003</c:v>
                </c:pt>
                <c:pt idx="2378">
                  <c:v>33.78</c:v>
                </c:pt>
                <c:pt idx="2379">
                  <c:v>33.790000000000013</c:v>
                </c:pt>
                <c:pt idx="2380">
                  <c:v>33.800000000000004</c:v>
                </c:pt>
                <c:pt idx="2381">
                  <c:v>33.809999999999995</c:v>
                </c:pt>
                <c:pt idx="2382">
                  <c:v>33.82</c:v>
                </c:pt>
                <c:pt idx="2383">
                  <c:v>33.83</c:v>
                </c:pt>
                <c:pt idx="2384">
                  <c:v>33.839999999999996</c:v>
                </c:pt>
                <c:pt idx="2385">
                  <c:v>33.849999999999994</c:v>
                </c:pt>
                <c:pt idx="2386">
                  <c:v>33.86</c:v>
                </c:pt>
                <c:pt idx="2387">
                  <c:v>33.870000000000005</c:v>
                </c:pt>
                <c:pt idx="2388">
                  <c:v>33.879999999999995</c:v>
                </c:pt>
                <c:pt idx="2389">
                  <c:v>33.89</c:v>
                </c:pt>
                <c:pt idx="2390">
                  <c:v>33.9</c:v>
                </c:pt>
                <c:pt idx="2391">
                  <c:v>33.910000000000004</c:v>
                </c:pt>
                <c:pt idx="2392">
                  <c:v>33.92</c:v>
                </c:pt>
                <c:pt idx="2393">
                  <c:v>33.93</c:v>
                </c:pt>
                <c:pt idx="2394">
                  <c:v>33.94</c:v>
                </c:pt>
                <c:pt idx="2395">
                  <c:v>33.949999999999996</c:v>
                </c:pt>
                <c:pt idx="2396">
                  <c:v>33.96</c:v>
                </c:pt>
                <c:pt idx="2397">
                  <c:v>33.97</c:v>
                </c:pt>
                <c:pt idx="2398">
                  <c:v>33.980000000000004</c:v>
                </c:pt>
                <c:pt idx="2399">
                  <c:v>33.99</c:v>
                </c:pt>
                <c:pt idx="2400">
                  <c:v>34</c:v>
                </c:pt>
                <c:pt idx="2401">
                  <c:v>34.01</c:v>
                </c:pt>
                <c:pt idx="2402">
                  <c:v>34.020000000000003</c:v>
                </c:pt>
                <c:pt idx="2403">
                  <c:v>34.03</c:v>
                </c:pt>
                <c:pt idx="2404">
                  <c:v>34.04</c:v>
                </c:pt>
                <c:pt idx="2405">
                  <c:v>34.050000000000004</c:v>
                </c:pt>
                <c:pt idx="2406">
                  <c:v>34.06</c:v>
                </c:pt>
                <c:pt idx="2407">
                  <c:v>34.07</c:v>
                </c:pt>
                <c:pt idx="2408">
                  <c:v>34.08</c:v>
                </c:pt>
                <c:pt idx="2409">
                  <c:v>34.090000000000003</c:v>
                </c:pt>
                <c:pt idx="2410">
                  <c:v>34.1</c:v>
                </c:pt>
                <c:pt idx="2411">
                  <c:v>34.11</c:v>
                </c:pt>
                <c:pt idx="2412">
                  <c:v>34.120000000000012</c:v>
                </c:pt>
                <c:pt idx="2413">
                  <c:v>34.130000000000003</c:v>
                </c:pt>
                <c:pt idx="2414">
                  <c:v>34.14</c:v>
                </c:pt>
                <c:pt idx="2415">
                  <c:v>34.15</c:v>
                </c:pt>
                <c:pt idx="2416">
                  <c:v>34.160000000000011</c:v>
                </c:pt>
                <c:pt idx="2417">
                  <c:v>34.17</c:v>
                </c:pt>
                <c:pt idx="2418">
                  <c:v>34.18</c:v>
                </c:pt>
                <c:pt idx="2419">
                  <c:v>34.190000000000012</c:v>
                </c:pt>
                <c:pt idx="2420">
                  <c:v>34.200000000000003</c:v>
                </c:pt>
                <c:pt idx="2421">
                  <c:v>34.21</c:v>
                </c:pt>
                <c:pt idx="2422">
                  <c:v>34.220000000000013</c:v>
                </c:pt>
                <c:pt idx="2423">
                  <c:v>34.230000000000011</c:v>
                </c:pt>
                <c:pt idx="2424">
                  <c:v>34.24</c:v>
                </c:pt>
                <c:pt idx="2425">
                  <c:v>34.25</c:v>
                </c:pt>
                <c:pt idx="2426">
                  <c:v>34.260000000000012</c:v>
                </c:pt>
                <c:pt idx="2427">
                  <c:v>34.270000000000003</c:v>
                </c:pt>
                <c:pt idx="2428">
                  <c:v>34.28</c:v>
                </c:pt>
                <c:pt idx="2429">
                  <c:v>34.290000000000013</c:v>
                </c:pt>
                <c:pt idx="2430">
                  <c:v>34.300000000000004</c:v>
                </c:pt>
                <c:pt idx="2431">
                  <c:v>34.309999999999995</c:v>
                </c:pt>
                <c:pt idx="2432">
                  <c:v>34.32</c:v>
                </c:pt>
                <c:pt idx="2433">
                  <c:v>34.33</c:v>
                </c:pt>
                <c:pt idx="2434">
                  <c:v>34.339999999999996</c:v>
                </c:pt>
                <c:pt idx="2435">
                  <c:v>34.349999999999994</c:v>
                </c:pt>
                <c:pt idx="2436">
                  <c:v>34.36</c:v>
                </c:pt>
                <c:pt idx="2437">
                  <c:v>34.370000000000005</c:v>
                </c:pt>
                <c:pt idx="2438">
                  <c:v>34.379999999999995</c:v>
                </c:pt>
                <c:pt idx="2439">
                  <c:v>34.39</c:v>
                </c:pt>
                <c:pt idx="2440">
                  <c:v>34.4</c:v>
                </c:pt>
                <c:pt idx="2441">
                  <c:v>34.410000000000004</c:v>
                </c:pt>
                <c:pt idx="2442">
                  <c:v>34.42</c:v>
                </c:pt>
                <c:pt idx="2443">
                  <c:v>34.43</c:v>
                </c:pt>
                <c:pt idx="2444">
                  <c:v>34.44</c:v>
                </c:pt>
                <c:pt idx="2445">
                  <c:v>34.449999999999996</c:v>
                </c:pt>
                <c:pt idx="2446">
                  <c:v>34.46</c:v>
                </c:pt>
                <c:pt idx="2447">
                  <c:v>34.47</c:v>
                </c:pt>
                <c:pt idx="2448">
                  <c:v>34.480000000000004</c:v>
                </c:pt>
                <c:pt idx="2449">
                  <c:v>34.49</c:v>
                </c:pt>
                <c:pt idx="2450">
                  <c:v>34.5</c:v>
                </c:pt>
                <c:pt idx="2451">
                  <c:v>34.51</c:v>
                </c:pt>
                <c:pt idx="2452">
                  <c:v>34.520000000000003</c:v>
                </c:pt>
                <c:pt idx="2453">
                  <c:v>34.53</c:v>
                </c:pt>
                <c:pt idx="2454">
                  <c:v>34.54</c:v>
                </c:pt>
                <c:pt idx="2455">
                  <c:v>34.550000000000004</c:v>
                </c:pt>
                <c:pt idx="2456">
                  <c:v>34.56</c:v>
                </c:pt>
                <c:pt idx="2457">
                  <c:v>34.57</c:v>
                </c:pt>
                <c:pt idx="2458">
                  <c:v>34.58</c:v>
                </c:pt>
                <c:pt idx="2459">
                  <c:v>34.590000000000003</c:v>
                </c:pt>
                <c:pt idx="2460">
                  <c:v>34.6</c:v>
                </c:pt>
                <c:pt idx="2461">
                  <c:v>34.61</c:v>
                </c:pt>
                <c:pt idx="2462">
                  <c:v>34.620000000000012</c:v>
                </c:pt>
                <c:pt idx="2463">
                  <c:v>34.630000000000003</c:v>
                </c:pt>
                <c:pt idx="2464">
                  <c:v>34.64</c:v>
                </c:pt>
                <c:pt idx="2465">
                  <c:v>34.65</c:v>
                </c:pt>
                <c:pt idx="2466">
                  <c:v>34.660000000000011</c:v>
                </c:pt>
                <c:pt idx="2467">
                  <c:v>34.67</c:v>
                </c:pt>
                <c:pt idx="2468">
                  <c:v>34.68</c:v>
                </c:pt>
                <c:pt idx="2469">
                  <c:v>34.690000000000012</c:v>
                </c:pt>
                <c:pt idx="2470">
                  <c:v>34.700000000000003</c:v>
                </c:pt>
                <c:pt idx="2471">
                  <c:v>34.71</c:v>
                </c:pt>
                <c:pt idx="2472">
                  <c:v>34.720000000000013</c:v>
                </c:pt>
                <c:pt idx="2473">
                  <c:v>34.730000000000011</c:v>
                </c:pt>
                <c:pt idx="2474">
                  <c:v>34.74</c:v>
                </c:pt>
                <c:pt idx="2475">
                  <c:v>34.75</c:v>
                </c:pt>
                <c:pt idx="2476">
                  <c:v>34.760000000000012</c:v>
                </c:pt>
                <c:pt idx="2477">
                  <c:v>34.770000000000003</c:v>
                </c:pt>
                <c:pt idx="2478">
                  <c:v>34.78</c:v>
                </c:pt>
                <c:pt idx="2479">
                  <c:v>34.790000000000013</c:v>
                </c:pt>
                <c:pt idx="2480">
                  <c:v>34.800000000000004</c:v>
                </c:pt>
                <c:pt idx="2481">
                  <c:v>34.809999999999995</c:v>
                </c:pt>
                <c:pt idx="2482">
                  <c:v>34.82</c:v>
                </c:pt>
                <c:pt idx="2483">
                  <c:v>34.83</c:v>
                </c:pt>
                <c:pt idx="2484">
                  <c:v>34.839999999999996</c:v>
                </c:pt>
                <c:pt idx="2485">
                  <c:v>34.849999999999994</c:v>
                </c:pt>
                <c:pt idx="2486">
                  <c:v>34.86</c:v>
                </c:pt>
                <c:pt idx="2487">
                  <c:v>34.870000000000005</c:v>
                </c:pt>
                <c:pt idx="2488">
                  <c:v>34.879999999999995</c:v>
                </c:pt>
                <c:pt idx="2489">
                  <c:v>34.89</c:v>
                </c:pt>
                <c:pt idx="2490">
                  <c:v>34.9</c:v>
                </c:pt>
                <c:pt idx="2491">
                  <c:v>34.910000000000004</c:v>
                </c:pt>
                <c:pt idx="2492">
                  <c:v>34.92</c:v>
                </c:pt>
                <c:pt idx="2493">
                  <c:v>34.93</c:v>
                </c:pt>
                <c:pt idx="2494">
                  <c:v>34.94</c:v>
                </c:pt>
                <c:pt idx="2495">
                  <c:v>34.949999999999996</c:v>
                </c:pt>
                <c:pt idx="2496">
                  <c:v>34.96</c:v>
                </c:pt>
                <c:pt idx="2497">
                  <c:v>34.97</c:v>
                </c:pt>
                <c:pt idx="2498">
                  <c:v>34.980000000000004</c:v>
                </c:pt>
                <c:pt idx="2499">
                  <c:v>34.99</c:v>
                </c:pt>
                <c:pt idx="2500">
                  <c:v>35</c:v>
                </c:pt>
                <c:pt idx="2501">
                  <c:v>35.01</c:v>
                </c:pt>
                <c:pt idx="2502">
                  <c:v>35.020000000000003</c:v>
                </c:pt>
                <c:pt idx="2503">
                  <c:v>35.03</c:v>
                </c:pt>
                <c:pt idx="2504">
                  <c:v>35.04</c:v>
                </c:pt>
                <c:pt idx="2505">
                  <c:v>35.050000000000004</c:v>
                </c:pt>
                <c:pt idx="2506">
                  <c:v>35.06</c:v>
                </c:pt>
                <c:pt idx="2507">
                  <c:v>35.07</c:v>
                </c:pt>
                <c:pt idx="2508">
                  <c:v>35.08</c:v>
                </c:pt>
                <c:pt idx="2509">
                  <c:v>35.090000000000003</c:v>
                </c:pt>
                <c:pt idx="2510">
                  <c:v>35.1</c:v>
                </c:pt>
                <c:pt idx="2511">
                  <c:v>35.11</c:v>
                </c:pt>
                <c:pt idx="2512">
                  <c:v>35.120000000000012</c:v>
                </c:pt>
                <c:pt idx="2513">
                  <c:v>35.130000000000003</c:v>
                </c:pt>
                <c:pt idx="2514">
                  <c:v>35.14</c:v>
                </c:pt>
                <c:pt idx="2515">
                  <c:v>35.15</c:v>
                </c:pt>
                <c:pt idx="2516">
                  <c:v>35.160000000000011</c:v>
                </c:pt>
                <c:pt idx="2517">
                  <c:v>35.17</c:v>
                </c:pt>
                <c:pt idx="2518">
                  <c:v>35.18</c:v>
                </c:pt>
                <c:pt idx="2519">
                  <c:v>35.190000000000012</c:v>
                </c:pt>
                <c:pt idx="2520">
                  <c:v>35.200000000000003</c:v>
                </c:pt>
                <c:pt idx="2521">
                  <c:v>35.21</c:v>
                </c:pt>
                <c:pt idx="2522">
                  <c:v>35.220000000000013</c:v>
                </c:pt>
                <c:pt idx="2523">
                  <c:v>35.230000000000011</c:v>
                </c:pt>
                <c:pt idx="2524">
                  <c:v>35.24</c:v>
                </c:pt>
                <c:pt idx="2525">
                  <c:v>35.25</c:v>
                </c:pt>
                <c:pt idx="2526">
                  <c:v>35.260000000000012</c:v>
                </c:pt>
                <c:pt idx="2527">
                  <c:v>35.270000000000003</c:v>
                </c:pt>
                <c:pt idx="2528">
                  <c:v>35.28</c:v>
                </c:pt>
                <c:pt idx="2529">
                  <c:v>35.290000000000013</c:v>
                </c:pt>
                <c:pt idx="2530">
                  <c:v>35.300000000000004</c:v>
                </c:pt>
                <c:pt idx="2531">
                  <c:v>35.309999999999995</c:v>
                </c:pt>
                <c:pt idx="2532">
                  <c:v>35.32</c:v>
                </c:pt>
                <c:pt idx="2533">
                  <c:v>35.33</c:v>
                </c:pt>
                <c:pt idx="2534">
                  <c:v>35.339999999999996</c:v>
                </c:pt>
                <c:pt idx="2535">
                  <c:v>35.349999999999994</c:v>
                </c:pt>
                <c:pt idx="2536">
                  <c:v>35.36</c:v>
                </c:pt>
                <c:pt idx="2537">
                  <c:v>35.370000000000005</c:v>
                </c:pt>
                <c:pt idx="2538">
                  <c:v>35.379999999999995</c:v>
                </c:pt>
                <c:pt idx="2539">
                  <c:v>35.39</c:v>
                </c:pt>
                <c:pt idx="2540">
                  <c:v>35.4</c:v>
                </c:pt>
                <c:pt idx="2541">
                  <c:v>35.410000000000004</c:v>
                </c:pt>
                <c:pt idx="2542">
                  <c:v>35.42</c:v>
                </c:pt>
                <c:pt idx="2543">
                  <c:v>35.43</c:v>
                </c:pt>
                <c:pt idx="2544">
                  <c:v>35.44</c:v>
                </c:pt>
                <c:pt idx="2545">
                  <c:v>35.449999999999996</c:v>
                </c:pt>
                <c:pt idx="2546">
                  <c:v>35.46</c:v>
                </c:pt>
                <c:pt idx="2547">
                  <c:v>35.47</c:v>
                </c:pt>
                <c:pt idx="2548">
                  <c:v>35.480000000000004</c:v>
                </c:pt>
                <c:pt idx="2549">
                  <c:v>35.49</c:v>
                </c:pt>
                <c:pt idx="2550">
                  <c:v>35.5</c:v>
                </c:pt>
                <c:pt idx="2551">
                  <c:v>35.51</c:v>
                </c:pt>
                <c:pt idx="2552">
                  <c:v>35.520000000000003</c:v>
                </c:pt>
                <c:pt idx="2553">
                  <c:v>35.53</c:v>
                </c:pt>
                <c:pt idx="2554">
                  <c:v>35.54</c:v>
                </c:pt>
                <c:pt idx="2555">
                  <c:v>35.550000000000004</c:v>
                </c:pt>
                <c:pt idx="2556">
                  <c:v>35.56</c:v>
                </c:pt>
                <c:pt idx="2557">
                  <c:v>35.57</c:v>
                </c:pt>
                <c:pt idx="2558">
                  <c:v>35.58</c:v>
                </c:pt>
                <c:pt idx="2559">
                  <c:v>35.590000000000003</c:v>
                </c:pt>
                <c:pt idx="2560">
                  <c:v>35.6</c:v>
                </c:pt>
                <c:pt idx="2561">
                  <c:v>35.61</c:v>
                </c:pt>
                <c:pt idx="2562">
                  <c:v>35.620000000000012</c:v>
                </c:pt>
                <c:pt idx="2563">
                  <c:v>35.630000000000003</c:v>
                </c:pt>
                <c:pt idx="2564">
                  <c:v>35.64</c:v>
                </c:pt>
                <c:pt idx="2565">
                  <c:v>35.65</c:v>
                </c:pt>
                <c:pt idx="2566">
                  <c:v>35.660000000000011</c:v>
                </c:pt>
                <c:pt idx="2567">
                  <c:v>35.67</c:v>
                </c:pt>
                <c:pt idx="2568">
                  <c:v>35.68</c:v>
                </c:pt>
                <c:pt idx="2569">
                  <c:v>35.690000000000012</c:v>
                </c:pt>
                <c:pt idx="2570">
                  <c:v>35.700000000000003</c:v>
                </c:pt>
                <c:pt idx="2571">
                  <c:v>35.71</c:v>
                </c:pt>
                <c:pt idx="2572">
                  <c:v>35.720000000000013</c:v>
                </c:pt>
                <c:pt idx="2573">
                  <c:v>35.730000000000011</c:v>
                </c:pt>
                <c:pt idx="2574">
                  <c:v>35.74</c:v>
                </c:pt>
                <c:pt idx="2575">
                  <c:v>35.75</c:v>
                </c:pt>
                <c:pt idx="2576">
                  <c:v>35.760000000000012</c:v>
                </c:pt>
                <c:pt idx="2577">
                  <c:v>35.770000000000003</c:v>
                </c:pt>
                <c:pt idx="2578">
                  <c:v>35.78</c:v>
                </c:pt>
                <c:pt idx="2579">
                  <c:v>35.790000000000013</c:v>
                </c:pt>
                <c:pt idx="2580">
                  <c:v>35.800000000000004</c:v>
                </c:pt>
                <c:pt idx="2581">
                  <c:v>35.809999999999995</c:v>
                </c:pt>
                <c:pt idx="2582">
                  <c:v>35.82</c:v>
                </c:pt>
                <c:pt idx="2583">
                  <c:v>35.83</c:v>
                </c:pt>
                <c:pt idx="2584">
                  <c:v>35.839999999999996</c:v>
                </c:pt>
                <c:pt idx="2585">
                  <c:v>35.849999999999994</c:v>
                </c:pt>
                <c:pt idx="2586">
                  <c:v>35.86</c:v>
                </c:pt>
                <c:pt idx="2587">
                  <c:v>35.870000000000005</c:v>
                </c:pt>
                <c:pt idx="2588">
                  <c:v>35.879999999999995</c:v>
                </c:pt>
                <c:pt idx="2589">
                  <c:v>35.89</c:v>
                </c:pt>
                <c:pt idx="2590">
                  <c:v>35.9</c:v>
                </c:pt>
                <c:pt idx="2591">
                  <c:v>35.910000000000004</c:v>
                </c:pt>
                <c:pt idx="2592">
                  <c:v>35.92</c:v>
                </c:pt>
                <c:pt idx="2593">
                  <c:v>35.93</c:v>
                </c:pt>
                <c:pt idx="2594">
                  <c:v>35.94</c:v>
                </c:pt>
                <c:pt idx="2595">
                  <c:v>35.949999999999996</c:v>
                </c:pt>
                <c:pt idx="2596">
                  <c:v>35.96</c:v>
                </c:pt>
                <c:pt idx="2597">
                  <c:v>35.97</c:v>
                </c:pt>
                <c:pt idx="2598">
                  <c:v>35.980000000000004</c:v>
                </c:pt>
                <c:pt idx="2599">
                  <c:v>35.99</c:v>
                </c:pt>
                <c:pt idx="2600">
                  <c:v>36</c:v>
                </c:pt>
                <c:pt idx="2601">
                  <c:v>36.01</c:v>
                </c:pt>
                <c:pt idx="2602">
                  <c:v>36.020000000000003</c:v>
                </c:pt>
                <c:pt idx="2603">
                  <c:v>36.03</c:v>
                </c:pt>
                <c:pt idx="2604">
                  <c:v>36.04</c:v>
                </c:pt>
                <c:pt idx="2605">
                  <c:v>36.050000000000004</c:v>
                </c:pt>
                <c:pt idx="2606">
                  <c:v>36.06</c:v>
                </c:pt>
                <c:pt idx="2607">
                  <c:v>36.07</c:v>
                </c:pt>
                <c:pt idx="2608">
                  <c:v>36.08</c:v>
                </c:pt>
                <c:pt idx="2609">
                  <c:v>36.090000000000003</c:v>
                </c:pt>
                <c:pt idx="2610">
                  <c:v>36.1</c:v>
                </c:pt>
                <c:pt idx="2611">
                  <c:v>36.11</c:v>
                </c:pt>
                <c:pt idx="2612">
                  <c:v>36.120000000000012</c:v>
                </c:pt>
                <c:pt idx="2613">
                  <c:v>36.130000000000003</c:v>
                </c:pt>
                <c:pt idx="2614">
                  <c:v>36.14</c:v>
                </c:pt>
                <c:pt idx="2615">
                  <c:v>36.15</c:v>
                </c:pt>
                <c:pt idx="2616">
                  <c:v>36.160000000000011</c:v>
                </c:pt>
                <c:pt idx="2617">
                  <c:v>36.17</c:v>
                </c:pt>
                <c:pt idx="2618">
                  <c:v>36.18</c:v>
                </c:pt>
                <c:pt idx="2619">
                  <c:v>36.190000000000012</c:v>
                </c:pt>
                <c:pt idx="2620">
                  <c:v>36.200000000000003</c:v>
                </c:pt>
                <c:pt idx="2621">
                  <c:v>36.21</c:v>
                </c:pt>
                <c:pt idx="2622">
                  <c:v>36.220000000000013</c:v>
                </c:pt>
                <c:pt idx="2623">
                  <c:v>36.230000000000011</c:v>
                </c:pt>
                <c:pt idx="2624">
                  <c:v>36.24</c:v>
                </c:pt>
                <c:pt idx="2625">
                  <c:v>36.25</c:v>
                </c:pt>
                <c:pt idx="2626">
                  <c:v>36.260000000000012</c:v>
                </c:pt>
                <c:pt idx="2627">
                  <c:v>36.270000000000003</c:v>
                </c:pt>
                <c:pt idx="2628">
                  <c:v>36.28</c:v>
                </c:pt>
                <c:pt idx="2629">
                  <c:v>36.290000000000013</c:v>
                </c:pt>
                <c:pt idx="2630">
                  <c:v>36.300000000000004</c:v>
                </c:pt>
                <c:pt idx="2631">
                  <c:v>36.309999999999995</c:v>
                </c:pt>
                <c:pt idx="2632">
                  <c:v>36.32</c:v>
                </c:pt>
                <c:pt idx="2633">
                  <c:v>36.33</c:v>
                </c:pt>
                <c:pt idx="2634">
                  <c:v>36.339999999999996</c:v>
                </c:pt>
                <c:pt idx="2635">
                  <c:v>36.349999999999994</c:v>
                </c:pt>
                <c:pt idx="2636">
                  <c:v>36.36</c:v>
                </c:pt>
                <c:pt idx="2637">
                  <c:v>36.370000000000005</c:v>
                </c:pt>
                <c:pt idx="2638">
                  <c:v>36.379999999999995</c:v>
                </c:pt>
                <c:pt idx="2639">
                  <c:v>36.39</c:v>
                </c:pt>
                <c:pt idx="2640">
                  <c:v>36.4</c:v>
                </c:pt>
                <c:pt idx="2641">
                  <c:v>36.410000000000004</c:v>
                </c:pt>
                <c:pt idx="2642">
                  <c:v>36.42</c:v>
                </c:pt>
                <c:pt idx="2643">
                  <c:v>36.43</c:v>
                </c:pt>
                <c:pt idx="2644">
                  <c:v>36.44</c:v>
                </c:pt>
                <c:pt idx="2645">
                  <c:v>36.449999999999996</c:v>
                </c:pt>
                <c:pt idx="2646">
                  <c:v>36.46</c:v>
                </c:pt>
                <c:pt idx="2647">
                  <c:v>36.47</c:v>
                </c:pt>
                <c:pt idx="2648">
                  <c:v>36.480000000000004</c:v>
                </c:pt>
                <c:pt idx="2649">
                  <c:v>36.49</c:v>
                </c:pt>
                <c:pt idx="2650">
                  <c:v>36.5</c:v>
                </c:pt>
                <c:pt idx="2651">
                  <c:v>36.51</c:v>
                </c:pt>
                <c:pt idx="2652">
                  <c:v>36.520000000000003</c:v>
                </c:pt>
                <c:pt idx="2653">
                  <c:v>36.53</c:v>
                </c:pt>
                <c:pt idx="2654">
                  <c:v>36.54</c:v>
                </c:pt>
                <c:pt idx="2655">
                  <c:v>36.550000000000004</c:v>
                </c:pt>
                <c:pt idx="2656">
                  <c:v>36.56</c:v>
                </c:pt>
                <c:pt idx="2657">
                  <c:v>36.57</c:v>
                </c:pt>
                <c:pt idx="2658">
                  <c:v>36.58</c:v>
                </c:pt>
                <c:pt idx="2659">
                  <c:v>36.590000000000003</c:v>
                </c:pt>
                <c:pt idx="2660">
                  <c:v>36.6</c:v>
                </c:pt>
                <c:pt idx="2661">
                  <c:v>36.61</c:v>
                </c:pt>
                <c:pt idx="2662">
                  <c:v>36.620000000000012</c:v>
                </c:pt>
                <c:pt idx="2663">
                  <c:v>36.630000000000003</c:v>
                </c:pt>
                <c:pt idx="2664">
                  <c:v>36.64</c:v>
                </c:pt>
                <c:pt idx="2665">
                  <c:v>36.65</c:v>
                </c:pt>
                <c:pt idx="2666">
                  <c:v>36.660000000000011</c:v>
                </c:pt>
                <c:pt idx="2667">
                  <c:v>36.67</c:v>
                </c:pt>
                <c:pt idx="2668">
                  <c:v>36.68</c:v>
                </c:pt>
                <c:pt idx="2669">
                  <c:v>36.690000000000012</c:v>
                </c:pt>
                <c:pt idx="2670">
                  <c:v>36.700000000000003</c:v>
                </c:pt>
                <c:pt idx="2671">
                  <c:v>36.71</c:v>
                </c:pt>
                <c:pt idx="2672">
                  <c:v>36.720000000000013</c:v>
                </c:pt>
                <c:pt idx="2673">
                  <c:v>36.730000000000011</c:v>
                </c:pt>
                <c:pt idx="2674">
                  <c:v>36.74</c:v>
                </c:pt>
                <c:pt idx="2675">
                  <c:v>36.75</c:v>
                </c:pt>
                <c:pt idx="2676">
                  <c:v>36.760000000000012</c:v>
                </c:pt>
                <c:pt idx="2677">
                  <c:v>36.770000000000003</c:v>
                </c:pt>
                <c:pt idx="2678">
                  <c:v>36.78</c:v>
                </c:pt>
                <c:pt idx="2679">
                  <c:v>36.790000000000013</c:v>
                </c:pt>
                <c:pt idx="2680">
                  <c:v>36.800000000000004</c:v>
                </c:pt>
                <c:pt idx="2681">
                  <c:v>36.809999999999995</c:v>
                </c:pt>
                <c:pt idx="2682">
                  <c:v>36.82</c:v>
                </c:pt>
                <c:pt idx="2683">
                  <c:v>36.83</c:v>
                </c:pt>
                <c:pt idx="2684">
                  <c:v>36.839999999999996</c:v>
                </c:pt>
                <c:pt idx="2685">
                  <c:v>36.849999999999994</c:v>
                </c:pt>
                <c:pt idx="2686">
                  <c:v>36.86</c:v>
                </c:pt>
                <c:pt idx="2687">
                  <c:v>36.870000000000005</c:v>
                </c:pt>
                <c:pt idx="2688">
                  <c:v>36.879999999999995</c:v>
                </c:pt>
                <c:pt idx="2689">
                  <c:v>36.89</c:v>
                </c:pt>
                <c:pt idx="2690">
                  <c:v>36.9</c:v>
                </c:pt>
                <c:pt idx="2691">
                  <c:v>36.910000000000004</c:v>
                </c:pt>
                <c:pt idx="2692">
                  <c:v>36.92</c:v>
                </c:pt>
                <c:pt idx="2693">
                  <c:v>36.93</c:v>
                </c:pt>
                <c:pt idx="2694">
                  <c:v>36.94</c:v>
                </c:pt>
                <c:pt idx="2695">
                  <c:v>36.949999999999996</c:v>
                </c:pt>
                <c:pt idx="2696">
                  <c:v>36.96</c:v>
                </c:pt>
                <c:pt idx="2697">
                  <c:v>36.97</c:v>
                </c:pt>
                <c:pt idx="2698">
                  <c:v>36.980000000000004</c:v>
                </c:pt>
                <c:pt idx="2699">
                  <c:v>36.99</c:v>
                </c:pt>
                <c:pt idx="2700">
                  <c:v>37</c:v>
                </c:pt>
                <c:pt idx="2701">
                  <c:v>37.01</c:v>
                </c:pt>
                <c:pt idx="2702">
                  <c:v>37.020000000000003</c:v>
                </c:pt>
                <c:pt idx="2703">
                  <c:v>37.03</c:v>
                </c:pt>
                <c:pt idx="2704">
                  <c:v>37.04</c:v>
                </c:pt>
                <c:pt idx="2705">
                  <c:v>37.050000000000004</c:v>
                </c:pt>
                <c:pt idx="2706">
                  <c:v>37.06</c:v>
                </c:pt>
                <c:pt idx="2707">
                  <c:v>37.07</c:v>
                </c:pt>
                <c:pt idx="2708">
                  <c:v>37.08</c:v>
                </c:pt>
                <c:pt idx="2709">
                  <c:v>37.090000000000003</c:v>
                </c:pt>
                <c:pt idx="2710">
                  <c:v>37.1</c:v>
                </c:pt>
                <c:pt idx="2711">
                  <c:v>37.11</c:v>
                </c:pt>
                <c:pt idx="2712">
                  <c:v>37.120000000000012</c:v>
                </c:pt>
                <c:pt idx="2713">
                  <c:v>37.130000000000003</c:v>
                </c:pt>
                <c:pt idx="2714">
                  <c:v>37.14</c:v>
                </c:pt>
                <c:pt idx="2715">
                  <c:v>37.15</c:v>
                </c:pt>
                <c:pt idx="2716">
                  <c:v>37.160000000000011</c:v>
                </c:pt>
                <c:pt idx="2717">
                  <c:v>37.17</c:v>
                </c:pt>
                <c:pt idx="2718">
                  <c:v>37.18</c:v>
                </c:pt>
                <c:pt idx="2719">
                  <c:v>37.190000000000012</c:v>
                </c:pt>
                <c:pt idx="2720">
                  <c:v>37.200000000000003</c:v>
                </c:pt>
                <c:pt idx="2721">
                  <c:v>37.21</c:v>
                </c:pt>
                <c:pt idx="2722">
                  <c:v>37.220000000000013</c:v>
                </c:pt>
                <c:pt idx="2723">
                  <c:v>37.230000000000011</c:v>
                </c:pt>
                <c:pt idx="2724">
                  <c:v>37.24</c:v>
                </c:pt>
                <c:pt idx="2725">
                  <c:v>37.25</c:v>
                </c:pt>
                <c:pt idx="2726">
                  <c:v>37.260000000000012</c:v>
                </c:pt>
                <c:pt idx="2727">
                  <c:v>37.270000000000003</c:v>
                </c:pt>
                <c:pt idx="2728">
                  <c:v>37.28</c:v>
                </c:pt>
                <c:pt idx="2729">
                  <c:v>37.290000000000013</c:v>
                </c:pt>
                <c:pt idx="2730">
                  <c:v>37.300000000000004</c:v>
                </c:pt>
                <c:pt idx="2731">
                  <c:v>37.309999999999995</c:v>
                </c:pt>
                <c:pt idx="2732">
                  <c:v>37.32</c:v>
                </c:pt>
                <c:pt idx="2733">
                  <c:v>37.33</c:v>
                </c:pt>
                <c:pt idx="2734">
                  <c:v>37.339999999999996</c:v>
                </c:pt>
                <c:pt idx="2735">
                  <c:v>37.349999999999994</c:v>
                </c:pt>
                <c:pt idx="2736">
                  <c:v>37.36</c:v>
                </c:pt>
                <c:pt idx="2737">
                  <c:v>37.370000000000005</c:v>
                </c:pt>
                <c:pt idx="2738">
                  <c:v>37.379999999999995</c:v>
                </c:pt>
                <c:pt idx="2739">
                  <c:v>37.39</c:v>
                </c:pt>
                <c:pt idx="2740">
                  <c:v>37.4</c:v>
                </c:pt>
                <c:pt idx="2741">
                  <c:v>37.410000000000004</c:v>
                </c:pt>
                <c:pt idx="2742">
                  <c:v>37.42</c:v>
                </c:pt>
                <c:pt idx="2743">
                  <c:v>37.43</c:v>
                </c:pt>
                <c:pt idx="2744">
                  <c:v>37.44</c:v>
                </c:pt>
                <c:pt idx="2745">
                  <c:v>37.449999999999996</c:v>
                </c:pt>
                <c:pt idx="2746">
                  <c:v>37.46</c:v>
                </c:pt>
                <c:pt idx="2747">
                  <c:v>37.47</c:v>
                </c:pt>
                <c:pt idx="2748">
                  <c:v>37.480000000000004</c:v>
                </c:pt>
                <c:pt idx="2749">
                  <c:v>37.49</c:v>
                </c:pt>
                <c:pt idx="2750">
                  <c:v>37.5</c:v>
                </c:pt>
                <c:pt idx="2751">
                  <c:v>37.51</c:v>
                </c:pt>
                <c:pt idx="2752">
                  <c:v>37.520000000000003</c:v>
                </c:pt>
                <c:pt idx="2753">
                  <c:v>37.53</c:v>
                </c:pt>
                <c:pt idx="2754">
                  <c:v>37.54</c:v>
                </c:pt>
                <c:pt idx="2755">
                  <c:v>37.550000000000004</c:v>
                </c:pt>
                <c:pt idx="2756">
                  <c:v>37.56</c:v>
                </c:pt>
                <c:pt idx="2757">
                  <c:v>37.57</c:v>
                </c:pt>
                <c:pt idx="2758">
                  <c:v>37.58</c:v>
                </c:pt>
                <c:pt idx="2759">
                  <c:v>37.590000000000003</c:v>
                </c:pt>
                <c:pt idx="2760">
                  <c:v>37.6</c:v>
                </c:pt>
                <c:pt idx="2761">
                  <c:v>37.61</c:v>
                </c:pt>
                <c:pt idx="2762">
                  <c:v>37.620000000000012</c:v>
                </c:pt>
                <c:pt idx="2763">
                  <c:v>37.630000000000003</c:v>
                </c:pt>
                <c:pt idx="2764">
                  <c:v>37.64</c:v>
                </c:pt>
                <c:pt idx="2765">
                  <c:v>37.65</c:v>
                </c:pt>
                <c:pt idx="2766">
                  <c:v>37.660000000000011</c:v>
                </c:pt>
                <c:pt idx="2767">
                  <c:v>37.67</c:v>
                </c:pt>
                <c:pt idx="2768">
                  <c:v>37.68</c:v>
                </c:pt>
                <c:pt idx="2769">
                  <c:v>37.690000000000012</c:v>
                </c:pt>
                <c:pt idx="2770">
                  <c:v>37.700000000000003</c:v>
                </c:pt>
                <c:pt idx="2771">
                  <c:v>37.71</c:v>
                </c:pt>
                <c:pt idx="2772">
                  <c:v>37.720000000000013</c:v>
                </c:pt>
                <c:pt idx="2773">
                  <c:v>37.730000000000011</c:v>
                </c:pt>
                <c:pt idx="2774">
                  <c:v>37.74</c:v>
                </c:pt>
                <c:pt idx="2775">
                  <c:v>37.75</c:v>
                </c:pt>
                <c:pt idx="2776">
                  <c:v>37.760000000000012</c:v>
                </c:pt>
                <c:pt idx="2777">
                  <c:v>37.770000000000003</c:v>
                </c:pt>
                <c:pt idx="2778">
                  <c:v>37.78</c:v>
                </c:pt>
                <c:pt idx="2779">
                  <c:v>37.790000000000013</c:v>
                </c:pt>
                <c:pt idx="2780">
                  <c:v>37.800000000000004</c:v>
                </c:pt>
                <c:pt idx="2781">
                  <c:v>37.809999999999995</c:v>
                </c:pt>
                <c:pt idx="2782">
                  <c:v>37.82</c:v>
                </c:pt>
                <c:pt idx="2783">
                  <c:v>37.83</c:v>
                </c:pt>
                <c:pt idx="2784">
                  <c:v>37.839999999999996</c:v>
                </c:pt>
                <c:pt idx="2785">
                  <c:v>37.849999999999994</c:v>
                </c:pt>
                <c:pt idx="2786">
                  <c:v>37.86</c:v>
                </c:pt>
                <c:pt idx="2787">
                  <c:v>37.870000000000005</c:v>
                </c:pt>
                <c:pt idx="2788">
                  <c:v>37.879999999999995</c:v>
                </c:pt>
                <c:pt idx="2789">
                  <c:v>37.89</c:v>
                </c:pt>
                <c:pt idx="2790">
                  <c:v>37.9</c:v>
                </c:pt>
                <c:pt idx="2791">
                  <c:v>37.910000000000004</c:v>
                </c:pt>
                <c:pt idx="2792">
                  <c:v>37.92</c:v>
                </c:pt>
                <c:pt idx="2793">
                  <c:v>37.93</c:v>
                </c:pt>
                <c:pt idx="2794">
                  <c:v>37.94</c:v>
                </c:pt>
                <c:pt idx="2795">
                  <c:v>37.949999999999996</c:v>
                </c:pt>
                <c:pt idx="2796">
                  <c:v>37.96</c:v>
                </c:pt>
                <c:pt idx="2797">
                  <c:v>37.97</c:v>
                </c:pt>
                <c:pt idx="2798">
                  <c:v>37.980000000000004</c:v>
                </c:pt>
                <c:pt idx="2799">
                  <c:v>37.99</c:v>
                </c:pt>
                <c:pt idx="2800">
                  <c:v>38</c:v>
                </c:pt>
                <c:pt idx="2801">
                  <c:v>38.01</c:v>
                </c:pt>
                <c:pt idx="2802">
                  <c:v>38.020000000000003</c:v>
                </c:pt>
                <c:pt idx="2803">
                  <c:v>38.03</c:v>
                </c:pt>
                <c:pt idx="2804">
                  <c:v>38.04</c:v>
                </c:pt>
                <c:pt idx="2805">
                  <c:v>38.050000000000004</c:v>
                </c:pt>
                <c:pt idx="2806">
                  <c:v>38.06</c:v>
                </c:pt>
                <c:pt idx="2807">
                  <c:v>38.07</c:v>
                </c:pt>
                <c:pt idx="2808">
                  <c:v>38.08</c:v>
                </c:pt>
                <c:pt idx="2809">
                  <c:v>38.090000000000003</c:v>
                </c:pt>
                <c:pt idx="2810">
                  <c:v>38.1</c:v>
                </c:pt>
                <c:pt idx="2811">
                  <c:v>38.11</c:v>
                </c:pt>
                <c:pt idx="2812">
                  <c:v>38.120000000000012</c:v>
                </c:pt>
                <c:pt idx="2813">
                  <c:v>38.130000000000003</c:v>
                </c:pt>
                <c:pt idx="2814">
                  <c:v>38.14</c:v>
                </c:pt>
                <c:pt idx="2815">
                  <c:v>38.15</c:v>
                </c:pt>
                <c:pt idx="2816">
                  <c:v>38.160000000000011</c:v>
                </c:pt>
                <c:pt idx="2817">
                  <c:v>38.17</c:v>
                </c:pt>
                <c:pt idx="2818">
                  <c:v>38.18</c:v>
                </c:pt>
                <c:pt idx="2819">
                  <c:v>38.190000000000012</c:v>
                </c:pt>
                <c:pt idx="2820">
                  <c:v>38.200000000000003</c:v>
                </c:pt>
                <c:pt idx="2821">
                  <c:v>38.21</c:v>
                </c:pt>
                <c:pt idx="2822">
                  <c:v>38.220000000000013</c:v>
                </c:pt>
                <c:pt idx="2823">
                  <c:v>38.230000000000011</c:v>
                </c:pt>
                <c:pt idx="2824">
                  <c:v>38.24</c:v>
                </c:pt>
                <c:pt idx="2825">
                  <c:v>38.25</c:v>
                </c:pt>
                <c:pt idx="2826">
                  <c:v>38.260000000000012</c:v>
                </c:pt>
                <c:pt idx="2827">
                  <c:v>38.270000000000003</c:v>
                </c:pt>
                <c:pt idx="2828">
                  <c:v>38.28</c:v>
                </c:pt>
                <c:pt idx="2829">
                  <c:v>38.290000000000013</c:v>
                </c:pt>
                <c:pt idx="2830">
                  <c:v>38.300000000000004</c:v>
                </c:pt>
                <c:pt idx="2831">
                  <c:v>38.309999999999995</c:v>
                </c:pt>
                <c:pt idx="2832">
                  <c:v>38.32</c:v>
                </c:pt>
                <c:pt idx="2833">
                  <c:v>38.33</c:v>
                </c:pt>
                <c:pt idx="2834">
                  <c:v>38.339999999999996</c:v>
                </c:pt>
                <c:pt idx="2835">
                  <c:v>38.349999999999994</c:v>
                </c:pt>
                <c:pt idx="2836">
                  <c:v>38.36</c:v>
                </c:pt>
                <c:pt idx="2837">
                  <c:v>38.370000000000005</c:v>
                </c:pt>
                <c:pt idx="2838">
                  <c:v>38.379999999999995</c:v>
                </c:pt>
                <c:pt idx="2839">
                  <c:v>38.39</c:v>
                </c:pt>
                <c:pt idx="2840">
                  <c:v>38.4</c:v>
                </c:pt>
                <c:pt idx="2841">
                  <c:v>38.410000000000004</c:v>
                </c:pt>
                <c:pt idx="2842">
                  <c:v>38.42</c:v>
                </c:pt>
                <c:pt idx="2843">
                  <c:v>38.43</c:v>
                </c:pt>
                <c:pt idx="2844">
                  <c:v>38.44</c:v>
                </c:pt>
                <c:pt idx="2845">
                  <c:v>38.449999999999996</c:v>
                </c:pt>
                <c:pt idx="2846">
                  <c:v>38.46</c:v>
                </c:pt>
                <c:pt idx="2847">
                  <c:v>38.47</c:v>
                </c:pt>
                <c:pt idx="2848">
                  <c:v>38.480000000000004</c:v>
                </c:pt>
                <c:pt idx="2849">
                  <c:v>38.49</c:v>
                </c:pt>
                <c:pt idx="2850">
                  <c:v>38.5</c:v>
                </c:pt>
                <c:pt idx="2851">
                  <c:v>38.51</c:v>
                </c:pt>
                <c:pt idx="2852">
                  <c:v>38.520000000000003</c:v>
                </c:pt>
                <c:pt idx="2853">
                  <c:v>38.53</c:v>
                </c:pt>
                <c:pt idx="2854">
                  <c:v>38.54</c:v>
                </c:pt>
                <c:pt idx="2855">
                  <c:v>38.550000000000004</c:v>
                </c:pt>
                <c:pt idx="2856">
                  <c:v>38.56</c:v>
                </c:pt>
                <c:pt idx="2857">
                  <c:v>38.57</c:v>
                </c:pt>
                <c:pt idx="2858">
                  <c:v>38.58</c:v>
                </c:pt>
                <c:pt idx="2859">
                  <c:v>38.590000000000003</c:v>
                </c:pt>
                <c:pt idx="2860">
                  <c:v>38.6</c:v>
                </c:pt>
                <c:pt idx="2861">
                  <c:v>38.61</c:v>
                </c:pt>
                <c:pt idx="2862">
                  <c:v>38.620000000000012</c:v>
                </c:pt>
                <c:pt idx="2863">
                  <c:v>38.630000000000003</c:v>
                </c:pt>
                <c:pt idx="2864">
                  <c:v>38.64</c:v>
                </c:pt>
                <c:pt idx="2865">
                  <c:v>38.65</c:v>
                </c:pt>
                <c:pt idx="2866">
                  <c:v>38.660000000000011</c:v>
                </c:pt>
                <c:pt idx="2867">
                  <c:v>38.67</c:v>
                </c:pt>
                <c:pt idx="2868">
                  <c:v>38.68</c:v>
                </c:pt>
                <c:pt idx="2869">
                  <c:v>38.690000000000012</c:v>
                </c:pt>
                <c:pt idx="2870">
                  <c:v>38.700000000000003</c:v>
                </c:pt>
                <c:pt idx="2871">
                  <c:v>38.71</c:v>
                </c:pt>
                <c:pt idx="2872">
                  <c:v>38.720000000000013</c:v>
                </c:pt>
                <c:pt idx="2873">
                  <c:v>38.730000000000011</c:v>
                </c:pt>
                <c:pt idx="2874">
                  <c:v>38.74</c:v>
                </c:pt>
                <c:pt idx="2875">
                  <c:v>38.75</c:v>
                </c:pt>
                <c:pt idx="2876">
                  <c:v>38.760000000000012</c:v>
                </c:pt>
                <c:pt idx="2877">
                  <c:v>38.770000000000003</c:v>
                </c:pt>
                <c:pt idx="2878">
                  <c:v>38.78</c:v>
                </c:pt>
                <c:pt idx="2879">
                  <c:v>38.790000000000013</c:v>
                </c:pt>
                <c:pt idx="2880">
                  <c:v>38.800000000000004</c:v>
                </c:pt>
                <c:pt idx="2881">
                  <c:v>38.809999999999995</c:v>
                </c:pt>
                <c:pt idx="2882">
                  <c:v>38.82</c:v>
                </c:pt>
                <c:pt idx="2883">
                  <c:v>38.83</c:v>
                </c:pt>
                <c:pt idx="2884">
                  <c:v>38.839999999999996</c:v>
                </c:pt>
                <c:pt idx="2885">
                  <c:v>38.849999999999994</c:v>
                </c:pt>
                <c:pt idx="2886">
                  <c:v>38.86</c:v>
                </c:pt>
                <c:pt idx="2887">
                  <c:v>38.870000000000005</c:v>
                </c:pt>
                <c:pt idx="2888">
                  <c:v>38.879999999999995</c:v>
                </c:pt>
                <c:pt idx="2889">
                  <c:v>38.89</c:v>
                </c:pt>
                <c:pt idx="2890">
                  <c:v>38.9</c:v>
                </c:pt>
                <c:pt idx="2891">
                  <c:v>38.910000000000004</c:v>
                </c:pt>
                <c:pt idx="2892">
                  <c:v>38.92</c:v>
                </c:pt>
                <c:pt idx="2893">
                  <c:v>38.93</c:v>
                </c:pt>
                <c:pt idx="2894">
                  <c:v>38.94</c:v>
                </c:pt>
                <c:pt idx="2895">
                  <c:v>38.949999999999996</c:v>
                </c:pt>
                <c:pt idx="2896">
                  <c:v>38.96</c:v>
                </c:pt>
                <c:pt idx="2897">
                  <c:v>38.97</c:v>
                </c:pt>
                <c:pt idx="2898">
                  <c:v>38.980000000000004</c:v>
                </c:pt>
                <c:pt idx="2899">
                  <c:v>38.99</c:v>
                </c:pt>
                <c:pt idx="2900">
                  <c:v>39</c:v>
                </c:pt>
                <c:pt idx="2901">
                  <c:v>39.01</c:v>
                </c:pt>
                <c:pt idx="2902">
                  <c:v>39.020000000000003</c:v>
                </c:pt>
                <c:pt idx="2903">
                  <c:v>39.03</c:v>
                </c:pt>
                <c:pt idx="2904">
                  <c:v>39.04</c:v>
                </c:pt>
                <c:pt idx="2905">
                  <c:v>39.050000000000004</c:v>
                </c:pt>
                <c:pt idx="2906">
                  <c:v>39.06</c:v>
                </c:pt>
                <c:pt idx="2907">
                  <c:v>39.07</c:v>
                </c:pt>
                <c:pt idx="2908">
                  <c:v>39.08</c:v>
                </c:pt>
                <c:pt idx="2909">
                  <c:v>39.090000000000003</c:v>
                </c:pt>
                <c:pt idx="2910">
                  <c:v>39.1</c:v>
                </c:pt>
                <c:pt idx="2911">
                  <c:v>39.11</c:v>
                </c:pt>
                <c:pt idx="2912">
                  <c:v>39.120000000000012</c:v>
                </c:pt>
                <c:pt idx="2913">
                  <c:v>39.130000000000003</c:v>
                </c:pt>
                <c:pt idx="2914">
                  <c:v>39.14</c:v>
                </c:pt>
                <c:pt idx="2915">
                  <c:v>39.15</c:v>
                </c:pt>
                <c:pt idx="2916">
                  <c:v>39.160000000000011</c:v>
                </c:pt>
                <c:pt idx="2917">
                  <c:v>39.17</c:v>
                </c:pt>
                <c:pt idx="2918">
                  <c:v>39.18</c:v>
                </c:pt>
                <c:pt idx="2919">
                  <c:v>39.190000000000012</c:v>
                </c:pt>
                <c:pt idx="2920">
                  <c:v>39.200000000000003</c:v>
                </c:pt>
                <c:pt idx="2921">
                  <c:v>39.21</c:v>
                </c:pt>
                <c:pt idx="2922">
                  <c:v>39.220000000000013</c:v>
                </c:pt>
                <c:pt idx="2923">
                  <c:v>39.230000000000011</c:v>
                </c:pt>
                <c:pt idx="2924">
                  <c:v>39.24</c:v>
                </c:pt>
                <c:pt idx="2925">
                  <c:v>39.25</c:v>
                </c:pt>
                <c:pt idx="2926">
                  <c:v>39.260000000000012</c:v>
                </c:pt>
                <c:pt idx="2927">
                  <c:v>39.270000000000003</c:v>
                </c:pt>
                <c:pt idx="2928">
                  <c:v>39.28</c:v>
                </c:pt>
                <c:pt idx="2929">
                  <c:v>39.290000000000013</c:v>
                </c:pt>
                <c:pt idx="2930">
                  <c:v>39.300000000000004</c:v>
                </c:pt>
                <c:pt idx="2931">
                  <c:v>39.309999999999995</c:v>
                </c:pt>
                <c:pt idx="2932">
                  <c:v>39.32</c:v>
                </c:pt>
                <c:pt idx="2933">
                  <c:v>39.33</c:v>
                </c:pt>
                <c:pt idx="2934">
                  <c:v>39.339999999999996</c:v>
                </c:pt>
                <c:pt idx="2935">
                  <c:v>39.349999999999994</c:v>
                </c:pt>
                <c:pt idx="2936">
                  <c:v>39.36</c:v>
                </c:pt>
                <c:pt idx="2937">
                  <c:v>39.370000000000005</c:v>
                </c:pt>
                <c:pt idx="2938">
                  <c:v>39.379999999999995</c:v>
                </c:pt>
                <c:pt idx="2939">
                  <c:v>39.39</c:v>
                </c:pt>
                <c:pt idx="2940">
                  <c:v>39.4</c:v>
                </c:pt>
                <c:pt idx="2941">
                  <c:v>39.410000000000004</c:v>
                </c:pt>
                <c:pt idx="2942">
                  <c:v>39.42</c:v>
                </c:pt>
                <c:pt idx="2943">
                  <c:v>39.43</c:v>
                </c:pt>
                <c:pt idx="2944">
                  <c:v>39.44</c:v>
                </c:pt>
                <c:pt idx="2945">
                  <c:v>39.449999999999996</c:v>
                </c:pt>
                <c:pt idx="2946">
                  <c:v>39.46</c:v>
                </c:pt>
                <c:pt idx="2947">
                  <c:v>39.47</c:v>
                </c:pt>
                <c:pt idx="2948">
                  <c:v>39.480000000000004</c:v>
                </c:pt>
                <c:pt idx="2949">
                  <c:v>39.49</c:v>
                </c:pt>
                <c:pt idx="2950">
                  <c:v>39.5</c:v>
                </c:pt>
                <c:pt idx="2951">
                  <c:v>39.51</c:v>
                </c:pt>
                <c:pt idx="2952">
                  <c:v>39.520000000000003</c:v>
                </c:pt>
                <c:pt idx="2953">
                  <c:v>39.53</c:v>
                </c:pt>
                <c:pt idx="2954">
                  <c:v>39.54</c:v>
                </c:pt>
                <c:pt idx="2955">
                  <c:v>39.550000000000004</c:v>
                </c:pt>
                <c:pt idx="2956">
                  <c:v>39.56</c:v>
                </c:pt>
                <c:pt idx="2957">
                  <c:v>39.57</c:v>
                </c:pt>
                <c:pt idx="2958">
                  <c:v>39.58</c:v>
                </c:pt>
                <c:pt idx="2959">
                  <c:v>39.590000000000003</c:v>
                </c:pt>
                <c:pt idx="2960">
                  <c:v>39.6</c:v>
                </c:pt>
                <c:pt idx="2961">
                  <c:v>39.61</c:v>
                </c:pt>
                <c:pt idx="2962">
                  <c:v>39.620000000000012</c:v>
                </c:pt>
                <c:pt idx="2963">
                  <c:v>39.630000000000003</c:v>
                </c:pt>
                <c:pt idx="2964">
                  <c:v>39.64</c:v>
                </c:pt>
                <c:pt idx="2965">
                  <c:v>39.65</c:v>
                </c:pt>
                <c:pt idx="2966">
                  <c:v>39.660000000000011</c:v>
                </c:pt>
                <c:pt idx="2967">
                  <c:v>39.67</c:v>
                </c:pt>
                <c:pt idx="2968">
                  <c:v>39.68</c:v>
                </c:pt>
                <c:pt idx="2969">
                  <c:v>39.690000000000012</c:v>
                </c:pt>
                <c:pt idx="2970">
                  <c:v>39.700000000000003</c:v>
                </c:pt>
                <c:pt idx="2971">
                  <c:v>39.71</c:v>
                </c:pt>
                <c:pt idx="2972">
                  <c:v>39.720000000000013</c:v>
                </c:pt>
                <c:pt idx="2973">
                  <c:v>39.730000000000011</c:v>
                </c:pt>
                <c:pt idx="2974">
                  <c:v>39.74</c:v>
                </c:pt>
                <c:pt idx="2975">
                  <c:v>39.75</c:v>
                </c:pt>
                <c:pt idx="2976">
                  <c:v>39.760000000000012</c:v>
                </c:pt>
                <c:pt idx="2977">
                  <c:v>39.770000000000003</c:v>
                </c:pt>
                <c:pt idx="2978">
                  <c:v>39.78</c:v>
                </c:pt>
                <c:pt idx="2979">
                  <c:v>39.790000000000013</c:v>
                </c:pt>
                <c:pt idx="2980">
                  <c:v>39.800000000000004</c:v>
                </c:pt>
                <c:pt idx="2981">
                  <c:v>39.809999999999995</c:v>
                </c:pt>
                <c:pt idx="2982">
                  <c:v>39.82</c:v>
                </c:pt>
                <c:pt idx="2983">
                  <c:v>39.83</c:v>
                </c:pt>
                <c:pt idx="2984">
                  <c:v>39.839999999999996</c:v>
                </c:pt>
                <c:pt idx="2985">
                  <c:v>39.849999999999994</c:v>
                </c:pt>
                <c:pt idx="2986">
                  <c:v>39.86</c:v>
                </c:pt>
                <c:pt idx="2987">
                  <c:v>39.870000000000005</c:v>
                </c:pt>
                <c:pt idx="2988">
                  <c:v>39.879999999999995</c:v>
                </c:pt>
                <c:pt idx="2989">
                  <c:v>39.89</c:v>
                </c:pt>
                <c:pt idx="2990">
                  <c:v>39.9</c:v>
                </c:pt>
                <c:pt idx="2991">
                  <c:v>39.910000000000004</c:v>
                </c:pt>
                <c:pt idx="2992">
                  <c:v>39.92</c:v>
                </c:pt>
                <c:pt idx="2993">
                  <c:v>39.93</c:v>
                </c:pt>
                <c:pt idx="2994">
                  <c:v>39.94</c:v>
                </c:pt>
                <c:pt idx="2995">
                  <c:v>39.949999999999996</c:v>
                </c:pt>
                <c:pt idx="2996">
                  <c:v>39.96</c:v>
                </c:pt>
                <c:pt idx="2997">
                  <c:v>39.97</c:v>
                </c:pt>
                <c:pt idx="2998">
                  <c:v>39.980000000000004</c:v>
                </c:pt>
                <c:pt idx="2999">
                  <c:v>39.99</c:v>
                </c:pt>
                <c:pt idx="3000">
                  <c:v>40</c:v>
                </c:pt>
                <c:pt idx="3001">
                  <c:v>40.01</c:v>
                </c:pt>
                <c:pt idx="3002">
                  <c:v>40.020000000000003</c:v>
                </c:pt>
                <c:pt idx="3003">
                  <c:v>40.03</c:v>
                </c:pt>
                <c:pt idx="3004">
                  <c:v>40.04</c:v>
                </c:pt>
                <c:pt idx="3005">
                  <c:v>40.050000000000004</c:v>
                </c:pt>
                <c:pt idx="3006">
                  <c:v>40.06</c:v>
                </c:pt>
                <c:pt idx="3007">
                  <c:v>40.07</c:v>
                </c:pt>
                <c:pt idx="3008">
                  <c:v>40.08</c:v>
                </c:pt>
                <c:pt idx="3009">
                  <c:v>40.090000000000003</c:v>
                </c:pt>
                <c:pt idx="3010">
                  <c:v>40.1</c:v>
                </c:pt>
                <c:pt idx="3011">
                  <c:v>40.11</c:v>
                </c:pt>
                <c:pt idx="3012">
                  <c:v>40.120000000000012</c:v>
                </c:pt>
                <c:pt idx="3013">
                  <c:v>40.130000000000003</c:v>
                </c:pt>
                <c:pt idx="3014">
                  <c:v>40.14</c:v>
                </c:pt>
                <c:pt idx="3015">
                  <c:v>40.15</c:v>
                </c:pt>
                <c:pt idx="3016">
                  <c:v>40.160000000000011</c:v>
                </c:pt>
                <c:pt idx="3017">
                  <c:v>40.17</c:v>
                </c:pt>
                <c:pt idx="3018">
                  <c:v>40.18</c:v>
                </c:pt>
                <c:pt idx="3019">
                  <c:v>40.190000000000012</c:v>
                </c:pt>
                <c:pt idx="3020">
                  <c:v>40.200000000000003</c:v>
                </c:pt>
                <c:pt idx="3021">
                  <c:v>40.21</c:v>
                </c:pt>
                <c:pt idx="3022">
                  <c:v>40.220000000000013</c:v>
                </c:pt>
                <c:pt idx="3023">
                  <c:v>40.230000000000011</c:v>
                </c:pt>
                <c:pt idx="3024">
                  <c:v>40.24</c:v>
                </c:pt>
                <c:pt idx="3025">
                  <c:v>40.25</c:v>
                </c:pt>
                <c:pt idx="3026">
                  <c:v>40.260000000000012</c:v>
                </c:pt>
                <c:pt idx="3027">
                  <c:v>40.270000000000003</c:v>
                </c:pt>
                <c:pt idx="3028">
                  <c:v>40.28</c:v>
                </c:pt>
                <c:pt idx="3029">
                  <c:v>40.290000000000013</c:v>
                </c:pt>
                <c:pt idx="3030">
                  <c:v>40.300000000000004</c:v>
                </c:pt>
                <c:pt idx="3031">
                  <c:v>40.309999999999995</c:v>
                </c:pt>
                <c:pt idx="3032">
                  <c:v>40.32</c:v>
                </c:pt>
                <c:pt idx="3033">
                  <c:v>40.33</c:v>
                </c:pt>
                <c:pt idx="3034">
                  <c:v>40.339999999999996</c:v>
                </c:pt>
                <c:pt idx="3035">
                  <c:v>40.349999999999994</c:v>
                </c:pt>
                <c:pt idx="3036">
                  <c:v>40.36</c:v>
                </c:pt>
                <c:pt idx="3037">
                  <c:v>40.370000000000005</c:v>
                </c:pt>
                <c:pt idx="3038">
                  <c:v>40.379999999999995</c:v>
                </c:pt>
                <c:pt idx="3039">
                  <c:v>40.39</c:v>
                </c:pt>
                <c:pt idx="3040">
                  <c:v>40.4</c:v>
                </c:pt>
                <c:pt idx="3041">
                  <c:v>40.410000000000004</c:v>
                </c:pt>
                <c:pt idx="3042">
                  <c:v>40.42</c:v>
                </c:pt>
                <c:pt idx="3043">
                  <c:v>40.43</c:v>
                </c:pt>
                <c:pt idx="3044">
                  <c:v>40.44</c:v>
                </c:pt>
                <c:pt idx="3045">
                  <c:v>40.449999999999996</c:v>
                </c:pt>
                <c:pt idx="3046">
                  <c:v>40.46</c:v>
                </c:pt>
                <c:pt idx="3047">
                  <c:v>40.47</c:v>
                </c:pt>
                <c:pt idx="3048">
                  <c:v>40.480000000000004</c:v>
                </c:pt>
                <c:pt idx="3049">
                  <c:v>40.49</c:v>
                </c:pt>
                <c:pt idx="3050">
                  <c:v>40.5</c:v>
                </c:pt>
                <c:pt idx="3051">
                  <c:v>40.51</c:v>
                </c:pt>
                <c:pt idx="3052">
                  <c:v>40.520000000000003</c:v>
                </c:pt>
                <c:pt idx="3053">
                  <c:v>40.53</c:v>
                </c:pt>
                <c:pt idx="3054">
                  <c:v>40.54</c:v>
                </c:pt>
                <c:pt idx="3055">
                  <c:v>40.550000000000004</c:v>
                </c:pt>
                <c:pt idx="3056">
                  <c:v>40.56</c:v>
                </c:pt>
                <c:pt idx="3057">
                  <c:v>40.57</c:v>
                </c:pt>
                <c:pt idx="3058">
                  <c:v>40.58</c:v>
                </c:pt>
                <c:pt idx="3059">
                  <c:v>40.590000000000003</c:v>
                </c:pt>
                <c:pt idx="3060">
                  <c:v>40.6</c:v>
                </c:pt>
                <c:pt idx="3061">
                  <c:v>40.61</c:v>
                </c:pt>
                <c:pt idx="3062">
                  <c:v>40.620000000000012</c:v>
                </c:pt>
                <c:pt idx="3063">
                  <c:v>40.630000000000003</c:v>
                </c:pt>
                <c:pt idx="3064">
                  <c:v>40.64</c:v>
                </c:pt>
                <c:pt idx="3065">
                  <c:v>40.65</c:v>
                </c:pt>
                <c:pt idx="3066">
                  <c:v>40.660000000000011</c:v>
                </c:pt>
                <c:pt idx="3067">
                  <c:v>40.67</c:v>
                </c:pt>
                <c:pt idx="3068">
                  <c:v>40.68</c:v>
                </c:pt>
                <c:pt idx="3069">
                  <c:v>40.690000000000012</c:v>
                </c:pt>
                <c:pt idx="3070">
                  <c:v>40.700000000000003</c:v>
                </c:pt>
                <c:pt idx="3071">
                  <c:v>40.71</c:v>
                </c:pt>
                <c:pt idx="3072">
                  <c:v>40.720000000000013</c:v>
                </c:pt>
                <c:pt idx="3073">
                  <c:v>40.730000000000011</c:v>
                </c:pt>
                <c:pt idx="3074">
                  <c:v>40.74</c:v>
                </c:pt>
                <c:pt idx="3075">
                  <c:v>40.75</c:v>
                </c:pt>
                <c:pt idx="3076">
                  <c:v>40.760000000000012</c:v>
                </c:pt>
                <c:pt idx="3077">
                  <c:v>40.770000000000003</c:v>
                </c:pt>
                <c:pt idx="3078">
                  <c:v>40.78</c:v>
                </c:pt>
                <c:pt idx="3079">
                  <c:v>40.790000000000013</c:v>
                </c:pt>
                <c:pt idx="3080">
                  <c:v>40.800000000000004</c:v>
                </c:pt>
                <c:pt idx="3081">
                  <c:v>40.809999999999995</c:v>
                </c:pt>
                <c:pt idx="3082">
                  <c:v>40.82</c:v>
                </c:pt>
                <c:pt idx="3083">
                  <c:v>40.83</c:v>
                </c:pt>
                <c:pt idx="3084">
                  <c:v>40.839999999999996</c:v>
                </c:pt>
                <c:pt idx="3085">
                  <c:v>40.849999999999994</c:v>
                </c:pt>
                <c:pt idx="3086">
                  <c:v>40.86</c:v>
                </c:pt>
                <c:pt idx="3087">
                  <c:v>40.870000000000005</c:v>
                </c:pt>
                <c:pt idx="3088">
                  <c:v>40.879999999999995</c:v>
                </c:pt>
                <c:pt idx="3089">
                  <c:v>40.89</c:v>
                </c:pt>
                <c:pt idx="3090">
                  <c:v>40.9</c:v>
                </c:pt>
                <c:pt idx="3091">
                  <c:v>40.910000000000004</c:v>
                </c:pt>
                <c:pt idx="3092">
                  <c:v>40.92</c:v>
                </c:pt>
                <c:pt idx="3093">
                  <c:v>40.93</c:v>
                </c:pt>
                <c:pt idx="3094">
                  <c:v>40.94</c:v>
                </c:pt>
                <c:pt idx="3095">
                  <c:v>40.949999999999996</c:v>
                </c:pt>
                <c:pt idx="3096">
                  <c:v>40.96</c:v>
                </c:pt>
                <c:pt idx="3097">
                  <c:v>40.97</c:v>
                </c:pt>
                <c:pt idx="3098">
                  <c:v>40.98</c:v>
                </c:pt>
                <c:pt idx="3099">
                  <c:v>40.99</c:v>
                </c:pt>
                <c:pt idx="3100">
                  <c:v>41</c:v>
                </c:pt>
                <c:pt idx="3101">
                  <c:v>41.01</c:v>
                </c:pt>
                <c:pt idx="3102">
                  <c:v>41.02</c:v>
                </c:pt>
                <c:pt idx="3103">
                  <c:v>41.03</c:v>
                </c:pt>
                <c:pt idx="3104">
                  <c:v>41.04</c:v>
                </c:pt>
                <c:pt idx="3105">
                  <c:v>41.05</c:v>
                </c:pt>
                <c:pt idx="3106">
                  <c:v>41.06</c:v>
                </c:pt>
                <c:pt idx="3107">
                  <c:v>41.07</c:v>
                </c:pt>
                <c:pt idx="3108">
                  <c:v>41.08</c:v>
                </c:pt>
                <c:pt idx="3109">
                  <c:v>41.09</c:v>
                </c:pt>
                <c:pt idx="3110">
                  <c:v>41.1</c:v>
                </c:pt>
                <c:pt idx="3111">
                  <c:v>41.11</c:v>
                </c:pt>
                <c:pt idx="3112">
                  <c:v>41.120000000000012</c:v>
                </c:pt>
                <c:pt idx="3113">
                  <c:v>41.13</c:v>
                </c:pt>
                <c:pt idx="3114">
                  <c:v>41.14</c:v>
                </c:pt>
                <c:pt idx="3115">
                  <c:v>41.15</c:v>
                </c:pt>
                <c:pt idx="3116">
                  <c:v>41.160000000000011</c:v>
                </c:pt>
                <c:pt idx="3117">
                  <c:v>41.17</c:v>
                </c:pt>
                <c:pt idx="3118">
                  <c:v>41.18</c:v>
                </c:pt>
                <c:pt idx="3119">
                  <c:v>41.190000000000012</c:v>
                </c:pt>
                <c:pt idx="3120">
                  <c:v>41.2</c:v>
                </c:pt>
                <c:pt idx="3121">
                  <c:v>41.21</c:v>
                </c:pt>
                <c:pt idx="3122">
                  <c:v>41.220000000000013</c:v>
                </c:pt>
                <c:pt idx="3123">
                  <c:v>41.230000000000011</c:v>
                </c:pt>
                <c:pt idx="3124">
                  <c:v>41.24</c:v>
                </c:pt>
                <c:pt idx="3125">
                  <c:v>41.25</c:v>
                </c:pt>
                <c:pt idx="3126">
                  <c:v>41.260000000000012</c:v>
                </c:pt>
                <c:pt idx="3127">
                  <c:v>41.27</c:v>
                </c:pt>
                <c:pt idx="3128">
                  <c:v>41.28</c:v>
                </c:pt>
                <c:pt idx="3129">
                  <c:v>41.290000000000013</c:v>
                </c:pt>
                <c:pt idx="3130">
                  <c:v>41.3</c:v>
                </c:pt>
                <c:pt idx="3131">
                  <c:v>41.309999999999995</c:v>
                </c:pt>
                <c:pt idx="3132">
                  <c:v>41.32</c:v>
                </c:pt>
                <c:pt idx="3133">
                  <c:v>41.33</c:v>
                </c:pt>
                <c:pt idx="3134">
                  <c:v>41.339999999999996</c:v>
                </c:pt>
                <c:pt idx="3135">
                  <c:v>41.349999999999994</c:v>
                </c:pt>
                <c:pt idx="3136">
                  <c:v>41.36</c:v>
                </c:pt>
                <c:pt idx="3137">
                  <c:v>41.37</c:v>
                </c:pt>
                <c:pt idx="3138">
                  <c:v>41.379999999999995</c:v>
                </c:pt>
                <c:pt idx="3139">
                  <c:v>41.39</c:v>
                </c:pt>
                <c:pt idx="3140">
                  <c:v>41.4</c:v>
                </c:pt>
                <c:pt idx="3141">
                  <c:v>41.41</c:v>
                </c:pt>
                <c:pt idx="3142">
                  <c:v>41.42</c:v>
                </c:pt>
                <c:pt idx="3143">
                  <c:v>41.43</c:v>
                </c:pt>
                <c:pt idx="3144">
                  <c:v>41.44</c:v>
                </c:pt>
                <c:pt idx="3145">
                  <c:v>41.449999999999996</c:v>
                </c:pt>
                <c:pt idx="3146">
                  <c:v>41.46</c:v>
                </c:pt>
                <c:pt idx="3147">
                  <c:v>41.47</c:v>
                </c:pt>
                <c:pt idx="3148">
                  <c:v>41.48</c:v>
                </c:pt>
                <c:pt idx="3149">
                  <c:v>41.49</c:v>
                </c:pt>
                <c:pt idx="3150">
                  <c:v>41.5</c:v>
                </c:pt>
                <c:pt idx="3151">
                  <c:v>41.51</c:v>
                </c:pt>
                <c:pt idx="3152">
                  <c:v>41.52</c:v>
                </c:pt>
                <c:pt idx="3153">
                  <c:v>41.53</c:v>
                </c:pt>
                <c:pt idx="3154">
                  <c:v>41.54</c:v>
                </c:pt>
                <c:pt idx="3155">
                  <c:v>41.55</c:v>
                </c:pt>
                <c:pt idx="3156">
                  <c:v>41.56</c:v>
                </c:pt>
                <c:pt idx="3157">
                  <c:v>41.57</c:v>
                </c:pt>
                <c:pt idx="3158">
                  <c:v>41.58</c:v>
                </c:pt>
                <c:pt idx="3159">
                  <c:v>41.59</c:v>
                </c:pt>
                <c:pt idx="3160">
                  <c:v>41.6</c:v>
                </c:pt>
                <c:pt idx="3161">
                  <c:v>41.61</c:v>
                </c:pt>
                <c:pt idx="3162">
                  <c:v>41.620000000000012</c:v>
                </c:pt>
                <c:pt idx="3163">
                  <c:v>41.63</c:v>
                </c:pt>
                <c:pt idx="3164">
                  <c:v>41.64</c:v>
                </c:pt>
                <c:pt idx="3165">
                  <c:v>41.65</c:v>
                </c:pt>
                <c:pt idx="3166">
                  <c:v>41.660000000000011</c:v>
                </c:pt>
                <c:pt idx="3167">
                  <c:v>41.67</c:v>
                </c:pt>
                <c:pt idx="3168">
                  <c:v>41.68</c:v>
                </c:pt>
                <c:pt idx="3169">
                  <c:v>41.690000000000012</c:v>
                </c:pt>
                <c:pt idx="3170">
                  <c:v>41.7</c:v>
                </c:pt>
                <c:pt idx="3171">
                  <c:v>41.71</c:v>
                </c:pt>
                <c:pt idx="3172">
                  <c:v>41.720000000000013</c:v>
                </c:pt>
                <c:pt idx="3173">
                  <c:v>41.730000000000011</c:v>
                </c:pt>
                <c:pt idx="3174">
                  <c:v>41.74</c:v>
                </c:pt>
                <c:pt idx="3175">
                  <c:v>41.75</c:v>
                </c:pt>
                <c:pt idx="3176">
                  <c:v>41.760000000000012</c:v>
                </c:pt>
                <c:pt idx="3177">
                  <c:v>41.77</c:v>
                </c:pt>
                <c:pt idx="3178">
                  <c:v>41.78</c:v>
                </c:pt>
                <c:pt idx="3179">
                  <c:v>41.790000000000013</c:v>
                </c:pt>
                <c:pt idx="3180">
                  <c:v>41.8</c:v>
                </c:pt>
                <c:pt idx="3181">
                  <c:v>41.809999999999995</c:v>
                </c:pt>
                <c:pt idx="3182">
                  <c:v>41.82</c:v>
                </c:pt>
                <c:pt idx="3183">
                  <c:v>41.83</c:v>
                </c:pt>
                <c:pt idx="3184">
                  <c:v>41.839999999999996</c:v>
                </c:pt>
                <c:pt idx="3185">
                  <c:v>41.849999999999994</c:v>
                </c:pt>
                <c:pt idx="3186">
                  <c:v>41.86</c:v>
                </c:pt>
                <c:pt idx="3187">
                  <c:v>41.87</c:v>
                </c:pt>
                <c:pt idx="3188">
                  <c:v>41.879999999999995</c:v>
                </c:pt>
                <c:pt idx="3189">
                  <c:v>41.89</c:v>
                </c:pt>
                <c:pt idx="3190">
                  <c:v>41.9</c:v>
                </c:pt>
                <c:pt idx="3191">
                  <c:v>41.91</c:v>
                </c:pt>
                <c:pt idx="3192">
                  <c:v>41.92</c:v>
                </c:pt>
                <c:pt idx="3193">
                  <c:v>41.93</c:v>
                </c:pt>
                <c:pt idx="3194">
                  <c:v>41.94</c:v>
                </c:pt>
                <c:pt idx="3195">
                  <c:v>41.949999999999996</c:v>
                </c:pt>
                <c:pt idx="3196">
                  <c:v>41.96</c:v>
                </c:pt>
                <c:pt idx="3197">
                  <c:v>41.97</c:v>
                </c:pt>
                <c:pt idx="3198">
                  <c:v>41.98</c:v>
                </c:pt>
                <c:pt idx="3199">
                  <c:v>41.99</c:v>
                </c:pt>
                <c:pt idx="3200">
                  <c:v>42</c:v>
                </c:pt>
                <c:pt idx="3201">
                  <c:v>42.01</c:v>
                </c:pt>
                <c:pt idx="3202">
                  <c:v>42.02</c:v>
                </c:pt>
                <c:pt idx="3203">
                  <c:v>42.03</c:v>
                </c:pt>
                <c:pt idx="3204">
                  <c:v>42.04</c:v>
                </c:pt>
                <c:pt idx="3205">
                  <c:v>42.05</c:v>
                </c:pt>
                <c:pt idx="3206">
                  <c:v>42.06</c:v>
                </c:pt>
                <c:pt idx="3207">
                  <c:v>42.07</c:v>
                </c:pt>
                <c:pt idx="3208">
                  <c:v>42.08</c:v>
                </c:pt>
                <c:pt idx="3209">
                  <c:v>42.09</c:v>
                </c:pt>
                <c:pt idx="3210">
                  <c:v>42.1</c:v>
                </c:pt>
                <c:pt idx="3211">
                  <c:v>42.11</c:v>
                </c:pt>
                <c:pt idx="3212">
                  <c:v>42.120000000000012</c:v>
                </c:pt>
                <c:pt idx="3213">
                  <c:v>42.13</c:v>
                </c:pt>
                <c:pt idx="3214">
                  <c:v>42.14</c:v>
                </c:pt>
                <c:pt idx="3215">
                  <c:v>42.15</c:v>
                </c:pt>
                <c:pt idx="3216">
                  <c:v>42.160000000000011</c:v>
                </c:pt>
                <c:pt idx="3217">
                  <c:v>42.17</c:v>
                </c:pt>
                <c:pt idx="3218">
                  <c:v>42.18</c:v>
                </c:pt>
                <c:pt idx="3219">
                  <c:v>42.190000000000012</c:v>
                </c:pt>
                <c:pt idx="3220">
                  <c:v>42.2</c:v>
                </c:pt>
                <c:pt idx="3221">
                  <c:v>42.21</c:v>
                </c:pt>
                <c:pt idx="3222">
                  <c:v>42.220000000000013</c:v>
                </c:pt>
                <c:pt idx="3223">
                  <c:v>42.230000000000011</c:v>
                </c:pt>
                <c:pt idx="3224">
                  <c:v>42.24</c:v>
                </c:pt>
                <c:pt idx="3225">
                  <c:v>42.25</c:v>
                </c:pt>
                <c:pt idx="3226">
                  <c:v>42.260000000000012</c:v>
                </c:pt>
                <c:pt idx="3227">
                  <c:v>42.27</c:v>
                </c:pt>
                <c:pt idx="3228">
                  <c:v>42.28</c:v>
                </c:pt>
                <c:pt idx="3229">
                  <c:v>42.290000000000013</c:v>
                </c:pt>
                <c:pt idx="3230">
                  <c:v>42.3</c:v>
                </c:pt>
                <c:pt idx="3231">
                  <c:v>42.309999999999995</c:v>
                </c:pt>
                <c:pt idx="3232">
                  <c:v>42.32</c:v>
                </c:pt>
                <c:pt idx="3233">
                  <c:v>42.33</c:v>
                </c:pt>
                <c:pt idx="3234">
                  <c:v>42.339999999999996</c:v>
                </c:pt>
                <c:pt idx="3235">
                  <c:v>42.349999999999994</c:v>
                </c:pt>
                <c:pt idx="3236">
                  <c:v>42.36</c:v>
                </c:pt>
                <c:pt idx="3237">
                  <c:v>42.37</c:v>
                </c:pt>
                <c:pt idx="3238">
                  <c:v>42.379999999999995</c:v>
                </c:pt>
                <c:pt idx="3239">
                  <c:v>42.39</c:v>
                </c:pt>
                <c:pt idx="3240">
                  <c:v>42.4</c:v>
                </c:pt>
                <c:pt idx="3241">
                  <c:v>42.41</c:v>
                </c:pt>
                <c:pt idx="3242">
                  <c:v>42.42</c:v>
                </c:pt>
                <c:pt idx="3243">
                  <c:v>42.43</c:v>
                </c:pt>
                <c:pt idx="3244">
                  <c:v>42.44</c:v>
                </c:pt>
                <c:pt idx="3245">
                  <c:v>42.449999999999996</c:v>
                </c:pt>
                <c:pt idx="3246">
                  <c:v>42.46</c:v>
                </c:pt>
                <c:pt idx="3247">
                  <c:v>42.47</c:v>
                </c:pt>
                <c:pt idx="3248">
                  <c:v>42.48</c:v>
                </c:pt>
                <c:pt idx="3249">
                  <c:v>42.49</c:v>
                </c:pt>
                <c:pt idx="3250">
                  <c:v>42.5</c:v>
                </c:pt>
                <c:pt idx="3251">
                  <c:v>42.51</c:v>
                </c:pt>
                <c:pt idx="3252">
                  <c:v>42.52</c:v>
                </c:pt>
                <c:pt idx="3253">
                  <c:v>42.53</c:v>
                </c:pt>
                <c:pt idx="3254">
                  <c:v>42.54</c:v>
                </c:pt>
                <c:pt idx="3255">
                  <c:v>42.55</c:v>
                </c:pt>
                <c:pt idx="3256">
                  <c:v>42.56</c:v>
                </c:pt>
                <c:pt idx="3257">
                  <c:v>42.57</c:v>
                </c:pt>
                <c:pt idx="3258">
                  <c:v>42.58</c:v>
                </c:pt>
                <c:pt idx="3259">
                  <c:v>42.59</c:v>
                </c:pt>
                <c:pt idx="3260">
                  <c:v>42.6</c:v>
                </c:pt>
                <c:pt idx="3261">
                  <c:v>42.61</c:v>
                </c:pt>
                <c:pt idx="3262">
                  <c:v>42.620000000000012</c:v>
                </c:pt>
                <c:pt idx="3263">
                  <c:v>42.63</c:v>
                </c:pt>
                <c:pt idx="3264">
                  <c:v>42.64</c:v>
                </c:pt>
                <c:pt idx="3265">
                  <c:v>42.65</c:v>
                </c:pt>
                <c:pt idx="3266">
                  <c:v>42.660000000000011</c:v>
                </c:pt>
                <c:pt idx="3267">
                  <c:v>42.67</c:v>
                </c:pt>
                <c:pt idx="3268">
                  <c:v>42.68</c:v>
                </c:pt>
                <c:pt idx="3269">
                  <c:v>42.690000000000012</c:v>
                </c:pt>
                <c:pt idx="3270">
                  <c:v>42.7</c:v>
                </c:pt>
                <c:pt idx="3271">
                  <c:v>42.71</c:v>
                </c:pt>
                <c:pt idx="3272">
                  <c:v>42.720000000000013</c:v>
                </c:pt>
                <c:pt idx="3273">
                  <c:v>42.730000000000011</c:v>
                </c:pt>
                <c:pt idx="3274">
                  <c:v>42.74</c:v>
                </c:pt>
                <c:pt idx="3275">
                  <c:v>42.75</c:v>
                </c:pt>
                <c:pt idx="3276">
                  <c:v>42.760000000000012</c:v>
                </c:pt>
                <c:pt idx="3277">
                  <c:v>42.77</c:v>
                </c:pt>
                <c:pt idx="3278">
                  <c:v>42.78</c:v>
                </c:pt>
                <c:pt idx="3279">
                  <c:v>42.790000000000013</c:v>
                </c:pt>
                <c:pt idx="3280">
                  <c:v>42.8</c:v>
                </c:pt>
                <c:pt idx="3281">
                  <c:v>42.809999999999995</c:v>
                </c:pt>
                <c:pt idx="3282">
                  <c:v>42.82</c:v>
                </c:pt>
                <c:pt idx="3283">
                  <c:v>42.83</c:v>
                </c:pt>
                <c:pt idx="3284">
                  <c:v>42.839999999999996</c:v>
                </c:pt>
                <c:pt idx="3285">
                  <c:v>42.849999999999994</c:v>
                </c:pt>
                <c:pt idx="3286">
                  <c:v>42.86</c:v>
                </c:pt>
                <c:pt idx="3287">
                  <c:v>42.87</c:v>
                </c:pt>
                <c:pt idx="3288">
                  <c:v>42.879999999999995</c:v>
                </c:pt>
                <c:pt idx="3289">
                  <c:v>42.89</c:v>
                </c:pt>
                <c:pt idx="3290">
                  <c:v>42.9</c:v>
                </c:pt>
                <c:pt idx="3291">
                  <c:v>42.91</c:v>
                </c:pt>
                <c:pt idx="3292">
                  <c:v>42.92</c:v>
                </c:pt>
                <c:pt idx="3293">
                  <c:v>42.93</c:v>
                </c:pt>
                <c:pt idx="3294">
                  <c:v>42.94</c:v>
                </c:pt>
                <c:pt idx="3295">
                  <c:v>42.949999999999996</c:v>
                </c:pt>
                <c:pt idx="3296">
                  <c:v>42.96</c:v>
                </c:pt>
                <c:pt idx="3297">
                  <c:v>42.97</c:v>
                </c:pt>
                <c:pt idx="3298">
                  <c:v>42.98</c:v>
                </c:pt>
                <c:pt idx="3299">
                  <c:v>42.99</c:v>
                </c:pt>
                <c:pt idx="3300">
                  <c:v>43</c:v>
                </c:pt>
                <c:pt idx="3301">
                  <c:v>43.01</c:v>
                </c:pt>
                <c:pt idx="3302">
                  <c:v>43.02</c:v>
                </c:pt>
                <c:pt idx="3303">
                  <c:v>43.03</c:v>
                </c:pt>
                <c:pt idx="3304">
                  <c:v>43.04</c:v>
                </c:pt>
                <c:pt idx="3305">
                  <c:v>43.05</c:v>
                </c:pt>
                <c:pt idx="3306">
                  <c:v>43.06</c:v>
                </c:pt>
                <c:pt idx="3307">
                  <c:v>43.07</c:v>
                </c:pt>
                <c:pt idx="3308">
                  <c:v>43.08</c:v>
                </c:pt>
                <c:pt idx="3309">
                  <c:v>43.09</c:v>
                </c:pt>
                <c:pt idx="3310">
                  <c:v>43.1</c:v>
                </c:pt>
                <c:pt idx="3311">
                  <c:v>43.11</c:v>
                </c:pt>
                <c:pt idx="3312">
                  <c:v>43.120000000000012</c:v>
                </c:pt>
                <c:pt idx="3313">
                  <c:v>43.13</c:v>
                </c:pt>
                <c:pt idx="3314">
                  <c:v>43.14</c:v>
                </c:pt>
                <c:pt idx="3315">
                  <c:v>43.15</c:v>
                </c:pt>
                <c:pt idx="3316">
                  <c:v>43.160000000000011</c:v>
                </c:pt>
                <c:pt idx="3317">
                  <c:v>43.17</c:v>
                </c:pt>
                <c:pt idx="3318">
                  <c:v>43.18</c:v>
                </c:pt>
                <c:pt idx="3319">
                  <c:v>43.190000000000012</c:v>
                </c:pt>
                <c:pt idx="3320">
                  <c:v>43.2</c:v>
                </c:pt>
                <c:pt idx="3321">
                  <c:v>43.21</c:v>
                </c:pt>
                <c:pt idx="3322">
                  <c:v>43.220000000000013</c:v>
                </c:pt>
                <c:pt idx="3323">
                  <c:v>43.230000000000011</c:v>
                </c:pt>
                <c:pt idx="3324">
                  <c:v>43.24</c:v>
                </c:pt>
                <c:pt idx="3325">
                  <c:v>43.25</c:v>
                </c:pt>
                <c:pt idx="3326">
                  <c:v>43.260000000000012</c:v>
                </c:pt>
                <c:pt idx="3327">
                  <c:v>43.27</c:v>
                </c:pt>
                <c:pt idx="3328">
                  <c:v>43.28</c:v>
                </c:pt>
                <c:pt idx="3329">
                  <c:v>43.290000000000013</c:v>
                </c:pt>
                <c:pt idx="3330">
                  <c:v>43.3</c:v>
                </c:pt>
                <c:pt idx="3331">
                  <c:v>43.309999999999995</c:v>
                </c:pt>
                <c:pt idx="3332">
                  <c:v>43.32</c:v>
                </c:pt>
                <c:pt idx="3333">
                  <c:v>43.33</c:v>
                </c:pt>
                <c:pt idx="3334">
                  <c:v>43.339999999999996</c:v>
                </c:pt>
                <c:pt idx="3335">
                  <c:v>43.349999999999994</c:v>
                </c:pt>
                <c:pt idx="3336">
                  <c:v>43.36</c:v>
                </c:pt>
                <c:pt idx="3337">
                  <c:v>43.37</c:v>
                </c:pt>
                <c:pt idx="3338">
                  <c:v>43.379999999999995</c:v>
                </c:pt>
                <c:pt idx="3339">
                  <c:v>43.39</c:v>
                </c:pt>
                <c:pt idx="3340">
                  <c:v>43.4</c:v>
                </c:pt>
                <c:pt idx="3341">
                  <c:v>43.41</c:v>
                </c:pt>
                <c:pt idx="3342">
                  <c:v>43.42</c:v>
                </c:pt>
                <c:pt idx="3343">
                  <c:v>43.43</c:v>
                </c:pt>
                <c:pt idx="3344">
                  <c:v>43.44</c:v>
                </c:pt>
                <c:pt idx="3345">
                  <c:v>43.449999999999996</c:v>
                </c:pt>
                <c:pt idx="3346">
                  <c:v>43.46</c:v>
                </c:pt>
                <c:pt idx="3347">
                  <c:v>43.47</c:v>
                </c:pt>
                <c:pt idx="3348">
                  <c:v>43.48</c:v>
                </c:pt>
                <c:pt idx="3349">
                  <c:v>43.49</c:v>
                </c:pt>
                <c:pt idx="3350">
                  <c:v>43.5</c:v>
                </c:pt>
                <c:pt idx="3351">
                  <c:v>43.51</c:v>
                </c:pt>
                <c:pt idx="3352">
                  <c:v>43.52</c:v>
                </c:pt>
                <c:pt idx="3353">
                  <c:v>43.53</c:v>
                </c:pt>
                <c:pt idx="3354">
                  <c:v>43.54</c:v>
                </c:pt>
                <c:pt idx="3355">
                  <c:v>43.55</c:v>
                </c:pt>
                <c:pt idx="3356">
                  <c:v>43.56</c:v>
                </c:pt>
                <c:pt idx="3357">
                  <c:v>43.57</c:v>
                </c:pt>
                <c:pt idx="3358">
                  <c:v>43.58</c:v>
                </c:pt>
                <c:pt idx="3359">
                  <c:v>43.59</c:v>
                </c:pt>
                <c:pt idx="3360">
                  <c:v>43.6</c:v>
                </c:pt>
                <c:pt idx="3361">
                  <c:v>43.61</c:v>
                </c:pt>
                <c:pt idx="3362">
                  <c:v>43.620000000000012</c:v>
                </c:pt>
                <c:pt idx="3363">
                  <c:v>43.63</c:v>
                </c:pt>
                <c:pt idx="3364">
                  <c:v>43.64</c:v>
                </c:pt>
                <c:pt idx="3365">
                  <c:v>43.65</c:v>
                </c:pt>
                <c:pt idx="3366">
                  <c:v>43.660000000000011</c:v>
                </c:pt>
                <c:pt idx="3367">
                  <c:v>43.67</c:v>
                </c:pt>
                <c:pt idx="3368">
                  <c:v>43.68</c:v>
                </c:pt>
                <c:pt idx="3369">
                  <c:v>43.690000000000012</c:v>
                </c:pt>
                <c:pt idx="3370">
                  <c:v>43.7</c:v>
                </c:pt>
                <c:pt idx="3371">
                  <c:v>43.71</c:v>
                </c:pt>
                <c:pt idx="3372">
                  <c:v>43.720000000000013</c:v>
                </c:pt>
                <c:pt idx="3373">
                  <c:v>43.730000000000011</c:v>
                </c:pt>
                <c:pt idx="3374">
                  <c:v>43.74</c:v>
                </c:pt>
                <c:pt idx="3375">
                  <c:v>43.75</c:v>
                </c:pt>
                <c:pt idx="3376">
                  <c:v>43.760000000000012</c:v>
                </c:pt>
                <c:pt idx="3377">
                  <c:v>43.77</c:v>
                </c:pt>
                <c:pt idx="3378">
                  <c:v>43.78</c:v>
                </c:pt>
                <c:pt idx="3379">
                  <c:v>43.790000000000013</c:v>
                </c:pt>
                <c:pt idx="3380">
                  <c:v>43.8</c:v>
                </c:pt>
                <c:pt idx="3381">
                  <c:v>43.809999999999995</c:v>
                </c:pt>
                <c:pt idx="3382">
                  <c:v>43.82</c:v>
                </c:pt>
                <c:pt idx="3383">
                  <c:v>43.83</c:v>
                </c:pt>
                <c:pt idx="3384">
                  <c:v>43.839999999999996</c:v>
                </c:pt>
                <c:pt idx="3385">
                  <c:v>43.849999999999994</c:v>
                </c:pt>
                <c:pt idx="3386">
                  <c:v>43.86</c:v>
                </c:pt>
                <c:pt idx="3387">
                  <c:v>43.87</c:v>
                </c:pt>
                <c:pt idx="3388">
                  <c:v>43.879999999999995</c:v>
                </c:pt>
                <c:pt idx="3389">
                  <c:v>43.89</c:v>
                </c:pt>
                <c:pt idx="3390">
                  <c:v>43.9</c:v>
                </c:pt>
                <c:pt idx="3391">
                  <c:v>43.91</c:v>
                </c:pt>
                <c:pt idx="3392">
                  <c:v>43.92</c:v>
                </c:pt>
                <c:pt idx="3393">
                  <c:v>43.93</c:v>
                </c:pt>
                <c:pt idx="3394">
                  <c:v>43.94</c:v>
                </c:pt>
                <c:pt idx="3395">
                  <c:v>43.949999999999996</c:v>
                </c:pt>
                <c:pt idx="3396">
                  <c:v>43.96</c:v>
                </c:pt>
                <c:pt idx="3397">
                  <c:v>43.97</c:v>
                </c:pt>
                <c:pt idx="3398">
                  <c:v>43.98</c:v>
                </c:pt>
                <c:pt idx="3399">
                  <c:v>43.99</c:v>
                </c:pt>
                <c:pt idx="3400">
                  <c:v>44</c:v>
                </c:pt>
                <c:pt idx="3401">
                  <c:v>44.01</c:v>
                </c:pt>
                <c:pt idx="3402">
                  <c:v>44.02</c:v>
                </c:pt>
                <c:pt idx="3403">
                  <c:v>44.03</c:v>
                </c:pt>
                <c:pt idx="3404">
                  <c:v>44.04</c:v>
                </c:pt>
                <c:pt idx="3405">
                  <c:v>44.05</c:v>
                </c:pt>
                <c:pt idx="3406">
                  <c:v>44.06</c:v>
                </c:pt>
                <c:pt idx="3407">
                  <c:v>44.07</c:v>
                </c:pt>
                <c:pt idx="3408">
                  <c:v>44.08</c:v>
                </c:pt>
                <c:pt idx="3409">
                  <c:v>44.09</c:v>
                </c:pt>
                <c:pt idx="3410">
                  <c:v>44.1</c:v>
                </c:pt>
                <c:pt idx="3411">
                  <c:v>44.11</c:v>
                </c:pt>
                <c:pt idx="3412">
                  <c:v>44.120000000000012</c:v>
                </c:pt>
                <c:pt idx="3413">
                  <c:v>44.13</c:v>
                </c:pt>
                <c:pt idx="3414">
                  <c:v>44.14</c:v>
                </c:pt>
                <c:pt idx="3415">
                  <c:v>44.15</c:v>
                </c:pt>
                <c:pt idx="3416">
                  <c:v>44.160000000000011</c:v>
                </c:pt>
                <c:pt idx="3417">
                  <c:v>44.17</c:v>
                </c:pt>
                <c:pt idx="3418">
                  <c:v>44.18</c:v>
                </c:pt>
                <c:pt idx="3419">
                  <c:v>44.190000000000012</c:v>
                </c:pt>
                <c:pt idx="3420">
                  <c:v>44.2</c:v>
                </c:pt>
                <c:pt idx="3421">
                  <c:v>44.21</c:v>
                </c:pt>
                <c:pt idx="3422">
                  <c:v>44.220000000000013</c:v>
                </c:pt>
                <c:pt idx="3423">
                  <c:v>44.230000000000011</c:v>
                </c:pt>
                <c:pt idx="3424">
                  <c:v>44.24</c:v>
                </c:pt>
                <c:pt idx="3425">
                  <c:v>44.25</c:v>
                </c:pt>
                <c:pt idx="3426">
                  <c:v>44.260000000000012</c:v>
                </c:pt>
                <c:pt idx="3427">
                  <c:v>44.27</c:v>
                </c:pt>
                <c:pt idx="3428">
                  <c:v>44.28</c:v>
                </c:pt>
                <c:pt idx="3429">
                  <c:v>44.290000000000013</c:v>
                </c:pt>
                <c:pt idx="3430">
                  <c:v>44.3</c:v>
                </c:pt>
                <c:pt idx="3431">
                  <c:v>44.309999999999995</c:v>
                </c:pt>
                <c:pt idx="3432">
                  <c:v>44.32</c:v>
                </c:pt>
                <c:pt idx="3433">
                  <c:v>44.33</c:v>
                </c:pt>
                <c:pt idx="3434">
                  <c:v>44.339999999999996</c:v>
                </c:pt>
                <c:pt idx="3435">
                  <c:v>44.349999999999994</c:v>
                </c:pt>
                <c:pt idx="3436">
                  <c:v>44.36</c:v>
                </c:pt>
                <c:pt idx="3437">
                  <c:v>44.37</c:v>
                </c:pt>
                <c:pt idx="3438">
                  <c:v>44.379999999999995</c:v>
                </c:pt>
                <c:pt idx="3439">
                  <c:v>44.39</c:v>
                </c:pt>
                <c:pt idx="3440">
                  <c:v>44.4</c:v>
                </c:pt>
                <c:pt idx="3441">
                  <c:v>44.41</c:v>
                </c:pt>
                <c:pt idx="3442">
                  <c:v>44.42</c:v>
                </c:pt>
                <c:pt idx="3443">
                  <c:v>44.43</c:v>
                </c:pt>
                <c:pt idx="3444">
                  <c:v>44.44</c:v>
                </c:pt>
                <c:pt idx="3445">
                  <c:v>44.449999999999996</c:v>
                </c:pt>
                <c:pt idx="3446">
                  <c:v>44.46</c:v>
                </c:pt>
                <c:pt idx="3447">
                  <c:v>44.47</c:v>
                </c:pt>
                <c:pt idx="3448">
                  <c:v>44.48</c:v>
                </c:pt>
                <c:pt idx="3449">
                  <c:v>44.49</c:v>
                </c:pt>
                <c:pt idx="3450">
                  <c:v>44.5</c:v>
                </c:pt>
                <c:pt idx="3451">
                  <c:v>44.51</c:v>
                </c:pt>
                <c:pt idx="3452">
                  <c:v>44.52</c:v>
                </c:pt>
                <c:pt idx="3453">
                  <c:v>44.53</c:v>
                </c:pt>
                <c:pt idx="3454">
                  <c:v>44.54</c:v>
                </c:pt>
                <c:pt idx="3455">
                  <c:v>44.55</c:v>
                </c:pt>
                <c:pt idx="3456">
                  <c:v>44.56</c:v>
                </c:pt>
                <c:pt idx="3457">
                  <c:v>44.57</c:v>
                </c:pt>
                <c:pt idx="3458">
                  <c:v>44.58</c:v>
                </c:pt>
                <c:pt idx="3459">
                  <c:v>44.59</c:v>
                </c:pt>
                <c:pt idx="3460">
                  <c:v>44.6</c:v>
                </c:pt>
                <c:pt idx="3461">
                  <c:v>44.61</c:v>
                </c:pt>
                <c:pt idx="3462">
                  <c:v>44.620000000000012</c:v>
                </c:pt>
                <c:pt idx="3463">
                  <c:v>44.63</c:v>
                </c:pt>
                <c:pt idx="3464">
                  <c:v>44.64</c:v>
                </c:pt>
                <c:pt idx="3465">
                  <c:v>44.65</c:v>
                </c:pt>
                <c:pt idx="3466">
                  <c:v>44.660000000000011</c:v>
                </c:pt>
                <c:pt idx="3467">
                  <c:v>44.67</c:v>
                </c:pt>
                <c:pt idx="3468">
                  <c:v>44.68</c:v>
                </c:pt>
                <c:pt idx="3469">
                  <c:v>44.690000000000012</c:v>
                </c:pt>
                <c:pt idx="3470">
                  <c:v>44.7</c:v>
                </c:pt>
                <c:pt idx="3471">
                  <c:v>44.71</c:v>
                </c:pt>
                <c:pt idx="3472">
                  <c:v>44.720000000000013</c:v>
                </c:pt>
                <c:pt idx="3473">
                  <c:v>44.730000000000011</c:v>
                </c:pt>
                <c:pt idx="3474">
                  <c:v>44.74</c:v>
                </c:pt>
                <c:pt idx="3475">
                  <c:v>44.75</c:v>
                </c:pt>
                <c:pt idx="3476">
                  <c:v>44.760000000000012</c:v>
                </c:pt>
                <c:pt idx="3477">
                  <c:v>44.77</c:v>
                </c:pt>
                <c:pt idx="3478">
                  <c:v>44.78</c:v>
                </c:pt>
                <c:pt idx="3479">
                  <c:v>44.790000000000013</c:v>
                </c:pt>
                <c:pt idx="3480">
                  <c:v>44.8</c:v>
                </c:pt>
                <c:pt idx="3481">
                  <c:v>44.809999999999995</c:v>
                </c:pt>
                <c:pt idx="3482">
                  <c:v>44.82</c:v>
                </c:pt>
                <c:pt idx="3483">
                  <c:v>44.83</c:v>
                </c:pt>
                <c:pt idx="3484">
                  <c:v>44.839999999999996</c:v>
                </c:pt>
                <c:pt idx="3485">
                  <c:v>44.849999999999994</c:v>
                </c:pt>
                <c:pt idx="3486">
                  <c:v>44.86</c:v>
                </c:pt>
                <c:pt idx="3487">
                  <c:v>44.87</c:v>
                </c:pt>
                <c:pt idx="3488">
                  <c:v>44.879999999999995</c:v>
                </c:pt>
                <c:pt idx="3489">
                  <c:v>44.89</c:v>
                </c:pt>
                <c:pt idx="3490">
                  <c:v>44.9</c:v>
                </c:pt>
                <c:pt idx="3491">
                  <c:v>44.91</c:v>
                </c:pt>
                <c:pt idx="3492">
                  <c:v>44.92</c:v>
                </c:pt>
                <c:pt idx="3493">
                  <c:v>44.93</c:v>
                </c:pt>
                <c:pt idx="3494">
                  <c:v>44.94</c:v>
                </c:pt>
                <c:pt idx="3495">
                  <c:v>44.949999999999996</c:v>
                </c:pt>
                <c:pt idx="3496">
                  <c:v>44.96</c:v>
                </c:pt>
                <c:pt idx="3497">
                  <c:v>44.97</c:v>
                </c:pt>
                <c:pt idx="3498">
                  <c:v>44.98</c:v>
                </c:pt>
                <c:pt idx="3499">
                  <c:v>44.99</c:v>
                </c:pt>
                <c:pt idx="3500">
                  <c:v>45</c:v>
                </c:pt>
                <c:pt idx="3501">
                  <c:v>45.01</c:v>
                </c:pt>
                <c:pt idx="3502">
                  <c:v>45.02</c:v>
                </c:pt>
                <c:pt idx="3503">
                  <c:v>45.03</c:v>
                </c:pt>
                <c:pt idx="3504">
                  <c:v>45.04</c:v>
                </c:pt>
                <c:pt idx="3505">
                  <c:v>45.05</c:v>
                </c:pt>
                <c:pt idx="3506">
                  <c:v>45.06</c:v>
                </c:pt>
                <c:pt idx="3507">
                  <c:v>45.07</c:v>
                </c:pt>
                <c:pt idx="3508">
                  <c:v>45.08</c:v>
                </c:pt>
                <c:pt idx="3509">
                  <c:v>45.09</c:v>
                </c:pt>
                <c:pt idx="3510">
                  <c:v>45.1</c:v>
                </c:pt>
                <c:pt idx="3511">
                  <c:v>45.11</c:v>
                </c:pt>
                <c:pt idx="3512">
                  <c:v>45.120000000000012</c:v>
                </c:pt>
                <c:pt idx="3513">
                  <c:v>45.13</c:v>
                </c:pt>
                <c:pt idx="3514">
                  <c:v>45.14</c:v>
                </c:pt>
                <c:pt idx="3515">
                  <c:v>45.15</c:v>
                </c:pt>
                <c:pt idx="3516">
                  <c:v>45.160000000000011</c:v>
                </c:pt>
                <c:pt idx="3517">
                  <c:v>45.17</c:v>
                </c:pt>
                <c:pt idx="3518">
                  <c:v>45.18</c:v>
                </c:pt>
                <c:pt idx="3519">
                  <c:v>45.190000000000012</c:v>
                </c:pt>
                <c:pt idx="3520">
                  <c:v>45.2</c:v>
                </c:pt>
                <c:pt idx="3521">
                  <c:v>45.21</c:v>
                </c:pt>
                <c:pt idx="3522">
                  <c:v>45.220000000000013</c:v>
                </c:pt>
                <c:pt idx="3523">
                  <c:v>45.230000000000011</c:v>
                </c:pt>
                <c:pt idx="3524">
                  <c:v>45.24</c:v>
                </c:pt>
                <c:pt idx="3525">
                  <c:v>45.25</c:v>
                </c:pt>
                <c:pt idx="3526">
                  <c:v>45.260000000000012</c:v>
                </c:pt>
                <c:pt idx="3527">
                  <c:v>45.27</c:v>
                </c:pt>
                <c:pt idx="3528">
                  <c:v>45.28</c:v>
                </c:pt>
                <c:pt idx="3529">
                  <c:v>45.290000000000013</c:v>
                </c:pt>
                <c:pt idx="3530">
                  <c:v>45.3</c:v>
                </c:pt>
                <c:pt idx="3531">
                  <c:v>45.309999999999995</c:v>
                </c:pt>
                <c:pt idx="3532">
                  <c:v>45.32</c:v>
                </c:pt>
                <c:pt idx="3533">
                  <c:v>45.33</c:v>
                </c:pt>
                <c:pt idx="3534">
                  <c:v>45.339999999999996</c:v>
                </c:pt>
                <c:pt idx="3535">
                  <c:v>45.349999999999994</c:v>
                </c:pt>
                <c:pt idx="3536">
                  <c:v>45.36</c:v>
                </c:pt>
                <c:pt idx="3537">
                  <c:v>45.37</c:v>
                </c:pt>
                <c:pt idx="3538">
                  <c:v>45.379999999999995</c:v>
                </c:pt>
                <c:pt idx="3539">
                  <c:v>45.39</c:v>
                </c:pt>
                <c:pt idx="3540">
                  <c:v>45.4</c:v>
                </c:pt>
                <c:pt idx="3541">
                  <c:v>45.41</c:v>
                </c:pt>
                <c:pt idx="3542">
                  <c:v>45.42</c:v>
                </c:pt>
                <c:pt idx="3543">
                  <c:v>45.43</c:v>
                </c:pt>
                <c:pt idx="3544">
                  <c:v>45.44</c:v>
                </c:pt>
                <c:pt idx="3545">
                  <c:v>45.449999999999996</c:v>
                </c:pt>
                <c:pt idx="3546">
                  <c:v>45.46</c:v>
                </c:pt>
                <c:pt idx="3547">
                  <c:v>45.47</c:v>
                </c:pt>
                <c:pt idx="3548">
                  <c:v>45.48</c:v>
                </c:pt>
                <c:pt idx="3549">
                  <c:v>45.49</c:v>
                </c:pt>
                <c:pt idx="3550">
                  <c:v>45.5</c:v>
                </c:pt>
                <c:pt idx="3551">
                  <c:v>45.51</c:v>
                </c:pt>
                <c:pt idx="3552">
                  <c:v>45.52</c:v>
                </c:pt>
                <c:pt idx="3553">
                  <c:v>45.53</c:v>
                </c:pt>
                <c:pt idx="3554">
                  <c:v>45.54</c:v>
                </c:pt>
                <c:pt idx="3555">
                  <c:v>45.55</c:v>
                </c:pt>
                <c:pt idx="3556">
                  <c:v>45.56</c:v>
                </c:pt>
                <c:pt idx="3557">
                  <c:v>45.57</c:v>
                </c:pt>
                <c:pt idx="3558">
                  <c:v>45.58</c:v>
                </c:pt>
                <c:pt idx="3559">
                  <c:v>45.59</c:v>
                </c:pt>
                <c:pt idx="3560">
                  <c:v>45.6</c:v>
                </c:pt>
                <c:pt idx="3561">
                  <c:v>45.61</c:v>
                </c:pt>
                <c:pt idx="3562">
                  <c:v>45.620000000000012</c:v>
                </c:pt>
                <c:pt idx="3563">
                  <c:v>45.63</c:v>
                </c:pt>
                <c:pt idx="3564">
                  <c:v>45.64</c:v>
                </c:pt>
                <c:pt idx="3565">
                  <c:v>45.65</c:v>
                </c:pt>
                <c:pt idx="3566">
                  <c:v>45.660000000000011</c:v>
                </c:pt>
                <c:pt idx="3567">
                  <c:v>45.67</c:v>
                </c:pt>
                <c:pt idx="3568">
                  <c:v>45.68</c:v>
                </c:pt>
                <c:pt idx="3569">
                  <c:v>45.690000000000012</c:v>
                </c:pt>
                <c:pt idx="3570">
                  <c:v>45.7</c:v>
                </c:pt>
                <c:pt idx="3571">
                  <c:v>45.71</c:v>
                </c:pt>
                <c:pt idx="3572">
                  <c:v>45.720000000000013</c:v>
                </c:pt>
                <c:pt idx="3573">
                  <c:v>45.730000000000011</c:v>
                </c:pt>
                <c:pt idx="3574">
                  <c:v>45.74</c:v>
                </c:pt>
                <c:pt idx="3575">
                  <c:v>45.75</c:v>
                </c:pt>
                <c:pt idx="3576">
                  <c:v>45.760000000000012</c:v>
                </c:pt>
                <c:pt idx="3577">
                  <c:v>45.77</c:v>
                </c:pt>
                <c:pt idx="3578">
                  <c:v>45.78</c:v>
                </c:pt>
                <c:pt idx="3579">
                  <c:v>45.790000000000013</c:v>
                </c:pt>
                <c:pt idx="3580">
                  <c:v>45.8</c:v>
                </c:pt>
                <c:pt idx="3581">
                  <c:v>45.809999999999995</c:v>
                </c:pt>
                <c:pt idx="3582">
                  <c:v>45.82</c:v>
                </c:pt>
                <c:pt idx="3583">
                  <c:v>45.83</c:v>
                </c:pt>
                <c:pt idx="3584">
                  <c:v>45.839999999999996</c:v>
                </c:pt>
                <c:pt idx="3585">
                  <c:v>45.849999999999994</c:v>
                </c:pt>
                <c:pt idx="3586">
                  <c:v>45.86</c:v>
                </c:pt>
                <c:pt idx="3587">
                  <c:v>45.87</c:v>
                </c:pt>
                <c:pt idx="3588">
                  <c:v>45.879999999999995</c:v>
                </c:pt>
                <c:pt idx="3589">
                  <c:v>45.89</c:v>
                </c:pt>
                <c:pt idx="3590">
                  <c:v>45.9</c:v>
                </c:pt>
                <c:pt idx="3591">
                  <c:v>45.91</c:v>
                </c:pt>
                <c:pt idx="3592">
                  <c:v>45.92</c:v>
                </c:pt>
                <c:pt idx="3593">
                  <c:v>45.93</c:v>
                </c:pt>
                <c:pt idx="3594">
                  <c:v>45.94</c:v>
                </c:pt>
                <c:pt idx="3595">
                  <c:v>45.949999999999996</c:v>
                </c:pt>
                <c:pt idx="3596">
                  <c:v>45.96</c:v>
                </c:pt>
                <c:pt idx="3597">
                  <c:v>45.97</c:v>
                </c:pt>
                <c:pt idx="3598">
                  <c:v>45.98</c:v>
                </c:pt>
                <c:pt idx="3599">
                  <c:v>45.99</c:v>
                </c:pt>
                <c:pt idx="3600">
                  <c:v>46</c:v>
                </c:pt>
                <c:pt idx="3601">
                  <c:v>46.01</c:v>
                </c:pt>
                <c:pt idx="3602">
                  <c:v>46.02</c:v>
                </c:pt>
                <c:pt idx="3603">
                  <c:v>46.03</c:v>
                </c:pt>
                <c:pt idx="3604">
                  <c:v>46.04</c:v>
                </c:pt>
                <c:pt idx="3605">
                  <c:v>46.05</c:v>
                </c:pt>
                <c:pt idx="3606">
                  <c:v>46.06</c:v>
                </c:pt>
                <c:pt idx="3607">
                  <c:v>46.07</c:v>
                </c:pt>
                <c:pt idx="3608">
                  <c:v>46.08</c:v>
                </c:pt>
                <c:pt idx="3609">
                  <c:v>46.09</c:v>
                </c:pt>
                <c:pt idx="3610">
                  <c:v>46.1</c:v>
                </c:pt>
                <c:pt idx="3611">
                  <c:v>46.11</c:v>
                </c:pt>
                <c:pt idx="3612">
                  <c:v>46.120000000000012</c:v>
                </c:pt>
                <c:pt idx="3613">
                  <c:v>46.13</c:v>
                </c:pt>
                <c:pt idx="3614">
                  <c:v>46.14</c:v>
                </c:pt>
                <c:pt idx="3615">
                  <c:v>46.15</c:v>
                </c:pt>
                <c:pt idx="3616">
                  <c:v>46.160000000000011</c:v>
                </c:pt>
                <c:pt idx="3617">
                  <c:v>46.17</c:v>
                </c:pt>
                <c:pt idx="3618">
                  <c:v>46.18</c:v>
                </c:pt>
                <c:pt idx="3619">
                  <c:v>46.190000000000012</c:v>
                </c:pt>
                <c:pt idx="3620">
                  <c:v>46.2</c:v>
                </c:pt>
                <c:pt idx="3621">
                  <c:v>46.21</c:v>
                </c:pt>
                <c:pt idx="3622">
                  <c:v>46.220000000000013</c:v>
                </c:pt>
                <c:pt idx="3623">
                  <c:v>46.230000000000011</c:v>
                </c:pt>
                <c:pt idx="3624">
                  <c:v>46.24</c:v>
                </c:pt>
                <c:pt idx="3625">
                  <c:v>46.25</c:v>
                </c:pt>
                <c:pt idx="3626">
                  <c:v>46.260000000000012</c:v>
                </c:pt>
                <c:pt idx="3627">
                  <c:v>46.27</c:v>
                </c:pt>
                <c:pt idx="3628">
                  <c:v>46.28</c:v>
                </c:pt>
                <c:pt idx="3629">
                  <c:v>46.290000000000013</c:v>
                </c:pt>
                <c:pt idx="3630">
                  <c:v>46.3</c:v>
                </c:pt>
                <c:pt idx="3631">
                  <c:v>46.309999999999995</c:v>
                </c:pt>
                <c:pt idx="3632">
                  <c:v>46.32</c:v>
                </c:pt>
                <c:pt idx="3633">
                  <c:v>46.33</c:v>
                </c:pt>
                <c:pt idx="3634">
                  <c:v>46.339999999999996</c:v>
                </c:pt>
                <c:pt idx="3635">
                  <c:v>46.349999999999994</c:v>
                </c:pt>
                <c:pt idx="3636">
                  <c:v>46.36</c:v>
                </c:pt>
                <c:pt idx="3637">
                  <c:v>46.37</c:v>
                </c:pt>
                <c:pt idx="3638">
                  <c:v>46.379999999999995</c:v>
                </c:pt>
                <c:pt idx="3639">
                  <c:v>46.39</c:v>
                </c:pt>
                <c:pt idx="3640">
                  <c:v>46.4</c:v>
                </c:pt>
                <c:pt idx="3641">
                  <c:v>46.41</c:v>
                </c:pt>
                <c:pt idx="3642">
                  <c:v>46.42</c:v>
                </c:pt>
                <c:pt idx="3643">
                  <c:v>46.43</c:v>
                </c:pt>
                <c:pt idx="3644">
                  <c:v>46.44</c:v>
                </c:pt>
                <c:pt idx="3645">
                  <c:v>46.449999999999996</c:v>
                </c:pt>
                <c:pt idx="3646">
                  <c:v>46.46</c:v>
                </c:pt>
                <c:pt idx="3647">
                  <c:v>46.47</c:v>
                </c:pt>
                <c:pt idx="3648">
                  <c:v>46.48</c:v>
                </c:pt>
                <c:pt idx="3649">
                  <c:v>46.49</c:v>
                </c:pt>
                <c:pt idx="3650">
                  <c:v>46.5</c:v>
                </c:pt>
                <c:pt idx="3651">
                  <c:v>46.51</c:v>
                </c:pt>
                <c:pt idx="3652">
                  <c:v>46.52</c:v>
                </c:pt>
                <c:pt idx="3653">
                  <c:v>46.53</c:v>
                </c:pt>
                <c:pt idx="3654">
                  <c:v>46.54</c:v>
                </c:pt>
                <c:pt idx="3655">
                  <c:v>46.55</c:v>
                </c:pt>
                <c:pt idx="3656">
                  <c:v>46.56</c:v>
                </c:pt>
                <c:pt idx="3657">
                  <c:v>46.57</c:v>
                </c:pt>
                <c:pt idx="3658">
                  <c:v>46.58</c:v>
                </c:pt>
                <c:pt idx="3659">
                  <c:v>46.59</c:v>
                </c:pt>
                <c:pt idx="3660">
                  <c:v>46.6</c:v>
                </c:pt>
                <c:pt idx="3661">
                  <c:v>46.61</c:v>
                </c:pt>
                <c:pt idx="3662">
                  <c:v>46.620000000000012</c:v>
                </c:pt>
                <c:pt idx="3663">
                  <c:v>46.63</c:v>
                </c:pt>
                <c:pt idx="3664">
                  <c:v>46.64</c:v>
                </c:pt>
                <c:pt idx="3665">
                  <c:v>46.65</c:v>
                </c:pt>
                <c:pt idx="3666">
                  <c:v>46.660000000000011</c:v>
                </c:pt>
                <c:pt idx="3667">
                  <c:v>46.67</c:v>
                </c:pt>
                <c:pt idx="3668">
                  <c:v>46.68</c:v>
                </c:pt>
                <c:pt idx="3669">
                  <c:v>46.690000000000012</c:v>
                </c:pt>
                <c:pt idx="3670">
                  <c:v>46.7</c:v>
                </c:pt>
                <c:pt idx="3671">
                  <c:v>46.71</c:v>
                </c:pt>
                <c:pt idx="3672">
                  <c:v>46.720000000000013</c:v>
                </c:pt>
                <c:pt idx="3673">
                  <c:v>46.730000000000011</c:v>
                </c:pt>
                <c:pt idx="3674">
                  <c:v>46.74</c:v>
                </c:pt>
                <c:pt idx="3675">
                  <c:v>46.75</c:v>
                </c:pt>
                <c:pt idx="3676">
                  <c:v>46.760000000000012</c:v>
                </c:pt>
                <c:pt idx="3677">
                  <c:v>46.77</c:v>
                </c:pt>
                <c:pt idx="3678">
                  <c:v>46.78</c:v>
                </c:pt>
                <c:pt idx="3679">
                  <c:v>46.790000000000013</c:v>
                </c:pt>
                <c:pt idx="3680">
                  <c:v>46.8</c:v>
                </c:pt>
                <c:pt idx="3681">
                  <c:v>46.809999999999995</c:v>
                </c:pt>
                <c:pt idx="3682">
                  <c:v>46.82</c:v>
                </c:pt>
                <c:pt idx="3683">
                  <c:v>46.83</c:v>
                </c:pt>
                <c:pt idx="3684">
                  <c:v>46.839999999999996</c:v>
                </c:pt>
                <c:pt idx="3685">
                  <c:v>46.849999999999994</c:v>
                </c:pt>
                <c:pt idx="3686">
                  <c:v>46.86</c:v>
                </c:pt>
                <c:pt idx="3687">
                  <c:v>46.87</c:v>
                </c:pt>
                <c:pt idx="3688">
                  <c:v>46.879999999999995</c:v>
                </c:pt>
                <c:pt idx="3689">
                  <c:v>46.89</c:v>
                </c:pt>
                <c:pt idx="3690">
                  <c:v>46.9</c:v>
                </c:pt>
                <c:pt idx="3691">
                  <c:v>46.91</c:v>
                </c:pt>
                <c:pt idx="3692">
                  <c:v>46.92</c:v>
                </c:pt>
                <c:pt idx="3693">
                  <c:v>46.93</c:v>
                </c:pt>
                <c:pt idx="3694">
                  <c:v>46.94</c:v>
                </c:pt>
                <c:pt idx="3695">
                  <c:v>46.949999999999996</c:v>
                </c:pt>
                <c:pt idx="3696">
                  <c:v>46.96</c:v>
                </c:pt>
                <c:pt idx="3697">
                  <c:v>46.97</c:v>
                </c:pt>
                <c:pt idx="3698">
                  <c:v>46.98</c:v>
                </c:pt>
                <c:pt idx="3699">
                  <c:v>46.99</c:v>
                </c:pt>
                <c:pt idx="3700">
                  <c:v>47</c:v>
                </c:pt>
                <c:pt idx="3701">
                  <c:v>47.01</c:v>
                </c:pt>
                <c:pt idx="3702">
                  <c:v>47.02</c:v>
                </c:pt>
                <c:pt idx="3703">
                  <c:v>47.03</c:v>
                </c:pt>
                <c:pt idx="3704">
                  <c:v>47.04</c:v>
                </c:pt>
                <c:pt idx="3705">
                  <c:v>47.05</c:v>
                </c:pt>
                <c:pt idx="3706">
                  <c:v>47.06</c:v>
                </c:pt>
                <c:pt idx="3707">
                  <c:v>47.07</c:v>
                </c:pt>
                <c:pt idx="3708">
                  <c:v>47.08</c:v>
                </c:pt>
                <c:pt idx="3709">
                  <c:v>47.09</c:v>
                </c:pt>
                <c:pt idx="3710">
                  <c:v>47.1</c:v>
                </c:pt>
                <c:pt idx="3711">
                  <c:v>47.11</c:v>
                </c:pt>
                <c:pt idx="3712">
                  <c:v>47.120000000000012</c:v>
                </c:pt>
                <c:pt idx="3713">
                  <c:v>47.13</c:v>
                </c:pt>
                <c:pt idx="3714">
                  <c:v>47.14</c:v>
                </c:pt>
                <c:pt idx="3715">
                  <c:v>47.15</c:v>
                </c:pt>
                <c:pt idx="3716">
                  <c:v>47.160000000000011</c:v>
                </c:pt>
                <c:pt idx="3717">
                  <c:v>47.17</c:v>
                </c:pt>
                <c:pt idx="3718">
                  <c:v>47.18</c:v>
                </c:pt>
                <c:pt idx="3719">
                  <c:v>47.190000000000012</c:v>
                </c:pt>
                <c:pt idx="3720">
                  <c:v>47.2</c:v>
                </c:pt>
                <c:pt idx="3721">
                  <c:v>47.21</c:v>
                </c:pt>
                <c:pt idx="3722">
                  <c:v>47.220000000000013</c:v>
                </c:pt>
                <c:pt idx="3723">
                  <c:v>47.230000000000011</c:v>
                </c:pt>
                <c:pt idx="3724">
                  <c:v>47.24</c:v>
                </c:pt>
                <c:pt idx="3725">
                  <c:v>47.25</c:v>
                </c:pt>
                <c:pt idx="3726">
                  <c:v>47.260000000000012</c:v>
                </c:pt>
                <c:pt idx="3727">
                  <c:v>47.27</c:v>
                </c:pt>
                <c:pt idx="3728">
                  <c:v>47.28</c:v>
                </c:pt>
                <c:pt idx="3729">
                  <c:v>47.290000000000013</c:v>
                </c:pt>
                <c:pt idx="3730">
                  <c:v>47.3</c:v>
                </c:pt>
                <c:pt idx="3731">
                  <c:v>47.309999999999995</c:v>
                </c:pt>
                <c:pt idx="3732">
                  <c:v>47.32</c:v>
                </c:pt>
                <c:pt idx="3733">
                  <c:v>47.33</c:v>
                </c:pt>
                <c:pt idx="3734">
                  <c:v>47.339999999999996</c:v>
                </c:pt>
                <c:pt idx="3735">
                  <c:v>47.349999999999994</c:v>
                </c:pt>
                <c:pt idx="3736">
                  <c:v>47.36</c:v>
                </c:pt>
                <c:pt idx="3737">
                  <c:v>47.37</c:v>
                </c:pt>
                <c:pt idx="3738">
                  <c:v>47.379999999999995</c:v>
                </c:pt>
                <c:pt idx="3739">
                  <c:v>47.39</c:v>
                </c:pt>
                <c:pt idx="3740">
                  <c:v>47.4</c:v>
                </c:pt>
                <c:pt idx="3741">
                  <c:v>47.41</c:v>
                </c:pt>
                <c:pt idx="3742">
                  <c:v>47.42</c:v>
                </c:pt>
                <c:pt idx="3743">
                  <c:v>47.43</c:v>
                </c:pt>
                <c:pt idx="3744">
                  <c:v>47.44</c:v>
                </c:pt>
                <c:pt idx="3745">
                  <c:v>47.449999999999996</c:v>
                </c:pt>
                <c:pt idx="3746">
                  <c:v>47.46</c:v>
                </c:pt>
                <c:pt idx="3747">
                  <c:v>47.47</c:v>
                </c:pt>
                <c:pt idx="3748">
                  <c:v>47.48</c:v>
                </c:pt>
                <c:pt idx="3749">
                  <c:v>47.49</c:v>
                </c:pt>
                <c:pt idx="3750">
                  <c:v>47.5</c:v>
                </c:pt>
                <c:pt idx="3751">
                  <c:v>47.51</c:v>
                </c:pt>
                <c:pt idx="3752">
                  <c:v>47.52</c:v>
                </c:pt>
                <c:pt idx="3753">
                  <c:v>47.53</c:v>
                </c:pt>
                <c:pt idx="3754">
                  <c:v>47.54</c:v>
                </c:pt>
                <c:pt idx="3755">
                  <c:v>47.55</c:v>
                </c:pt>
                <c:pt idx="3756">
                  <c:v>47.56</c:v>
                </c:pt>
                <c:pt idx="3757">
                  <c:v>47.57</c:v>
                </c:pt>
                <c:pt idx="3758">
                  <c:v>47.58</c:v>
                </c:pt>
                <c:pt idx="3759">
                  <c:v>47.59</c:v>
                </c:pt>
                <c:pt idx="3760">
                  <c:v>47.6</c:v>
                </c:pt>
                <c:pt idx="3761">
                  <c:v>47.61</c:v>
                </c:pt>
                <c:pt idx="3762">
                  <c:v>47.620000000000012</c:v>
                </c:pt>
                <c:pt idx="3763">
                  <c:v>47.63</c:v>
                </c:pt>
                <c:pt idx="3764">
                  <c:v>47.64</c:v>
                </c:pt>
                <c:pt idx="3765">
                  <c:v>47.65</c:v>
                </c:pt>
                <c:pt idx="3766">
                  <c:v>47.660000000000011</c:v>
                </c:pt>
                <c:pt idx="3767">
                  <c:v>47.67</c:v>
                </c:pt>
                <c:pt idx="3768">
                  <c:v>47.68</c:v>
                </c:pt>
                <c:pt idx="3769">
                  <c:v>47.690000000000012</c:v>
                </c:pt>
                <c:pt idx="3770">
                  <c:v>47.7</c:v>
                </c:pt>
                <c:pt idx="3771">
                  <c:v>47.71</c:v>
                </c:pt>
                <c:pt idx="3772">
                  <c:v>47.720000000000013</c:v>
                </c:pt>
                <c:pt idx="3773">
                  <c:v>47.730000000000011</c:v>
                </c:pt>
                <c:pt idx="3774">
                  <c:v>47.74</c:v>
                </c:pt>
                <c:pt idx="3775">
                  <c:v>47.75</c:v>
                </c:pt>
                <c:pt idx="3776">
                  <c:v>47.760000000000012</c:v>
                </c:pt>
                <c:pt idx="3777">
                  <c:v>47.77</c:v>
                </c:pt>
                <c:pt idx="3778">
                  <c:v>47.78</c:v>
                </c:pt>
                <c:pt idx="3779">
                  <c:v>47.790000000000013</c:v>
                </c:pt>
                <c:pt idx="3780">
                  <c:v>47.8</c:v>
                </c:pt>
                <c:pt idx="3781">
                  <c:v>47.809999999999995</c:v>
                </c:pt>
                <c:pt idx="3782">
                  <c:v>47.82</c:v>
                </c:pt>
                <c:pt idx="3783">
                  <c:v>47.83</c:v>
                </c:pt>
                <c:pt idx="3784">
                  <c:v>47.839999999999996</c:v>
                </c:pt>
                <c:pt idx="3785">
                  <c:v>47.849999999999994</c:v>
                </c:pt>
                <c:pt idx="3786">
                  <c:v>47.86</c:v>
                </c:pt>
                <c:pt idx="3787">
                  <c:v>47.87</c:v>
                </c:pt>
                <c:pt idx="3788">
                  <c:v>47.879999999999995</c:v>
                </c:pt>
                <c:pt idx="3789">
                  <c:v>47.89</c:v>
                </c:pt>
                <c:pt idx="3790">
                  <c:v>47.9</c:v>
                </c:pt>
                <c:pt idx="3791">
                  <c:v>47.91</c:v>
                </c:pt>
                <c:pt idx="3792">
                  <c:v>47.92</c:v>
                </c:pt>
                <c:pt idx="3793">
                  <c:v>47.93</c:v>
                </c:pt>
                <c:pt idx="3794">
                  <c:v>47.94</c:v>
                </c:pt>
                <c:pt idx="3795">
                  <c:v>47.949999999999996</c:v>
                </c:pt>
                <c:pt idx="3796">
                  <c:v>47.96</c:v>
                </c:pt>
                <c:pt idx="3797">
                  <c:v>47.97</c:v>
                </c:pt>
                <c:pt idx="3798">
                  <c:v>47.98</c:v>
                </c:pt>
                <c:pt idx="3799">
                  <c:v>47.99</c:v>
                </c:pt>
                <c:pt idx="3800">
                  <c:v>48</c:v>
                </c:pt>
                <c:pt idx="3801">
                  <c:v>48.01</c:v>
                </c:pt>
                <c:pt idx="3802">
                  <c:v>48.02</c:v>
                </c:pt>
                <c:pt idx="3803">
                  <c:v>48.03</c:v>
                </c:pt>
                <c:pt idx="3804">
                  <c:v>48.04</c:v>
                </c:pt>
                <c:pt idx="3805">
                  <c:v>48.05</c:v>
                </c:pt>
                <c:pt idx="3806">
                  <c:v>48.06</c:v>
                </c:pt>
                <c:pt idx="3807">
                  <c:v>48.07</c:v>
                </c:pt>
                <c:pt idx="3808">
                  <c:v>48.08</c:v>
                </c:pt>
                <c:pt idx="3809">
                  <c:v>48.09</c:v>
                </c:pt>
                <c:pt idx="3810">
                  <c:v>48.1</c:v>
                </c:pt>
                <c:pt idx="3811">
                  <c:v>48.11</c:v>
                </c:pt>
                <c:pt idx="3812">
                  <c:v>48.120000000000012</c:v>
                </c:pt>
                <c:pt idx="3813">
                  <c:v>48.13</c:v>
                </c:pt>
                <c:pt idx="3814">
                  <c:v>48.14</c:v>
                </c:pt>
                <c:pt idx="3815">
                  <c:v>48.15</c:v>
                </c:pt>
                <c:pt idx="3816">
                  <c:v>48.160000000000011</c:v>
                </c:pt>
                <c:pt idx="3817">
                  <c:v>48.17</c:v>
                </c:pt>
                <c:pt idx="3818">
                  <c:v>48.18</c:v>
                </c:pt>
                <c:pt idx="3819">
                  <c:v>48.190000000000012</c:v>
                </c:pt>
                <c:pt idx="3820">
                  <c:v>48.2</c:v>
                </c:pt>
                <c:pt idx="3821">
                  <c:v>48.21</c:v>
                </c:pt>
                <c:pt idx="3822">
                  <c:v>48.220000000000013</c:v>
                </c:pt>
                <c:pt idx="3823">
                  <c:v>48.230000000000011</c:v>
                </c:pt>
                <c:pt idx="3824">
                  <c:v>48.24</c:v>
                </c:pt>
                <c:pt idx="3825">
                  <c:v>48.25</c:v>
                </c:pt>
                <c:pt idx="3826">
                  <c:v>48.260000000000012</c:v>
                </c:pt>
                <c:pt idx="3827">
                  <c:v>48.27</c:v>
                </c:pt>
                <c:pt idx="3828">
                  <c:v>48.28</c:v>
                </c:pt>
                <c:pt idx="3829">
                  <c:v>48.290000000000013</c:v>
                </c:pt>
                <c:pt idx="3830">
                  <c:v>48.3</c:v>
                </c:pt>
                <c:pt idx="3831">
                  <c:v>48.309999999999995</c:v>
                </c:pt>
                <c:pt idx="3832">
                  <c:v>48.32</c:v>
                </c:pt>
                <c:pt idx="3833">
                  <c:v>48.33</c:v>
                </c:pt>
                <c:pt idx="3834">
                  <c:v>48.339999999999996</c:v>
                </c:pt>
                <c:pt idx="3835">
                  <c:v>48.349999999999994</c:v>
                </c:pt>
                <c:pt idx="3836">
                  <c:v>48.36</c:v>
                </c:pt>
                <c:pt idx="3837">
                  <c:v>48.37</c:v>
                </c:pt>
                <c:pt idx="3838">
                  <c:v>48.379999999999995</c:v>
                </c:pt>
                <c:pt idx="3839">
                  <c:v>48.39</c:v>
                </c:pt>
                <c:pt idx="3840">
                  <c:v>48.4</c:v>
                </c:pt>
                <c:pt idx="3841">
                  <c:v>48.41</c:v>
                </c:pt>
                <c:pt idx="3842">
                  <c:v>48.42</c:v>
                </c:pt>
                <c:pt idx="3843">
                  <c:v>48.43</c:v>
                </c:pt>
                <c:pt idx="3844">
                  <c:v>48.44</c:v>
                </c:pt>
                <c:pt idx="3845">
                  <c:v>48.449999999999996</c:v>
                </c:pt>
                <c:pt idx="3846">
                  <c:v>48.46</c:v>
                </c:pt>
                <c:pt idx="3847">
                  <c:v>48.47</c:v>
                </c:pt>
                <c:pt idx="3848">
                  <c:v>48.48</c:v>
                </c:pt>
                <c:pt idx="3849">
                  <c:v>48.49</c:v>
                </c:pt>
                <c:pt idx="3850">
                  <c:v>48.5</c:v>
                </c:pt>
                <c:pt idx="3851">
                  <c:v>48.51</c:v>
                </c:pt>
                <c:pt idx="3852">
                  <c:v>48.52</c:v>
                </c:pt>
                <c:pt idx="3853">
                  <c:v>48.53</c:v>
                </c:pt>
                <c:pt idx="3854">
                  <c:v>48.54</c:v>
                </c:pt>
                <c:pt idx="3855">
                  <c:v>48.55</c:v>
                </c:pt>
                <c:pt idx="3856">
                  <c:v>48.56</c:v>
                </c:pt>
                <c:pt idx="3857">
                  <c:v>48.57</c:v>
                </c:pt>
                <c:pt idx="3858">
                  <c:v>48.58</c:v>
                </c:pt>
                <c:pt idx="3859">
                  <c:v>48.59</c:v>
                </c:pt>
                <c:pt idx="3860">
                  <c:v>48.6</c:v>
                </c:pt>
                <c:pt idx="3861">
                  <c:v>48.61</c:v>
                </c:pt>
                <c:pt idx="3862">
                  <c:v>48.620000000000012</c:v>
                </c:pt>
                <c:pt idx="3863">
                  <c:v>48.63</c:v>
                </c:pt>
                <c:pt idx="3864">
                  <c:v>48.64</c:v>
                </c:pt>
                <c:pt idx="3865">
                  <c:v>48.65</c:v>
                </c:pt>
                <c:pt idx="3866">
                  <c:v>48.660000000000011</c:v>
                </c:pt>
                <c:pt idx="3867">
                  <c:v>48.67</c:v>
                </c:pt>
                <c:pt idx="3868">
                  <c:v>48.68</c:v>
                </c:pt>
                <c:pt idx="3869">
                  <c:v>48.690000000000012</c:v>
                </c:pt>
                <c:pt idx="3870">
                  <c:v>48.7</c:v>
                </c:pt>
                <c:pt idx="3871">
                  <c:v>48.71</c:v>
                </c:pt>
                <c:pt idx="3872">
                  <c:v>48.720000000000013</c:v>
                </c:pt>
                <c:pt idx="3873">
                  <c:v>48.730000000000011</c:v>
                </c:pt>
                <c:pt idx="3874">
                  <c:v>48.74</c:v>
                </c:pt>
                <c:pt idx="3875">
                  <c:v>48.75</c:v>
                </c:pt>
                <c:pt idx="3876">
                  <c:v>48.760000000000012</c:v>
                </c:pt>
                <c:pt idx="3877">
                  <c:v>48.77</c:v>
                </c:pt>
                <c:pt idx="3878">
                  <c:v>48.78</c:v>
                </c:pt>
                <c:pt idx="3879">
                  <c:v>48.790000000000013</c:v>
                </c:pt>
                <c:pt idx="3880">
                  <c:v>48.8</c:v>
                </c:pt>
                <c:pt idx="3881">
                  <c:v>48.809999999999995</c:v>
                </c:pt>
                <c:pt idx="3882">
                  <c:v>48.82</c:v>
                </c:pt>
                <c:pt idx="3883">
                  <c:v>48.83</c:v>
                </c:pt>
                <c:pt idx="3884">
                  <c:v>48.839999999999996</c:v>
                </c:pt>
                <c:pt idx="3885">
                  <c:v>48.849999999999994</c:v>
                </c:pt>
                <c:pt idx="3886">
                  <c:v>48.86</c:v>
                </c:pt>
                <c:pt idx="3887">
                  <c:v>48.87</c:v>
                </c:pt>
                <c:pt idx="3888">
                  <c:v>48.879999999999995</c:v>
                </c:pt>
                <c:pt idx="3889">
                  <c:v>48.89</c:v>
                </c:pt>
                <c:pt idx="3890">
                  <c:v>48.9</c:v>
                </c:pt>
                <c:pt idx="3891">
                  <c:v>48.91</c:v>
                </c:pt>
                <c:pt idx="3892">
                  <c:v>48.92</c:v>
                </c:pt>
                <c:pt idx="3893">
                  <c:v>48.93</c:v>
                </c:pt>
                <c:pt idx="3894">
                  <c:v>48.94</c:v>
                </c:pt>
                <c:pt idx="3895">
                  <c:v>48.949999999999996</c:v>
                </c:pt>
                <c:pt idx="3896">
                  <c:v>48.96</c:v>
                </c:pt>
                <c:pt idx="3897">
                  <c:v>48.97</c:v>
                </c:pt>
                <c:pt idx="3898">
                  <c:v>48.98</c:v>
                </c:pt>
                <c:pt idx="3899">
                  <c:v>48.99</c:v>
                </c:pt>
                <c:pt idx="3900">
                  <c:v>49</c:v>
                </c:pt>
                <c:pt idx="3901">
                  <c:v>49.01</c:v>
                </c:pt>
                <c:pt idx="3902">
                  <c:v>49.02</c:v>
                </c:pt>
                <c:pt idx="3903">
                  <c:v>49.03</c:v>
                </c:pt>
                <c:pt idx="3904">
                  <c:v>49.04</c:v>
                </c:pt>
                <c:pt idx="3905">
                  <c:v>49.05</c:v>
                </c:pt>
                <c:pt idx="3906">
                  <c:v>49.06</c:v>
                </c:pt>
                <c:pt idx="3907">
                  <c:v>49.07</c:v>
                </c:pt>
                <c:pt idx="3908">
                  <c:v>49.08</c:v>
                </c:pt>
                <c:pt idx="3909">
                  <c:v>49.09</c:v>
                </c:pt>
                <c:pt idx="3910">
                  <c:v>49.1</c:v>
                </c:pt>
                <c:pt idx="3911">
                  <c:v>49.11</c:v>
                </c:pt>
                <c:pt idx="3912">
                  <c:v>49.120000000000012</c:v>
                </c:pt>
                <c:pt idx="3913">
                  <c:v>49.13</c:v>
                </c:pt>
                <c:pt idx="3914">
                  <c:v>49.14</c:v>
                </c:pt>
                <c:pt idx="3915">
                  <c:v>49.15</c:v>
                </c:pt>
                <c:pt idx="3916">
                  <c:v>49.160000000000011</c:v>
                </c:pt>
                <c:pt idx="3917">
                  <c:v>49.17</c:v>
                </c:pt>
                <c:pt idx="3918">
                  <c:v>49.18</c:v>
                </c:pt>
                <c:pt idx="3919">
                  <c:v>49.190000000000012</c:v>
                </c:pt>
                <c:pt idx="3920">
                  <c:v>49.2</c:v>
                </c:pt>
                <c:pt idx="3921">
                  <c:v>49.21</c:v>
                </c:pt>
                <c:pt idx="3922">
                  <c:v>49.220000000000013</c:v>
                </c:pt>
                <c:pt idx="3923">
                  <c:v>49.230000000000011</c:v>
                </c:pt>
                <c:pt idx="3924">
                  <c:v>49.24</c:v>
                </c:pt>
                <c:pt idx="3925">
                  <c:v>49.25</c:v>
                </c:pt>
                <c:pt idx="3926">
                  <c:v>49.260000000000012</c:v>
                </c:pt>
                <c:pt idx="3927">
                  <c:v>49.27</c:v>
                </c:pt>
                <c:pt idx="3928">
                  <c:v>49.28</c:v>
                </c:pt>
                <c:pt idx="3929">
                  <c:v>49.290000000000013</c:v>
                </c:pt>
                <c:pt idx="3930">
                  <c:v>49.3</c:v>
                </c:pt>
                <c:pt idx="3931">
                  <c:v>49.309999999999995</c:v>
                </c:pt>
                <c:pt idx="3932">
                  <c:v>49.32</c:v>
                </c:pt>
                <c:pt idx="3933">
                  <c:v>49.33</c:v>
                </c:pt>
                <c:pt idx="3934">
                  <c:v>49.339999999999996</c:v>
                </c:pt>
                <c:pt idx="3935">
                  <c:v>49.349999999999994</c:v>
                </c:pt>
                <c:pt idx="3936">
                  <c:v>49.36</c:v>
                </c:pt>
                <c:pt idx="3937">
                  <c:v>49.37</c:v>
                </c:pt>
                <c:pt idx="3938">
                  <c:v>49.379999999999995</c:v>
                </c:pt>
                <c:pt idx="3939">
                  <c:v>49.39</c:v>
                </c:pt>
                <c:pt idx="3940">
                  <c:v>49.4</c:v>
                </c:pt>
                <c:pt idx="3941">
                  <c:v>49.41</c:v>
                </c:pt>
                <c:pt idx="3942">
                  <c:v>49.42</c:v>
                </c:pt>
                <c:pt idx="3943">
                  <c:v>49.43</c:v>
                </c:pt>
                <c:pt idx="3944">
                  <c:v>49.44</c:v>
                </c:pt>
                <c:pt idx="3945">
                  <c:v>49.449999999999996</c:v>
                </c:pt>
                <c:pt idx="3946">
                  <c:v>49.46</c:v>
                </c:pt>
                <c:pt idx="3947">
                  <c:v>49.47</c:v>
                </c:pt>
                <c:pt idx="3948">
                  <c:v>49.48</c:v>
                </c:pt>
                <c:pt idx="3949">
                  <c:v>49.49</c:v>
                </c:pt>
                <c:pt idx="3950">
                  <c:v>49.5</c:v>
                </c:pt>
                <c:pt idx="3951">
                  <c:v>49.51</c:v>
                </c:pt>
                <c:pt idx="3952">
                  <c:v>49.52</c:v>
                </c:pt>
                <c:pt idx="3953">
                  <c:v>49.53</c:v>
                </c:pt>
                <c:pt idx="3954">
                  <c:v>49.54</c:v>
                </c:pt>
                <c:pt idx="3955">
                  <c:v>49.55</c:v>
                </c:pt>
                <c:pt idx="3956">
                  <c:v>49.56</c:v>
                </c:pt>
                <c:pt idx="3957">
                  <c:v>49.57</c:v>
                </c:pt>
                <c:pt idx="3958">
                  <c:v>49.58</c:v>
                </c:pt>
                <c:pt idx="3959">
                  <c:v>49.59</c:v>
                </c:pt>
                <c:pt idx="3960">
                  <c:v>49.6</c:v>
                </c:pt>
                <c:pt idx="3961">
                  <c:v>49.61</c:v>
                </c:pt>
                <c:pt idx="3962">
                  <c:v>49.620000000000012</c:v>
                </c:pt>
                <c:pt idx="3963">
                  <c:v>49.63</c:v>
                </c:pt>
                <c:pt idx="3964">
                  <c:v>49.64</c:v>
                </c:pt>
                <c:pt idx="3965">
                  <c:v>49.65</c:v>
                </c:pt>
                <c:pt idx="3966">
                  <c:v>49.660000000000011</c:v>
                </c:pt>
                <c:pt idx="3967">
                  <c:v>49.67</c:v>
                </c:pt>
                <c:pt idx="3968">
                  <c:v>49.68</c:v>
                </c:pt>
                <c:pt idx="3969">
                  <c:v>49.690000000000012</c:v>
                </c:pt>
                <c:pt idx="3970">
                  <c:v>49.7</c:v>
                </c:pt>
                <c:pt idx="3971">
                  <c:v>49.71</c:v>
                </c:pt>
                <c:pt idx="3972">
                  <c:v>49.720000000000013</c:v>
                </c:pt>
                <c:pt idx="3973">
                  <c:v>49.730000000000011</c:v>
                </c:pt>
                <c:pt idx="3974">
                  <c:v>49.74</c:v>
                </c:pt>
                <c:pt idx="3975">
                  <c:v>49.75</c:v>
                </c:pt>
                <c:pt idx="3976">
                  <c:v>49.760000000000012</c:v>
                </c:pt>
                <c:pt idx="3977">
                  <c:v>49.77</c:v>
                </c:pt>
                <c:pt idx="3978">
                  <c:v>49.78</c:v>
                </c:pt>
                <c:pt idx="3979">
                  <c:v>49.790000000000013</c:v>
                </c:pt>
                <c:pt idx="3980">
                  <c:v>49.8</c:v>
                </c:pt>
                <c:pt idx="3981">
                  <c:v>49.809999999999995</c:v>
                </c:pt>
                <c:pt idx="3982">
                  <c:v>49.82</c:v>
                </c:pt>
                <c:pt idx="3983">
                  <c:v>49.83</c:v>
                </c:pt>
                <c:pt idx="3984">
                  <c:v>49.839999999999996</c:v>
                </c:pt>
                <c:pt idx="3985">
                  <c:v>49.849999999999994</c:v>
                </c:pt>
                <c:pt idx="3986">
                  <c:v>49.86</c:v>
                </c:pt>
                <c:pt idx="3987">
                  <c:v>49.87</c:v>
                </c:pt>
                <c:pt idx="3988">
                  <c:v>49.879999999999995</c:v>
                </c:pt>
                <c:pt idx="3989">
                  <c:v>49.89</c:v>
                </c:pt>
                <c:pt idx="3990">
                  <c:v>49.9</c:v>
                </c:pt>
                <c:pt idx="3991">
                  <c:v>49.91</c:v>
                </c:pt>
                <c:pt idx="3992">
                  <c:v>49.92</c:v>
                </c:pt>
                <c:pt idx="3993">
                  <c:v>49.93</c:v>
                </c:pt>
                <c:pt idx="3994">
                  <c:v>49.94</c:v>
                </c:pt>
                <c:pt idx="3995">
                  <c:v>49.949999999999996</c:v>
                </c:pt>
                <c:pt idx="3996">
                  <c:v>49.96</c:v>
                </c:pt>
                <c:pt idx="3997">
                  <c:v>49.97</c:v>
                </c:pt>
                <c:pt idx="3998">
                  <c:v>49.98</c:v>
                </c:pt>
                <c:pt idx="3999">
                  <c:v>49.99</c:v>
                </c:pt>
                <c:pt idx="4000">
                  <c:v>50</c:v>
                </c:pt>
                <c:pt idx="4001">
                  <c:v>50.01</c:v>
                </c:pt>
                <c:pt idx="4002">
                  <c:v>50.02</c:v>
                </c:pt>
                <c:pt idx="4003">
                  <c:v>50.03</c:v>
                </c:pt>
                <c:pt idx="4004">
                  <c:v>50.04</c:v>
                </c:pt>
                <c:pt idx="4005">
                  <c:v>50.05</c:v>
                </c:pt>
                <c:pt idx="4006">
                  <c:v>50.06</c:v>
                </c:pt>
                <c:pt idx="4007">
                  <c:v>50.07</c:v>
                </c:pt>
                <c:pt idx="4008">
                  <c:v>50.08</c:v>
                </c:pt>
                <c:pt idx="4009">
                  <c:v>50.09</c:v>
                </c:pt>
                <c:pt idx="4010">
                  <c:v>50.1</c:v>
                </c:pt>
                <c:pt idx="4011">
                  <c:v>50.11</c:v>
                </c:pt>
                <c:pt idx="4012">
                  <c:v>50.120000000000012</c:v>
                </c:pt>
                <c:pt idx="4013">
                  <c:v>50.13</c:v>
                </c:pt>
                <c:pt idx="4014">
                  <c:v>50.14</c:v>
                </c:pt>
                <c:pt idx="4015">
                  <c:v>50.15</c:v>
                </c:pt>
                <c:pt idx="4016">
                  <c:v>50.160000000000011</c:v>
                </c:pt>
                <c:pt idx="4017">
                  <c:v>50.17</c:v>
                </c:pt>
                <c:pt idx="4018">
                  <c:v>50.18</c:v>
                </c:pt>
                <c:pt idx="4019">
                  <c:v>50.190000000000012</c:v>
                </c:pt>
                <c:pt idx="4020">
                  <c:v>50.2</c:v>
                </c:pt>
                <c:pt idx="4021">
                  <c:v>50.21</c:v>
                </c:pt>
                <c:pt idx="4022">
                  <c:v>50.220000000000013</c:v>
                </c:pt>
                <c:pt idx="4023">
                  <c:v>50.230000000000011</c:v>
                </c:pt>
                <c:pt idx="4024">
                  <c:v>50.24</c:v>
                </c:pt>
                <c:pt idx="4025">
                  <c:v>50.25</c:v>
                </c:pt>
                <c:pt idx="4026">
                  <c:v>50.260000000000012</c:v>
                </c:pt>
                <c:pt idx="4027">
                  <c:v>50.27</c:v>
                </c:pt>
                <c:pt idx="4028">
                  <c:v>50.28</c:v>
                </c:pt>
                <c:pt idx="4029">
                  <c:v>50.290000000000013</c:v>
                </c:pt>
                <c:pt idx="4030">
                  <c:v>50.3</c:v>
                </c:pt>
                <c:pt idx="4031">
                  <c:v>50.309999999999995</c:v>
                </c:pt>
                <c:pt idx="4032">
                  <c:v>50.32</c:v>
                </c:pt>
                <c:pt idx="4033">
                  <c:v>50.33</c:v>
                </c:pt>
                <c:pt idx="4034">
                  <c:v>50.339999999999996</c:v>
                </c:pt>
                <c:pt idx="4035">
                  <c:v>50.349999999999994</c:v>
                </c:pt>
                <c:pt idx="4036">
                  <c:v>50.36</c:v>
                </c:pt>
                <c:pt idx="4037">
                  <c:v>50.37</c:v>
                </c:pt>
                <c:pt idx="4038">
                  <c:v>50.379999999999995</c:v>
                </c:pt>
                <c:pt idx="4039">
                  <c:v>50.39</c:v>
                </c:pt>
                <c:pt idx="4040">
                  <c:v>50.4</c:v>
                </c:pt>
                <c:pt idx="4041">
                  <c:v>50.41</c:v>
                </c:pt>
                <c:pt idx="4042">
                  <c:v>50.42</c:v>
                </c:pt>
                <c:pt idx="4043">
                  <c:v>50.43</c:v>
                </c:pt>
                <c:pt idx="4044">
                  <c:v>50.44</c:v>
                </c:pt>
                <c:pt idx="4045">
                  <c:v>50.449999999999996</c:v>
                </c:pt>
                <c:pt idx="4046">
                  <c:v>50.46</c:v>
                </c:pt>
                <c:pt idx="4047">
                  <c:v>50.47</c:v>
                </c:pt>
                <c:pt idx="4048">
                  <c:v>50.48</c:v>
                </c:pt>
                <c:pt idx="4049">
                  <c:v>50.49</c:v>
                </c:pt>
                <c:pt idx="4050">
                  <c:v>50.5</c:v>
                </c:pt>
                <c:pt idx="4051">
                  <c:v>50.51</c:v>
                </c:pt>
                <c:pt idx="4052">
                  <c:v>50.52</c:v>
                </c:pt>
                <c:pt idx="4053">
                  <c:v>50.53</c:v>
                </c:pt>
                <c:pt idx="4054">
                  <c:v>50.54</c:v>
                </c:pt>
                <c:pt idx="4055">
                  <c:v>50.55</c:v>
                </c:pt>
                <c:pt idx="4056">
                  <c:v>50.56</c:v>
                </c:pt>
                <c:pt idx="4057">
                  <c:v>50.57</c:v>
                </c:pt>
                <c:pt idx="4058">
                  <c:v>50.58</c:v>
                </c:pt>
                <c:pt idx="4059">
                  <c:v>50.59</c:v>
                </c:pt>
                <c:pt idx="4060">
                  <c:v>50.6</c:v>
                </c:pt>
                <c:pt idx="4061">
                  <c:v>50.61</c:v>
                </c:pt>
                <c:pt idx="4062">
                  <c:v>50.620000000000012</c:v>
                </c:pt>
                <c:pt idx="4063">
                  <c:v>50.63</c:v>
                </c:pt>
                <c:pt idx="4064">
                  <c:v>50.64</c:v>
                </c:pt>
                <c:pt idx="4065">
                  <c:v>50.65</c:v>
                </c:pt>
                <c:pt idx="4066">
                  <c:v>50.660000000000011</c:v>
                </c:pt>
                <c:pt idx="4067">
                  <c:v>50.67</c:v>
                </c:pt>
                <c:pt idx="4068">
                  <c:v>50.68</c:v>
                </c:pt>
                <c:pt idx="4069">
                  <c:v>50.690000000000012</c:v>
                </c:pt>
                <c:pt idx="4070">
                  <c:v>50.7</c:v>
                </c:pt>
                <c:pt idx="4071">
                  <c:v>50.71</c:v>
                </c:pt>
                <c:pt idx="4072">
                  <c:v>50.720000000000013</c:v>
                </c:pt>
                <c:pt idx="4073">
                  <c:v>50.730000000000011</c:v>
                </c:pt>
                <c:pt idx="4074">
                  <c:v>50.74</c:v>
                </c:pt>
                <c:pt idx="4075">
                  <c:v>50.75</c:v>
                </c:pt>
                <c:pt idx="4076">
                  <c:v>50.760000000000012</c:v>
                </c:pt>
                <c:pt idx="4077">
                  <c:v>50.77</c:v>
                </c:pt>
                <c:pt idx="4078">
                  <c:v>50.78</c:v>
                </c:pt>
                <c:pt idx="4079">
                  <c:v>50.790000000000013</c:v>
                </c:pt>
                <c:pt idx="4080">
                  <c:v>50.8</c:v>
                </c:pt>
                <c:pt idx="4081">
                  <c:v>50.809999999999995</c:v>
                </c:pt>
                <c:pt idx="4082">
                  <c:v>50.82</c:v>
                </c:pt>
                <c:pt idx="4083">
                  <c:v>50.83</c:v>
                </c:pt>
                <c:pt idx="4084">
                  <c:v>50.839999999999996</c:v>
                </c:pt>
                <c:pt idx="4085">
                  <c:v>50.849999999999994</c:v>
                </c:pt>
                <c:pt idx="4086">
                  <c:v>50.86</c:v>
                </c:pt>
                <c:pt idx="4087">
                  <c:v>50.87</c:v>
                </c:pt>
                <c:pt idx="4088">
                  <c:v>50.879999999999995</c:v>
                </c:pt>
                <c:pt idx="4089">
                  <c:v>50.89</c:v>
                </c:pt>
                <c:pt idx="4090">
                  <c:v>50.9</c:v>
                </c:pt>
                <c:pt idx="4091">
                  <c:v>50.91</c:v>
                </c:pt>
                <c:pt idx="4092">
                  <c:v>50.92</c:v>
                </c:pt>
                <c:pt idx="4093">
                  <c:v>50.93</c:v>
                </c:pt>
                <c:pt idx="4094">
                  <c:v>50.94</c:v>
                </c:pt>
                <c:pt idx="4095">
                  <c:v>50.949999999999996</c:v>
                </c:pt>
                <c:pt idx="4096">
                  <c:v>50.96</c:v>
                </c:pt>
                <c:pt idx="4097">
                  <c:v>50.97</c:v>
                </c:pt>
                <c:pt idx="4098">
                  <c:v>50.98</c:v>
                </c:pt>
                <c:pt idx="4099">
                  <c:v>50.99</c:v>
                </c:pt>
                <c:pt idx="4100">
                  <c:v>51</c:v>
                </c:pt>
                <c:pt idx="4101">
                  <c:v>51.01</c:v>
                </c:pt>
                <c:pt idx="4102">
                  <c:v>51.02</c:v>
                </c:pt>
                <c:pt idx="4103">
                  <c:v>51.03</c:v>
                </c:pt>
                <c:pt idx="4104">
                  <c:v>51.04</c:v>
                </c:pt>
                <c:pt idx="4105">
                  <c:v>51.05</c:v>
                </c:pt>
                <c:pt idx="4106">
                  <c:v>51.06</c:v>
                </c:pt>
                <c:pt idx="4107">
                  <c:v>51.07</c:v>
                </c:pt>
                <c:pt idx="4108">
                  <c:v>51.08</c:v>
                </c:pt>
                <c:pt idx="4109">
                  <c:v>51.09</c:v>
                </c:pt>
                <c:pt idx="4110">
                  <c:v>51.1</c:v>
                </c:pt>
                <c:pt idx="4111">
                  <c:v>51.11</c:v>
                </c:pt>
                <c:pt idx="4112">
                  <c:v>51.120000000000012</c:v>
                </c:pt>
                <c:pt idx="4113">
                  <c:v>51.13</c:v>
                </c:pt>
                <c:pt idx="4114">
                  <c:v>51.14</c:v>
                </c:pt>
                <c:pt idx="4115">
                  <c:v>51.15</c:v>
                </c:pt>
                <c:pt idx="4116">
                  <c:v>51.160000000000011</c:v>
                </c:pt>
                <c:pt idx="4117">
                  <c:v>51.17</c:v>
                </c:pt>
                <c:pt idx="4118">
                  <c:v>51.18</c:v>
                </c:pt>
                <c:pt idx="4119">
                  <c:v>51.190000000000012</c:v>
                </c:pt>
                <c:pt idx="4120">
                  <c:v>51.2</c:v>
                </c:pt>
                <c:pt idx="4121">
                  <c:v>51.21</c:v>
                </c:pt>
                <c:pt idx="4122">
                  <c:v>51.220000000000013</c:v>
                </c:pt>
                <c:pt idx="4123">
                  <c:v>51.230000000000011</c:v>
                </c:pt>
                <c:pt idx="4124">
                  <c:v>51.24</c:v>
                </c:pt>
                <c:pt idx="4125">
                  <c:v>51.25</c:v>
                </c:pt>
                <c:pt idx="4126">
                  <c:v>51.260000000000012</c:v>
                </c:pt>
                <c:pt idx="4127">
                  <c:v>51.27</c:v>
                </c:pt>
                <c:pt idx="4128">
                  <c:v>51.28</c:v>
                </c:pt>
                <c:pt idx="4129">
                  <c:v>51.290000000000013</c:v>
                </c:pt>
                <c:pt idx="4130">
                  <c:v>51.3</c:v>
                </c:pt>
                <c:pt idx="4131">
                  <c:v>51.309999999999995</c:v>
                </c:pt>
                <c:pt idx="4132">
                  <c:v>51.32</c:v>
                </c:pt>
                <c:pt idx="4133">
                  <c:v>51.33</c:v>
                </c:pt>
                <c:pt idx="4134">
                  <c:v>51.339999999999996</c:v>
                </c:pt>
                <c:pt idx="4135">
                  <c:v>51.349999999999994</c:v>
                </c:pt>
                <c:pt idx="4136">
                  <c:v>51.36</c:v>
                </c:pt>
                <c:pt idx="4137">
                  <c:v>51.37</c:v>
                </c:pt>
                <c:pt idx="4138">
                  <c:v>51.379999999999995</c:v>
                </c:pt>
                <c:pt idx="4139">
                  <c:v>51.39</c:v>
                </c:pt>
                <c:pt idx="4140">
                  <c:v>51.4</c:v>
                </c:pt>
                <c:pt idx="4141">
                  <c:v>51.41</c:v>
                </c:pt>
                <c:pt idx="4142">
                  <c:v>51.42</c:v>
                </c:pt>
                <c:pt idx="4143">
                  <c:v>51.43</c:v>
                </c:pt>
                <c:pt idx="4144">
                  <c:v>51.44</c:v>
                </c:pt>
                <c:pt idx="4145">
                  <c:v>51.449999999999996</c:v>
                </c:pt>
                <c:pt idx="4146">
                  <c:v>51.46</c:v>
                </c:pt>
                <c:pt idx="4147">
                  <c:v>51.47</c:v>
                </c:pt>
                <c:pt idx="4148">
                  <c:v>51.48</c:v>
                </c:pt>
                <c:pt idx="4149">
                  <c:v>51.49</c:v>
                </c:pt>
                <c:pt idx="4150">
                  <c:v>51.5</c:v>
                </c:pt>
                <c:pt idx="4151">
                  <c:v>51.51</c:v>
                </c:pt>
                <c:pt idx="4152">
                  <c:v>51.52</c:v>
                </c:pt>
                <c:pt idx="4153">
                  <c:v>51.53</c:v>
                </c:pt>
                <c:pt idx="4154">
                  <c:v>51.54</c:v>
                </c:pt>
                <c:pt idx="4155">
                  <c:v>51.55</c:v>
                </c:pt>
                <c:pt idx="4156">
                  <c:v>51.56</c:v>
                </c:pt>
                <c:pt idx="4157">
                  <c:v>51.57</c:v>
                </c:pt>
                <c:pt idx="4158">
                  <c:v>51.58</c:v>
                </c:pt>
                <c:pt idx="4159">
                  <c:v>51.59</c:v>
                </c:pt>
                <c:pt idx="4160">
                  <c:v>51.6</c:v>
                </c:pt>
                <c:pt idx="4161">
                  <c:v>51.61</c:v>
                </c:pt>
                <c:pt idx="4162">
                  <c:v>51.620000000000012</c:v>
                </c:pt>
                <c:pt idx="4163">
                  <c:v>51.63</c:v>
                </c:pt>
                <c:pt idx="4164">
                  <c:v>51.64</c:v>
                </c:pt>
                <c:pt idx="4165">
                  <c:v>51.65</c:v>
                </c:pt>
                <c:pt idx="4166">
                  <c:v>51.660000000000011</c:v>
                </c:pt>
                <c:pt idx="4167">
                  <c:v>51.67</c:v>
                </c:pt>
                <c:pt idx="4168">
                  <c:v>51.68</c:v>
                </c:pt>
                <c:pt idx="4169">
                  <c:v>51.690000000000012</c:v>
                </c:pt>
                <c:pt idx="4170">
                  <c:v>51.7</c:v>
                </c:pt>
                <c:pt idx="4171">
                  <c:v>51.71</c:v>
                </c:pt>
                <c:pt idx="4172">
                  <c:v>51.720000000000013</c:v>
                </c:pt>
                <c:pt idx="4173">
                  <c:v>51.730000000000011</c:v>
                </c:pt>
                <c:pt idx="4174">
                  <c:v>51.74</c:v>
                </c:pt>
                <c:pt idx="4175">
                  <c:v>51.75</c:v>
                </c:pt>
                <c:pt idx="4176">
                  <c:v>51.760000000000012</c:v>
                </c:pt>
                <c:pt idx="4177">
                  <c:v>51.77</c:v>
                </c:pt>
                <c:pt idx="4178">
                  <c:v>51.78</c:v>
                </c:pt>
                <c:pt idx="4179">
                  <c:v>51.790000000000013</c:v>
                </c:pt>
                <c:pt idx="4180">
                  <c:v>51.8</c:v>
                </c:pt>
                <c:pt idx="4181">
                  <c:v>51.809999999999995</c:v>
                </c:pt>
                <c:pt idx="4182">
                  <c:v>51.82</c:v>
                </c:pt>
                <c:pt idx="4183">
                  <c:v>51.83</c:v>
                </c:pt>
                <c:pt idx="4184">
                  <c:v>51.839999999999996</c:v>
                </c:pt>
                <c:pt idx="4185">
                  <c:v>51.849999999999994</c:v>
                </c:pt>
                <c:pt idx="4186">
                  <c:v>51.86</c:v>
                </c:pt>
                <c:pt idx="4187">
                  <c:v>51.87</c:v>
                </c:pt>
                <c:pt idx="4188">
                  <c:v>51.879999999999995</c:v>
                </c:pt>
                <c:pt idx="4189">
                  <c:v>51.89</c:v>
                </c:pt>
                <c:pt idx="4190">
                  <c:v>51.9</c:v>
                </c:pt>
                <c:pt idx="4191">
                  <c:v>51.91</c:v>
                </c:pt>
                <c:pt idx="4192">
                  <c:v>51.92</c:v>
                </c:pt>
                <c:pt idx="4193">
                  <c:v>51.93</c:v>
                </c:pt>
                <c:pt idx="4194">
                  <c:v>51.94</c:v>
                </c:pt>
                <c:pt idx="4195">
                  <c:v>51.949999999999996</c:v>
                </c:pt>
                <c:pt idx="4196">
                  <c:v>51.96</c:v>
                </c:pt>
                <c:pt idx="4197">
                  <c:v>51.97</c:v>
                </c:pt>
                <c:pt idx="4198">
                  <c:v>51.98</c:v>
                </c:pt>
                <c:pt idx="4199">
                  <c:v>51.99</c:v>
                </c:pt>
                <c:pt idx="4200">
                  <c:v>52</c:v>
                </c:pt>
                <c:pt idx="4201">
                  <c:v>52.01</c:v>
                </c:pt>
                <c:pt idx="4202">
                  <c:v>52.02</c:v>
                </c:pt>
                <c:pt idx="4203">
                  <c:v>52.03</c:v>
                </c:pt>
                <c:pt idx="4204">
                  <c:v>52.04</c:v>
                </c:pt>
                <c:pt idx="4205">
                  <c:v>52.05</c:v>
                </c:pt>
                <c:pt idx="4206">
                  <c:v>52.06</c:v>
                </c:pt>
                <c:pt idx="4207">
                  <c:v>52.07</c:v>
                </c:pt>
                <c:pt idx="4208">
                  <c:v>52.08</c:v>
                </c:pt>
                <c:pt idx="4209">
                  <c:v>52.09</c:v>
                </c:pt>
                <c:pt idx="4210">
                  <c:v>52.1</c:v>
                </c:pt>
                <c:pt idx="4211">
                  <c:v>52.11</c:v>
                </c:pt>
                <c:pt idx="4212">
                  <c:v>52.120000000000012</c:v>
                </c:pt>
                <c:pt idx="4213">
                  <c:v>52.13</c:v>
                </c:pt>
                <c:pt idx="4214">
                  <c:v>52.14</c:v>
                </c:pt>
                <c:pt idx="4215">
                  <c:v>52.15</c:v>
                </c:pt>
                <c:pt idx="4216">
                  <c:v>52.160000000000011</c:v>
                </c:pt>
                <c:pt idx="4217">
                  <c:v>52.17</c:v>
                </c:pt>
                <c:pt idx="4218">
                  <c:v>52.18</c:v>
                </c:pt>
                <c:pt idx="4219">
                  <c:v>52.190000000000012</c:v>
                </c:pt>
                <c:pt idx="4220">
                  <c:v>52.2</c:v>
                </c:pt>
                <c:pt idx="4221">
                  <c:v>52.21</c:v>
                </c:pt>
                <c:pt idx="4222">
                  <c:v>52.220000000000013</c:v>
                </c:pt>
                <c:pt idx="4223">
                  <c:v>52.230000000000011</c:v>
                </c:pt>
                <c:pt idx="4224">
                  <c:v>52.24</c:v>
                </c:pt>
                <c:pt idx="4225">
                  <c:v>52.25</c:v>
                </c:pt>
                <c:pt idx="4226">
                  <c:v>52.260000000000012</c:v>
                </c:pt>
                <c:pt idx="4227">
                  <c:v>52.27</c:v>
                </c:pt>
                <c:pt idx="4228">
                  <c:v>52.28</c:v>
                </c:pt>
                <c:pt idx="4229">
                  <c:v>52.290000000000013</c:v>
                </c:pt>
                <c:pt idx="4230">
                  <c:v>52.3</c:v>
                </c:pt>
                <c:pt idx="4231">
                  <c:v>52.309999999999995</c:v>
                </c:pt>
                <c:pt idx="4232">
                  <c:v>52.32</c:v>
                </c:pt>
                <c:pt idx="4233">
                  <c:v>52.33</c:v>
                </c:pt>
                <c:pt idx="4234">
                  <c:v>52.339999999999996</c:v>
                </c:pt>
                <c:pt idx="4235">
                  <c:v>52.349999999999994</c:v>
                </c:pt>
                <c:pt idx="4236">
                  <c:v>52.36</c:v>
                </c:pt>
                <c:pt idx="4237">
                  <c:v>52.37</c:v>
                </c:pt>
                <c:pt idx="4238">
                  <c:v>52.379999999999995</c:v>
                </c:pt>
                <c:pt idx="4239">
                  <c:v>52.39</c:v>
                </c:pt>
                <c:pt idx="4240">
                  <c:v>52.4</c:v>
                </c:pt>
                <c:pt idx="4241">
                  <c:v>52.41</c:v>
                </c:pt>
                <c:pt idx="4242">
                  <c:v>52.42</c:v>
                </c:pt>
                <c:pt idx="4243">
                  <c:v>52.43</c:v>
                </c:pt>
                <c:pt idx="4244">
                  <c:v>52.44</c:v>
                </c:pt>
                <c:pt idx="4245">
                  <c:v>52.449999999999996</c:v>
                </c:pt>
                <c:pt idx="4246">
                  <c:v>52.46</c:v>
                </c:pt>
                <c:pt idx="4247">
                  <c:v>52.47</c:v>
                </c:pt>
                <c:pt idx="4248">
                  <c:v>52.48</c:v>
                </c:pt>
                <c:pt idx="4249">
                  <c:v>52.49</c:v>
                </c:pt>
                <c:pt idx="4250">
                  <c:v>52.5</c:v>
                </c:pt>
                <c:pt idx="4251">
                  <c:v>52.51</c:v>
                </c:pt>
                <c:pt idx="4252">
                  <c:v>52.52</c:v>
                </c:pt>
                <c:pt idx="4253">
                  <c:v>52.53</c:v>
                </c:pt>
                <c:pt idx="4254">
                  <c:v>52.54</c:v>
                </c:pt>
                <c:pt idx="4255">
                  <c:v>52.55</c:v>
                </c:pt>
                <c:pt idx="4256">
                  <c:v>52.56</c:v>
                </c:pt>
                <c:pt idx="4257">
                  <c:v>52.57</c:v>
                </c:pt>
                <c:pt idx="4258">
                  <c:v>52.58</c:v>
                </c:pt>
                <c:pt idx="4259">
                  <c:v>52.59</c:v>
                </c:pt>
                <c:pt idx="4260">
                  <c:v>52.6</c:v>
                </c:pt>
                <c:pt idx="4261">
                  <c:v>52.61</c:v>
                </c:pt>
                <c:pt idx="4262">
                  <c:v>52.620000000000012</c:v>
                </c:pt>
                <c:pt idx="4263">
                  <c:v>52.63</c:v>
                </c:pt>
                <c:pt idx="4264">
                  <c:v>52.64</c:v>
                </c:pt>
                <c:pt idx="4265">
                  <c:v>52.65</c:v>
                </c:pt>
                <c:pt idx="4266">
                  <c:v>52.660000000000011</c:v>
                </c:pt>
                <c:pt idx="4267">
                  <c:v>52.67</c:v>
                </c:pt>
                <c:pt idx="4268">
                  <c:v>52.68</c:v>
                </c:pt>
                <c:pt idx="4269">
                  <c:v>52.690000000000012</c:v>
                </c:pt>
                <c:pt idx="4270">
                  <c:v>52.7</c:v>
                </c:pt>
                <c:pt idx="4271">
                  <c:v>52.71</c:v>
                </c:pt>
                <c:pt idx="4272">
                  <c:v>52.720000000000013</c:v>
                </c:pt>
                <c:pt idx="4273">
                  <c:v>52.730000000000011</c:v>
                </c:pt>
                <c:pt idx="4274">
                  <c:v>52.74</c:v>
                </c:pt>
                <c:pt idx="4275">
                  <c:v>52.75</c:v>
                </c:pt>
                <c:pt idx="4276">
                  <c:v>52.760000000000012</c:v>
                </c:pt>
                <c:pt idx="4277">
                  <c:v>52.77</c:v>
                </c:pt>
                <c:pt idx="4278">
                  <c:v>52.78</c:v>
                </c:pt>
                <c:pt idx="4279">
                  <c:v>52.790000000000013</c:v>
                </c:pt>
                <c:pt idx="4280">
                  <c:v>52.8</c:v>
                </c:pt>
                <c:pt idx="4281">
                  <c:v>52.809999999999995</c:v>
                </c:pt>
                <c:pt idx="4282">
                  <c:v>52.82</c:v>
                </c:pt>
                <c:pt idx="4283">
                  <c:v>52.83</c:v>
                </c:pt>
                <c:pt idx="4284">
                  <c:v>52.839999999999996</c:v>
                </c:pt>
                <c:pt idx="4285">
                  <c:v>52.849999999999994</c:v>
                </c:pt>
                <c:pt idx="4286">
                  <c:v>52.86</c:v>
                </c:pt>
                <c:pt idx="4287">
                  <c:v>52.87</c:v>
                </c:pt>
                <c:pt idx="4288">
                  <c:v>52.879999999999995</c:v>
                </c:pt>
                <c:pt idx="4289">
                  <c:v>52.89</c:v>
                </c:pt>
                <c:pt idx="4290">
                  <c:v>52.9</c:v>
                </c:pt>
                <c:pt idx="4291">
                  <c:v>52.91</c:v>
                </c:pt>
                <c:pt idx="4292">
                  <c:v>52.92</c:v>
                </c:pt>
                <c:pt idx="4293">
                  <c:v>52.93</c:v>
                </c:pt>
                <c:pt idx="4294">
                  <c:v>52.94</c:v>
                </c:pt>
                <c:pt idx="4295">
                  <c:v>52.949999999999996</c:v>
                </c:pt>
                <c:pt idx="4296">
                  <c:v>52.96</c:v>
                </c:pt>
                <c:pt idx="4297">
                  <c:v>52.97</c:v>
                </c:pt>
                <c:pt idx="4298">
                  <c:v>52.98</c:v>
                </c:pt>
                <c:pt idx="4299">
                  <c:v>52.99</c:v>
                </c:pt>
                <c:pt idx="4300">
                  <c:v>53</c:v>
                </c:pt>
                <c:pt idx="4301">
                  <c:v>53.01</c:v>
                </c:pt>
                <c:pt idx="4302">
                  <c:v>53.02</c:v>
                </c:pt>
                <c:pt idx="4303">
                  <c:v>53.03</c:v>
                </c:pt>
                <c:pt idx="4304">
                  <c:v>53.04</c:v>
                </c:pt>
                <c:pt idx="4305">
                  <c:v>53.05</c:v>
                </c:pt>
                <c:pt idx="4306">
                  <c:v>53.06</c:v>
                </c:pt>
                <c:pt idx="4307">
                  <c:v>53.07</c:v>
                </c:pt>
                <c:pt idx="4308">
                  <c:v>53.08</c:v>
                </c:pt>
                <c:pt idx="4309">
                  <c:v>53.09</c:v>
                </c:pt>
                <c:pt idx="4310">
                  <c:v>53.1</c:v>
                </c:pt>
                <c:pt idx="4311">
                  <c:v>53.11</c:v>
                </c:pt>
                <c:pt idx="4312">
                  <c:v>53.120000000000012</c:v>
                </c:pt>
                <c:pt idx="4313">
                  <c:v>53.13</c:v>
                </c:pt>
                <c:pt idx="4314">
                  <c:v>53.14</c:v>
                </c:pt>
                <c:pt idx="4315">
                  <c:v>53.15</c:v>
                </c:pt>
                <c:pt idx="4316">
                  <c:v>53.160000000000011</c:v>
                </c:pt>
                <c:pt idx="4317">
                  <c:v>53.17</c:v>
                </c:pt>
                <c:pt idx="4318">
                  <c:v>53.18</c:v>
                </c:pt>
                <c:pt idx="4319">
                  <c:v>53.190000000000012</c:v>
                </c:pt>
                <c:pt idx="4320">
                  <c:v>53.2</c:v>
                </c:pt>
                <c:pt idx="4321">
                  <c:v>53.21</c:v>
                </c:pt>
                <c:pt idx="4322">
                  <c:v>53.220000000000013</c:v>
                </c:pt>
                <c:pt idx="4323">
                  <c:v>53.230000000000011</c:v>
                </c:pt>
                <c:pt idx="4324">
                  <c:v>53.24</c:v>
                </c:pt>
                <c:pt idx="4325">
                  <c:v>53.25</c:v>
                </c:pt>
                <c:pt idx="4326">
                  <c:v>53.260000000000012</c:v>
                </c:pt>
                <c:pt idx="4327">
                  <c:v>53.27</c:v>
                </c:pt>
                <c:pt idx="4328">
                  <c:v>53.28</c:v>
                </c:pt>
                <c:pt idx="4329">
                  <c:v>53.290000000000013</c:v>
                </c:pt>
                <c:pt idx="4330">
                  <c:v>53.3</c:v>
                </c:pt>
                <c:pt idx="4331">
                  <c:v>53.309999999999995</c:v>
                </c:pt>
                <c:pt idx="4332">
                  <c:v>53.32</c:v>
                </c:pt>
                <c:pt idx="4333">
                  <c:v>53.33</c:v>
                </c:pt>
                <c:pt idx="4334">
                  <c:v>53.339999999999996</c:v>
                </c:pt>
                <c:pt idx="4335">
                  <c:v>53.349999999999994</c:v>
                </c:pt>
                <c:pt idx="4336">
                  <c:v>53.36</c:v>
                </c:pt>
                <c:pt idx="4337">
                  <c:v>53.37</c:v>
                </c:pt>
                <c:pt idx="4338">
                  <c:v>53.379999999999995</c:v>
                </c:pt>
                <c:pt idx="4339">
                  <c:v>53.39</c:v>
                </c:pt>
                <c:pt idx="4340">
                  <c:v>53.4</c:v>
                </c:pt>
                <c:pt idx="4341">
                  <c:v>53.41</c:v>
                </c:pt>
                <c:pt idx="4342">
                  <c:v>53.42</c:v>
                </c:pt>
                <c:pt idx="4343">
                  <c:v>53.43</c:v>
                </c:pt>
                <c:pt idx="4344">
                  <c:v>53.44</c:v>
                </c:pt>
                <c:pt idx="4345">
                  <c:v>53.449999999999996</c:v>
                </c:pt>
                <c:pt idx="4346">
                  <c:v>53.46</c:v>
                </c:pt>
                <c:pt idx="4347">
                  <c:v>53.47</c:v>
                </c:pt>
                <c:pt idx="4348">
                  <c:v>53.48</c:v>
                </c:pt>
                <c:pt idx="4349">
                  <c:v>53.49</c:v>
                </c:pt>
                <c:pt idx="4350">
                  <c:v>53.5</c:v>
                </c:pt>
                <c:pt idx="4351">
                  <c:v>53.51</c:v>
                </c:pt>
                <c:pt idx="4352">
                  <c:v>53.52</c:v>
                </c:pt>
                <c:pt idx="4353">
                  <c:v>53.53</c:v>
                </c:pt>
                <c:pt idx="4354">
                  <c:v>53.54</c:v>
                </c:pt>
                <c:pt idx="4355">
                  <c:v>53.55</c:v>
                </c:pt>
                <c:pt idx="4356">
                  <c:v>53.56</c:v>
                </c:pt>
                <c:pt idx="4357">
                  <c:v>53.57</c:v>
                </c:pt>
                <c:pt idx="4358">
                  <c:v>53.58</c:v>
                </c:pt>
                <c:pt idx="4359">
                  <c:v>53.59</c:v>
                </c:pt>
                <c:pt idx="4360">
                  <c:v>53.6</c:v>
                </c:pt>
                <c:pt idx="4361">
                  <c:v>53.61</c:v>
                </c:pt>
                <c:pt idx="4362">
                  <c:v>53.620000000000012</c:v>
                </c:pt>
                <c:pt idx="4363">
                  <c:v>53.63</c:v>
                </c:pt>
                <c:pt idx="4364">
                  <c:v>53.64</c:v>
                </c:pt>
                <c:pt idx="4365">
                  <c:v>53.65</c:v>
                </c:pt>
                <c:pt idx="4366">
                  <c:v>53.660000000000011</c:v>
                </c:pt>
                <c:pt idx="4367">
                  <c:v>53.67</c:v>
                </c:pt>
                <c:pt idx="4368">
                  <c:v>53.68</c:v>
                </c:pt>
                <c:pt idx="4369">
                  <c:v>53.690000000000012</c:v>
                </c:pt>
                <c:pt idx="4370">
                  <c:v>53.7</c:v>
                </c:pt>
                <c:pt idx="4371">
                  <c:v>53.71</c:v>
                </c:pt>
                <c:pt idx="4372">
                  <c:v>53.720000000000013</c:v>
                </c:pt>
                <c:pt idx="4373">
                  <c:v>53.730000000000011</c:v>
                </c:pt>
                <c:pt idx="4374">
                  <c:v>53.74</c:v>
                </c:pt>
                <c:pt idx="4375">
                  <c:v>53.75</c:v>
                </c:pt>
                <c:pt idx="4376">
                  <c:v>53.760000000000012</c:v>
                </c:pt>
                <c:pt idx="4377">
                  <c:v>53.77</c:v>
                </c:pt>
                <c:pt idx="4378">
                  <c:v>53.78</c:v>
                </c:pt>
                <c:pt idx="4379">
                  <c:v>53.790000000000013</c:v>
                </c:pt>
                <c:pt idx="4380">
                  <c:v>53.8</c:v>
                </c:pt>
                <c:pt idx="4381">
                  <c:v>53.809999999999995</c:v>
                </c:pt>
                <c:pt idx="4382">
                  <c:v>53.82</c:v>
                </c:pt>
                <c:pt idx="4383">
                  <c:v>53.83</c:v>
                </c:pt>
                <c:pt idx="4384">
                  <c:v>53.839999999999996</c:v>
                </c:pt>
                <c:pt idx="4385">
                  <c:v>53.849999999999994</c:v>
                </c:pt>
                <c:pt idx="4386">
                  <c:v>53.86</c:v>
                </c:pt>
                <c:pt idx="4387">
                  <c:v>53.87</c:v>
                </c:pt>
                <c:pt idx="4388">
                  <c:v>53.879999999999995</c:v>
                </c:pt>
                <c:pt idx="4389">
                  <c:v>53.89</c:v>
                </c:pt>
                <c:pt idx="4390">
                  <c:v>53.9</c:v>
                </c:pt>
                <c:pt idx="4391">
                  <c:v>53.91</c:v>
                </c:pt>
                <c:pt idx="4392">
                  <c:v>53.92</c:v>
                </c:pt>
                <c:pt idx="4393">
                  <c:v>53.93</c:v>
                </c:pt>
                <c:pt idx="4394">
                  <c:v>53.94</c:v>
                </c:pt>
                <c:pt idx="4395">
                  <c:v>53.949999999999996</c:v>
                </c:pt>
                <c:pt idx="4396">
                  <c:v>53.96</c:v>
                </c:pt>
                <c:pt idx="4397">
                  <c:v>53.97</c:v>
                </c:pt>
                <c:pt idx="4398">
                  <c:v>53.98</c:v>
                </c:pt>
                <c:pt idx="4399">
                  <c:v>53.99</c:v>
                </c:pt>
                <c:pt idx="4400">
                  <c:v>54</c:v>
                </c:pt>
                <c:pt idx="4401">
                  <c:v>54.01</c:v>
                </c:pt>
                <c:pt idx="4402">
                  <c:v>54.02</c:v>
                </c:pt>
                <c:pt idx="4403">
                  <c:v>54.03</c:v>
                </c:pt>
                <c:pt idx="4404">
                  <c:v>54.04</c:v>
                </c:pt>
                <c:pt idx="4405">
                  <c:v>54.05</c:v>
                </c:pt>
                <c:pt idx="4406">
                  <c:v>54.06</c:v>
                </c:pt>
                <c:pt idx="4407">
                  <c:v>54.07</c:v>
                </c:pt>
                <c:pt idx="4408">
                  <c:v>54.08</c:v>
                </c:pt>
                <c:pt idx="4409">
                  <c:v>54.09</c:v>
                </c:pt>
                <c:pt idx="4410">
                  <c:v>54.1</c:v>
                </c:pt>
                <c:pt idx="4411">
                  <c:v>54.11</c:v>
                </c:pt>
                <c:pt idx="4412">
                  <c:v>54.120000000000012</c:v>
                </c:pt>
                <c:pt idx="4413">
                  <c:v>54.13</c:v>
                </c:pt>
                <c:pt idx="4414">
                  <c:v>54.14</c:v>
                </c:pt>
                <c:pt idx="4415">
                  <c:v>54.15</c:v>
                </c:pt>
                <c:pt idx="4416">
                  <c:v>54.160000000000011</c:v>
                </c:pt>
                <c:pt idx="4417">
                  <c:v>54.17</c:v>
                </c:pt>
                <c:pt idx="4418">
                  <c:v>54.18</c:v>
                </c:pt>
                <c:pt idx="4419">
                  <c:v>54.190000000000012</c:v>
                </c:pt>
                <c:pt idx="4420">
                  <c:v>54.2</c:v>
                </c:pt>
                <c:pt idx="4421">
                  <c:v>54.21</c:v>
                </c:pt>
                <c:pt idx="4422">
                  <c:v>54.220000000000013</c:v>
                </c:pt>
                <c:pt idx="4423">
                  <c:v>54.230000000000011</c:v>
                </c:pt>
                <c:pt idx="4424">
                  <c:v>54.24</c:v>
                </c:pt>
                <c:pt idx="4425">
                  <c:v>54.25</c:v>
                </c:pt>
                <c:pt idx="4426">
                  <c:v>54.260000000000012</c:v>
                </c:pt>
                <c:pt idx="4427">
                  <c:v>54.27</c:v>
                </c:pt>
                <c:pt idx="4428">
                  <c:v>54.28</c:v>
                </c:pt>
                <c:pt idx="4429">
                  <c:v>54.290000000000013</c:v>
                </c:pt>
                <c:pt idx="4430">
                  <c:v>54.3</c:v>
                </c:pt>
                <c:pt idx="4431">
                  <c:v>54.309999999999995</c:v>
                </c:pt>
                <c:pt idx="4432">
                  <c:v>54.32</c:v>
                </c:pt>
                <c:pt idx="4433">
                  <c:v>54.33</c:v>
                </c:pt>
                <c:pt idx="4434">
                  <c:v>54.339999999999996</c:v>
                </c:pt>
                <c:pt idx="4435">
                  <c:v>54.349999999999994</c:v>
                </c:pt>
                <c:pt idx="4436">
                  <c:v>54.36</c:v>
                </c:pt>
                <c:pt idx="4437">
                  <c:v>54.37</c:v>
                </c:pt>
                <c:pt idx="4438">
                  <c:v>54.379999999999995</c:v>
                </c:pt>
                <c:pt idx="4439">
                  <c:v>54.39</c:v>
                </c:pt>
                <c:pt idx="4440">
                  <c:v>54.4</c:v>
                </c:pt>
                <c:pt idx="4441">
                  <c:v>54.41</c:v>
                </c:pt>
                <c:pt idx="4442">
                  <c:v>54.42</c:v>
                </c:pt>
                <c:pt idx="4443">
                  <c:v>54.43</c:v>
                </c:pt>
                <c:pt idx="4444">
                  <c:v>54.44</c:v>
                </c:pt>
                <c:pt idx="4445">
                  <c:v>54.449999999999996</c:v>
                </c:pt>
                <c:pt idx="4446">
                  <c:v>54.46</c:v>
                </c:pt>
                <c:pt idx="4447">
                  <c:v>54.47</c:v>
                </c:pt>
                <c:pt idx="4448">
                  <c:v>54.48</c:v>
                </c:pt>
                <c:pt idx="4449">
                  <c:v>54.49</c:v>
                </c:pt>
                <c:pt idx="4450">
                  <c:v>54.5</c:v>
                </c:pt>
                <c:pt idx="4451">
                  <c:v>54.51</c:v>
                </c:pt>
                <c:pt idx="4452">
                  <c:v>54.52</c:v>
                </c:pt>
                <c:pt idx="4453">
                  <c:v>54.53</c:v>
                </c:pt>
                <c:pt idx="4454">
                  <c:v>54.54</c:v>
                </c:pt>
                <c:pt idx="4455">
                  <c:v>54.55</c:v>
                </c:pt>
                <c:pt idx="4456">
                  <c:v>54.56</c:v>
                </c:pt>
                <c:pt idx="4457">
                  <c:v>54.57</c:v>
                </c:pt>
                <c:pt idx="4458">
                  <c:v>54.58</c:v>
                </c:pt>
                <c:pt idx="4459">
                  <c:v>54.59</c:v>
                </c:pt>
                <c:pt idx="4460">
                  <c:v>54.6</c:v>
                </c:pt>
                <c:pt idx="4461">
                  <c:v>54.61</c:v>
                </c:pt>
                <c:pt idx="4462">
                  <c:v>54.620000000000012</c:v>
                </c:pt>
                <c:pt idx="4463">
                  <c:v>54.63</c:v>
                </c:pt>
                <c:pt idx="4464">
                  <c:v>54.64</c:v>
                </c:pt>
                <c:pt idx="4465">
                  <c:v>54.65</c:v>
                </c:pt>
                <c:pt idx="4466">
                  <c:v>54.660000000000011</c:v>
                </c:pt>
                <c:pt idx="4467">
                  <c:v>54.67</c:v>
                </c:pt>
                <c:pt idx="4468">
                  <c:v>54.68</c:v>
                </c:pt>
                <c:pt idx="4469">
                  <c:v>54.690000000000012</c:v>
                </c:pt>
                <c:pt idx="4470">
                  <c:v>54.7</c:v>
                </c:pt>
                <c:pt idx="4471">
                  <c:v>54.71</c:v>
                </c:pt>
                <c:pt idx="4472">
                  <c:v>54.720000000000013</c:v>
                </c:pt>
                <c:pt idx="4473">
                  <c:v>54.730000000000011</c:v>
                </c:pt>
                <c:pt idx="4474">
                  <c:v>54.74</c:v>
                </c:pt>
                <c:pt idx="4475">
                  <c:v>54.75</c:v>
                </c:pt>
                <c:pt idx="4476">
                  <c:v>54.760000000000012</c:v>
                </c:pt>
                <c:pt idx="4477">
                  <c:v>54.77</c:v>
                </c:pt>
                <c:pt idx="4478">
                  <c:v>54.78</c:v>
                </c:pt>
                <c:pt idx="4479">
                  <c:v>54.790000000000013</c:v>
                </c:pt>
                <c:pt idx="4480">
                  <c:v>54.8</c:v>
                </c:pt>
                <c:pt idx="4481">
                  <c:v>54.809999999999995</c:v>
                </c:pt>
                <c:pt idx="4482">
                  <c:v>54.82</c:v>
                </c:pt>
                <c:pt idx="4483">
                  <c:v>54.83</c:v>
                </c:pt>
                <c:pt idx="4484">
                  <c:v>54.839999999999996</c:v>
                </c:pt>
                <c:pt idx="4485">
                  <c:v>54.849999999999994</c:v>
                </c:pt>
                <c:pt idx="4486">
                  <c:v>54.86</c:v>
                </c:pt>
                <c:pt idx="4487">
                  <c:v>54.87</c:v>
                </c:pt>
                <c:pt idx="4488">
                  <c:v>54.879999999999995</c:v>
                </c:pt>
                <c:pt idx="4489">
                  <c:v>54.89</c:v>
                </c:pt>
                <c:pt idx="4490">
                  <c:v>54.9</c:v>
                </c:pt>
                <c:pt idx="4491">
                  <c:v>54.91</c:v>
                </c:pt>
                <c:pt idx="4492">
                  <c:v>54.92</c:v>
                </c:pt>
                <c:pt idx="4493">
                  <c:v>54.93</c:v>
                </c:pt>
                <c:pt idx="4494">
                  <c:v>54.94</c:v>
                </c:pt>
                <c:pt idx="4495">
                  <c:v>54.949999999999996</c:v>
                </c:pt>
                <c:pt idx="4496">
                  <c:v>54.96</c:v>
                </c:pt>
                <c:pt idx="4497">
                  <c:v>54.97</c:v>
                </c:pt>
                <c:pt idx="4498">
                  <c:v>54.98</c:v>
                </c:pt>
                <c:pt idx="4499">
                  <c:v>54.99</c:v>
                </c:pt>
                <c:pt idx="4500">
                  <c:v>55</c:v>
                </c:pt>
                <c:pt idx="4501">
                  <c:v>55.01</c:v>
                </c:pt>
                <c:pt idx="4502">
                  <c:v>55.02</c:v>
                </c:pt>
                <c:pt idx="4503">
                  <c:v>55.03</c:v>
                </c:pt>
                <c:pt idx="4504">
                  <c:v>55.04</c:v>
                </c:pt>
                <c:pt idx="4505">
                  <c:v>55.05</c:v>
                </c:pt>
                <c:pt idx="4506">
                  <c:v>55.06</c:v>
                </c:pt>
                <c:pt idx="4507">
                  <c:v>55.07</c:v>
                </c:pt>
                <c:pt idx="4508">
                  <c:v>55.08</c:v>
                </c:pt>
                <c:pt idx="4509">
                  <c:v>55.09</c:v>
                </c:pt>
                <c:pt idx="4510">
                  <c:v>55.1</c:v>
                </c:pt>
                <c:pt idx="4511">
                  <c:v>55.11</c:v>
                </c:pt>
                <c:pt idx="4512">
                  <c:v>55.120000000000012</c:v>
                </c:pt>
                <c:pt idx="4513">
                  <c:v>55.13</c:v>
                </c:pt>
                <c:pt idx="4514">
                  <c:v>55.14</c:v>
                </c:pt>
                <c:pt idx="4515">
                  <c:v>55.15</c:v>
                </c:pt>
                <c:pt idx="4516">
                  <c:v>55.160000000000011</c:v>
                </c:pt>
                <c:pt idx="4517">
                  <c:v>55.17</c:v>
                </c:pt>
                <c:pt idx="4518">
                  <c:v>55.18</c:v>
                </c:pt>
                <c:pt idx="4519">
                  <c:v>55.190000000000012</c:v>
                </c:pt>
                <c:pt idx="4520">
                  <c:v>55.2</c:v>
                </c:pt>
                <c:pt idx="4521">
                  <c:v>55.21</c:v>
                </c:pt>
                <c:pt idx="4522">
                  <c:v>55.220000000000013</c:v>
                </c:pt>
                <c:pt idx="4523">
                  <c:v>55.230000000000011</c:v>
                </c:pt>
                <c:pt idx="4524">
                  <c:v>55.24</c:v>
                </c:pt>
                <c:pt idx="4525">
                  <c:v>55.25</c:v>
                </c:pt>
                <c:pt idx="4526">
                  <c:v>55.260000000000012</c:v>
                </c:pt>
                <c:pt idx="4527">
                  <c:v>55.27</c:v>
                </c:pt>
                <c:pt idx="4528">
                  <c:v>55.28</c:v>
                </c:pt>
                <c:pt idx="4529">
                  <c:v>55.290000000000013</c:v>
                </c:pt>
                <c:pt idx="4530">
                  <c:v>55.3</c:v>
                </c:pt>
                <c:pt idx="4531">
                  <c:v>55.309999999999995</c:v>
                </c:pt>
                <c:pt idx="4532">
                  <c:v>55.32</c:v>
                </c:pt>
                <c:pt idx="4533">
                  <c:v>55.33</c:v>
                </c:pt>
                <c:pt idx="4534">
                  <c:v>55.339999999999996</c:v>
                </c:pt>
                <c:pt idx="4535">
                  <c:v>55.349999999999994</c:v>
                </c:pt>
                <c:pt idx="4536">
                  <c:v>55.36</c:v>
                </c:pt>
                <c:pt idx="4537">
                  <c:v>55.37</c:v>
                </c:pt>
                <c:pt idx="4538">
                  <c:v>55.379999999999995</c:v>
                </c:pt>
                <c:pt idx="4539">
                  <c:v>55.39</c:v>
                </c:pt>
                <c:pt idx="4540">
                  <c:v>55.4</c:v>
                </c:pt>
                <c:pt idx="4541">
                  <c:v>55.41</c:v>
                </c:pt>
                <c:pt idx="4542">
                  <c:v>55.42</c:v>
                </c:pt>
                <c:pt idx="4543">
                  <c:v>55.43</c:v>
                </c:pt>
                <c:pt idx="4544">
                  <c:v>55.44</c:v>
                </c:pt>
                <c:pt idx="4545">
                  <c:v>55.449999999999996</c:v>
                </c:pt>
                <c:pt idx="4546">
                  <c:v>55.46</c:v>
                </c:pt>
                <c:pt idx="4547">
                  <c:v>55.47</c:v>
                </c:pt>
                <c:pt idx="4548">
                  <c:v>55.48</c:v>
                </c:pt>
                <c:pt idx="4549">
                  <c:v>55.49</c:v>
                </c:pt>
                <c:pt idx="4550">
                  <c:v>55.5</c:v>
                </c:pt>
                <c:pt idx="4551">
                  <c:v>55.51</c:v>
                </c:pt>
                <c:pt idx="4552">
                  <c:v>55.52</c:v>
                </c:pt>
                <c:pt idx="4553">
                  <c:v>55.53</c:v>
                </c:pt>
                <c:pt idx="4554">
                  <c:v>55.54</c:v>
                </c:pt>
                <c:pt idx="4555">
                  <c:v>55.55</c:v>
                </c:pt>
                <c:pt idx="4556">
                  <c:v>55.56</c:v>
                </c:pt>
                <c:pt idx="4557">
                  <c:v>55.57</c:v>
                </c:pt>
                <c:pt idx="4558">
                  <c:v>55.58</c:v>
                </c:pt>
                <c:pt idx="4559">
                  <c:v>55.59</c:v>
                </c:pt>
                <c:pt idx="4560">
                  <c:v>55.6</c:v>
                </c:pt>
                <c:pt idx="4561">
                  <c:v>55.61</c:v>
                </c:pt>
                <c:pt idx="4562">
                  <c:v>55.620000000000012</c:v>
                </c:pt>
                <c:pt idx="4563">
                  <c:v>55.63</c:v>
                </c:pt>
                <c:pt idx="4564">
                  <c:v>55.64</c:v>
                </c:pt>
                <c:pt idx="4565">
                  <c:v>55.65</c:v>
                </c:pt>
                <c:pt idx="4566">
                  <c:v>55.660000000000011</c:v>
                </c:pt>
                <c:pt idx="4567">
                  <c:v>55.67</c:v>
                </c:pt>
                <c:pt idx="4568">
                  <c:v>55.68</c:v>
                </c:pt>
                <c:pt idx="4569">
                  <c:v>55.690000000000012</c:v>
                </c:pt>
                <c:pt idx="4570">
                  <c:v>55.7</c:v>
                </c:pt>
                <c:pt idx="4571">
                  <c:v>55.71</c:v>
                </c:pt>
                <c:pt idx="4572">
                  <c:v>55.720000000000013</c:v>
                </c:pt>
                <c:pt idx="4573">
                  <c:v>55.730000000000011</c:v>
                </c:pt>
                <c:pt idx="4574">
                  <c:v>55.74</c:v>
                </c:pt>
                <c:pt idx="4575">
                  <c:v>55.75</c:v>
                </c:pt>
                <c:pt idx="4576">
                  <c:v>55.760000000000012</c:v>
                </c:pt>
                <c:pt idx="4577">
                  <c:v>55.77</c:v>
                </c:pt>
                <c:pt idx="4578">
                  <c:v>55.78</c:v>
                </c:pt>
                <c:pt idx="4579">
                  <c:v>55.790000000000013</c:v>
                </c:pt>
                <c:pt idx="4580">
                  <c:v>55.8</c:v>
                </c:pt>
                <c:pt idx="4581">
                  <c:v>55.809999999999995</c:v>
                </c:pt>
                <c:pt idx="4582">
                  <c:v>55.82</c:v>
                </c:pt>
                <c:pt idx="4583">
                  <c:v>55.83</c:v>
                </c:pt>
                <c:pt idx="4584">
                  <c:v>55.839999999999996</c:v>
                </c:pt>
                <c:pt idx="4585">
                  <c:v>55.849999999999994</c:v>
                </c:pt>
                <c:pt idx="4586">
                  <c:v>55.86</c:v>
                </c:pt>
                <c:pt idx="4587">
                  <c:v>55.87</c:v>
                </c:pt>
                <c:pt idx="4588">
                  <c:v>55.879999999999995</c:v>
                </c:pt>
                <c:pt idx="4589">
                  <c:v>55.89</c:v>
                </c:pt>
                <c:pt idx="4590">
                  <c:v>55.9</c:v>
                </c:pt>
                <c:pt idx="4591">
                  <c:v>55.91</c:v>
                </c:pt>
                <c:pt idx="4592">
                  <c:v>55.92</c:v>
                </c:pt>
                <c:pt idx="4593">
                  <c:v>55.93</c:v>
                </c:pt>
                <c:pt idx="4594">
                  <c:v>55.94</c:v>
                </c:pt>
                <c:pt idx="4595">
                  <c:v>55.949999999999996</c:v>
                </c:pt>
                <c:pt idx="4596">
                  <c:v>55.96</c:v>
                </c:pt>
                <c:pt idx="4597">
                  <c:v>55.97</c:v>
                </c:pt>
                <c:pt idx="4598">
                  <c:v>55.98</c:v>
                </c:pt>
                <c:pt idx="4599">
                  <c:v>55.99</c:v>
                </c:pt>
                <c:pt idx="4600">
                  <c:v>56</c:v>
                </c:pt>
                <c:pt idx="4601">
                  <c:v>56.01</c:v>
                </c:pt>
                <c:pt idx="4602">
                  <c:v>56.02</c:v>
                </c:pt>
                <c:pt idx="4603">
                  <c:v>56.03</c:v>
                </c:pt>
                <c:pt idx="4604">
                  <c:v>56.04</c:v>
                </c:pt>
                <c:pt idx="4605">
                  <c:v>56.05</c:v>
                </c:pt>
                <c:pt idx="4606">
                  <c:v>56.06</c:v>
                </c:pt>
                <c:pt idx="4607">
                  <c:v>56.07</c:v>
                </c:pt>
                <c:pt idx="4608">
                  <c:v>56.08</c:v>
                </c:pt>
                <c:pt idx="4609">
                  <c:v>56.09</c:v>
                </c:pt>
                <c:pt idx="4610">
                  <c:v>56.1</c:v>
                </c:pt>
                <c:pt idx="4611">
                  <c:v>56.11</c:v>
                </c:pt>
                <c:pt idx="4612">
                  <c:v>56.120000000000012</c:v>
                </c:pt>
                <c:pt idx="4613">
                  <c:v>56.13</c:v>
                </c:pt>
                <c:pt idx="4614">
                  <c:v>56.14</c:v>
                </c:pt>
                <c:pt idx="4615">
                  <c:v>56.15</c:v>
                </c:pt>
                <c:pt idx="4616">
                  <c:v>56.160000000000011</c:v>
                </c:pt>
                <c:pt idx="4617">
                  <c:v>56.17</c:v>
                </c:pt>
                <c:pt idx="4618">
                  <c:v>56.18</c:v>
                </c:pt>
                <c:pt idx="4619">
                  <c:v>56.190000000000012</c:v>
                </c:pt>
                <c:pt idx="4620">
                  <c:v>56.2</c:v>
                </c:pt>
                <c:pt idx="4621">
                  <c:v>56.21</c:v>
                </c:pt>
                <c:pt idx="4622">
                  <c:v>56.220000000000013</c:v>
                </c:pt>
                <c:pt idx="4623">
                  <c:v>56.230000000000011</c:v>
                </c:pt>
                <c:pt idx="4624">
                  <c:v>56.24</c:v>
                </c:pt>
                <c:pt idx="4625">
                  <c:v>56.25</c:v>
                </c:pt>
                <c:pt idx="4626">
                  <c:v>56.260000000000012</c:v>
                </c:pt>
                <c:pt idx="4627">
                  <c:v>56.27</c:v>
                </c:pt>
                <c:pt idx="4628">
                  <c:v>56.28</c:v>
                </c:pt>
                <c:pt idx="4629">
                  <c:v>56.290000000000013</c:v>
                </c:pt>
                <c:pt idx="4630">
                  <c:v>56.3</c:v>
                </c:pt>
                <c:pt idx="4631">
                  <c:v>56.309999999999995</c:v>
                </c:pt>
                <c:pt idx="4632">
                  <c:v>56.32</c:v>
                </c:pt>
                <c:pt idx="4633">
                  <c:v>56.33</c:v>
                </c:pt>
                <c:pt idx="4634">
                  <c:v>56.339999999999996</c:v>
                </c:pt>
                <c:pt idx="4635">
                  <c:v>56.349999999999994</c:v>
                </c:pt>
                <c:pt idx="4636">
                  <c:v>56.36</c:v>
                </c:pt>
                <c:pt idx="4637">
                  <c:v>56.37</c:v>
                </c:pt>
                <c:pt idx="4638">
                  <c:v>56.379999999999995</c:v>
                </c:pt>
                <c:pt idx="4639">
                  <c:v>56.39</c:v>
                </c:pt>
                <c:pt idx="4640">
                  <c:v>56.4</c:v>
                </c:pt>
                <c:pt idx="4641">
                  <c:v>56.41</c:v>
                </c:pt>
                <c:pt idx="4642">
                  <c:v>56.42</c:v>
                </c:pt>
                <c:pt idx="4643">
                  <c:v>56.43</c:v>
                </c:pt>
                <c:pt idx="4644">
                  <c:v>56.44</c:v>
                </c:pt>
                <c:pt idx="4645">
                  <c:v>56.449999999999996</c:v>
                </c:pt>
                <c:pt idx="4646">
                  <c:v>56.46</c:v>
                </c:pt>
                <c:pt idx="4647">
                  <c:v>56.47</c:v>
                </c:pt>
                <c:pt idx="4648">
                  <c:v>56.48</c:v>
                </c:pt>
                <c:pt idx="4649">
                  <c:v>56.49</c:v>
                </c:pt>
                <c:pt idx="4650">
                  <c:v>56.5</c:v>
                </c:pt>
                <c:pt idx="4651">
                  <c:v>56.51</c:v>
                </c:pt>
                <c:pt idx="4652">
                  <c:v>56.52</c:v>
                </c:pt>
                <c:pt idx="4653">
                  <c:v>56.53</c:v>
                </c:pt>
                <c:pt idx="4654">
                  <c:v>56.54</c:v>
                </c:pt>
                <c:pt idx="4655">
                  <c:v>56.55</c:v>
                </c:pt>
                <c:pt idx="4656">
                  <c:v>56.56</c:v>
                </c:pt>
                <c:pt idx="4657">
                  <c:v>56.57</c:v>
                </c:pt>
                <c:pt idx="4658">
                  <c:v>56.58</c:v>
                </c:pt>
                <c:pt idx="4659">
                  <c:v>56.59</c:v>
                </c:pt>
                <c:pt idx="4660">
                  <c:v>56.6</c:v>
                </c:pt>
                <c:pt idx="4661">
                  <c:v>56.61</c:v>
                </c:pt>
                <c:pt idx="4662">
                  <c:v>56.620000000000012</c:v>
                </c:pt>
                <c:pt idx="4663">
                  <c:v>56.63</c:v>
                </c:pt>
                <c:pt idx="4664">
                  <c:v>56.64</c:v>
                </c:pt>
                <c:pt idx="4665">
                  <c:v>56.65</c:v>
                </c:pt>
                <c:pt idx="4666">
                  <c:v>56.660000000000011</c:v>
                </c:pt>
                <c:pt idx="4667">
                  <c:v>56.67</c:v>
                </c:pt>
                <c:pt idx="4668">
                  <c:v>56.68</c:v>
                </c:pt>
                <c:pt idx="4669">
                  <c:v>56.690000000000012</c:v>
                </c:pt>
                <c:pt idx="4670">
                  <c:v>56.7</c:v>
                </c:pt>
                <c:pt idx="4671">
                  <c:v>56.71</c:v>
                </c:pt>
                <c:pt idx="4672">
                  <c:v>56.720000000000013</c:v>
                </c:pt>
                <c:pt idx="4673">
                  <c:v>56.730000000000011</c:v>
                </c:pt>
                <c:pt idx="4674">
                  <c:v>56.74</c:v>
                </c:pt>
                <c:pt idx="4675">
                  <c:v>56.75</c:v>
                </c:pt>
                <c:pt idx="4676">
                  <c:v>56.760000000000012</c:v>
                </c:pt>
                <c:pt idx="4677">
                  <c:v>56.77</c:v>
                </c:pt>
                <c:pt idx="4678">
                  <c:v>56.78</c:v>
                </c:pt>
                <c:pt idx="4679">
                  <c:v>56.790000000000013</c:v>
                </c:pt>
                <c:pt idx="4680">
                  <c:v>56.8</c:v>
                </c:pt>
                <c:pt idx="4681">
                  <c:v>56.809999999999995</c:v>
                </c:pt>
                <c:pt idx="4682">
                  <c:v>56.82</c:v>
                </c:pt>
                <c:pt idx="4683">
                  <c:v>56.83</c:v>
                </c:pt>
                <c:pt idx="4684">
                  <c:v>56.839999999999996</c:v>
                </c:pt>
                <c:pt idx="4685">
                  <c:v>56.849999999999994</c:v>
                </c:pt>
                <c:pt idx="4686">
                  <c:v>56.86</c:v>
                </c:pt>
                <c:pt idx="4687">
                  <c:v>56.87</c:v>
                </c:pt>
                <c:pt idx="4688">
                  <c:v>56.879999999999995</c:v>
                </c:pt>
                <c:pt idx="4689">
                  <c:v>56.89</c:v>
                </c:pt>
                <c:pt idx="4690">
                  <c:v>56.9</c:v>
                </c:pt>
                <c:pt idx="4691">
                  <c:v>56.91</c:v>
                </c:pt>
                <c:pt idx="4692">
                  <c:v>56.92</c:v>
                </c:pt>
                <c:pt idx="4693">
                  <c:v>56.93</c:v>
                </c:pt>
                <c:pt idx="4694">
                  <c:v>56.94</c:v>
                </c:pt>
                <c:pt idx="4695">
                  <c:v>56.949999999999996</c:v>
                </c:pt>
                <c:pt idx="4696">
                  <c:v>56.96</c:v>
                </c:pt>
                <c:pt idx="4697">
                  <c:v>56.97</c:v>
                </c:pt>
                <c:pt idx="4698">
                  <c:v>56.98</c:v>
                </c:pt>
                <c:pt idx="4699">
                  <c:v>56.99</c:v>
                </c:pt>
                <c:pt idx="4700">
                  <c:v>57</c:v>
                </c:pt>
                <c:pt idx="4701">
                  <c:v>57.01</c:v>
                </c:pt>
                <c:pt idx="4702">
                  <c:v>57.02</c:v>
                </c:pt>
                <c:pt idx="4703">
                  <c:v>57.03</c:v>
                </c:pt>
                <c:pt idx="4704">
                  <c:v>57.04</c:v>
                </c:pt>
                <c:pt idx="4705">
                  <c:v>57.05</c:v>
                </c:pt>
                <c:pt idx="4706">
                  <c:v>57.06</c:v>
                </c:pt>
                <c:pt idx="4707">
                  <c:v>57.07</c:v>
                </c:pt>
                <c:pt idx="4708">
                  <c:v>57.08</c:v>
                </c:pt>
                <c:pt idx="4709">
                  <c:v>57.09</c:v>
                </c:pt>
                <c:pt idx="4710">
                  <c:v>57.1</c:v>
                </c:pt>
                <c:pt idx="4711">
                  <c:v>57.11</c:v>
                </c:pt>
                <c:pt idx="4712">
                  <c:v>57.120000000000012</c:v>
                </c:pt>
                <c:pt idx="4713">
                  <c:v>57.13</c:v>
                </c:pt>
                <c:pt idx="4714">
                  <c:v>57.14</c:v>
                </c:pt>
                <c:pt idx="4715">
                  <c:v>57.15</c:v>
                </c:pt>
                <c:pt idx="4716">
                  <c:v>57.160000000000011</c:v>
                </c:pt>
                <c:pt idx="4717">
                  <c:v>57.17</c:v>
                </c:pt>
                <c:pt idx="4718">
                  <c:v>57.18</c:v>
                </c:pt>
                <c:pt idx="4719">
                  <c:v>57.190000000000012</c:v>
                </c:pt>
                <c:pt idx="4720">
                  <c:v>57.2</c:v>
                </c:pt>
                <c:pt idx="4721">
                  <c:v>57.21</c:v>
                </c:pt>
                <c:pt idx="4722">
                  <c:v>57.220000000000013</c:v>
                </c:pt>
                <c:pt idx="4723">
                  <c:v>57.230000000000011</c:v>
                </c:pt>
                <c:pt idx="4724">
                  <c:v>57.24</c:v>
                </c:pt>
                <c:pt idx="4725">
                  <c:v>57.25</c:v>
                </c:pt>
                <c:pt idx="4726">
                  <c:v>57.260000000000012</c:v>
                </c:pt>
                <c:pt idx="4727">
                  <c:v>57.27</c:v>
                </c:pt>
                <c:pt idx="4728">
                  <c:v>57.28</c:v>
                </c:pt>
                <c:pt idx="4729">
                  <c:v>57.290000000000013</c:v>
                </c:pt>
                <c:pt idx="4730">
                  <c:v>57.3</c:v>
                </c:pt>
                <c:pt idx="4731">
                  <c:v>57.309999999999995</c:v>
                </c:pt>
                <c:pt idx="4732">
                  <c:v>57.32</c:v>
                </c:pt>
                <c:pt idx="4733">
                  <c:v>57.33</c:v>
                </c:pt>
                <c:pt idx="4734">
                  <c:v>57.339999999999996</c:v>
                </c:pt>
                <c:pt idx="4735">
                  <c:v>57.349999999999994</c:v>
                </c:pt>
                <c:pt idx="4736">
                  <c:v>57.36</c:v>
                </c:pt>
                <c:pt idx="4737">
                  <c:v>57.37</c:v>
                </c:pt>
                <c:pt idx="4738">
                  <c:v>57.379999999999995</c:v>
                </c:pt>
                <c:pt idx="4739">
                  <c:v>57.39</c:v>
                </c:pt>
                <c:pt idx="4740">
                  <c:v>57.4</c:v>
                </c:pt>
                <c:pt idx="4741">
                  <c:v>57.41</c:v>
                </c:pt>
                <c:pt idx="4742">
                  <c:v>57.42</c:v>
                </c:pt>
                <c:pt idx="4743">
                  <c:v>57.43</c:v>
                </c:pt>
                <c:pt idx="4744">
                  <c:v>57.44</c:v>
                </c:pt>
                <c:pt idx="4745">
                  <c:v>57.449999999999996</c:v>
                </c:pt>
                <c:pt idx="4746">
                  <c:v>57.46</c:v>
                </c:pt>
                <c:pt idx="4747">
                  <c:v>57.47</c:v>
                </c:pt>
                <c:pt idx="4748">
                  <c:v>57.48</c:v>
                </c:pt>
                <c:pt idx="4749">
                  <c:v>57.49</c:v>
                </c:pt>
                <c:pt idx="4750">
                  <c:v>57.5</c:v>
                </c:pt>
                <c:pt idx="4751">
                  <c:v>57.51</c:v>
                </c:pt>
                <c:pt idx="4752">
                  <c:v>57.52</c:v>
                </c:pt>
                <c:pt idx="4753">
                  <c:v>57.53</c:v>
                </c:pt>
                <c:pt idx="4754">
                  <c:v>57.54</c:v>
                </c:pt>
                <c:pt idx="4755">
                  <c:v>57.55</c:v>
                </c:pt>
                <c:pt idx="4756">
                  <c:v>57.56</c:v>
                </c:pt>
                <c:pt idx="4757">
                  <c:v>57.57</c:v>
                </c:pt>
                <c:pt idx="4758">
                  <c:v>57.58</c:v>
                </c:pt>
                <c:pt idx="4759">
                  <c:v>57.59</c:v>
                </c:pt>
                <c:pt idx="4760">
                  <c:v>57.6</c:v>
                </c:pt>
                <c:pt idx="4761">
                  <c:v>57.61</c:v>
                </c:pt>
                <c:pt idx="4762">
                  <c:v>57.620000000000012</c:v>
                </c:pt>
                <c:pt idx="4763">
                  <c:v>57.63</c:v>
                </c:pt>
                <c:pt idx="4764">
                  <c:v>57.64</c:v>
                </c:pt>
                <c:pt idx="4765">
                  <c:v>57.65</c:v>
                </c:pt>
                <c:pt idx="4766">
                  <c:v>57.660000000000011</c:v>
                </c:pt>
                <c:pt idx="4767">
                  <c:v>57.67</c:v>
                </c:pt>
                <c:pt idx="4768">
                  <c:v>57.68</c:v>
                </c:pt>
                <c:pt idx="4769">
                  <c:v>57.690000000000012</c:v>
                </c:pt>
                <c:pt idx="4770">
                  <c:v>57.7</c:v>
                </c:pt>
                <c:pt idx="4771">
                  <c:v>57.71</c:v>
                </c:pt>
                <c:pt idx="4772">
                  <c:v>57.720000000000013</c:v>
                </c:pt>
                <c:pt idx="4773">
                  <c:v>57.730000000000011</c:v>
                </c:pt>
                <c:pt idx="4774">
                  <c:v>57.74</c:v>
                </c:pt>
                <c:pt idx="4775">
                  <c:v>57.75</c:v>
                </c:pt>
                <c:pt idx="4776">
                  <c:v>57.760000000000012</c:v>
                </c:pt>
                <c:pt idx="4777">
                  <c:v>57.77</c:v>
                </c:pt>
                <c:pt idx="4778">
                  <c:v>57.78</c:v>
                </c:pt>
                <c:pt idx="4779">
                  <c:v>57.790000000000013</c:v>
                </c:pt>
                <c:pt idx="4780">
                  <c:v>57.8</c:v>
                </c:pt>
                <c:pt idx="4781">
                  <c:v>57.809999999999995</c:v>
                </c:pt>
                <c:pt idx="4782">
                  <c:v>57.82</c:v>
                </c:pt>
                <c:pt idx="4783">
                  <c:v>57.83</c:v>
                </c:pt>
                <c:pt idx="4784">
                  <c:v>57.839999999999996</c:v>
                </c:pt>
                <c:pt idx="4785">
                  <c:v>57.849999999999994</c:v>
                </c:pt>
                <c:pt idx="4786">
                  <c:v>57.86</c:v>
                </c:pt>
                <c:pt idx="4787">
                  <c:v>57.87</c:v>
                </c:pt>
                <c:pt idx="4788">
                  <c:v>57.879999999999995</c:v>
                </c:pt>
                <c:pt idx="4789">
                  <c:v>57.89</c:v>
                </c:pt>
                <c:pt idx="4790">
                  <c:v>57.9</c:v>
                </c:pt>
                <c:pt idx="4791">
                  <c:v>57.91</c:v>
                </c:pt>
                <c:pt idx="4792">
                  <c:v>57.92</c:v>
                </c:pt>
                <c:pt idx="4793">
                  <c:v>57.93</c:v>
                </c:pt>
                <c:pt idx="4794">
                  <c:v>57.94</c:v>
                </c:pt>
                <c:pt idx="4795">
                  <c:v>57.949999999999996</c:v>
                </c:pt>
                <c:pt idx="4796">
                  <c:v>57.96</c:v>
                </c:pt>
                <c:pt idx="4797">
                  <c:v>57.97</c:v>
                </c:pt>
                <c:pt idx="4798">
                  <c:v>57.98</c:v>
                </c:pt>
                <c:pt idx="4799">
                  <c:v>57.99</c:v>
                </c:pt>
                <c:pt idx="4800">
                  <c:v>58</c:v>
                </c:pt>
                <c:pt idx="4801">
                  <c:v>58.01</c:v>
                </c:pt>
                <c:pt idx="4802">
                  <c:v>58.02</c:v>
                </c:pt>
                <c:pt idx="4803">
                  <c:v>58.03</c:v>
                </c:pt>
                <c:pt idx="4804">
                  <c:v>58.04</c:v>
                </c:pt>
                <c:pt idx="4805">
                  <c:v>58.05</c:v>
                </c:pt>
                <c:pt idx="4806">
                  <c:v>58.06</c:v>
                </c:pt>
                <c:pt idx="4807">
                  <c:v>58.07</c:v>
                </c:pt>
                <c:pt idx="4808">
                  <c:v>58.08</c:v>
                </c:pt>
                <c:pt idx="4809">
                  <c:v>58.09</c:v>
                </c:pt>
                <c:pt idx="4810">
                  <c:v>58.1</c:v>
                </c:pt>
                <c:pt idx="4811">
                  <c:v>58.11</c:v>
                </c:pt>
                <c:pt idx="4812">
                  <c:v>58.120000000000012</c:v>
                </c:pt>
                <c:pt idx="4813">
                  <c:v>58.13</c:v>
                </c:pt>
                <c:pt idx="4814">
                  <c:v>58.14</c:v>
                </c:pt>
                <c:pt idx="4815">
                  <c:v>58.15</c:v>
                </c:pt>
                <c:pt idx="4816">
                  <c:v>58.160000000000011</c:v>
                </c:pt>
                <c:pt idx="4817">
                  <c:v>58.17</c:v>
                </c:pt>
                <c:pt idx="4818">
                  <c:v>58.18</c:v>
                </c:pt>
                <c:pt idx="4819">
                  <c:v>58.190000000000012</c:v>
                </c:pt>
                <c:pt idx="4820">
                  <c:v>58.2</c:v>
                </c:pt>
                <c:pt idx="4821">
                  <c:v>58.21</c:v>
                </c:pt>
                <c:pt idx="4822">
                  <c:v>58.220000000000013</c:v>
                </c:pt>
                <c:pt idx="4823">
                  <c:v>58.230000000000011</c:v>
                </c:pt>
                <c:pt idx="4824">
                  <c:v>58.24</c:v>
                </c:pt>
                <c:pt idx="4825">
                  <c:v>58.25</c:v>
                </c:pt>
                <c:pt idx="4826">
                  <c:v>58.260000000000012</c:v>
                </c:pt>
                <c:pt idx="4827">
                  <c:v>58.27</c:v>
                </c:pt>
                <c:pt idx="4828">
                  <c:v>58.28</c:v>
                </c:pt>
                <c:pt idx="4829">
                  <c:v>58.290000000000013</c:v>
                </c:pt>
                <c:pt idx="4830">
                  <c:v>58.3</c:v>
                </c:pt>
                <c:pt idx="4831">
                  <c:v>58.309999999999995</c:v>
                </c:pt>
                <c:pt idx="4832">
                  <c:v>58.32</c:v>
                </c:pt>
                <c:pt idx="4833">
                  <c:v>58.33</c:v>
                </c:pt>
                <c:pt idx="4834">
                  <c:v>58.339999999999996</c:v>
                </c:pt>
                <c:pt idx="4835">
                  <c:v>58.349999999999994</c:v>
                </c:pt>
                <c:pt idx="4836">
                  <c:v>58.36</c:v>
                </c:pt>
                <c:pt idx="4837">
                  <c:v>58.37</c:v>
                </c:pt>
                <c:pt idx="4838">
                  <c:v>58.379999999999995</c:v>
                </c:pt>
                <c:pt idx="4839">
                  <c:v>58.39</c:v>
                </c:pt>
                <c:pt idx="4840">
                  <c:v>58.4</c:v>
                </c:pt>
                <c:pt idx="4841">
                  <c:v>58.41</c:v>
                </c:pt>
                <c:pt idx="4842">
                  <c:v>58.42</c:v>
                </c:pt>
                <c:pt idx="4843">
                  <c:v>58.43</c:v>
                </c:pt>
                <c:pt idx="4844">
                  <c:v>58.44</c:v>
                </c:pt>
                <c:pt idx="4845">
                  <c:v>58.449999999999996</c:v>
                </c:pt>
                <c:pt idx="4846">
                  <c:v>58.46</c:v>
                </c:pt>
                <c:pt idx="4847">
                  <c:v>58.47</c:v>
                </c:pt>
                <c:pt idx="4848">
                  <c:v>58.48</c:v>
                </c:pt>
                <c:pt idx="4849">
                  <c:v>58.49</c:v>
                </c:pt>
                <c:pt idx="4850">
                  <c:v>58.5</c:v>
                </c:pt>
                <c:pt idx="4851">
                  <c:v>58.51</c:v>
                </c:pt>
                <c:pt idx="4852">
                  <c:v>58.52</c:v>
                </c:pt>
                <c:pt idx="4853">
                  <c:v>58.53</c:v>
                </c:pt>
                <c:pt idx="4854">
                  <c:v>58.54</c:v>
                </c:pt>
                <c:pt idx="4855">
                  <c:v>58.55</c:v>
                </c:pt>
                <c:pt idx="4856">
                  <c:v>58.56</c:v>
                </c:pt>
                <c:pt idx="4857">
                  <c:v>58.57</c:v>
                </c:pt>
                <c:pt idx="4858">
                  <c:v>58.58</c:v>
                </c:pt>
                <c:pt idx="4859">
                  <c:v>58.59</c:v>
                </c:pt>
                <c:pt idx="4860">
                  <c:v>58.6</c:v>
                </c:pt>
                <c:pt idx="4861">
                  <c:v>58.61</c:v>
                </c:pt>
                <c:pt idx="4862">
                  <c:v>58.620000000000012</c:v>
                </c:pt>
                <c:pt idx="4863">
                  <c:v>58.63</c:v>
                </c:pt>
                <c:pt idx="4864">
                  <c:v>58.64</c:v>
                </c:pt>
                <c:pt idx="4865">
                  <c:v>58.65</c:v>
                </c:pt>
                <c:pt idx="4866">
                  <c:v>58.660000000000011</c:v>
                </c:pt>
                <c:pt idx="4867">
                  <c:v>58.67</c:v>
                </c:pt>
                <c:pt idx="4868">
                  <c:v>58.68</c:v>
                </c:pt>
                <c:pt idx="4869">
                  <c:v>58.690000000000012</c:v>
                </c:pt>
                <c:pt idx="4870">
                  <c:v>58.7</c:v>
                </c:pt>
                <c:pt idx="4871">
                  <c:v>58.71</c:v>
                </c:pt>
                <c:pt idx="4872">
                  <c:v>58.720000000000013</c:v>
                </c:pt>
                <c:pt idx="4873">
                  <c:v>58.730000000000011</c:v>
                </c:pt>
                <c:pt idx="4874">
                  <c:v>58.74</c:v>
                </c:pt>
                <c:pt idx="4875">
                  <c:v>58.75</c:v>
                </c:pt>
                <c:pt idx="4876">
                  <c:v>58.760000000000012</c:v>
                </c:pt>
                <c:pt idx="4877">
                  <c:v>58.77</c:v>
                </c:pt>
                <c:pt idx="4878">
                  <c:v>58.78</c:v>
                </c:pt>
                <c:pt idx="4879">
                  <c:v>58.790000000000013</c:v>
                </c:pt>
                <c:pt idx="4880">
                  <c:v>58.8</c:v>
                </c:pt>
                <c:pt idx="4881">
                  <c:v>58.809999999999995</c:v>
                </c:pt>
                <c:pt idx="4882">
                  <c:v>58.82</c:v>
                </c:pt>
                <c:pt idx="4883">
                  <c:v>58.83</c:v>
                </c:pt>
                <c:pt idx="4884">
                  <c:v>58.839999999999996</c:v>
                </c:pt>
                <c:pt idx="4885">
                  <c:v>58.849999999999994</c:v>
                </c:pt>
                <c:pt idx="4886">
                  <c:v>58.86</c:v>
                </c:pt>
                <c:pt idx="4887">
                  <c:v>58.87</c:v>
                </c:pt>
                <c:pt idx="4888">
                  <c:v>58.879999999999995</c:v>
                </c:pt>
                <c:pt idx="4889">
                  <c:v>58.89</c:v>
                </c:pt>
                <c:pt idx="4890">
                  <c:v>58.9</c:v>
                </c:pt>
                <c:pt idx="4891">
                  <c:v>58.91</c:v>
                </c:pt>
                <c:pt idx="4892">
                  <c:v>58.92</c:v>
                </c:pt>
                <c:pt idx="4893">
                  <c:v>58.93</c:v>
                </c:pt>
                <c:pt idx="4894">
                  <c:v>58.94</c:v>
                </c:pt>
                <c:pt idx="4895">
                  <c:v>58.949999999999996</c:v>
                </c:pt>
                <c:pt idx="4896">
                  <c:v>58.96</c:v>
                </c:pt>
                <c:pt idx="4897">
                  <c:v>58.97</c:v>
                </c:pt>
                <c:pt idx="4898">
                  <c:v>58.98</c:v>
                </c:pt>
                <c:pt idx="4899">
                  <c:v>58.99</c:v>
                </c:pt>
                <c:pt idx="4900">
                  <c:v>59</c:v>
                </c:pt>
                <c:pt idx="4901">
                  <c:v>59.01</c:v>
                </c:pt>
                <c:pt idx="4902">
                  <c:v>59.02</c:v>
                </c:pt>
                <c:pt idx="4903">
                  <c:v>59.03</c:v>
                </c:pt>
                <c:pt idx="4904">
                  <c:v>59.04</c:v>
                </c:pt>
                <c:pt idx="4905">
                  <c:v>59.05</c:v>
                </c:pt>
                <c:pt idx="4906">
                  <c:v>59.06</c:v>
                </c:pt>
                <c:pt idx="4907">
                  <c:v>59.07</c:v>
                </c:pt>
                <c:pt idx="4908">
                  <c:v>59.08</c:v>
                </c:pt>
                <c:pt idx="4909">
                  <c:v>59.09</c:v>
                </c:pt>
                <c:pt idx="4910">
                  <c:v>59.1</c:v>
                </c:pt>
                <c:pt idx="4911">
                  <c:v>59.11</c:v>
                </c:pt>
                <c:pt idx="4912">
                  <c:v>59.120000000000012</c:v>
                </c:pt>
                <c:pt idx="4913">
                  <c:v>59.13</c:v>
                </c:pt>
                <c:pt idx="4914">
                  <c:v>59.14</c:v>
                </c:pt>
                <c:pt idx="4915">
                  <c:v>59.15</c:v>
                </c:pt>
                <c:pt idx="4916">
                  <c:v>59.160000000000011</c:v>
                </c:pt>
                <c:pt idx="4917">
                  <c:v>59.17</c:v>
                </c:pt>
                <c:pt idx="4918">
                  <c:v>59.18</c:v>
                </c:pt>
                <c:pt idx="4919">
                  <c:v>59.190000000000012</c:v>
                </c:pt>
                <c:pt idx="4920">
                  <c:v>59.2</c:v>
                </c:pt>
                <c:pt idx="4921">
                  <c:v>59.21</c:v>
                </c:pt>
                <c:pt idx="4922">
                  <c:v>59.220000000000013</c:v>
                </c:pt>
                <c:pt idx="4923">
                  <c:v>59.230000000000011</c:v>
                </c:pt>
                <c:pt idx="4924">
                  <c:v>59.24</c:v>
                </c:pt>
                <c:pt idx="4925">
                  <c:v>59.25</c:v>
                </c:pt>
                <c:pt idx="4926">
                  <c:v>59.260000000000012</c:v>
                </c:pt>
                <c:pt idx="4927">
                  <c:v>59.27</c:v>
                </c:pt>
                <c:pt idx="4928">
                  <c:v>59.28</c:v>
                </c:pt>
                <c:pt idx="4929">
                  <c:v>59.290000000000013</c:v>
                </c:pt>
                <c:pt idx="4930">
                  <c:v>59.3</c:v>
                </c:pt>
                <c:pt idx="4931">
                  <c:v>59.309999999999995</c:v>
                </c:pt>
                <c:pt idx="4932">
                  <c:v>59.32</c:v>
                </c:pt>
                <c:pt idx="4933">
                  <c:v>59.33</c:v>
                </c:pt>
                <c:pt idx="4934">
                  <c:v>59.339999999999996</c:v>
                </c:pt>
                <c:pt idx="4935">
                  <c:v>59.349999999999994</c:v>
                </c:pt>
                <c:pt idx="4936">
                  <c:v>59.36</c:v>
                </c:pt>
                <c:pt idx="4937">
                  <c:v>59.37</c:v>
                </c:pt>
                <c:pt idx="4938">
                  <c:v>59.379999999999995</c:v>
                </c:pt>
                <c:pt idx="4939">
                  <c:v>59.39</c:v>
                </c:pt>
                <c:pt idx="4940">
                  <c:v>59.4</c:v>
                </c:pt>
                <c:pt idx="4941">
                  <c:v>59.41</c:v>
                </c:pt>
                <c:pt idx="4942">
                  <c:v>59.42</c:v>
                </c:pt>
                <c:pt idx="4943">
                  <c:v>59.43</c:v>
                </c:pt>
                <c:pt idx="4944">
                  <c:v>59.44</c:v>
                </c:pt>
                <c:pt idx="4945">
                  <c:v>59.449999999999996</c:v>
                </c:pt>
                <c:pt idx="4946">
                  <c:v>59.46</c:v>
                </c:pt>
                <c:pt idx="4947">
                  <c:v>59.47</c:v>
                </c:pt>
                <c:pt idx="4948">
                  <c:v>59.48</c:v>
                </c:pt>
                <c:pt idx="4949">
                  <c:v>59.49</c:v>
                </c:pt>
                <c:pt idx="4950">
                  <c:v>59.5</c:v>
                </c:pt>
                <c:pt idx="4951">
                  <c:v>59.51</c:v>
                </c:pt>
                <c:pt idx="4952">
                  <c:v>59.52</c:v>
                </c:pt>
                <c:pt idx="4953">
                  <c:v>59.53</c:v>
                </c:pt>
                <c:pt idx="4954">
                  <c:v>59.54</c:v>
                </c:pt>
                <c:pt idx="4955">
                  <c:v>59.55</c:v>
                </c:pt>
                <c:pt idx="4956">
                  <c:v>59.56</c:v>
                </c:pt>
                <c:pt idx="4957">
                  <c:v>59.57</c:v>
                </c:pt>
                <c:pt idx="4958">
                  <c:v>59.58</c:v>
                </c:pt>
                <c:pt idx="4959">
                  <c:v>59.59</c:v>
                </c:pt>
                <c:pt idx="4960">
                  <c:v>59.6</c:v>
                </c:pt>
                <c:pt idx="4961">
                  <c:v>59.61</c:v>
                </c:pt>
                <c:pt idx="4962">
                  <c:v>59.620000000000012</c:v>
                </c:pt>
                <c:pt idx="4963">
                  <c:v>59.63</c:v>
                </c:pt>
                <c:pt idx="4964">
                  <c:v>59.64</c:v>
                </c:pt>
                <c:pt idx="4965">
                  <c:v>59.65</c:v>
                </c:pt>
                <c:pt idx="4966">
                  <c:v>59.660000000000011</c:v>
                </c:pt>
                <c:pt idx="4967">
                  <c:v>59.67</c:v>
                </c:pt>
                <c:pt idx="4968">
                  <c:v>59.68</c:v>
                </c:pt>
                <c:pt idx="4969">
                  <c:v>59.690000000000012</c:v>
                </c:pt>
                <c:pt idx="4970">
                  <c:v>59.7</c:v>
                </c:pt>
                <c:pt idx="4971">
                  <c:v>59.71</c:v>
                </c:pt>
                <c:pt idx="4972">
                  <c:v>59.720000000000013</c:v>
                </c:pt>
                <c:pt idx="4973">
                  <c:v>59.730000000000011</c:v>
                </c:pt>
                <c:pt idx="4974">
                  <c:v>59.74</c:v>
                </c:pt>
                <c:pt idx="4975">
                  <c:v>59.75</c:v>
                </c:pt>
                <c:pt idx="4976">
                  <c:v>59.760000000000012</c:v>
                </c:pt>
                <c:pt idx="4977">
                  <c:v>59.77</c:v>
                </c:pt>
                <c:pt idx="4978">
                  <c:v>59.78</c:v>
                </c:pt>
                <c:pt idx="4979">
                  <c:v>59.790000000000013</c:v>
                </c:pt>
                <c:pt idx="4980">
                  <c:v>59.8</c:v>
                </c:pt>
                <c:pt idx="4981">
                  <c:v>59.809999999999995</c:v>
                </c:pt>
                <c:pt idx="4982">
                  <c:v>59.82</c:v>
                </c:pt>
                <c:pt idx="4983">
                  <c:v>59.83</c:v>
                </c:pt>
                <c:pt idx="4984">
                  <c:v>59.839999999999996</c:v>
                </c:pt>
                <c:pt idx="4985">
                  <c:v>59.849999999999994</c:v>
                </c:pt>
                <c:pt idx="4986">
                  <c:v>59.86</c:v>
                </c:pt>
                <c:pt idx="4987">
                  <c:v>59.87</c:v>
                </c:pt>
                <c:pt idx="4988">
                  <c:v>59.879999999999995</c:v>
                </c:pt>
                <c:pt idx="4989">
                  <c:v>59.89</c:v>
                </c:pt>
                <c:pt idx="4990">
                  <c:v>59.9</c:v>
                </c:pt>
                <c:pt idx="4991">
                  <c:v>59.91</c:v>
                </c:pt>
                <c:pt idx="4992">
                  <c:v>59.92</c:v>
                </c:pt>
                <c:pt idx="4993">
                  <c:v>59.93</c:v>
                </c:pt>
                <c:pt idx="4994">
                  <c:v>59.94</c:v>
                </c:pt>
                <c:pt idx="4995">
                  <c:v>59.949999999999996</c:v>
                </c:pt>
                <c:pt idx="4996">
                  <c:v>59.96</c:v>
                </c:pt>
                <c:pt idx="4997">
                  <c:v>59.97</c:v>
                </c:pt>
                <c:pt idx="4998">
                  <c:v>59.98</c:v>
                </c:pt>
                <c:pt idx="4999">
                  <c:v>59.99</c:v>
                </c:pt>
                <c:pt idx="5000">
                  <c:v>60</c:v>
                </c:pt>
                <c:pt idx="5001">
                  <c:v>60.01</c:v>
                </c:pt>
                <c:pt idx="5002">
                  <c:v>60.02</c:v>
                </c:pt>
                <c:pt idx="5003">
                  <c:v>60.03</c:v>
                </c:pt>
                <c:pt idx="5004">
                  <c:v>60.04</c:v>
                </c:pt>
                <c:pt idx="5005">
                  <c:v>60.05</c:v>
                </c:pt>
                <c:pt idx="5006">
                  <c:v>60.06</c:v>
                </c:pt>
                <c:pt idx="5007">
                  <c:v>60.07</c:v>
                </c:pt>
                <c:pt idx="5008">
                  <c:v>60.08</c:v>
                </c:pt>
                <c:pt idx="5009">
                  <c:v>60.09</c:v>
                </c:pt>
                <c:pt idx="5010">
                  <c:v>60.1</c:v>
                </c:pt>
                <c:pt idx="5011">
                  <c:v>60.11</c:v>
                </c:pt>
                <c:pt idx="5012">
                  <c:v>60.120000000000012</c:v>
                </c:pt>
                <c:pt idx="5013">
                  <c:v>60.13</c:v>
                </c:pt>
                <c:pt idx="5014">
                  <c:v>60.14</c:v>
                </c:pt>
                <c:pt idx="5015">
                  <c:v>60.15</c:v>
                </c:pt>
                <c:pt idx="5016">
                  <c:v>60.160000000000011</c:v>
                </c:pt>
                <c:pt idx="5017">
                  <c:v>60.17</c:v>
                </c:pt>
                <c:pt idx="5018">
                  <c:v>60.18</c:v>
                </c:pt>
                <c:pt idx="5019">
                  <c:v>60.190000000000012</c:v>
                </c:pt>
                <c:pt idx="5020">
                  <c:v>60.2</c:v>
                </c:pt>
                <c:pt idx="5021">
                  <c:v>60.21</c:v>
                </c:pt>
                <c:pt idx="5022">
                  <c:v>60.220000000000013</c:v>
                </c:pt>
                <c:pt idx="5023">
                  <c:v>60.230000000000011</c:v>
                </c:pt>
                <c:pt idx="5024">
                  <c:v>60.24</c:v>
                </c:pt>
                <c:pt idx="5025">
                  <c:v>60.25</c:v>
                </c:pt>
                <c:pt idx="5026">
                  <c:v>60.260000000000012</c:v>
                </c:pt>
                <c:pt idx="5027">
                  <c:v>60.27</c:v>
                </c:pt>
                <c:pt idx="5028">
                  <c:v>60.28</c:v>
                </c:pt>
                <c:pt idx="5029">
                  <c:v>60.290000000000013</c:v>
                </c:pt>
                <c:pt idx="5030">
                  <c:v>60.3</c:v>
                </c:pt>
                <c:pt idx="5031">
                  <c:v>60.309999999999995</c:v>
                </c:pt>
                <c:pt idx="5032">
                  <c:v>60.32</c:v>
                </c:pt>
                <c:pt idx="5033">
                  <c:v>60.33</c:v>
                </c:pt>
                <c:pt idx="5034">
                  <c:v>60.339999999999996</c:v>
                </c:pt>
                <c:pt idx="5035">
                  <c:v>60.349999999999994</c:v>
                </c:pt>
                <c:pt idx="5036">
                  <c:v>60.36</c:v>
                </c:pt>
                <c:pt idx="5037">
                  <c:v>60.37</c:v>
                </c:pt>
                <c:pt idx="5038">
                  <c:v>60.379999999999995</c:v>
                </c:pt>
                <c:pt idx="5039">
                  <c:v>60.39</c:v>
                </c:pt>
                <c:pt idx="5040">
                  <c:v>60.4</c:v>
                </c:pt>
                <c:pt idx="5041">
                  <c:v>60.41</c:v>
                </c:pt>
                <c:pt idx="5042">
                  <c:v>60.42</c:v>
                </c:pt>
                <c:pt idx="5043">
                  <c:v>60.43</c:v>
                </c:pt>
                <c:pt idx="5044">
                  <c:v>60.44</c:v>
                </c:pt>
                <c:pt idx="5045">
                  <c:v>60.449999999999996</c:v>
                </c:pt>
                <c:pt idx="5046">
                  <c:v>60.46</c:v>
                </c:pt>
                <c:pt idx="5047">
                  <c:v>60.47</c:v>
                </c:pt>
                <c:pt idx="5048">
                  <c:v>60.48</c:v>
                </c:pt>
                <c:pt idx="5049">
                  <c:v>60.49</c:v>
                </c:pt>
                <c:pt idx="5050">
                  <c:v>60.5</c:v>
                </c:pt>
                <c:pt idx="5051">
                  <c:v>60.51</c:v>
                </c:pt>
                <c:pt idx="5052">
                  <c:v>60.52</c:v>
                </c:pt>
                <c:pt idx="5053">
                  <c:v>60.53</c:v>
                </c:pt>
                <c:pt idx="5054">
                  <c:v>60.54</c:v>
                </c:pt>
                <c:pt idx="5055">
                  <c:v>60.55</c:v>
                </c:pt>
                <c:pt idx="5056">
                  <c:v>60.56</c:v>
                </c:pt>
                <c:pt idx="5057">
                  <c:v>60.57</c:v>
                </c:pt>
                <c:pt idx="5058">
                  <c:v>60.58</c:v>
                </c:pt>
                <c:pt idx="5059">
                  <c:v>60.59</c:v>
                </c:pt>
                <c:pt idx="5060">
                  <c:v>60.6</c:v>
                </c:pt>
                <c:pt idx="5061">
                  <c:v>60.61</c:v>
                </c:pt>
                <c:pt idx="5062">
                  <c:v>60.620000000000012</c:v>
                </c:pt>
                <c:pt idx="5063">
                  <c:v>60.63</c:v>
                </c:pt>
                <c:pt idx="5064">
                  <c:v>60.64</c:v>
                </c:pt>
                <c:pt idx="5065">
                  <c:v>60.65</c:v>
                </c:pt>
                <c:pt idx="5066">
                  <c:v>60.660000000000011</c:v>
                </c:pt>
                <c:pt idx="5067">
                  <c:v>60.67</c:v>
                </c:pt>
                <c:pt idx="5068">
                  <c:v>60.68</c:v>
                </c:pt>
                <c:pt idx="5069">
                  <c:v>60.690000000000012</c:v>
                </c:pt>
                <c:pt idx="5070">
                  <c:v>60.7</c:v>
                </c:pt>
                <c:pt idx="5071">
                  <c:v>60.71</c:v>
                </c:pt>
                <c:pt idx="5072">
                  <c:v>60.720000000000013</c:v>
                </c:pt>
                <c:pt idx="5073">
                  <c:v>60.730000000000011</c:v>
                </c:pt>
                <c:pt idx="5074">
                  <c:v>60.74</c:v>
                </c:pt>
                <c:pt idx="5075">
                  <c:v>60.75</c:v>
                </c:pt>
                <c:pt idx="5076">
                  <c:v>60.760000000000012</c:v>
                </c:pt>
                <c:pt idx="5077">
                  <c:v>60.77</c:v>
                </c:pt>
                <c:pt idx="5078">
                  <c:v>60.78</c:v>
                </c:pt>
                <c:pt idx="5079">
                  <c:v>60.790000000000013</c:v>
                </c:pt>
                <c:pt idx="5080">
                  <c:v>60.8</c:v>
                </c:pt>
                <c:pt idx="5081">
                  <c:v>60.809999999999995</c:v>
                </c:pt>
                <c:pt idx="5082">
                  <c:v>60.82</c:v>
                </c:pt>
                <c:pt idx="5083">
                  <c:v>60.83</c:v>
                </c:pt>
                <c:pt idx="5084">
                  <c:v>60.839999999999996</c:v>
                </c:pt>
                <c:pt idx="5085">
                  <c:v>60.849999999999994</c:v>
                </c:pt>
                <c:pt idx="5086">
                  <c:v>60.86</c:v>
                </c:pt>
                <c:pt idx="5087">
                  <c:v>60.87</c:v>
                </c:pt>
                <c:pt idx="5088">
                  <c:v>60.879999999999995</c:v>
                </c:pt>
                <c:pt idx="5089">
                  <c:v>60.89</c:v>
                </c:pt>
                <c:pt idx="5090">
                  <c:v>60.9</c:v>
                </c:pt>
                <c:pt idx="5091">
                  <c:v>60.91</c:v>
                </c:pt>
                <c:pt idx="5092">
                  <c:v>60.92</c:v>
                </c:pt>
                <c:pt idx="5093">
                  <c:v>60.93</c:v>
                </c:pt>
                <c:pt idx="5094">
                  <c:v>60.94</c:v>
                </c:pt>
                <c:pt idx="5095">
                  <c:v>60.949999999999996</c:v>
                </c:pt>
                <c:pt idx="5096">
                  <c:v>60.96</c:v>
                </c:pt>
                <c:pt idx="5097">
                  <c:v>60.97</c:v>
                </c:pt>
                <c:pt idx="5098">
                  <c:v>60.98</c:v>
                </c:pt>
                <c:pt idx="5099">
                  <c:v>60.99</c:v>
                </c:pt>
                <c:pt idx="5100">
                  <c:v>61</c:v>
                </c:pt>
                <c:pt idx="5101">
                  <c:v>61.01</c:v>
                </c:pt>
                <c:pt idx="5102">
                  <c:v>61.02</c:v>
                </c:pt>
                <c:pt idx="5103">
                  <c:v>61.03</c:v>
                </c:pt>
                <c:pt idx="5104">
                  <c:v>61.04</c:v>
                </c:pt>
                <c:pt idx="5105">
                  <c:v>61.05</c:v>
                </c:pt>
                <c:pt idx="5106">
                  <c:v>61.06</c:v>
                </c:pt>
                <c:pt idx="5107">
                  <c:v>61.07</c:v>
                </c:pt>
                <c:pt idx="5108">
                  <c:v>61.08</c:v>
                </c:pt>
                <c:pt idx="5109">
                  <c:v>61.09</c:v>
                </c:pt>
                <c:pt idx="5110">
                  <c:v>61.1</c:v>
                </c:pt>
                <c:pt idx="5111">
                  <c:v>61.11</c:v>
                </c:pt>
                <c:pt idx="5112">
                  <c:v>61.120000000000012</c:v>
                </c:pt>
                <c:pt idx="5113">
                  <c:v>61.13</c:v>
                </c:pt>
                <c:pt idx="5114">
                  <c:v>61.14</c:v>
                </c:pt>
                <c:pt idx="5115">
                  <c:v>61.15</c:v>
                </c:pt>
                <c:pt idx="5116">
                  <c:v>61.160000000000011</c:v>
                </c:pt>
                <c:pt idx="5117">
                  <c:v>61.17</c:v>
                </c:pt>
                <c:pt idx="5118">
                  <c:v>61.18</c:v>
                </c:pt>
                <c:pt idx="5119">
                  <c:v>61.190000000000012</c:v>
                </c:pt>
                <c:pt idx="5120">
                  <c:v>61.2</c:v>
                </c:pt>
                <c:pt idx="5121">
                  <c:v>61.21</c:v>
                </c:pt>
                <c:pt idx="5122">
                  <c:v>61.220000000000013</c:v>
                </c:pt>
                <c:pt idx="5123">
                  <c:v>61.230000000000011</c:v>
                </c:pt>
                <c:pt idx="5124">
                  <c:v>61.24</c:v>
                </c:pt>
                <c:pt idx="5125">
                  <c:v>61.25</c:v>
                </c:pt>
                <c:pt idx="5126">
                  <c:v>61.260000000000012</c:v>
                </c:pt>
                <c:pt idx="5127">
                  <c:v>61.27</c:v>
                </c:pt>
                <c:pt idx="5128">
                  <c:v>61.28</c:v>
                </c:pt>
                <c:pt idx="5129">
                  <c:v>61.290000000000013</c:v>
                </c:pt>
                <c:pt idx="5130">
                  <c:v>61.3</c:v>
                </c:pt>
                <c:pt idx="5131">
                  <c:v>61.309999999999995</c:v>
                </c:pt>
                <c:pt idx="5132">
                  <c:v>61.32</c:v>
                </c:pt>
                <c:pt idx="5133">
                  <c:v>61.33</c:v>
                </c:pt>
                <c:pt idx="5134">
                  <c:v>61.339999999999996</c:v>
                </c:pt>
                <c:pt idx="5135">
                  <c:v>61.349999999999994</c:v>
                </c:pt>
                <c:pt idx="5136">
                  <c:v>61.36</c:v>
                </c:pt>
                <c:pt idx="5137">
                  <c:v>61.37</c:v>
                </c:pt>
                <c:pt idx="5138">
                  <c:v>61.379999999999995</c:v>
                </c:pt>
                <c:pt idx="5139">
                  <c:v>61.39</c:v>
                </c:pt>
                <c:pt idx="5140">
                  <c:v>61.4</c:v>
                </c:pt>
                <c:pt idx="5141">
                  <c:v>61.41</c:v>
                </c:pt>
                <c:pt idx="5142">
                  <c:v>61.42</c:v>
                </c:pt>
                <c:pt idx="5143">
                  <c:v>61.43</c:v>
                </c:pt>
                <c:pt idx="5144">
                  <c:v>61.44</c:v>
                </c:pt>
                <c:pt idx="5145">
                  <c:v>61.449999999999996</c:v>
                </c:pt>
                <c:pt idx="5146">
                  <c:v>61.46</c:v>
                </c:pt>
                <c:pt idx="5147">
                  <c:v>61.47</c:v>
                </c:pt>
                <c:pt idx="5148">
                  <c:v>61.48</c:v>
                </c:pt>
                <c:pt idx="5149">
                  <c:v>61.49</c:v>
                </c:pt>
                <c:pt idx="5150">
                  <c:v>61.5</c:v>
                </c:pt>
                <c:pt idx="5151">
                  <c:v>61.51</c:v>
                </c:pt>
                <c:pt idx="5152">
                  <c:v>61.52</c:v>
                </c:pt>
                <c:pt idx="5153">
                  <c:v>61.53</c:v>
                </c:pt>
                <c:pt idx="5154">
                  <c:v>61.54</c:v>
                </c:pt>
                <c:pt idx="5155">
                  <c:v>61.55</c:v>
                </c:pt>
                <c:pt idx="5156">
                  <c:v>61.56</c:v>
                </c:pt>
                <c:pt idx="5157">
                  <c:v>61.57</c:v>
                </c:pt>
                <c:pt idx="5158">
                  <c:v>61.58</c:v>
                </c:pt>
                <c:pt idx="5159">
                  <c:v>61.59</c:v>
                </c:pt>
                <c:pt idx="5160">
                  <c:v>61.6</c:v>
                </c:pt>
                <c:pt idx="5161">
                  <c:v>61.61</c:v>
                </c:pt>
                <c:pt idx="5162">
                  <c:v>61.620000000000012</c:v>
                </c:pt>
                <c:pt idx="5163">
                  <c:v>61.63</c:v>
                </c:pt>
                <c:pt idx="5164">
                  <c:v>61.64</c:v>
                </c:pt>
                <c:pt idx="5165">
                  <c:v>61.65</c:v>
                </c:pt>
                <c:pt idx="5166">
                  <c:v>61.660000000000011</c:v>
                </c:pt>
                <c:pt idx="5167">
                  <c:v>61.67</c:v>
                </c:pt>
                <c:pt idx="5168">
                  <c:v>61.68</c:v>
                </c:pt>
                <c:pt idx="5169">
                  <c:v>61.690000000000012</c:v>
                </c:pt>
                <c:pt idx="5170">
                  <c:v>61.7</c:v>
                </c:pt>
                <c:pt idx="5171">
                  <c:v>61.71</c:v>
                </c:pt>
                <c:pt idx="5172">
                  <c:v>61.720000000000013</c:v>
                </c:pt>
                <c:pt idx="5173">
                  <c:v>61.730000000000011</c:v>
                </c:pt>
                <c:pt idx="5174">
                  <c:v>61.74</c:v>
                </c:pt>
                <c:pt idx="5175">
                  <c:v>61.75</c:v>
                </c:pt>
                <c:pt idx="5176">
                  <c:v>61.760000000000012</c:v>
                </c:pt>
                <c:pt idx="5177">
                  <c:v>61.77</c:v>
                </c:pt>
                <c:pt idx="5178">
                  <c:v>61.78</c:v>
                </c:pt>
                <c:pt idx="5179">
                  <c:v>61.790000000000013</c:v>
                </c:pt>
                <c:pt idx="5180">
                  <c:v>61.8</c:v>
                </c:pt>
                <c:pt idx="5181">
                  <c:v>61.809999999999995</c:v>
                </c:pt>
                <c:pt idx="5182">
                  <c:v>61.82</c:v>
                </c:pt>
                <c:pt idx="5183">
                  <c:v>61.83</c:v>
                </c:pt>
                <c:pt idx="5184">
                  <c:v>61.839999999999996</c:v>
                </c:pt>
                <c:pt idx="5185">
                  <c:v>61.849999999999994</c:v>
                </c:pt>
                <c:pt idx="5186">
                  <c:v>61.86</c:v>
                </c:pt>
                <c:pt idx="5187">
                  <c:v>61.87</c:v>
                </c:pt>
                <c:pt idx="5188">
                  <c:v>61.879999999999995</c:v>
                </c:pt>
                <c:pt idx="5189">
                  <c:v>61.89</c:v>
                </c:pt>
                <c:pt idx="5190">
                  <c:v>61.9</c:v>
                </c:pt>
                <c:pt idx="5191">
                  <c:v>61.91</c:v>
                </c:pt>
                <c:pt idx="5192">
                  <c:v>61.92</c:v>
                </c:pt>
                <c:pt idx="5193">
                  <c:v>61.93</c:v>
                </c:pt>
                <c:pt idx="5194">
                  <c:v>61.94</c:v>
                </c:pt>
                <c:pt idx="5195">
                  <c:v>61.949999999999996</c:v>
                </c:pt>
                <c:pt idx="5196">
                  <c:v>61.96</c:v>
                </c:pt>
                <c:pt idx="5197">
                  <c:v>61.97</c:v>
                </c:pt>
                <c:pt idx="5198">
                  <c:v>61.98</c:v>
                </c:pt>
                <c:pt idx="5199">
                  <c:v>61.99</c:v>
                </c:pt>
                <c:pt idx="5200">
                  <c:v>62</c:v>
                </c:pt>
                <c:pt idx="5201">
                  <c:v>62.01</c:v>
                </c:pt>
                <c:pt idx="5202">
                  <c:v>62.02</c:v>
                </c:pt>
                <c:pt idx="5203">
                  <c:v>62.03</c:v>
                </c:pt>
                <c:pt idx="5204">
                  <c:v>62.04</c:v>
                </c:pt>
                <c:pt idx="5205">
                  <c:v>62.05</c:v>
                </c:pt>
                <c:pt idx="5206">
                  <c:v>62.06</c:v>
                </c:pt>
                <c:pt idx="5207">
                  <c:v>62.07</c:v>
                </c:pt>
                <c:pt idx="5208">
                  <c:v>62.08</c:v>
                </c:pt>
                <c:pt idx="5209">
                  <c:v>62.09</c:v>
                </c:pt>
                <c:pt idx="5210">
                  <c:v>62.1</c:v>
                </c:pt>
                <c:pt idx="5211">
                  <c:v>62.11</c:v>
                </c:pt>
                <c:pt idx="5212">
                  <c:v>62.120000000000012</c:v>
                </c:pt>
                <c:pt idx="5213">
                  <c:v>62.13</c:v>
                </c:pt>
                <c:pt idx="5214">
                  <c:v>62.14</c:v>
                </c:pt>
                <c:pt idx="5215">
                  <c:v>62.15</c:v>
                </c:pt>
                <c:pt idx="5216">
                  <c:v>62.160000000000011</c:v>
                </c:pt>
                <c:pt idx="5217">
                  <c:v>62.17</c:v>
                </c:pt>
                <c:pt idx="5218">
                  <c:v>62.18</c:v>
                </c:pt>
                <c:pt idx="5219">
                  <c:v>62.190000000000012</c:v>
                </c:pt>
                <c:pt idx="5220">
                  <c:v>62.2</c:v>
                </c:pt>
                <c:pt idx="5221">
                  <c:v>62.21</c:v>
                </c:pt>
                <c:pt idx="5222">
                  <c:v>62.220000000000013</c:v>
                </c:pt>
                <c:pt idx="5223">
                  <c:v>62.230000000000011</c:v>
                </c:pt>
                <c:pt idx="5224">
                  <c:v>62.24</c:v>
                </c:pt>
                <c:pt idx="5225">
                  <c:v>62.25</c:v>
                </c:pt>
                <c:pt idx="5226">
                  <c:v>62.260000000000012</c:v>
                </c:pt>
                <c:pt idx="5227">
                  <c:v>62.27</c:v>
                </c:pt>
                <c:pt idx="5228">
                  <c:v>62.28</c:v>
                </c:pt>
                <c:pt idx="5229">
                  <c:v>62.290000000000013</c:v>
                </c:pt>
                <c:pt idx="5230">
                  <c:v>62.3</c:v>
                </c:pt>
                <c:pt idx="5231">
                  <c:v>62.309999999999995</c:v>
                </c:pt>
                <c:pt idx="5232">
                  <c:v>62.32</c:v>
                </c:pt>
                <c:pt idx="5233">
                  <c:v>62.33</c:v>
                </c:pt>
                <c:pt idx="5234">
                  <c:v>62.339999999999996</c:v>
                </c:pt>
                <c:pt idx="5235">
                  <c:v>62.349999999999994</c:v>
                </c:pt>
                <c:pt idx="5236">
                  <c:v>62.36</c:v>
                </c:pt>
                <c:pt idx="5237">
                  <c:v>62.37</c:v>
                </c:pt>
                <c:pt idx="5238">
                  <c:v>62.379999999999995</c:v>
                </c:pt>
                <c:pt idx="5239">
                  <c:v>62.39</c:v>
                </c:pt>
                <c:pt idx="5240">
                  <c:v>62.4</c:v>
                </c:pt>
                <c:pt idx="5241">
                  <c:v>62.41</c:v>
                </c:pt>
                <c:pt idx="5242">
                  <c:v>62.42</c:v>
                </c:pt>
                <c:pt idx="5243">
                  <c:v>62.43</c:v>
                </c:pt>
                <c:pt idx="5244">
                  <c:v>62.44</c:v>
                </c:pt>
                <c:pt idx="5245">
                  <c:v>62.449999999999996</c:v>
                </c:pt>
                <c:pt idx="5246">
                  <c:v>62.46</c:v>
                </c:pt>
                <c:pt idx="5247">
                  <c:v>62.47</c:v>
                </c:pt>
                <c:pt idx="5248">
                  <c:v>62.48</c:v>
                </c:pt>
                <c:pt idx="5249">
                  <c:v>62.49</c:v>
                </c:pt>
                <c:pt idx="5250">
                  <c:v>62.5</c:v>
                </c:pt>
                <c:pt idx="5251">
                  <c:v>62.51</c:v>
                </c:pt>
                <c:pt idx="5252">
                  <c:v>62.52</c:v>
                </c:pt>
                <c:pt idx="5253">
                  <c:v>62.53</c:v>
                </c:pt>
                <c:pt idx="5254">
                  <c:v>62.54</c:v>
                </c:pt>
                <c:pt idx="5255">
                  <c:v>62.55</c:v>
                </c:pt>
                <c:pt idx="5256">
                  <c:v>62.56</c:v>
                </c:pt>
                <c:pt idx="5257">
                  <c:v>62.57</c:v>
                </c:pt>
                <c:pt idx="5258">
                  <c:v>62.58</c:v>
                </c:pt>
                <c:pt idx="5259">
                  <c:v>62.59</c:v>
                </c:pt>
                <c:pt idx="5260">
                  <c:v>62.6</c:v>
                </c:pt>
                <c:pt idx="5261">
                  <c:v>62.61</c:v>
                </c:pt>
                <c:pt idx="5262">
                  <c:v>62.620000000000012</c:v>
                </c:pt>
                <c:pt idx="5263">
                  <c:v>62.63</c:v>
                </c:pt>
                <c:pt idx="5264">
                  <c:v>62.64</c:v>
                </c:pt>
                <c:pt idx="5265">
                  <c:v>62.65</c:v>
                </c:pt>
                <c:pt idx="5266">
                  <c:v>62.660000000000011</c:v>
                </c:pt>
                <c:pt idx="5267">
                  <c:v>62.67</c:v>
                </c:pt>
                <c:pt idx="5268">
                  <c:v>62.68</c:v>
                </c:pt>
                <c:pt idx="5269">
                  <c:v>62.690000000000012</c:v>
                </c:pt>
                <c:pt idx="5270">
                  <c:v>62.7</c:v>
                </c:pt>
                <c:pt idx="5271">
                  <c:v>62.71</c:v>
                </c:pt>
                <c:pt idx="5272">
                  <c:v>62.720000000000013</c:v>
                </c:pt>
                <c:pt idx="5273">
                  <c:v>62.730000000000011</c:v>
                </c:pt>
                <c:pt idx="5274">
                  <c:v>62.74</c:v>
                </c:pt>
                <c:pt idx="5275">
                  <c:v>62.75</c:v>
                </c:pt>
                <c:pt idx="5276">
                  <c:v>62.760000000000012</c:v>
                </c:pt>
                <c:pt idx="5277">
                  <c:v>62.77</c:v>
                </c:pt>
                <c:pt idx="5278">
                  <c:v>62.78</c:v>
                </c:pt>
                <c:pt idx="5279">
                  <c:v>62.790000000000013</c:v>
                </c:pt>
                <c:pt idx="5280">
                  <c:v>62.8</c:v>
                </c:pt>
                <c:pt idx="5281">
                  <c:v>62.809999999999995</c:v>
                </c:pt>
                <c:pt idx="5282">
                  <c:v>62.82</c:v>
                </c:pt>
                <c:pt idx="5283">
                  <c:v>62.83</c:v>
                </c:pt>
                <c:pt idx="5284">
                  <c:v>62.839999999999996</c:v>
                </c:pt>
                <c:pt idx="5285">
                  <c:v>62.849999999999994</c:v>
                </c:pt>
                <c:pt idx="5286">
                  <c:v>62.86</c:v>
                </c:pt>
                <c:pt idx="5287">
                  <c:v>62.87</c:v>
                </c:pt>
                <c:pt idx="5288">
                  <c:v>62.879999999999995</c:v>
                </c:pt>
                <c:pt idx="5289">
                  <c:v>62.89</c:v>
                </c:pt>
                <c:pt idx="5290">
                  <c:v>62.9</c:v>
                </c:pt>
                <c:pt idx="5291">
                  <c:v>62.91</c:v>
                </c:pt>
                <c:pt idx="5292">
                  <c:v>62.92</c:v>
                </c:pt>
                <c:pt idx="5293">
                  <c:v>62.93</c:v>
                </c:pt>
                <c:pt idx="5294">
                  <c:v>62.94</c:v>
                </c:pt>
                <c:pt idx="5295">
                  <c:v>62.949999999999996</c:v>
                </c:pt>
                <c:pt idx="5296">
                  <c:v>62.96</c:v>
                </c:pt>
                <c:pt idx="5297">
                  <c:v>62.97</c:v>
                </c:pt>
                <c:pt idx="5298">
                  <c:v>62.98</c:v>
                </c:pt>
                <c:pt idx="5299">
                  <c:v>62.99</c:v>
                </c:pt>
                <c:pt idx="5300">
                  <c:v>63</c:v>
                </c:pt>
                <c:pt idx="5301">
                  <c:v>63.01</c:v>
                </c:pt>
                <c:pt idx="5302">
                  <c:v>63.02</c:v>
                </c:pt>
                <c:pt idx="5303">
                  <c:v>63.03</c:v>
                </c:pt>
                <c:pt idx="5304">
                  <c:v>63.04</c:v>
                </c:pt>
                <c:pt idx="5305">
                  <c:v>63.05</c:v>
                </c:pt>
                <c:pt idx="5306">
                  <c:v>63.06</c:v>
                </c:pt>
                <c:pt idx="5307">
                  <c:v>63.07</c:v>
                </c:pt>
                <c:pt idx="5308">
                  <c:v>63.08</c:v>
                </c:pt>
                <c:pt idx="5309">
                  <c:v>63.09</c:v>
                </c:pt>
                <c:pt idx="5310">
                  <c:v>63.1</c:v>
                </c:pt>
                <c:pt idx="5311">
                  <c:v>63.11</c:v>
                </c:pt>
                <c:pt idx="5312">
                  <c:v>63.120000000000012</c:v>
                </c:pt>
                <c:pt idx="5313">
                  <c:v>63.13</c:v>
                </c:pt>
                <c:pt idx="5314">
                  <c:v>63.14</c:v>
                </c:pt>
                <c:pt idx="5315">
                  <c:v>63.15</c:v>
                </c:pt>
                <c:pt idx="5316">
                  <c:v>63.160000000000011</c:v>
                </c:pt>
                <c:pt idx="5317">
                  <c:v>63.17</c:v>
                </c:pt>
                <c:pt idx="5318">
                  <c:v>63.18</c:v>
                </c:pt>
                <c:pt idx="5319">
                  <c:v>63.190000000000012</c:v>
                </c:pt>
                <c:pt idx="5320">
                  <c:v>63.2</c:v>
                </c:pt>
                <c:pt idx="5321">
                  <c:v>63.21</c:v>
                </c:pt>
                <c:pt idx="5322">
                  <c:v>63.220000000000013</c:v>
                </c:pt>
                <c:pt idx="5323">
                  <c:v>63.230000000000011</c:v>
                </c:pt>
                <c:pt idx="5324">
                  <c:v>63.24</c:v>
                </c:pt>
                <c:pt idx="5325">
                  <c:v>63.25</c:v>
                </c:pt>
                <c:pt idx="5326">
                  <c:v>63.260000000000012</c:v>
                </c:pt>
                <c:pt idx="5327">
                  <c:v>63.27</c:v>
                </c:pt>
                <c:pt idx="5328">
                  <c:v>63.28</c:v>
                </c:pt>
                <c:pt idx="5329">
                  <c:v>63.290000000000013</c:v>
                </c:pt>
                <c:pt idx="5330">
                  <c:v>63.3</c:v>
                </c:pt>
                <c:pt idx="5331">
                  <c:v>63.309999999999995</c:v>
                </c:pt>
                <c:pt idx="5332">
                  <c:v>63.32</c:v>
                </c:pt>
                <c:pt idx="5333">
                  <c:v>63.33</c:v>
                </c:pt>
                <c:pt idx="5334">
                  <c:v>63.339999999999996</c:v>
                </c:pt>
                <c:pt idx="5335">
                  <c:v>63.349999999999994</c:v>
                </c:pt>
                <c:pt idx="5336">
                  <c:v>63.36</c:v>
                </c:pt>
                <c:pt idx="5337">
                  <c:v>63.37</c:v>
                </c:pt>
                <c:pt idx="5338">
                  <c:v>63.379999999999995</c:v>
                </c:pt>
                <c:pt idx="5339">
                  <c:v>63.39</c:v>
                </c:pt>
                <c:pt idx="5340">
                  <c:v>63.4</c:v>
                </c:pt>
                <c:pt idx="5341">
                  <c:v>63.41</c:v>
                </c:pt>
                <c:pt idx="5342">
                  <c:v>63.42</c:v>
                </c:pt>
                <c:pt idx="5343">
                  <c:v>63.43</c:v>
                </c:pt>
                <c:pt idx="5344">
                  <c:v>63.44</c:v>
                </c:pt>
                <c:pt idx="5345">
                  <c:v>63.449999999999996</c:v>
                </c:pt>
                <c:pt idx="5346">
                  <c:v>63.46</c:v>
                </c:pt>
                <c:pt idx="5347">
                  <c:v>63.47</c:v>
                </c:pt>
                <c:pt idx="5348">
                  <c:v>63.48</c:v>
                </c:pt>
                <c:pt idx="5349">
                  <c:v>63.49</c:v>
                </c:pt>
                <c:pt idx="5350">
                  <c:v>63.5</c:v>
                </c:pt>
                <c:pt idx="5351">
                  <c:v>63.51</c:v>
                </c:pt>
                <c:pt idx="5352">
                  <c:v>63.52</c:v>
                </c:pt>
                <c:pt idx="5353">
                  <c:v>63.53</c:v>
                </c:pt>
                <c:pt idx="5354">
                  <c:v>63.54</c:v>
                </c:pt>
                <c:pt idx="5355">
                  <c:v>63.55</c:v>
                </c:pt>
                <c:pt idx="5356">
                  <c:v>63.56</c:v>
                </c:pt>
                <c:pt idx="5357">
                  <c:v>63.57</c:v>
                </c:pt>
                <c:pt idx="5358">
                  <c:v>63.58</c:v>
                </c:pt>
                <c:pt idx="5359">
                  <c:v>63.59</c:v>
                </c:pt>
                <c:pt idx="5360">
                  <c:v>63.6</c:v>
                </c:pt>
                <c:pt idx="5361">
                  <c:v>63.61</c:v>
                </c:pt>
                <c:pt idx="5362">
                  <c:v>63.620000000000012</c:v>
                </c:pt>
                <c:pt idx="5363">
                  <c:v>63.63</c:v>
                </c:pt>
                <c:pt idx="5364">
                  <c:v>63.64</c:v>
                </c:pt>
                <c:pt idx="5365">
                  <c:v>63.65</c:v>
                </c:pt>
                <c:pt idx="5366">
                  <c:v>63.660000000000011</c:v>
                </c:pt>
                <c:pt idx="5367">
                  <c:v>63.67</c:v>
                </c:pt>
                <c:pt idx="5368">
                  <c:v>63.68</c:v>
                </c:pt>
                <c:pt idx="5369">
                  <c:v>63.690000000000012</c:v>
                </c:pt>
                <c:pt idx="5370">
                  <c:v>63.7</c:v>
                </c:pt>
                <c:pt idx="5371">
                  <c:v>63.71</c:v>
                </c:pt>
                <c:pt idx="5372">
                  <c:v>63.720000000000013</c:v>
                </c:pt>
                <c:pt idx="5373">
                  <c:v>63.730000000000011</c:v>
                </c:pt>
                <c:pt idx="5374">
                  <c:v>63.74</c:v>
                </c:pt>
                <c:pt idx="5375">
                  <c:v>63.75</c:v>
                </c:pt>
                <c:pt idx="5376">
                  <c:v>63.760000000000012</c:v>
                </c:pt>
                <c:pt idx="5377">
                  <c:v>63.77</c:v>
                </c:pt>
                <c:pt idx="5378">
                  <c:v>63.78</c:v>
                </c:pt>
                <c:pt idx="5379">
                  <c:v>63.790000000000013</c:v>
                </c:pt>
                <c:pt idx="5380">
                  <c:v>63.8</c:v>
                </c:pt>
                <c:pt idx="5381">
                  <c:v>63.809999999999995</c:v>
                </c:pt>
                <c:pt idx="5382">
                  <c:v>63.82</c:v>
                </c:pt>
                <c:pt idx="5383">
                  <c:v>63.83</c:v>
                </c:pt>
                <c:pt idx="5384">
                  <c:v>63.839999999999996</c:v>
                </c:pt>
                <c:pt idx="5385">
                  <c:v>63.849999999999994</c:v>
                </c:pt>
                <c:pt idx="5386">
                  <c:v>63.86</c:v>
                </c:pt>
                <c:pt idx="5387">
                  <c:v>63.87</c:v>
                </c:pt>
                <c:pt idx="5388">
                  <c:v>63.879999999999995</c:v>
                </c:pt>
                <c:pt idx="5389">
                  <c:v>63.89</c:v>
                </c:pt>
                <c:pt idx="5390">
                  <c:v>63.9</c:v>
                </c:pt>
                <c:pt idx="5391">
                  <c:v>63.91</c:v>
                </c:pt>
                <c:pt idx="5392">
                  <c:v>63.92</c:v>
                </c:pt>
                <c:pt idx="5393">
                  <c:v>63.93</c:v>
                </c:pt>
                <c:pt idx="5394">
                  <c:v>63.94</c:v>
                </c:pt>
                <c:pt idx="5395">
                  <c:v>63.949999999999996</c:v>
                </c:pt>
                <c:pt idx="5396">
                  <c:v>63.96</c:v>
                </c:pt>
                <c:pt idx="5397">
                  <c:v>63.97</c:v>
                </c:pt>
                <c:pt idx="5398">
                  <c:v>63.98</c:v>
                </c:pt>
                <c:pt idx="5399">
                  <c:v>63.99</c:v>
                </c:pt>
                <c:pt idx="5400">
                  <c:v>64</c:v>
                </c:pt>
                <c:pt idx="5401">
                  <c:v>64.010000000000005</c:v>
                </c:pt>
                <c:pt idx="5402">
                  <c:v>64.02</c:v>
                </c:pt>
                <c:pt idx="5403">
                  <c:v>64.03</c:v>
                </c:pt>
                <c:pt idx="5404">
                  <c:v>64.040000000000006</c:v>
                </c:pt>
                <c:pt idx="5405">
                  <c:v>64.05</c:v>
                </c:pt>
                <c:pt idx="5406">
                  <c:v>64.06</c:v>
                </c:pt>
                <c:pt idx="5407">
                  <c:v>64.069999999999993</c:v>
                </c:pt>
                <c:pt idx="5408">
                  <c:v>64.08</c:v>
                </c:pt>
                <c:pt idx="5409">
                  <c:v>64.09</c:v>
                </c:pt>
                <c:pt idx="5410">
                  <c:v>64.099999999999994</c:v>
                </c:pt>
                <c:pt idx="5411">
                  <c:v>64.11</c:v>
                </c:pt>
                <c:pt idx="5412">
                  <c:v>64.11999999999999</c:v>
                </c:pt>
                <c:pt idx="5413">
                  <c:v>64.13</c:v>
                </c:pt>
                <c:pt idx="5414">
                  <c:v>64.14</c:v>
                </c:pt>
                <c:pt idx="5415">
                  <c:v>64.149999999999991</c:v>
                </c:pt>
                <c:pt idx="5416">
                  <c:v>64.16</c:v>
                </c:pt>
                <c:pt idx="5417">
                  <c:v>64.169999999999987</c:v>
                </c:pt>
                <c:pt idx="5418">
                  <c:v>64.179999999999978</c:v>
                </c:pt>
                <c:pt idx="5419">
                  <c:v>64.19</c:v>
                </c:pt>
                <c:pt idx="5420">
                  <c:v>64.2</c:v>
                </c:pt>
                <c:pt idx="5421">
                  <c:v>64.209999999999994</c:v>
                </c:pt>
                <c:pt idx="5422">
                  <c:v>64.22</c:v>
                </c:pt>
                <c:pt idx="5423">
                  <c:v>64.23</c:v>
                </c:pt>
                <c:pt idx="5424">
                  <c:v>64.239999999999995</c:v>
                </c:pt>
                <c:pt idx="5425">
                  <c:v>64.25</c:v>
                </c:pt>
                <c:pt idx="5426">
                  <c:v>64.260000000000005</c:v>
                </c:pt>
                <c:pt idx="5427">
                  <c:v>64.27</c:v>
                </c:pt>
                <c:pt idx="5428">
                  <c:v>64.28</c:v>
                </c:pt>
                <c:pt idx="5429">
                  <c:v>64.290000000000006</c:v>
                </c:pt>
                <c:pt idx="5430">
                  <c:v>64.3</c:v>
                </c:pt>
                <c:pt idx="5431">
                  <c:v>64.31</c:v>
                </c:pt>
                <c:pt idx="5432">
                  <c:v>64.319999999999993</c:v>
                </c:pt>
                <c:pt idx="5433">
                  <c:v>64.33</c:v>
                </c:pt>
                <c:pt idx="5434">
                  <c:v>64.34</c:v>
                </c:pt>
                <c:pt idx="5435">
                  <c:v>64.349999999999994</c:v>
                </c:pt>
                <c:pt idx="5436">
                  <c:v>64.36</c:v>
                </c:pt>
                <c:pt idx="5437">
                  <c:v>64.36999999999999</c:v>
                </c:pt>
                <c:pt idx="5438">
                  <c:v>64.38</c:v>
                </c:pt>
                <c:pt idx="5439">
                  <c:v>64.39</c:v>
                </c:pt>
                <c:pt idx="5440">
                  <c:v>64.400000000000006</c:v>
                </c:pt>
                <c:pt idx="5441">
                  <c:v>64.410000000000025</c:v>
                </c:pt>
                <c:pt idx="5442">
                  <c:v>64.42</c:v>
                </c:pt>
                <c:pt idx="5443">
                  <c:v>64.430000000000007</c:v>
                </c:pt>
                <c:pt idx="5444">
                  <c:v>64.440000000000026</c:v>
                </c:pt>
                <c:pt idx="5445">
                  <c:v>64.45</c:v>
                </c:pt>
                <c:pt idx="5446">
                  <c:v>64.459999999999994</c:v>
                </c:pt>
                <c:pt idx="5447">
                  <c:v>64.47</c:v>
                </c:pt>
                <c:pt idx="5448">
                  <c:v>64.48</c:v>
                </c:pt>
                <c:pt idx="5449">
                  <c:v>64.489999999999995</c:v>
                </c:pt>
                <c:pt idx="5450">
                  <c:v>64.5</c:v>
                </c:pt>
                <c:pt idx="5451">
                  <c:v>64.510000000000005</c:v>
                </c:pt>
                <c:pt idx="5452">
                  <c:v>64.52</c:v>
                </c:pt>
                <c:pt idx="5453">
                  <c:v>64.53</c:v>
                </c:pt>
                <c:pt idx="5454">
                  <c:v>64.540000000000006</c:v>
                </c:pt>
                <c:pt idx="5455">
                  <c:v>64.55</c:v>
                </c:pt>
                <c:pt idx="5456">
                  <c:v>64.56</c:v>
                </c:pt>
                <c:pt idx="5457">
                  <c:v>64.569999999999993</c:v>
                </c:pt>
                <c:pt idx="5458">
                  <c:v>64.58</c:v>
                </c:pt>
                <c:pt idx="5459">
                  <c:v>64.59</c:v>
                </c:pt>
                <c:pt idx="5460">
                  <c:v>64.599999999999994</c:v>
                </c:pt>
                <c:pt idx="5461">
                  <c:v>64.61</c:v>
                </c:pt>
                <c:pt idx="5462">
                  <c:v>64.61999999999999</c:v>
                </c:pt>
                <c:pt idx="5463">
                  <c:v>64.63</c:v>
                </c:pt>
                <c:pt idx="5464">
                  <c:v>64.64</c:v>
                </c:pt>
                <c:pt idx="5465">
                  <c:v>64.649999999999991</c:v>
                </c:pt>
                <c:pt idx="5466">
                  <c:v>64.66</c:v>
                </c:pt>
                <c:pt idx="5467">
                  <c:v>64.669999999999987</c:v>
                </c:pt>
                <c:pt idx="5468">
                  <c:v>64.679999999999978</c:v>
                </c:pt>
                <c:pt idx="5469">
                  <c:v>64.69</c:v>
                </c:pt>
                <c:pt idx="5470">
                  <c:v>64.7</c:v>
                </c:pt>
                <c:pt idx="5471">
                  <c:v>64.709999999999994</c:v>
                </c:pt>
                <c:pt idx="5472">
                  <c:v>64.72</c:v>
                </c:pt>
                <c:pt idx="5473">
                  <c:v>64.73</c:v>
                </c:pt>
                <c:pt idx="5474">
                  <c:v>64.739999999999995</c:v>
                </c:pt>
                <c:pt idx="5475">
                  <c:v>64.75</c:v>
                </c:pt>
                <c:pt idx="5476">
                  <c:v>64.760000000000005</c:v>
                </c:pt>
                <c:pt idx="5477">
                  <c:v>64.77</c:v>
                </c:pt>
                <c:pt idx="5478">
                  <c:v>64.78</c:v>
                </c:pt>
                <c:pt idx="5479">
                  <c:v>64.790000000000006</c:v>
                </c:pt>
                <c:pt idx="5480">
                  <c:v>64.8</c:v>
                </c:pt>
                <c:pt idx="5481">
                  <c:v>64.81</c:v>
                </c:pt>
                <c:pt idx="5482">
                  <c:v>64.819999999999993</c:v>
                </c:pt>
                <c:pt idx="5483">
                  <c:v>64.83</c:v>
                </c:pt>
                <c:pt idx="5484">
                  <c:v>64.84</c:v>
                </c:pt>
                <c:pt idx="5485">
                  <c:v>64.849999999999994</c:v>
                </c:pt>
                <c:pt idx="5486">
                  <c:v>64.86</c:v>
                </c:pt>
                <c:pt idx="5487">
                  <c:v>64.86999999999999</c:v>
                </c:pt>
                <c:pt idx="5488">
                  <c:v>64.88</c:v>
                </c:pt>
                <c:pt idx="5489">
                  <c:v>64.89</c:v>
                </c:pt>
                <c:pt idx="5490">
                  <c:v>64.900000000000006</c:v>
                </c:pt>
                <c:pt idx="5491">
                  <c:v>64.910000000000025</c:v>
                </c:pt>
                <c:pt idx="5492">
                  <c:v>64.92</c:v>
                </c:pt>
                <c:pt idx="5493">
                  <c:v>64.930000000000007</c:v>
                </c:pt>
                <c:pt idx="5494">
                  <c:v>64.940000000000026</c:v>
                </c:pt>
                <c:pt idx="5495">
                  <c:v>64.95</c:v>
                </c:pt>
                <c:pt idx="5496">
                  <c:v>64.959999999999994</c:v>
                </c:pt>
                <c:pt idx="5497">
                  <c:v>64.97</c:v>
                </c:pt>
                <c:pt idx="5498">
                  <c:v>64.98</c:v>
                </c:pt>
                <c:pt idx="5499">
                  <c:v>64.989999999999995</c:v>
                </c:pt>
                <c:pt idx="5500">
                  <c:v>65</c:v>
                </c:pt>
                <c:pt idx="5501">
                  <c:v>65.010000000000005</c:v>
                </c:pt>
                <c:pt idx="5502">
                  <c:v>65.02</c:v>
                </c:pt>
                <c:pt idx="5503">
                  <c:v>65.03</c:v>
                </c:pt>
                <c:pt idx="5504">
                  <c:v>65.040000000000006</c:v>
                </c:pt>
                <c:pt idx="5505">
                  <c:v>65.05</c:v>
                </c:pt>
                <c:pt idx="5506">
                  <c:v>65.06</c:v>
                </c:pt>
                <c:pt idx="5507">
                  <c:v>65.069999999999993</c:v>
                </c:pt>
                <c:pt idx="5508">
                  <c:v>65.08</c:v>
                </c:pt>
                <c:pt idx="5509">
                  <c:v>65.09</c:v>
                </c:pt>
                <c:pt idx="5510">
                  <c:v>65.099999999999994</c:v>
                </c:pt>
                <c:pt idx="5511">
                  <c:v>65.11</c:v>
                </c:pt>
                <c:pt idx="5512">
                  <c:v>65.11999999999999</c:v>
                </c:pt>
                <c:pt idx="5513">
                  <c:v>65.13</c:v>
                </c:pt>
                <c:pt idx="5514">
                  <c:v>65.14</c:v>
                </c:pt>
                <c:pt idx="5515">
                  <c:v>65.149999999999991</c:v>
                </c:pt>
                <c:pt idx="5516">
                  <c:v>65.16</c:v>
                </c:pt>
                <c:pt idx="5517">
                  <c:v>65.169999999999987</c:v>
                </c:pt>
                <c:pt idx="5518">
                  <c:v>65.179999999999978</c:v>
                </c:pt>
                <c:pt idx="5519">
                  <c:v>65.19</c:v>
                </c:pt>
                <c:pt idx="5520">
                  <c:v>65.2</c:v>
                </c:pt>
                <c:pt idx="5521">
                  <c:v>65.209999999999994</c:v>
                </c:pt>
                <c:pt idx="5522">
                  <c:v>65.22</c:v>
                </c:pt>
                <c:pt idx="5523">
                  <c:v>65.23</c:v>
                </c:pt>
                <c:pt idx="5524">
                  <c:v>65.239999999999995</c:v>
                </c:pt>
                <c:pt idx="5525">
                  <c:v>65.25</c:v>
                </c:pt>
                <c:pt idx="5526">
                  <c:v>65.260000000000005</c:v>
                </c:pt>
                <c:pt idx="5527">
                  <c:v>65.27</c:v>
                </c:pt>
                <c:pt idx="5528">
                  <c:v>65.28</c:v>
                </c:pt>
                <c:pt idx="5529">
                  <c:v>65.290000000000006</c:v>
                </c:pt>
                <c:pt idx="5530">
                  <c:v>65.3</c:v>
                </c:pt>
                <c:pt idx="5531">
                  <c:v>65.31</c:v>
                </c:pt>
                <c:pt idx="5532">
                  <c:v>65.319999999999993</c:v>
                </c:pt>
                <c:pt idx="5533">
                  <c:v>65.33</c:v>
                </c:pt>
                <c:pt idx="5534">
                  <c:v>65.34</c:v>
                </c:pt>
                <c:pt idx="5535">
                  <c:v>65.349999999999994</c:v>
                </c:pt>
                <c:pt idx="5536">
                  <c:v>65.36</c:v>
                </c:pt>
                <c:pt idx="5537">
                  <c:v>65.36999999999999</c:v>
                </c:pt>
                <c:pt idx="5538">
                  <c:v>65.38</c:v>
                </c:pt>
                <c:pt idx="5539">
                  <c:v>65.39</c:v>
                </c:pt>
                <c:pt idx="5540">
                  <c:v>65.400000000000006</c:v>
                </c:pt>
                <c:pt idx="5541">
                  <c:v>65.410000000000025</c:v>
                </c:pt>
                <c:pt idx="5542">
                  <c:v>65.42</c:v>
                </c:pt>
                <c:pt idx="5543">
                  <c:v>65.430000000000007</c:v>
                </c:pt>
                <c:pt idx="5544">
                  <c:v>65.440000000000026</c:v>
                </c:pt>
                <c:pt idx="5545">
                  <c:v>65.45</c:v>
                </c:pt>
                <c:pt idx="5546">
                  <c:v>65.459999999999994</c:v>
                </c:pt>
                <c:pt idx="5547">
                  <c:v>65.47</c:v>
                </c:pt>
                <c:pt idx="5548">
                  <c:v>65.48</c:v>
                </c:pt>
                <c:pt idx="5549">
                  <c:v>65.489999999999995</c:v>
                </c:pt>
                <c:pt idx="5550">
                  <c:v>65.5</c:v>
                </c:pt>
                <c:pt idx="5551">
                  <c:v>65.510000000000005</c:v>
                </c:pt>
                <c:pt idx="5552">
                  <c:v>65.52</c:v>
                </c:pt>
                <c:pt idx="5553">
                  <c:v>65.53</c:v>
                </c:pt>
                <c:pt idx="5554">
                  <c:v>65.540000000000006</c:v>
                </c:pt>
                <c:pt idx="5555">
                  <c:v>65.55</c:v>
                </c:pt>
                <c:pt idx="5556">
                  <c:v>65.56</c:v>
                </c:pt>
                <c:pt idx="5557">
                  <c:v>65.569999999999993</c:v>
                </c:pt>
                <c:pt idx="5558">
                  <c:v>65.58</c:v>
                </c:pt>
                <c:pt idx="5559">
                  <c:v>65.59</c:v>
                </c:pt>
                <c:pt idx="5560">
                  <c:v>65.599999999999994</c:v>
                </c:pt>
                <c:pt idx="5561">
                  <c:v>65.61</c:v>
                </c:pt>
                <c:pt idx="5562">
                  <c:v>65.61999999999999</c:v>
                </c:pt>
                <c:pt idx="5563">
                  <c:v>65.63</c:v>
                </c:pt>
                <c:pt idx="5564">
                  <c:v>65.64</c:v>
                </c:pt>
                <c:pt idx="5565">
                  <c:v>65.649999999999991</c:v>
                </c:pt>
                <c:pt idx="5566">
                  <c:v>65.66</c:v>
                </c:pt>
                <c:pt idx="5567">
                  <c:v>65.669999999999987</c:v>
                </c:pt>
                <c:pt idx="5568">
                  <c:v>65.679999999999978</c:v>
                </c:pt>
                <c:pt idx="5569">
                  <c:v>65.69</c:v>
                </c:pt>
                <c:pt idx="5570">
                  <c:v>65.7</c:v>
                </c:pt>
                <c:pt idx="5571">
                  <c:v>65.709999999999994</c:v>
                </c:pt>
                <c:pt idx="5572">
                  <c:v>65.72</c:v>
                </c:pt>
                <c:pt idx="5573">
                  <c:v>65.73</c:v>
                </c:pt>
                <c:pt idx="5574">
                  <c:v>65.739999999999995</c:v>
                </c:pt>
                <c:pt idx="5575">
                  <c:v>65.75</c:v>
                </c:pt>
                <c:pt idx="5576">
                  <c:v>65.760000000000005</c:v>
                </c:pt>
                <c:pt idx="5577">
                  <c:v>65.77</c:v>
                </c:pt>
                <c:pt idx="5578">
                  <c:v>65.78</c:v>
                </c:pt>
                <c:pt idx="5579">
                  <c:v>65.790000000000006</c:v>
                </c:pt>
                <c:pt idx="5580">
                  <c:v>65.8</c:v>
                </c:pt>
                <c:pt idx="5581">
                  <c:v>65.81</c:v>
                </c:pt>
                <c:pt idx="5582">
                  <c:v>65.819999999999993</c:v>
                </c:pt>
                <c:pt idx="5583">
                  <c:v>65.83</c:v>
                </c:pt>
                <c:pt idx="5584">
                  <c:v>65.84</c:v>
                </c:pt>
                <c:pt idx="5585">
                  <c:v>65.849999999999994</c:v>
                </c:pt>
                <c:pt idx="5586">
                  <c:v>65.86</c:v>
                </c:pt>
                <c:pt idx="5587">
                  <c:v>65.86999999999999</c:v>
                </c:pt>
                <c:pt idx="5588">
                  <c:v>65.88</c:v>
                </c:pt>
                <c:pt idx="5589">
                  <c:v>65.89</c:v>
                </c:pt>
                <c:pt idx="5590">
                  <c:v>65.900000000000006</c:v>
                </c:pt>
                <c:pt idx="5591">
                  <c:v>65.910000000000025</c:v>
                </c:pt>
                <c:pt idx="5592">
                  <c:v>65.92</c:v>
                </c:pt>
                <c:pt idx="5593">
                  <c:v>65.930000000000007</c:v>
                </c:pt>
                <c:pt idx="5594">
                  <c:v>65.940000000000026</c:v>
                </c:pt>
                <c:pt idx="5595">
                  <c:v>65.95</c:v>
                </c:pt>
                <c:pt idx="5596">
                  <c:v>65.959999999999994</c:v>
                </c:pt>
                <c:pt idx="5597">
                  <c:v>65.97</c:v>
                </c:pt>
                <c:pt idx="5598">
                  <c:v>65.98</c:v>
                </c:pt>
                <c:pt idx="5599">
                  <c:v>65.989999999999995</c:v>
                </c:pt>
                <c:pt idx="5600">
                  <c:v>66</c:v>
                </c:pt>
                <c:pt idx="5601">
                  <c:v>66.010000000000005</c:v>
                </c:pt>
                <c:pt idx="5602">
                  <c:v>66.02</c:v>
                </c:pt>
                <c:pt idx="5603">
                  <c:v>66.03</c:v>
                </c:pt>
                <c:pt idx="5604">
                  <c:v>66.040000000000006</c:v>
                </c:pt>
                <c:pt idx="5605">
                  <c:v>66.05</c:v>
                </c:pt>
                <c:pt idx="5606">
                  <c:v>66.06</c:v>
                </c:pt>
                <c:pt idx="5607">
                  <c:v>66.069999999999993</c:v>
                </c:pt>
                <c:pt idx="5608">
                  <c:v>66.08</c:v>
                </c:pt>
                <c:pt idx="5609">
                  <c:v>66.09</c:v>
                </c:pt>
                <c:pt idx="5610">
                  <c:v>66.099999999999994</c:v>
                </c:pt>
                <c:pt idx="5611">
                  <c:v>66.11</c:v>
                </c:pt>
                <c:pt idx="5612">
                  <c:v>66.11999999999999</c:v>
                </c:pt>
                <c:pt idx="5613">
                  <c:v>66.13</c:v>
                </c:pt>
                <c:pt idx="5614">
                  <c:v>66.14</c:v>
                </c:pt>
                <c:pt idx="5615">
                  <c:v>66.149999999999991</c:v>
                </c:pt>
                <c:pt idx="5616">
                  <c:v>66.16</c:v>
                </c:pt>
                <c:pt idx="5617">
                  <c:v>66.169999999999987</c:v>
                </c:pt>
                <c:pt idx="5618">
                  <c:v>66.179999999999978</c:v>
                </c:pt>
                <c:pt idx="5619">
                  <c:v>66.19</c:v>
                </c:pt>
                <c:pt idx="5620">
                  <c:v>66.2</c:v>
                </c:pt>
                <c:pt idx="5621">
                  <c:v>66.209999999999994</c:v>
                </c:pt>
                <c:pt idx="5622">
                  <c:v>66.22</c:v>
                </c:pt>
                <c:pt idx="5623">
                  <c:v>66.23</c:v>
                </c:pt>
                <c:pt idx="5624">
                  <c:v>66.239999999999995</c:v>
                </c:pt>
                <c:pt idx="5625">
                  <c:v>66.25</c:v>
                </c:pt>
                <c:pt idx="5626">
                  <c:v>66.260000000000005</c:v>
                </c:pt>
                <c:pt idx="5627">
                  <c:v>66.27</c:v>
                </c:pt>
                <c:pt idx="5628">
                  <c:v>66.28</c:v>
                </c:pt>
                <c:pt idx="5629">
                  <c:v>66.290000000000006</c:v>
                </c:pt>
                <c:pt idx="5630">
                  <c:v>66.3</c:v>
                </c:pt>
                <c:pt idx="5631">
                  <c:v>66.31</c:v>
                </c:pt>
                <c:pt idx="5632">
                  <c:v>66.319999999999993</c:v>
                </c:pt>
                <c:pt idx="5633">
                  <c:v>66.33</c:v>
                </c:pt>
                <c:pt idx="5634">
                  <c:v>66.34</c:v>
                </c:pt>
                <c:pt idx="5635">
                  <c:v>66.349999999999994</c:v>
                </c:pt>
                <c:pt idx="5636">
                  <c:v>66.36</c:v>
                </c:pt>
                <c:pt idx="5637">
                  <c:v>66.36999999999999</c:v>
                </c:pt>
                <c:pt idx="5638">
                  <c:v>66.38</c:v>
                </c:pt>
                <c:pt idx="5639">
                  <c:v>66.39</c:v>
                </c:pt>
                <c:pt idx="5640">
                  <c:v>66.400000000000006</c:v>
                </c:pt>
                <c:pt idx="5641">
                  <c:v>66.410000000000025</c:v>
                </c:pt>
                <c:pt idx="5642">
                  <c:v>66.42</c:v>
                </c:pt>
                <c:pt idx="5643">
                  <c:v>66.430000000000007</c:v>
                </c:pt>
                <c:pt idx="5644">
                  <c:v>66.440000000000026</c:v>
                </c:pt>
                <c:pt idx="5645">
                  <c:v>66.45</c:v>
                </c:pt>
                <c:pt idx="5646">
                  <c:v>66.459999999999994</c:v>
                </c:pt>
                <c:pt idx="5647">
                  <c:v>66.47</c:v>
                </c:pt>
                <c:pt idx="5648">
                  <c:v>66.48</c:v>
                </c:pt>
                <c:pt idx="5649">
                  <c:v>66.489999999999995</c:v>
                </c:pt>
                <c:pt idx="5650">
                  <c:v>66.5</c:v>
                </c:pt>
                <c:pt idx="5651">
                  <c:v>66.510000000000005</c:v>
                </c:pt>
                <c:pt idx="5652">
                  <c:v>66.52</c:v>
                </c:pt>
                <c:pt idx="5653">
                  <c:v>66.53</c:v>
                </c:pt>
                <c:pt idx="5654">
                  <c:v>66.540000000000006</c:v>
                </c:pt>
                <c:pt idx="5655">
                  <c:v>66.55</c:v>
                </c:pt>
                <c:pt idx="5656">
                  <c:v>66.56</c:v>
                </c:pt>
                <c:pt idx="5657">
                  <c:v>66.569999999999993</c:v>
                </c:pt>
                <c:pt idx="5658">
                  <c:v>66.58</c:v>
                </c:pt>
                <c:pt idx="5659">
                  <c:v>66.59</c:v>
                </c:pt>
                <c:pt idx="5660">
                  <c:v>66.599999999999994</c:v>
                </c:pt>
                <c:pt idx="5661">
                  <c:v>66.61</c:v>
                </c:pt>
                <c:pt idx="5662">
                  <c:v>66.61999999999999</c:v>
                </c:pt>
                <c:pt idx="5663">
                  <c:v>66.63</c:v>
                </c:pt>
                <c:pt idx="5664">
                  <c:v>66.64</c:v>
                </c:pt>
                <c:pt idx="5665">
                  <c:v>66.649999999999991</c:v>
                </c:pt>
                <c:pt idx="5666">
                  <c:v>66.66</c:v>
                </c:pt>
                <c:pt idx="5667">
                  <c:v>66.669999999999987</c:v>
                </c:pt>
                <c:pt idx="5668">
                  <c:v>66.679999999999978</c:v>
                </c:pt>
                <c:pt idx="5669">
                  <c:v>66.69</c:v>
                </c:pt>
                <c:pt idx="5670">
                  <c:v>66.7</c:v>
                </c:pt>
                <c:pt idx="5671">
                  <c:v>66.709999999999994</c:v>
                </c:pt>
                <c:pt idx="5672">
                  <c:v>66.72</c:v>
                </c:pt>
                <c:pt idx="5673">
                  <c:v>66.73</c:v>
                </c:pt>
                <c:pt idx="5674">
                  <c:v>66.739999999999995</c:v>
                </c:pt>
                <c:pt idx="5675">
                  <c:v>66.75</c:v>
                </c:pt>
                <c:pt idx="5676">
                  <c:v>66.760000000000005</c:v>
                </c:pt>
                <c:pt idx="5677">
                  <c:v>66.77</c:v>
                </c:pt>
                <c:pt idx="5678">
                  <c:v>66.78</c:v>
                </c:pt>
                <c:pt idx="5679">
                  <c:v>66.790000000000006</c:v>
                </c:pt>
                <c:pt idx="5680">
                  <c:v>66.8</c:v>
                </c:pt>
                <c:pt idx="5681">
                  <c:v>66.81</c:v>
                </c:pt>
                <c:pt idx="5682">
                  <c:v>66.819999999999993</c:v>
                </c:pt>
                <c:pt idx="5683">
                  <c:v>66.83</c:v>
                </c:pt>
                <c:pt idx="5684">
                  <c:v>66.84</c:v>
                </c:pt>
                <c:pt idx="5685">
                  <c:v>66.849999999999994</c:v>
                </c:pt>
                <c:pt idx="5686">
                  <c:v>66.86</c:v>
                </c:pt>
                <c:pt idx="5687">
                  <c:v>66.86999999999999</c:v>
                </c:pt>
                <c:pt idx="5688">
                  <c:v>66.88</c:v>
                </c:pt>
                <c:pt idx="5689">
                  <c:v>66.89</c:v>
                </c:pt>
                <c:pt idx="5690">
                  <c:v>66.900000000000006</c:v>
                </c:pt>
                <c:pt idx="5691">
                  <c:v>66.910000000000025</c:v>
                </c:pt>
                <c:pt idx="5692">
                  <c:v>66.92</c:v>
                </c:pt>
                <c:pt idx="5693">
                  <c:v>66.930000000000007</c:v>
                </c:pt>
                <c:pt idx="5694">
                  <c:v>66.940000000000026</c:v>
                </c:pt>
                <c:pt idx="5695">
                  <c:v>66.95</c:v>
                </c:pt>
                <c:pt idx="5696">
                  <c:v>66.959999999999994</c:v>
                </c:pt>
                <c:pt idx="5697">
                  <c:v>66.97</c:v>
                </c:pt>
                <c:pt idx="5698">
                  <c:v>66.98</c:v>
                </c:pt>
                <c:pt idx="5699">
                  <c:v>66.989999999999995</c:v>
                </c:pt>
                <c:pt idx="5700">
                  <c:v>67</c:v>
                </c:pt>
                <c:pt idx="5701">
                  <c:v>67.010000000000005</c:v>
                </c:pt>
                <c:pt idx="5702">
                  <c:v>67.02</c:v>
                </c:pt>
                <c:pt idx="5703">
                  <c:v>67.03</c:v>
                </c:pt>
                <c:pt idx="5704">
                  <c:v>67.040000000000006</c:v>
                </c:pt>
                <c:pt idx="5705">
                  <c:v>67.05</c:v>
                </c:pt>
                <c:pt idx="5706">
                  <c:v>67.06</c:v>
                </c:pt>
                <c:pt idx="5707">
                  <c:v>67.069999999999993</c:v>
                </c:pt>
                <c:pt idx="5708">
                  <c:v>67.08</c:v>
                </c:pt>
                <c:pt idx="5709">
                  <c:v>67.09</c:v>
                </c:pt>
                <c:pt idx="5710">
                  <c:v>67.099999999999994</c:v>
                </c:pt>
                <c:pt idx="5711">
                  <c:v>67.11</c:v>
                </c:pt>
                <c:pt idx="5712">
                  <c:v>67.11999999999999</c:v>
                </c:pt>
                <c:pt idx="5713">
                  <c:v>67.13</c:v>
                </c:pt>
                <c:pt idx="5714">
                  <c:v>67.14</c:v>
                </c:pt>
                <c:pt idx="5715">
                  <c:v>67.149999999999991</c:v>
                </c:pt>
                <c:pt idx="5716">
                  <c:v>67.16</c:v>
                </c:pt>
                <c:pt idx="5717">
                  <c:v>67.169999999999987</c:v>
                </c:pt>
                <c:pt idx="5718">
                  <c:v>67.179999999999978</c:v>
                </c:pt>
                <c:pt idx="5719">
                  <c:v>67.19</c:v>
                </c:pt>
                <c:pt idx="5720">
                  <c:v>67.2</c:v>
                </c:pt>
                <c:pt idx="5721">
                  <c:v>67.209999999999994</c:v>
                </c:pt>
                <c:pt idx="5722">
                  <c:v>67.22</c:v>
                </c:pt>
                <c:pt idx="5723">
                  <c:v>67.23</c:v>
                </c:pt>
                <c:pt idx="5724">
                  <c:v>67.239999999999995</c:v>
                </c:pt>
                <c:pt idx="5725">
                  <c:v>67.25</c:v>
                </c:pt>
                <c:pt idx="5726">
                  <c:v>67.260000000000005</c:v>
                </c:pt>
                <c:pt idx="5727">
                  <c:v>67.27</c:v>
                </c:pt>
                <c:pt idx="5728">
                  <c:v>67.28</c:v>
                </c:pt>
                <c:pt idx="5729">
                  <c:v>67.290000000000006</c:v>
                </c:pt>
                <c:pt idx="5730">
                  <c:v>67.3</c:v>
                </c:pt>
                <c:pt idx="5731">
                  <c:v>67.31</c:v>
                </c:pt>
                <c:pt idx="5732">
                  <c:v>67.319999999999993</c:v>
                </c:pt>
                <c:pt idx="5733">
                  <c:v>67.33</c:v>
                </c:pt>
                <c:pt idx="5734">
                  <c:v>67.34</c:v>
                </c:pt>
                <c:pt idx="5735">
                  <c:v>67.349999999999994</c:v>
                </c:pt>
                <c:pt idx="5736">
                  <c:v>67.36</c:v>
                </c:pt>
                <c:pt idx="5737">
                  <c:v>67.36999999999999</c:v>
                </c:pt>
                <c:pt idx="5738">
                  <c:v>67.38</c:v>
                </c:pt>
                <c:pt idx="5739">
                  <c:v>67.39</c:v>
                </c:pt>
                <c:pt idx="5740">
                  <c:v>67.400000000000006</c:v>
                </c:pt>
                <c:pt idx="5741">
                  <c:v>67.410000000000025</c:v>
                </c:pt>
                <c:pt idx="5742">
                  <c:v>67.42</c:v>
                </c:pt>
                <c:pt idx="5743">
                  <c:v>67.430000000000007</c:v>
                </c:pt>
                <c:pt idx="5744">
                  <c:v>67.440000000000026</c:v>
                </c:pt>
                <c:pt idx="5745">
                  <c:v>67.45</c:v>
                </c:pt>
                <c:pt idx="5746">
                  <c:v>67.459999999999994</c:v>
                </c:pt>
                <c:pt idx="5747">
                  <c:v>67.47</c:v>
                </c:pt>
                <c:pt idx="5748">
                  <c:v>67.48</c:v>
                </c:pt>
                <c:pt idx="5749">
                  <c:v>67.489999999999995</c:v>
                </c:pt>
                <c:pt idx="5750">
                  <c:v>67.5</c:v>
                </c:pt>
                <c:pt idx="5751">
                  <c:v>67.510000000000005</c:v>
                </c:pt>
                <c:pt idx="5752">
                  <c:v>67.52</c:v>
                </c:pt>
                <c:pt idx="5753">
                  <c:v>67.53</c:v>
                </c:pt>
                <c:pt idx="5754">
                  <c:v>67.540000000000006</c:v>
                </c:pt>
                <c:pt idx="5755">
                  <c:v>67.55</c:v>
                </c:pt>
                <c:pt idx="5756">
                  <c:v>67.56</c:v>
                </c:pt>
                <c:pt idx="5757">
                  <c:v>67.569999999999993</c:v>
                </c:pt>
                <c:pt idx="5758">
                  <c:v>67.58</c:v>
                </c:pt>
                <c:pt idx="5759">
                  <c:v>67.59</c:v>
                </c:pt>
                <c:pt idx="5760">
                  <c:v>67.599999999999994</c:v>
                </c:pt>
                <c:pt idx="5761">
                  <c:v>67.61</c:v>
                </c:pt>
                <c:pt idx="5762">
                  <c:v>67.61999999999999</c:v>
                </c:pt>
                <c:pt idx="5763">
                  <c:v>67.63</c:v>
                </c:pt>
                <c:pt idx="5764">
                  <c:v>67.64</c:v>
                </c:pt>
                <c:pt idx="5765">
                  <c:v>67.649999999999991</c:v>
                </c:pt>
                <c:pt idx="5766">
                  <c:v>67.66</c:v>
                </c:pt>
                <c:pt idx="5767">
                  <c:v>67.669999999999987</c:v>
                </c:pt>
                <c:pt idx="5768">
                  <c:v>67.679999999999978</c:v>
                </c:pt>
                <c:pt idx="5769">
                  <c:v>67.69</c:v>
                </c:pt>
                <c:pt idx="5770">
                  <c:v>67.7</c:v>
                </c:pt>
                <c:pt idx="5771">
                  <c:v>67.709999999999994</c:v>
                </c:pt>
                <c:pt idx="5772">
                  <c:v>67.72</c:v>
                </c:pt>
                <c:pt idx="5773">
                  <c:v>67.73</c:v>
                </c:pt>
                <c:pt idx="5774">
                  <c:v>67.739999999999995</c:v>
                </c:pt>
                <c:pt idx="5775">
                  <c:v>67.75</c:v>
                </c:pt>
                <c:pt idx="5776">
                  <c:v>67.760000000000005</c:v>
                </c:pt>
                <c:pt idx="5777">
                  <c:v>67.77</c:v>
                </c:pt>
                <c:pt idx="5778">
                  <c:v>67.78</c:v>
                </c:pt>
                <c:pt idx="5779">
                  <c:v>67.790000000000006</c:v>
                </c:pt>
                <c:pt idx="5780">
                  <c:v>67.8</c:v>
                </c:pt>
                <c:pt idx="5781">
                  <c:v>67.81</c:v>
                </c:pt>
                <c:pt idx="5782">
                  <c:v>67.819999999999993</c:v>
                </c:pt>
                <c:pt idx="5783">
                  <c:v>67.83</c:v>
                </c:pt>
                <c:pt idx="5784">
                  <c:v>67.84</c:v>
                </c:pt>
                <c:pt idx="5785">
                  <c:v>67.849999999999994</c:v>
                </c:pt>
                <c:pt idx="5786">
                  <c:v>67.86</c:v>
                </c:pt>
                <c:pt idx="5787">
                  <c:v>67.86999999999999</c:v>
                </c:pt>
                <c:pt idx="5788">
                  <c:v>67.88</c:v>
                </c:pt>
                <c:pt idx="5789">
                  <c:v>67.89</c:v>
                </c:pt>
                <c:pt idx="5790">
                  <c:v>67.900000000000006</c:v>
                </c:pt>
                <c:pt idx="5791">
                  <c:v>67.910000000000025</c:v>
                </c:pt>
                <c:pt idx="5792">
                  <c:v>67.92</c:v>
                </c:pt>
                <c:pt idx="5793">
                  <c:v>67.930000000000007</c:v>
                </c:pt>
                <c:pt idx="5794">
                  <c:v>67.940000000000026</c:v>
                </c:pt>
                <c:pt idx="5795">
                  <c:v>67.95</c:v>
                </c:pt>
                <c:pt idx="5796">
                  <c:v>67.959999999999994</c:v>
                </c:pt>
                <c:pt idx="5797">
                  <c:v>67.97</c:v>
                </c:pt>
                <c:pt idx="5798">
                  <c:v>67.98</c:v>
                </c:pt>
                <c:pt idx="5799">
                  <c:v>67.989999999999995</c:v>
                </c:pt>
                <c:pt idx="5800">
                  <c:v>68</c:v>
                </c:pt>
                <c:pt idx="5801">
                  <c:v>68.010000000000005</c:v>
                </c:pt>
                <c:pt idx="5802">
                  <c:v>68.02</c:v>
                </c:pt>
                <c:pt idx="5803">
                  <c:v>68.03</c:v>
                </c:pt>
                <c:pt idx="5804">
                  <c:v>68.040000000000006</c:v>
                </c:pt>
                <c:pt idx="5805">
                  <c:v>68.05</c:v>
                </c:pt>
                <c:pt idx="5806">
                  <c:v>68.06</c:v>
                </c:pt>
                <c:pt idx="5807">
                  <c:v>68.069999999999993</c:v>
                </c:pt>
                <c:pt idx="5808">
                  <c:v>68.08</c:v>
                </c:pt>
                <c:pt idx="5809">
                  <c:v>68.09</c:v>
                </c:pt>
                <c:pt idx="5810">
                  <c:v>68.099999999999994</c:v>
                </c:pt>
                <c:pt idx="5811">
                  <c:v>68.11</c:v>
                </c:pt>
                <c:pt idx="5812">
                  <c:v>68.11999999999999</c:v>
                </c:pt>
                <c:pt idx="5813">
                  <c:v>68.13</c:v>
                </c:pt>
                <c:pt idx="5814">
                  <c:v>68.14</c:v>
                </c:pt>
                <c:pt idx="5815">
                  <c:v>68.149999999999991</c:v>
                </c:pt>
                <c:pt idx="5816">
                  <c:v>68.16</c:v>
                </c:pt>
                <c:pt idx="5817">
                  <c:v>68.169999999999987</c:v>
                </c:pt>
                <c:pt idx="5818">
                  <c:v>68.179999999999978</c:v>
                </c:pt>
                <c:pt idx="5819">
                  <c:v>68.19</c:v>
                </c:pt>
                <c:pt idx="5820">
                  <c:v>68.2</c:v>
                </c:pt>
                <c:pt idx="5821">
                  <c:v>68.209999999999994</c:v>
                </c:pt>
                <c:pt idx="5822">
                  <c:v>68.22</c:v>
                </c:pt>
                <c:pt idx="5823">
                  <c:v>68.23</c:v>
                </c:pt>
                <c:pt idx="5824">
                  <c:v>68.239999999999995</c:v>
                </c:pt>
                <c:pt idx="5825">
                  <c:v>68.25</c:v>
                </c:pt>
                <c:pt idx="5826">
                  <c:v>68.260000000000005</c:v>
                </c:pt>
                <c:pt idx="5827">
                  <c:v>68.27</c:v>
                </c:pt>
                <c:pt idx="5828">
                  <c:v>68.28</c:v>
                </c:pt>
                <c:pt idx="5829">
                  <c:v>68.290000000000006</c:v>
                </c:pt>
                <c:pt idx="5830">
                  <c:v>68.3</c:v>
                </c:pt>
                <c:pt idx="5831">
                  <c:v>68.31</c:v>
                </c:pt>
                <c:pt idx="5832">
                  <c:v>68.319999999999993</c:v>
                </c:pt>
                <c:pt idx="5833">
                  <c:v>68.33</c:v>
                </c:pt>
                <c:pt idx="5834">
                  <c:v>68.34</c:v>
                </c:pt>
                <c:pt idx="5835">
                  <c:v>68.349999999999994</c:v>
                </c:pt>
                <c:pt idx="5836">
                  <c:v>68.36</c:v>
                </c:pt>
                <c:pt idx="5837">
                  <c:v>68.36999999999999</c:v>
                </c:pt>
                <c:pt idx="5838">
                  <c:v>68.38</c:v>
                </c:pt>
                <c:pt idx="5839">
                  <c:v>68.39</c:v>
                </c:pt>
                <c:pt idx="5840">
                  <c:v>68.400000000000006</c:v>
                </c:pt>
                <c:pt idx="5841">
                  <c:v>68.410000000000025</c:v>
                </c:pt>
                <c:pt idx="5842">
                  <c:v>68.42</c:v>
                </c:pt>
                <c:pt idx="5843">
                  <c:v>68.430000000000007</c:v>
                </c:pt>
                <c:pt idx="5844">
                  <c:v>68.440000000000026</c:v>
                </c:pt>
                <c:pt idx="5845">
                  <c:v>68.45</c:v>
                </c:pt>
                <c:pt idx="5846">
                  <c:v>68.459999999999994</c:v>
                </c:pt>
                <c:pt idx="5847">
                  <c:v>68.47</c:v>
                </c:pt>
                <c:pt idx="5848">
                  <c:v>68.48</c:v>
                </c:pt>
                <c:pt idx="5849">
                  <c:v>68.489999999999995</c:v>
                </c:pt>
                <c:pt idx="5850">
                  <c:v>68.5</c:v>
                </c:pt>
                <c:pt idx="5851">
                  <c:v>68.510000000000005</c:v>
                </c:pt>
                <c:pt idx="5852">
                  <c:v>68.52</c:v>
                </c:pt>
                <c:pt idx="5853">
                  <c:v>68.53</c:v>
                </c:pt>
                <c:pt idx="5854">
                  <c:v>68.540000000000006</c:v>
                </c:pt>
                <c:pt idx="5855">
                  <c:v>68.55</c:v>
                </c:pt>
                <c:pt idx="5856">
                  <c:v>68.56</c:v>
                </c:pt>
                <c:pt idx="5857">
                  <c:v>68.569999999999993</c:v>
                </c:pt>
                <c:pt idx="5858">
                  <c:v>68.58</c:v>
                </c:pt>
                <c:pt idx="5859">
                  <c:v>68.59</c:v>
                </c:pt>
                <c:pt idx="5860">
                  <c:v>68.599999999999994</c:v>
                </c:pt>
                <c:pt idx="5861">
                  <c:v>68.61</c:v>
                </c:pt>
                <c:pt idx="5862">
                  <c:v>68.61999999999999</c:v>
                </c:pt>
                <c:pt idx="5863">
                  <c:v>68.63</c:v>
                </c:pt>
                <c:pt idx="5864">
                  <c:v>68.64</c:v>
                </c:pt>
                <c:pt idx="5865">
                  <c:v>68.649999999999991</c:v>
                </c:pt>
                <c:pt idx="5866">
                  <c:v>68.66</c:v>
                </c:pt>
                <c:pt idx="5867">
                  <c:v>68.669999999999987</c:v>
                </c:pt>
                <c:pt idx="5868">
                  <c:v>68.679999999999978</c:v>
                </c:pt>
                <c:pt idx="5869">
                  <c:v>68.69</c:v>
                </c:pt>
                <c:pt idx="5870">
                  <c:v>68.7</c:v>
                </c:pt>
                <c:pt idx="5871">
                  <c:v>68.709999999999994</c:v>
                </c:pt>
                <c:pt idx="5872">
                  <c:v>68.72</c:v>
                </c:pt>
                <c:pt idx="5873">
                  <c:v>68.73</c:v>
                </c:pt>
                <c:pt idx="5874">
                  <c:v>68.739999999999995</c:v>
                </c:pt>
                <c:pt idx="5875">
                  <c:v>68.75</c:v>
                </c:pt>
                <c:pt idx="5876">
                  <c:v>68.760000000000005</c:v>
                </c:pt>
                <c:pt idx="5877">
                  <c:v>68.77</c:v>
                </c:pt>
                <c:pt idx="5878">
                  <c:v>68.78</c:v>
                </c:pt>
                <c:pt idx="5879">
                  <c:v>68.790000000000006</c:v>
                </c:pt>
                <c:pt idx="5880">
                  <c:v>68.8</c:v>
                </c:pt>
                <c:pt idx="5881">
                  <c:v>68.81</c:v>
                </c:pt>
                <c:pt idx="5882">
                  <c:v>68.819999999999993</c:v>
                </c:pt>
                <c:pt idx="5883">
                  <c:v>68.83</c:v>
                </c:pt>
                <c:pt idx="5884">
                  <c:v>68.84</c:v>
                </c:pt>
                <c:pt idx="5885">
                  <c:v>68.849999999999994</c:v>
                </c:pt>
                <c:pt idx="5886">
                  <c:v>68.86</c:v>
                </c:pt>
                <c:pt idx="5887">
                  <c:v>68.86999999999999</c:v>
                </c:pt>
                <c:pt idx="5888">
                  <c:v>68.88</c:v>
                </c:pt>
                <c:pt idx="5889">
                  <c:v>68.89</c:v>
                </c:pt>
                <c:pt idx="5890">
                  <c:v>68.900000000000006</c:v>
                </c:pt>
                <c:pt idx="5891">
                  <c:v>68.910000000000025</c:v>
                </c:pt>
                <c:pt idx="5892">
                  <c:v>68.92</c:v>
                </c:pt>
                <c:pt idx="5893">
                  <c:v>68.930000000000007</c:v>
                </c:pt>
                <c:pt idx="5894">
                  <c:v>68.940000000000026</c:v>
                </c:pt>
                <c:pt idx="5895">
                  <c:v>68.95</c:v>
                </c:pt>
                <c:pt idx="5896">
                  <c:v>68.959999999999994</c:v>
                </c:pt>
                <c:pt idx="5897">
                  <c:v>68.97</c:v>
                </c:pt>
                <c:pt idx="5898">
                  <c:v>68.98</c:v>
                </c:pt>
                <c:pt idx="5899">
                  <c:v>68.989999999999995</c:v>
                </c:pt>
                <c:pt idx="5900">
                  <c:v>69</c:v>
                </c:pt>
                <c:pt idx="5901">
                  <c:v>69.010000000000005</c:v>
                </c:pt>
                <c:pt idx="5902">
                  <c:v>69.02</c:v>
                </c:pt>
                <c:pt idx="5903">
                  <c:v>69.03</c:v>
                </c:pt>
                <c:pt idx="5904">
                  <c:v>69.040000000000006</c:v>
                </c:pt>
                <c:pt idx="5905">
                  <c:v>69.05</c:v>
                </c:pt>
                <c:pt idx="5906">
                  <c:v>69.06</c:v>
                </c:pt>
                <c:pt idx="5907">
                  <c:v>69.069999999999993</c:v>
                </c:pt>
                <c:pt idx="5908">
                  <c:v>69.08</c:v>
                </c:pt>
                <c:pt idx="5909">
                  <c:v>69.09</c:v>
                </c:pt>
                <c:pt idx="5910">
                  <c:v>69.099999999999994</c:v>
                </c:pt>
                <c:pt idx="5911">
                  <c:v>69.11</c:v>
                </c:pt>
                <c:pt idx="5912">
                  <c:v>69.11999999999999</c:v>
                </c:pt>
                <c:pt idx="5913">
                  <c:v>69.13</c:v>
                </c:pt>
                <c:pt idx="5914">
                  <c:v>69.14</c:v>
                </c:pt>
                <c:pt idx="5915">
                  <c:v>69.149999999999991</c:v>
                </c:pt>
                <c:pt idx="5916">
                  <c:v>69.16</c:v>
                </c:pt>
                <c:pt idx="5917">
                  <c:v>69.169999999999987</c:v>
                </c:pt>
                <c:pt idx="5918">
                  <c:v>69.179999999999978</c:v>
                </c:pt>
                <c:pt idx="5919">
                  <c:v>69.19</c:v>
                </c:pt>
                <c:pt idx="5920">
                  <c:v>69.2</c:v>
                </c:pt>
                <c:pt idx="5921">
                  <c:v>69.209999999999994</c:v>
                </c:pt>
                <c:pt idx="5922">
                  <c:v>69.22</c:v>
                </c:pt>
                <c:pt idx="5923">
                  <c:v>69.23</c:v>
                </c:pt>
                <c:pt idx="5924">
                  <c:v>69.239999999999995</c:v>
                </c:pt>
                <c:pt idx="5925">
                  <c:v>69.25</c:v>
                </c:pt>
                <c:pt idx="5926">
                  <c:v>69.260000000000005</c:v>
                </c:pt>
                <c:pt idx="5927">
                  <c:v>69.27</c:v>
                </c:pt>
                <c:pt idx="5928">
                  <c:v>69.28</c:v>
                </c:pt>
                <c:pt idx="5929">
                  <c:v>69.290000000000006</c:v>
                </c:pt>
                <c:pt idx="5930">
                  <c:v>69.3</c:v>
                </c:pt>
                <c:pt idx="5931">
                  <c:v>69.31</c:v>
                </c:pt>
                <c:pt idx="5932">
                  <c:v>69.319999999999993</c:v>
                </c:pt>
                <c:pt idx="5933">
                  <c:v>69.33</c:v>
                </c:pt>
                <c:pt idx="5934">
                  <c:v>69.34</c:v>
                </c:pt>
                <c:pt idx="5935">
                  <c:v>69.349999999999994</c:v>
                </c:pt>
                <c:pt idx="5936">
                  <c:v>69.36</c:v>
                </c:pt>
                <c:pt idx="5937">
                  <c:v>69.36999999999999</c:v>
                </c:pt>
                <c:pt idx="5938">
                  <c:v>69.38</c:v>
                </c:pt>
                <c:pt idx="5939">
                  <c:v>69.39</c:v>
                </c:pt>
                <c:pt idx="5940">
                  <c:v>69.400000000000006</c:v>
                </c:pt>
                <c:pt idx="5941">
                  <c:v>69.410000000000025</c:v>
                </c:pt>
                <c:pt idx="5942">
                  <c:v>69.42</c:v>
                </c:pt>
                <c:pt idx="5943">
                  <c:v>69.430000000000007</c:v>
                </c:pt>
                <c:pt idx="5944">
                  <c:v>69.440000000000026</c:v>
                </c:pt>
                <c:pt idx="5945">
                  <c:v>69.45</c:v>
                </c:pt>
                <c:pt idx="5946">
                  <c:v>69.459999999999994</c:v>
                </c:pt>
                <c:pt idx="5947">
                  <c:v>69.47</c:v>
                </c:pt>
                <c:pt idx="5948">
                  <c:v>69.48</c:v>
                </c:pt>
                <c:pt idx="5949">
                  <c:v>69.489999999999995</c:v>
                </c:pt>
                <c:pt idx="5950">
                  <c:v>69.5</c:v>
                </c:pt>
                <c:pt idx="5951">
                  <c:v>69.510000000000005</c:v>
                </c:pt>
                <c:pt idx="5952">
                  <c:v>69.52</c:v>
                </c:pt>
                <c:pt idx="5953">
                  <c:v>69.53</c:v>
                </c:pt>
                <c:pt idx="5954">
                  <c:v>69.540000000000006</c:v>
                </c:pt>
                <c:pt idx="5955">
                  <c:v>69.55</c:v>
                </c:pt>
                <c:pt idx="5956">
                  <c:v>69.56</c:v>
                </c:pt>
                <c:pt idx="5957">
                  <c:v>69.569999999999993</c:v>
                </c:pt>
                <c:pt idx="5958">
                  <c:v>69.58</c:v>
                </c:pt>
                <c:pt idx="5959">
                  <c:v>69.59</c:v>
                </c:pt>
                <c:pt idx="5960">
                  <c:v>69.599999999999994</c:v>
                </c:pt>
                <c:pt idx="5961">
                  <c:v>69.61</c:v>
                </c:pt>
                <c:pt idx="5962">
                  <c:v>69.61999999999999</c:v>
                </c:pt>
                <c:pt idx="5963">
                  <c:v>69.63</c:v>
                </c:pt>
                <c:pt idx="5964">
                  <c:v>69.64</c:v>
                </c:pt>
                <c:pt idx="5965">
                  <c:v>69.649999999999991</c:v>
                </c:pt>
                <c:pt idx="5966">
                  <c:v>69.66</c:v>
                </c:pt>
                <c:pt idx="5967">
                  <c:v>69.669999999999987</c:v>
                </c:pt>
                <c:pt idx="5968">
                  <c:v>69.679999999999978</c:v>
                </c:pt>
                <c:pt idx="5969">
                  <c:v>69.69</c:v>
                </c:pt>
                <c:pt idx="5970">
                  <c:v>69.7</c:v>
                </c:pt>
                <c:pt idx="5971">
                  <c:v>69.709999999999994</c:v>
                </c:pt>
                <c:pt idx="5972">
                  <c:v>69.72</c:v>
                </c:pt>
                <c:pt idx="5973">
                  <c:v>69.73</c:v>
                </c:pt>
                <c:pt idx="5974">
                  <c:v>69.739999999999995</c:v>
                </c:pt>
                <c:pt idx="5975">
                  <c:v>69.75</c:v>
                </c:pt>
                <c:pt idx="5976">
                  <c:v>69.760000000000005</c:v>
                </c:pt>
                <c:pt idx="5977">
                  <c:v>69.77</c:v>
                </c:pt>
                <c:pt idx="5978">
                  <c:v>69.78</c:v>
                </c:pt>
                <c:pt idx="5979">
                  <c:v>69.790000000000006</c:v>
                </c:pt>
                <c:pt idx="5980">
                  <c:v>69.8</c:v>
                </c:pt>
                <c:pt idx="5981">
                  <c:v>69.81</c:v>
                </c:pt>
                <c:pt idx="5982">
                  <c:v>69.819999999999993</c:v>
                </c:pt>
                <c:pt idx="5983">
                  <c:v>69.83</c:v>
                </c:pt>
                <c:pt idx="5984">
                  <c:v>69.84</c:v>
                </c:pt>
                <c:pt idx="5985">
                  <c:v>69.849999999999994</c:v>
                </c:pt>
                <c:pt idx="5986">
                  <c:v>69.86</c:v>
                </c:pt>
                <c:pt idx="5987">
                  <c:v>69.86999999999999</c:v>
                </c:pt>
                <c:pt idx="5988">
                  <c:v>69.88</c:v>
                </c:pt>
                <c:pt idx="5989">
                  <c:v>69.89</c:v>
                </c:pt>
                <c:pt idx="5990">
                  <c:v>69.900000000000006</c:v>
                </c:pt>
                <c:pt idx="5991">
                  <c:v>69.910000000000025</c:v>
                </c:pt>
                <c:pt idx="5992">
                  <c:v>69.92</c:v>
                </c:pt>
                <c:pt idx="5993">
                  <c:v>69.930000000000007</c:v>
                </c:pt>
                <c:pt idx="5994">
                  <c:v>69.940000000000026</c:v>
                </c:pt>
                <c:pt idx="5995">
                  <c:v>69.95</c:v>
                </c:pt>
                <c:pt idx="5996">
                  <c:v>69.959999999999994</c:v>
                </c:pt>
                <c:pt idx="5997">
                  <c:v>69.97</c:v>
                </c:pt>
                <c:pt idx="5998">
                  <c:v>69.98</c:v>
                </c:pt>
                <c:pt idx="5999">
                  <c:v>69.989999999999995</c:v>
                </c:pt>
                <c:pt idx="6000">
                  <c:v>70</c:v>
                </c:pt>
                <c:pt idx="6001">
                  <c:v>70.010000000000005</c:v>
                </c:pt>
                <c:pt idx="6002">
                  <c:v>70.02</c:v>
                </c:pt>
                <c:pt idx="6003">
                  <c:v>70.03</c:v>
                </c:pt>
                <c:pt idx="6004">
                  <c:v>70.040000000000006</c:v>
                </c:pt>
                <c:pt idx="6005">
                  <c:v>70.05</c:v>
                </c:pt>
                <c:pt idx="6006">
                  <c:v>70.06</c:v>
                </c:pt>
                <c:pt idx="6007">
                  <c:v>70.069999999999993</c:v>
                </c:pt>
                <c:pt idx="6008">
                  <c:v>70.08</c:v>
                </c:pt>
                <c:pt idx="6009">
                  <c:v>70.09</c:v>
                </c:pt>
                <c:pt idx="6010">
                  <c:v>70.099999999999994</c:v>
                </c:pt>
                <c:pt idx="6011">
                  <c:v>70.11</c:v>
                </c:pt>
                <c:pt idx="6012">
                  <c:v>70.11999999999999</c:v>
                </c:pt>
                <c:pt idx="6013">
                  <c:v>70.13</c:v>
                </c:pt>
                <c:pt idx="6014">
                  <c:v>70.14</c:v>
                </c:pt>
                <c:pt idx="6015">
                  <c:v>70.149999999999991</c:v>
                </c:pt>
                <c:pt idx="6016">
                  <c:v>70.16</c:v>
                </c:pt>
                <c:pt idx="6017">
                  <c:v>70.169999999999987</c:v>
                </c:pt>
                <c:pt idx="6018">
                  <c:v>70.179999999999978</c:v>
                </c:pt>
                <c:pt idx="6019">
                  <c:v>70.19</c:v>
                </c:pt>
                <c:pt idx="6020">
                  <c:v>70.2</c:v>
                </c:pt>
                <c:pt idx="6021">
                  <c:v>70.209999999999994</c:v>
                </c:pt>
                <c:pt idx="6022">
                  <c:v>70.22</c:v>
                </c:pt>
                <c:pt idx="6023">
                  <c:v>70.23</c:v>
                </c:pt>
                <c:pt idx="6024">
                  <c:v>70.239999999999995</c:v>
                </c:pt>
                <c:pt idx="6025">
                  <c:v>70.25</c:v>
                </c:pt>
                <c:pt idx="6026">
                  <c:v>70.260000000000005</c:v>
                </c:pt>
                <c:pt idx="6027">
                  <c:v>70.27</c:v>
                </c:pt>
                <c:pt idx="6028">
                  <c:v>70.28</c:v>
                </c:pt>
                <c:pt idx="6029">
                  <c:v>70.290000000000006</c:v>
                </c:pt>
                <c:pt idx="6030">
                  <c:v>70.3</c:v>
                </c:pt>
                <c:pt idx="6031">
                  <c:v>70.31</c:v>
                </c:pt>
                <c:pt idx="6032">
                  <c:v>70.319999999999993</c:v>
                </c:pt>
                <c:pt idx="6033">
                  <c:v>70.33</c:v>
                </c:pt>
                <c:pt idx="6034">
                  <c:v>70.34</c:v>
                </c:pt>
                <c:pt idx="6035">
                  <c:v>70.349999999999994</c:v>
                </c:pt>
                <c:pt idx="6036">
                  <c:v>70.36</c:v>
                </c:pt>
                <c:pt idx="6037">
                  <c:v>70.36999999999999</c:v>
                </c:pt>
                <c:pt idx="6038">
                  <c:v>70.38</c:v>
                </c:pt>
                <c:pt idx="6039">
                  <c:v>70.39</c:v>
                </c:pt>
                <c:pt idx="6040">
                  <c:v>70.400000000000006</c:v>
                </c:pt>
                <c:pt idx="6041">
                  <c:v>70.410000000000025</c:v>
                </c:pt>
                <c:pt idx="6042">
                  <c:v>70.42</c:v>
                </c:pt>
                <c:pt idx="6043">
                  <c:v>70.430000000000007</c:v>
                </c:pt>
                <c:pt idx="6044">
                  <c:v>70.440000000000026</c:v>
                </c:pt>
                <c:pt idx="6045">
                  <c:v>70.45</c:v>
                </c:pt>
                <c:pt idx="6046">
                  <c:v>70.459999999999994</c:v>
                </c:pt>
                <c:pt idx="6047">
                  <c:v>70.47</c:v>
                </c:pt>
                <c:pt idx="6048">
                  <c:v>70.48</c:v>
                </c:pt>
                <c:pt idx="6049">
                  <c:v>70.489999999999995</c:v>
                </c:pt>
                <c:pt idx="6050">
                  <c:v>70.5</c:v>
                </c:pt>
                <c:pt idx="6051">
                  <c:v>70.510000000000005</c:v>
                </c:pt>
                <c:pt idx="6052">
                  <c:v>70.52</c:v>
                </c:pt>
                <c:pt idx="6053">
                  <c:v>70.53</c:v>
                </c:pt>
                <c:pt idx="6054">
                  <c:v>70.540000000000006</c:v>
                </c:pt>
                <c:pt idx="6055">
                  <c:v>70.55</c:v>
                </c:pt>
                <c:pt idx="6056">
                  <c:v>70.56</c:v>
                </c:pt>
                <c:pt idx="6057">
                  <c:v>70.569999999999993</c:v>
                </c:pt>
                <c:pt idx="6058">
                  <c:v>70.58</c:v>
                </c:pt>
                <c:pt idx="6059">
                  <c:v>70.59</c:v>
                </c:pt>
                <c:pt idx="6060">
                  <c:v>70.599999999999994</c:v>
                </c:pt>
                <c:pt idx="6061">
                  <c:v>70.61</c:v>
                </c:pt>
                <c:pt idx="6062">
                  <c:v>70.61999999999999</c:v>
                </c:pt>
                <c:pt idx="6063">
                  <c:v>70.63</c:v>
                </c:pt>
                <c:pt idx="6064">
                  <c:v>70.64</c:v>
                </c:pt>
                <c:pt idx="6065">
                  <c:v>70.649999999999991</c:v>
                </c:pt>
                <c:pt idx="6066">
                  <c:v>70.66</c:v>
                </c:pt>
                <c:pt idx="6067">
                  <c:v>70.669999999999987</c:v>
                </c:pt>
                <c:pt idx="6068">
                  <c:v>70.679999999999978</c:v>
                </c:pt>
                <c:pt idx="6069">
                  <c:v>70.69</c:v>
                </c:pt>
                <c:pt idx="6070">
                  <c:v>70.7</c:v>
                </c:pt>
                <c:pt idx="6071">
                  <c:v>70.709999999999994</c:v>
                </c:pt>
                <c:pt idx="6072">
                  <c:v>70.72</c:v>
                </c:pt>
                <c:pt idx="6073">
                  <c:v>70.73</c:v>
                </c:pt>
                <c:pt idx="6074">
                  <c:v>70.739999999999995</c:v>
                </c:pt>
                <c:pt idx="6075">
                  <c:v>70.75</c:v>
                </c:pt>
                <c:pt idx="6076">
                  <c:v>70.760000000000005</c:v>
                </c:pt>
                <c:pt idx="6077">
                  <c:v>70.77</c:v>
                </c:pt>
                <c:pt idx="6078">
                  <c:v>70.78</c:v>
                </c:pt>
                <c:pt idx="6079">
                  <c:v>70.790000000000006</c:v>
                </c:pt>
                <c:pt idx="6080">
                  <c:v>70.8</c:v>
                </c:pt>
                <c:pt idx="6081">
                  <c:v>70.81</c:v>
                </c:pt>
                <c:pt idx="6082">
                  <c:v>70.819999999999993</c:v>
                </c:pt>
                <c:pt idx="6083">
                  <c:v>70.83</c:v>
                </c:pt>
                <c:pt idx="6084">
                  <c:v>70.84</c:v>
                </c:pt>
                <c:pt idx="6085">
                  <c:v>70.849999999999994</c:v>
                </c:pt>
                <c:pt idx="6086">
                  <c:v>70.86</c:v>
                </c:pt>
                <c:pt idx="6087">
                  <c:v>70.86999999999999</c:v>
                </c:pt>
                <c:pt idx="6088">
                  <c:v>70.88</c:v>
                </c:pt>
                <c:pt idx="6089">
                  <c:v>70.89</c:v>
                </c:pt>
                <c:pt idx="6090">
                  <c:v>70.900000000000006</c:v>
                </c:pt>
                <c:pt idx="6091">
                  <c:v>70.910000000000025</c:v>
                </c:pt>
                <c:pt idx="6092">
                  <c:v>70.92</c:v>
                </c:pt>
                <c:pt idx="6093">
                  <c:v>70.930000000000007</c:v>
                </c:pt>
                <c:pt idx="6094">
                  <c:v>70.940000000000026</c:v>
                </c:pt>
                <c:pt idx="6095">
                  <c:v>70.95</c:v>
                </c:pt>
                <c:pt idx="6096">
                  <c:v>70.959999999999994</c:v>
                </c:pt>
                <c:pt idx="6097">
                  <c:v>70.97</c:v>
                </c:pt>
                <c:pt idx="6098">
                  <c:v>70.98</c:v>
                </c:pt>
                <c:pt idx="6099">
                  <c:v>70.989999999999995</c:v>
                </c:pt>
                <c:pt idx="6100">
                  <c:v>71</c:v>
                </c:pt>
                <c:pt idx="6101">
                  <c:v>71.010000000000005</c:v>
                </c:pt>
                <c:pt idx="6102">
                  <c:v>71.02</c:v>
                </c:pt>
                <c:pt idx="6103">
                  <c:v>71.03</c:v>
                </c:pt>
                <c:pt idx="6104">
                  <c:v>71.040000000000006</c:v>
                </c:pt>
                <c:pt idx="6105">
                  <c:v>71.05</c:v>
                </c:pt>
                <c:pt idx="6106">
                  <c:v>71.06</c:v>
                </c:pt>
                <c:pt idx="6107">
                  <c:v>71.069999999999993</c:v>
                </c:pt>
                <c:pt idx="6108">
                  <c:v>71.08</c:v>
                </c:pt>
                <c:pt idx="6109">
                  <c:v>71.09</c:v>
                </c:pt>
                <c:pt idx="6110">
                  <c:v>71.099999999999994</c:v>
                </c:pt>
                <c:pt idx="6111">
                  <c:v>71.11</c:v>
                </c:pt>
                <c:pt idx="6112">
                  <c:v>71.11999999999999</c:v>
                </c:pt>
                <c:pt idx="6113">
                  <c:v>71.13</c:v>
                </c:pt>
                <c:pt idx="6114">
                  <c:v>71.14</c:v>
                </c:pt>
                <c:pt idx="6115">
                  <c:v>71.149999999999991</c:v>
                </c:pt>
                <c:pt idx="6116">
                  <c:v>71.16</c:v>
                </c:pt>
                <c:pt idx="6117">
                  <c:v>71.169999999999987</c:v>
                </c:pt>
                <c:pt idx="6118">
                  <c:v>71.179999999999978</c:v>
                </c:pt>
                <c:pt idx="6119">
                  <c:v>71.19</c:v>
                </c:pt>
                <c:pt idx="6120">
                  <c:v>71.2</c:v>
                </c:pt>
                <c:pt idx="6121">
                  <c:v>71.209999999999994</c:v>
                </c:pt>
                <c:pt idx="6122">
                  <c:v>71.22</c:v>
                </c:pt>
                <c:pt idx="6123">
                  <c:v>71.23</c:v>
                </c:pt>
                <c:pt idx="6124">
                  <c:v>71.239999999999995</c:v>
                </c:pt>
                <c:pt idx="6125">
                  <c:v>71.25</c:v>
                </c:pt>
                <c:pt idx="6126">
                  <c:v>71.260000000000005</c:v>
                </c:pt>
                <c:pt idx="6127">
                  <c:v>71.27</c:v>
                </c:pt>
                <c:pt idx="6128">
                  <c:v>71.28</c:v>
                </c:pt>
                <c:pt idx="6129">
                  <c:v>71.290000000000006</c:v>
                </c:pt>
                <c:pt idx="6130">
                  <c:v>71.3</c:v>
                </c:pt>
                <c:pt idx="6131">
                  <c:v>71.31</c:v>
                </c:pt>
                <c:pt idx="6132">
                  <c:v>71.319999999999993</c:v>
                </c:pt>
                <c:pt idx="6133">
                  <c:v>71.33</c:v>
                </c:pt>
                <c:pt idx="6134">
                  <c:v>71.34</c:v>
                </c:pt>
                <c:pt idx="6135">
                  <c:v>71.349999999999994</c:v>
                </c:pt>
                <c:pt idx="6136">
                  <c:v>71.36</c:v>
                </c:pt>
                <c:pt idx="6137">
                  <c:v>71.36999999999999</c:v>
                </c:pt>
                <c:pt idx="6138">
                  <c:v>71.38</c:v>
                </c:pt>
                <c:pt idx="6139">
                  <c:v>71.39</c:v>
                </c:pt>
                <c:pt idx="6140">
                  <c:v>71.400000000000006</c:v>
                </c:pt>
                <c:pt idx="6141">
                  <c:v>71.410000000000025</c:v>
                </c:pt>
                <c:pt idx="6142">
                  <c:v>71.42</c:v>
                </c:pt>
                <c:pt idx="6143">
                  <c:v>71.430000000000007</c:v>
                </c:pt>
                <c:pt idx="6144">
                  <c:v>71.440000000000026</c:v>
                </c:pt>
                <c:pt idx="6145">
                  <c:v>71.45</c:v>
                </c:pt>
                <c:pt idx="6146">
                  <c:v>71.459999999999994</c:v>
                </c:pt>
                <c:pt idx="6147">
                  <c:v>71.47</c:v>
                </c:pt>
                <c:pt idx="6148">
                  <c:v>71.48</c:v>
                </c:pt>
                <c:pt idx="6149">
                  <c:v>71.489999999999995</c:v>
                </c:pt>
                <c:pt idx="6150">
                  <c:v>71.5</c:v>
                </c:pt>
                <c:pt idx="6151">
                  <c:v>71.510000000000005</c:v>
                </c:pt>
                <c:pt idx="6152">
                  <c:v>71.52</c:v>
                </c:pt>
                <c:pt idx="6153">
                  <c:v>71.53</c:v>
                </c:pt>
                <c:pt idx="6154">
                  <c:v>71.540000000000006</c:v>
                </c:pt>
                <c:pt idx="6155">
                  <c:v>71.55</c:v>
                </c:pt>
                <c:pt idx="6156">
                  <c:v>71.56</c:v>
                </c:pt>
                <c:pt idx="6157">
                  <c:v>71.569999999999993</c:v>
                </c:pt>
                <c:pt idx="6158">
                  <c:v>71.58</c:v>
                </c:pt>
                <c:pt idx="6159">
                  <c:v>71.59</c:v>
                </c:pt>
                <c:pt idx="6160">
                  <c:v>71.599999999999994</c:v>
                </c:pt>
                <c:pt idx="6161">
                  <c:v>71.61</c:v>
                </c:pt>
                <c:pt idx="6162">
                  <c:v>71.61999999999999</c:v>
                </c:pt>
                <c:pt idx="6163">
                  <c:v>71.63</c:v>
                </c:pt>
                <c:pt idx="6164">
                  <c:v>71.64</c:v>
                </c:pt>
                <c:pt idx="6165">
                  <c:v>71.649999999999991</c:v>
                </c:pt>
                <c:pt idx="6166">
                  <c:v>71.66</c:v>
                </c:pt>
                <c:pt idx="6167">
                  <c:v>71.669999999999987</c:v>
                </c:pt>
                <c:pt idx="6168">
                  <c:v>71.679999999999978</c:v>
                </c:pt>
                <c:pt idx="6169">
                  <c:v>71.69</c:v>
                </c:pt>
                <c:pt idx="6170">
                  <c:v>71.7</c:v>
                </c:pt>
                <c:pt idx="6171">
                  <c:v>71.709999999999994</c:v>
                </c:pt>
                <c:pt idx="6172">
                  <c:v>71.72</c:v>
                </c:pt>
                <c:pt idx="6173">
                  <c:v>71.73</c:v>
                </c:pt>
                <c:pt idx="6174">
                  <c:v>71.739999999999995</c:v>
                </c:pt>
                <c:pt idx="6175">
                  <c:v>71.75</c:v>
                </c:pt>
                <c:pt idx="6176">
                  <c:v>71.760000000000005</c:v>
                </c:pt>
                <c:pt idx="6177">
                  <c:v>71.77</c:v>
                </c:pt>
                <c:pt idx="6178">
                  <c:v>71.78</c:v>
                </c:pt>
                <c:pt idx="6179">
                  <c:v>71.790000000000006</c:v>
                </c:pt>
                <c:pt idx="6180">
                  <c:v>71.8</c:v>
                </c:pt>
                <c:pt idx="6181">
                  <c:v>71.81</c:v>
                </c:pt>
                <c:pt idx="6182">
                  <c:v>71.819999999999993</c:v>
                </c:pt>
                <c:pt idx="6183">
                  <c:v>71.83</c:v>
                </c:pt>
                <c:pt idx="6184">
                  <c:v>71.84</c:v>
                </c:pt>
                <c:pt idx="6185">
                  <c:v>71.849999999999994</c:v>
                </c:pt>
                <c:pt idx="6186">
                  <c:v>71.86</c:v>
                </c:pt>
                <c:pt idx="6187">
                  <c:v>71.86999999999999</c:v>
                </c:pt>
                <c:pt idx="6188">
                  <c:v>71.88</c:v>
                </c:pt>
                <c:pt idx="6189">
                  <c:v>71.89</c:v>
                </c:pt>
                <c:pt idx="6190">
                  <c:v>71.900000000000006</c:v>
                </c:pt>
                <c:pt idx="6191">
                  <c:v>71.910000000000025</c:v>
                </c:pt>
                <c:pt idx="6192">
                  <c:v>71.92</c:v>
                </c:pt>
                <c:pt idx="6193">
                  <c:v>71.930000000000007</c:v>
                </c:pt>
                <c:pt idx="6194">
                  <c:v>71.940000000000026</c:v>
                </c:pt>
                <c:pt idx="6195">
                  <c:v>71.95</c:v>
                </c:pt>
                <c:pt idx="6196">
                  <c:v>71.959999999999994</c:v>
                </c:pt>
                <c:pt idx="6197">
                  <c:v>71.97</c:v>
                </c:pt>
                <c:pt idx="6198">
                  <c:v>71.98</c:v>
                </c:pt>
                <c:pt idx="6199">
                  <c:v>71.989999999999995</c:v>
                </c:pt>
                <c:pt idx="6200">
                  <c:v>72</c:v>
                </c:pt>
                <c:pt idx="6201">
                  <c:v>72.010000000000005</c:v>
                </c:pt>
                <c:pt idx="6202">
                  <c:v>72.02</c:v>
                </c:pt>
                <c:pt idx="6203">
                  <c:v>72.03</c:v>
                </c:pt>
                <c:pt idx="6204">
                  <c:v>72.040000000000006</c:v>
                </c:pt>
                <c:pt idx="6205">
                  <c:v>72.05</c:v>
                </c:pt>
                <c:pt idx="6206">
                  <c:v>72.06</c:v>
                </c:pt>
                <c:pt idx="6207">
                  <c:v>72.069999999999993</c:v>
                </c:pt>
                <c:pt idx="6208">
                  <c:v>72.08</c:v>
                </c:pt>
                <c:pt idx="6209">
                  <c:v>72.09</c:v>
                </c:pt>
                <c:pt idx="6210">
                  <c:v>72.099999999999994</c:v>
                </c:pt>
                <c:pt idx="6211">
                  <c:v>72.11</c:v>
                </c:pt>
                <c:pt idx="6212">
                  <c:v>72.11999999999999</c:v>
                </c:pt>
                <c:pt idx="6213">
                  <c:v>72.13</c:v>
                </c:pt>
                <c:pt idx="6214">
                  <c:v>72.14</c:v>
                </c:pt>
                <c:pt idx="6215">
                  <c:v>72.149999999999991</c:v>
                </c:pt>
                <c:pt idx="6216">
                  <c:v>72.16</c:v>
                </c:pt>
                <c:pt idx="6217">
                  <c:v>72.169999999999987</c:v>
                </c:pt>
                <c:pt idx="6218">
                  <c:v>72.179999999999978</c:v>
                </c:pt>
                <c:pt idx="6219">
                  <c:v>72.19</c:v>
                </c:pt>
                <c:pt idx="6220">
                  <c:v>72.2</c:v>
                </c:pt>
                <c:pt idx="6221">
                  <c:v>72.209999999999994</c:v>
                </c:pt>
                <c:pt idx="6222">
                  <c:v>72.22</c:v>
                </c:pt>
                <c:pt idx="6223">
                  <c:v>72.23</c:v>
                </c:pt>
                <c:pt idx="6224">
                  <c:v>72.239999999999995</c:v>
                </c:pt>
                <c:pt idx="6225">
                  <c:v>72.25</c:v>
                </c:pt>
                <c:pt idx="6226">
                  <c:v>72.260000000000005</c:v>
                </c:pt>
                <c:pt idx="6227">
                  <c:v>72.27</c:v>
                </c:pt>
                <c:pt idx="6228">
                  <c:v>72.28</c:v>
                </c:pt>
                <c:pt idx="6229">
                  <c:v>72.290000000000006</c:v>
                </c:pt>
                <c:pt idx="6230">
                  <c:v>72.3</c:v>
                </c:pt>
                <c:pt idx="6231">
                  <c:v>72.31</c:v>
                </c:pt>
                <c:pt idx="6232">
                  <c:v>72.319999999999993</c:v>
                </c:pt>
                <c:pt idx="6233">
                  <c:v>72.33</c:v>
                </c:pt>
                <c:pt idx="6234">
                  <c:v>72.34</c:v>
                </c:pt>
                <c:pt idx="6235">
                  <c:v>72.349999999999994</c:v>
                </c:pt>
                <c:pt idx="6236">
                  <c:v>72.36</c:v>
                </c:pt>
                <c:pt idx="6237">
                  <c:v>72.36999999999999</c:v>
                </c:pt>
                <c:pt idx="6238">
                  <c:v>72.38</c:v>
                </c:pt>
                <c:pt idx="6239">
                  <c:v>72.39</c:v>
                </c:pt>
                <c:pt idx="6240">
                  <c:v>72.400000000000006</c:v>
                </c:pt>
                <c:pt idx="6241">
                  <c:v>72.410000000000025</c:v>
                </c:pt>
                <c:pt idx="6242">
                  <c:v>72.42</c:v>
                </c:pt>
                <c:pt idx="6243">
                  <c:v>72.430000000000007</c:v>
                </c:pt>
                <c:pt idx="6244">
                  <c:v>72.440000000000026</c:v>
                </c:pt>
                <c:pt idx="6245">
                  <c:v>72.45</c:v>
                </c:pt>
                <c:pt idx="6246">
                  <c:v>72.459999999999994</c:v>
                </c:pt>
                <c:pt idx="6247">
                  <c:v>72.47</c:v>
                </c:pt>
                <c:pt idx="6248">
                  <c:v>72.48</c:v>
                </c:pt>
                <c:pt idx="6249">
                  <c:v>72.489999999999995</c:v>
                </c:pt>
                <c:pt idx="6250">
                  <c:v>72.5</c:v>
                </c:pt>
                <c:pt idx="6251">
                  <c:v>72.510000000000005</c:v>
                </c:pt>
                <c:pt idx="6252">
                  <c:v>72.52</c:v>
                </c:pt>
                <c:pt idx="6253">
                  <c:v>72.53</c:v>
                </c:pt>
                <c:pt idx="6254">
                  <c:v>72.540000000000006</c:v>
                </c:pt>
                <c:pt idx="6255">
                  <c:v>72.55</c:v>
                </c:pt>
                <c:pt idx="6256">
                  <c:v>72.56</c:v>
                </c:pt>
                <c:pt idx="6257">
                  <c:v>72.569999999999993</c:v>
                </c:pt>
                <c:pt idx="6258">
                  <c:v>72.58</c:v>
                </c:pt>
                <c:pt idx="6259">
                  <c:v>72.59</c:v>
                </c:pt>
                <c:pt idx="6260">
                  <c:v>72.599999999999994</c:v>
                </c:pt>
                <c:pt idx="6261">
                  <c:v>72.61</c:v>
                </c:pt>
                <c:pt idx="6262">
                  <c:v>72.61999999999999</c:v>
                </c:pt>
                <c:pt idx="6263">
                  <c:v>72.63</c:v>
                </c:pt>
                <c:pt idx="6264">
                  <c:v>72.64</c:v>
                </c:pt>
                <c:pt idx="6265">
                  <c:v>72.649999999999991</c:v>
                </c:pt>
                <c:pt idx="6266">
                  <c:v>72.66</c:v>
                </c:pt>
                <c:pt idx="6267">
                  <c:v>72.669999999999987</c:v>
                </c:pt>
                <c:pt idx="6268">
                  <c:v>72.679999999999978</c:v>
                </c:pt>
                <c:pt idx="6269">
                  <c:v>72.69</c:v>
                </c:pt>
                <c:pt idx="6270">
                  <c:v>72.7</c:v>
                </c:pt>
                <c:pt idx="6271">
                  <c:v>72.709999999999994</c:v>
                </c:pt>
                <c:pt idx="6272">
                  <c:v>72.72</c:v>
                </c:pt>
                <c:pt idx="6273">
                  <c:v>72.73</c:v>
                </c:pt>
                <c:pt idx="6274">
                  <c:v>72.739999999999995</c:v>
                </c:pt>
                <c:pt idx="6275">
                  <c:v>72.75</c:v>
                </c:pt>
                <c:pt idx="6276">
                  <c:v>72.760000000000005</c:v>
                </c:pt>
                <c:pt idx="6277">
                  <c:v>72.77</c:v>
                </c:pt>
                <c:pt idx="6278">
                  <c:v>72.78</c:v>
                </c:pt>
                <c:pt idx="6279">
                  <c:v>72.790000000000006</c:v>
                </c:pt>
                <c:pt idx="6280">
                  <c:v>72.8</c:v>
                </c:pt>
                <c:pt idx="6281">
                  <c:v>72.81</c:v>
                </c:pt>
                <c:pt idx="6282">
                  <c:v>72.819999999999993</c:v>
                </c:pt>
                <c:pt idx="6283">
                  <c:v>72.83</c:v>
                </c:pt>
                <c:pt idx="6284">
                  <c:v>72.84</c:v>
                </c:pt>
                <c:pt idx="6285">
                  <c:v>72.849999999999994</c:v>
                </c:pt>
                <c:pt idx="6286">
                  <c:v>72.86</c:v>
                </c:pt>
                <c:pt idx="6287">
                  <c:v>72.86999999999999</c:v>
                </c:pt>
                <c:pt idx="6288">
                  <c:v>72.88</c:v>
                </c:pt>
                <c:pt idx="6289">
                  <c:v>72.89</c:v>
                </c:pt>
                <c:pt idx="6290">
                  <c:v>72.900000000000006</c:v>
                </c:pt>
                <c:pt idx="6291">
                  <c:v>72.910000000000025</c:v>
                </c:pt>
                <c:pt idx="6292">
                  <c:v>72.92</c:v>
                </c:pt>
                <c:pt idx="6293">
                  <c:v>72.930000000000007</c:v>
                </c:pt>
                <c:pt idx="6294">
                  <c:v>72.940000000000026</c:v>
                </c:pt>
                <c:pt idx="6295">
                  <c:v>72.95</c:v>
                </c:pt>
                <c:pt idx="6296">
                  <c:v>72.959999999999994</c:v>
                </c:pt>
                <c:pt idx="6297">
                  <c:v>72.97</c:v>
                </c:pt>
                <c:pt idx="6298">
                  <c:v>72.98</c:v>
                </c:pt>
                <c:pt idx="6299">
                  <c:v>72.989999999999995</c:v>
                </c:pt>
                <c:pt idx="6300">
                  <c:v>73</c:v>
                </c:pt>
                <c:pt idx="6301">
                  <c:v>73.010000000000005</c:v>
                </c:pt>
                <c:pt idx="6302">
                  <c:v>73.02</c:v>
                </c:pt>
                <c:pt idx="6303">
                  <c:v>73.03</c:v>
                </c:pt>
                <c:pt idx="6304">
                  <c:v>73.040000000000006</c:v>
                </c:pt>
                <c:pt idx="6305">
                  <c:v>73.05</c:v>
                </c:pt>
                <c:pt idx="6306">
                  <c:v>73.06</c:v>
                </c:pt>
                <c:pt idx="6307">
                  <c:v>73.069999999999993</c:v>
                </c:pt>
                <c:pt idx="6308">
                  <c:v>73.08</c:v>
                </c:pt>
                <c:pt idx="6309">
                  <c:v>73.09</c:v>
                </c:pt>
                <c:pt idx="6310">
                  <c:v>73.099999999999994</c:v>
                </c:pt>
                <c:pt idx="6311">
                  <c:v>73.11</c:v>
                </c:pt>
                <c:pt idx="6312">
                  <c:v>73.11999999999999</c:v>
                </c:pt>
                <c:pt idx="6313">
                  <c:v>73.13</c:v>
                </c:pt>
                <c:pt idx="6314">
                  <c:v>73.14</c:v>
                </c:pt>
                <c:pt idx="6315">
                  <c:v>73.149999999999991</c:v>
                </c:pt>
                <c:pt idx="6316">
                  <c:v>73.16</c:v>
                </c:pt>
                <c:pt idx="6317">
                  <c:v>73.169999999999987</c:v>
                </c:pt>
                <c:pt idx="6318">
                  <c:v>73.179999999999978</c:v>
                </c:pt>
                <c:pt idx="6319">
                  <c:v>73.19</c:v>
                </c:pt>
                <c:pt idx="6320">
                  <c:v>73.2</c:v>
                </c:pt>
                <c:pt idx="6321">
                  <c:v>73.209999999999994</c:v>
                </c:pt>
                <c:pt idx="6322">
                  <c:v>73.22</c:v>
                </c:pt>
                <c:pt idx="6323">
                  <c:v>73.23</c:v>
                </c:pt>
                <c:pt idx="6324">
                  <c:v>73.239999999999995</c:v>
                </c:pt>
                <c:pt idx="6325">
                  <c:v>73.25</c:v>
                </c:pt>
                <c:pt idx="6326">
                  <c:v>73.260000000000005</c:v>
                </c:pt>
                <c:pt idx="6327">
                  <c:v>73.27</c:v>
                </c:pt>
                <c:pt idx="6328">
                  <c:v>73.28</c:v>
                </c:pt>
                <c:pt idx="6329">
                  <c:v>73.290000000000006</c:v>
                </c:pt>
                <c:pt idx="6330">
                  <c:v>73.3</c:v>
                </c:pt>
                <c:pt idx="6331">
                  <c:v>73.31</c:v>
                </c:pt>
                <c:pt idx="6332">
                  <c:v>73.319999999999993</c:v>
                </c:pt>
                <c:pt idx="6333">
                  <c:v>73.33</c:v>
                </c:pt>
                <c:pt idx="6334">
                  <c:v>73.34</c:v>
                </c:pt>
                <c:pt idx="6335">
                  <c:v>73.349999999999994</c:v>
                </c:pt>
                <c:pt idx="6336">
                  <c:v>73.36</c:v>
                </c:pt>
                <c:pt idx="6337">
                  <c:v>73.36999999999999</c:v>
                </c:pt>
                <c:pt idx="6338">
                  <c:v>73.38</c:v>
                </c:pt>
                <c:pt idx="6339">
                  <c:v>73.39</c:v>
                </c:pt>
                <c:pt idx="6340">
                  <c:v>73.400000000000006</c:v>
                </c:pt>
                <c:pt idx="6341">
                  <c:v>73.410000000000025</c:v>
                </c:pt>
                <c:pt idx="6342">
                  <c:v>73.42</c:v>
                </c:pt>
                <c:pt idx="6343">
                  <c:v>73.430000000000007</c:v>
                </c:pt>
                <c:pt idx="6344">
                  <c:v>73.440000000000026</c:v>
                </c:pt>
                <c:pt idx="6345">
                  <c:v>73.45</c:v>
                </c:pt>
                <c:pt idx="6346">
                  <c:v>73.459999999999994</c:v>
                </c:pt>
                <c:pt idx="6347">
                  <c:v>73.47</c:v>
                </c:pt>
                <c:pt idx="6348">
                  <c:v>73.48</c:v>
                </c:pt>
                <c:pt idx="6349">
                  <c:v>73.489999999999995</c:v>
                </c:pt>
                <c:pt idx="6350">
                  <c:v>73.5</c:v>
                </c:pt>
                <c:pt idx="6351">
                  <c:v>73.510000000000005</c:v>
                </c:pt>
                <c:pt idx="6352">
                  <c:v>73.52</c:v>
                </c:pt>
                <c:pt idx="6353">
                  <c:v>73.53</c:v>
                </c:pt>
                <c:pt idx="6354">
                  <c:v>73.540000000000006</c:v>
                </c:pt>
                <c:pt idx="6355">
                  <c:v>73.55</c:v>
                </c:pt>
                <c:pt idx="6356">
                  <c:v>73.56</c:v>
                </c:pt>
                <c:pt idx="6357">
                  <c:v>73.569999999999993</c:v>
                </c:pt>
                <c:pt idx="6358">
                  <c:v>73.58</c:v>
                </c:pt>
                <c:pt idx="6359">
                  <c:v>73.59</c:v>
                </c:pt>
                <c:pt idx="6360">
                  <c:v>73.599999999999994</c:v>
                </c:pt>
                <c:pt idx="6361">
                  <c:v>73.61</c:v>
                </c:pt>
                <c:pt idx="6362">
                  <c:v>73.61999999999999</c:v>
                </c:pt>
                <c:pt idx="6363">
                  <c:v>73.63</c:v>
                </c:pt>
                <c:pt idx="6364">
                  <c:v>73.64</c:v>
                </c:pt>
                <c:pt idx="6365">
                  <c:v>73.649999999999991</c:v>
                </c:pt>
                <c:pt idx="6366">
                  <c:v>73.66</c:v>
                </c:pt>
                <c:pt idx="6367">
                  <c:v>73.669999999999987</c:v>
                </c:pt>
                <c:pt idx="6368">
                  <c:v>73.679999999999978</c:v>
                </c:pt>
                <c:pt idx="6369">
                  <c:v>73.69</c:v>
                </c:pt>
                <c:pt idx="6370">
                  <c:v>73.7</c:v>
                </c:pt>
                <c:pt idx="6371">
                  <c:v>73.709999999999994</c:v>
                </c:pt>
                <c:pt idx="6372">
                  <c:v>73.72</c:v>
                </c:pt>
                <c:pt idx="6373">
                  <c:v>73.73</c:v>
                </c:pt>
                <c:pt idx="6374">
                  <c:v>73.739999999999995</c:v>
                </c:pt>
                <c:pt idx="6375">
                  <c:v>73.75</c:v>
                </c:pt>
                <c:pt idx="6376">
                  <c:v>73.760000000000005</c:v>
                </c:pt>
                <c:pt idx="6377">
                  <c:v>73.77</c:v>
                </c:pt>
                <c:pt idx="6378">
                  <c:v>73.78</c:v>
                </c:pt>
                <c:pt idx="6379">
                  <c:v>73.790000000000006</c:v>
                </c:pt>
                <c:pt idx="6380">
                  <c:v>73.8</c:v>
                </c:pt>
                <c:pt idx="6381">
                  <c:v>73.81</c:v>
                </c:pt>
                <c:pt idx="6382">
                  <c:v>73.819999999999993</c:v>
                </c:pt>
                <c:pt idx="6383">
                  <c:v>73.83</c:v>
                </c:pt>
                <c:pt idx="6384">
                  <c:v>73.84</c:v>
                </c:pt>
                <c:pt idx="6385">
                  <c:v>73.849999999999994</c:v>
                </c:pt>
                <c:pt idx="6386">
                  <c:v>73.86</c:v>
                </c:pt>
                <c:pt idx="6387">
                  <c:v>73.86999999999999</c:v>
                </c:pt>
                <c:pt idx="6388">
                  <c:v>73.88</c:v>
                </c:pt>
                <c:pt idx="6389">
                  <c:v>73.89</c:v>
                </c:pt>
                <c:pt idx="6390">
                  <c:v>73.900000000000006</c:v>
                </c:pt>
                <c:pt idx="6391">
                  <c:v>73.910000000000025</c:v>
                </c:pt>
                <c:pt idx="6392">
                  <c:v>73.92</c:v>
                </c:pt>
                <c:pt idx="6393">
                  <c:v>73.930000000000007</c:v>
                </c:pt>
                <c:pt idx="6394">
                  <c:v>73.940000000000026</c:v>
                </c:pt>
                <c:pt idx="6395">
                  <c:v>73.95</c:v>
                </c:pt>
                <c:pt idx="6396">
                  <c:v>73.959999999999994</c:v>
                </c:pt>
                <c:pt idx="6397">
                  <c:v>73.97</c:v>
                </c:pt>
                <c:pt idx="6398">
                  <c:v>73.98</c:v>
                </c:pt>
                <c:pt idx="6399">
                  <c:v>73.989999999999995</c:v>
                </c:pt>
                <c:pt idx="6400">
                  <c:v>74</c:v>
                </c:pt>
                <c:pt idx="6401">
                  <c:v>74.010000000000005</c:v>
                </c:pt>
                <c:pt idx="6402">
                  <c:v>74.02</c:v>
                </c:pt>
                <c:pt idx="6403">
                  <c:v>74.03</c:v>
                </c:pt>
                <c:pt idx="6404">
                  <c:v>74.040000000000006</c:v>
                </c:pt>
                <c:pt idx="6405">
                  <c:v>74.05</c:v>
                </c:pt>
                <c:pt idx="6406">
                  <c:v>74.06</c:v>
                </c:pt>
                <c:pt idx="6407">
                  <c:v>74.069999999999993</c:v>
                </c:pt>
                <c:pt idx="6408">
                  <c:v>74.08</c:v>
                </c:pt>
                <c:pt idx="6409">
                  <c:v>74.09</c:v>
                </c:pt>
                <c:pt idx="6410">
                  <c:v>74.099999999999994</c:v>
                </c:pt>
                <c:pt idx="6411">
                  <c:v>74.11</c:v>
                </c:pt>
                <c:pt idx="6412">
                  <c:v>74.11999999999999</c:v>
                </c:pt>
                <c:pt idx="6413">
                  <c:v>74.13</c:v>
                </c:pt>
                <c:pt idx="6414">
                  <c:v>74.14</c:v>
                </c:pt>
                <c:pt idx="6415">
                  <c:v>74.149999999999991</c:v>
                </c:pt>
                <c:pt idx="6416">
                  <c:v>74.16</c:v>
                </c:pt>
                <c:pt idx="6417">
                  <c:v>74.169999999999987</c:v>
                </c:pt>
                <c:pt idx="6418">
                  <c:v>74.179999999999978</c:v>
                </c:pt>
                <c:pt idx="6419">
                  <c:v>74.19</c:v>
                </c:pt>
                <c:pt idx="6420">
                  <c:v>74.2</c:v>
                </c:pt>
                <c:pt idx="6421">
                  <c:v>74.209999999999994</c:v>
                </c:pt>
                <c:pt idx="6422">
                  <c:v>74.22</c:v>
                </c:pt>
                <c:pt idx="6423">
                  <c:v>74.23</c:v>
                </c:pt>
                <c:pt idx="6424">
                  <c:v>74.239999999999995</c:v>
                </c:pt>
                <c:pt idx="6425">
                  <c:v>74.25</c:v>
                </c:pt>
                <c:pt idx="6426">
                  <c:v>74.260000000000005</c:v>
                </c:pt>
                <c:pt idx="6427">
                  <c:v>74.27</c:v>
                </c:pt>
                <c:pt idx="6428">
                  <c:v>74.28</c:v>
                </c:pt>
                <c:pt idx="6429">
                  <c:v>74.290000000000006</c:v>
                </c:pt>
                <c:pt idx="6430">
                  <c:v>74.3</c:v>
                </c:pt>
                <c:pt idx="6431">
                  <c:v>74.31</c:v>
                </c:pt>
                <c:pt idx="6432">
                  <c:v>74.319999999999993</c:v>
                </c:pt>
                <c:pt idx="6433">
                  <c:v>74.33</c:v>
                </c:pt>
                <c:pt idx="6434">
                  <c:v>74.34</c:v>
                </c:pt>
                <c:pt idx="6435">
                  <c:v>74.349999999999994</c:v>
                </c:pt>
                <c:pt idx="6436">
                  <c:v>74.36</c:v>
                </c:pt>
                <c:pt idx="6437">
                  <c:v>74.36999999999999</c:v>
                </c:pt>
                <c:pt idx="6438">
                  <c:v>74.38</c:v>
                </c:pt>
                <c:pt idx="6439">
                  <c:v>74.39</c:v>
                </c:pt>
                <c:pt idx="6440">
                  <c:v>74.400000000000006</c:v>
                </c:pt>
                <c:pt idx="6441">
                  <c:v>74.410000000000025</c:v>
                </c:pt>
                <c:pt idx="6442">
                  <c:v>74.42</c:v>
                </c:pt>
                <c:pt idx="6443">
                  <c:v>74.430000000000007</c:v>
                </c:pt>
                <c:pt idx="6444">
                  <c:v>74.440000000000026</c:v>
                </c:pt>
                <c:pt idx="6445">
                  <c:v>74.45</c:v>
                </c:pt>
                <c:pt idx="6446">
                  <c:v>74.459999999999994</c:v>
                </c:pt>
                <c:pt idx="6447">
                  <c:v>74.47</c:v>
                </c:pt>
                <c:pt idx="6448">
                  <c:v>74.48</c:v>
                </c:pt>
                <c:pt idx="6449">
                  <c:v>74.489999999999995</c:v>
                </c:pt>
                <c:pt idx="6450">
                  <c:v>74.5</c:v>
                </c:pt>
                <c:pt idx="6451">
                  <c:v>74.510000000000005</c:v>
                </c:pt>
                <c:pt idx="6452">
                  <c:v>74.52</c:v>
                </c:pt>
                <c:pt idx="6453">
                  <c:v>74.53</c:v>
                </c:pt>
                <c:pt idx="6454">
                  <c:v>74.540000000000006</c:v>
                </c:pt>
                <c:pt idx="6455">
                  <c:v>74.55</c:v>
                </c:pt>
                <c:pt idx="6456">
                  <c:v>74.56</c:v>
                </c:pt>
                <c:pt idx="6457">
                  <c:v>74.569999999999993</c:v>
                </c:pt>
                <c:pt idx="6458">
                  <c:v>74.58</c:v>
                </c:pt>
                <c:pt idx="6459">
                  <c:v>74.59</c:v>
                </c:pt>
                <c:pt idx="6460">
                  <c:v>74.599999999999994</c:v>
                </c:pt>
                <c:pt idx="6461">
                  <c:v>74.61</c:v>
                </c:pt>
                <c:pt idx="6462">
                  <c:v>74.61999999999999</c:v>
                </c:pt>
                <c:pt idx="6463">
                  <c:v>74.63</c:v>
                </c:pt>
                <c:pt idx="6464">
                  <c:v>74.64</c:v>
                </c:pt>
                <c:pt idx="6465">
                  <c:v>74.649999999999991</c:v>
                </c:pt>
                <c:pt idx="6466">
                  <c:v>74.66</c:v>
                </c:pt>
                <c:pt idx="6467">
                  <c:v>74.669999999999987</c:v>
                </c:pt>
                <c:pt idx="6468">
                  <c:v>74.679999999999978</c:v>
                </c:pt>
                <c:pt idx="6469">
                  <c:v>74.69</c:v>
                </c:pt>
                <c:pt idx="6470">
                  <c:v>74.7</c:v>
                </c:pt>
                <c:pt idx="6471">
                  <c:v>74.709999999999994</c:v>
                </c:pt>
                <c:pt idx="6472">
                  <c:v>74.72</c:v>
                </c:pt>
                <c:pt idx="6473">
                  <c:v>74.73</c:v>
                </c:pt>
                <c:pt idx="6474">
                  <c:v>74.739999999999995</c:v>
                </c:pt>
                <c:pt idx="6475">
                  <c:v>74.75</c:v>
                </c:pt>
                <c:pt idx="6476">
                  <c:v>74.760000000000005</c:v>
                </c:pt>
                <c:pt idx="6477">
                  <c:v>74.77</c:v>
                </c:pt>
                <c:pt idx="6478">
                  <c:v>74.78</c:v>
                </c:pt>
                <c:pt idx="6479">
                  <c:v>74.790000000000006</c:v>
                </c:pt>
                <c:pt idx="6480">
                  <c:v>74.8</c:v>
                </c:pt>
                <c:pt idx="6481">
                  <c:v>74.81</c:v>
                </c:pt>
                <c:pt idx="6482">
                  <c:v>74.819999999999993</c:v>
                </c:pt>
                <c:pt idx="6483">
                  <c:v>74.83</c:v>
                </c:pt>
                <c:pt idx="6484">
                  <c:v>74.84</c:v>
                </c:pt>
                <c:pt idx="6485">
                  <c:v>74.849999999999994</c:v>
                </c:pt>
                <c:pt idx="6486">
                  <c:v>74.86</c:v>
                </c:pt>
                <c:pt idx="6487">
                  <c:v>74.86999999999999</c:v>
                </c:pt>
                <c:pt idx="6488">
                  <c:v>74.88</c:v>
                </c:pt>
                <c:pt idx="6489">
                  <c:v>74.89</c:v>
                </c:pt>
                <c:pt idx="6490">
                  <c:v>74.900000000000006</c:v>
                </c:pt>
                <c:pt idx="6491">
                  <c:v>74.910000000000025</c:v>
                </c:pt>
                <c:pt idx="6492">
                  <c:v>74.92</c:v>
                </c:pt>
                <c:pt idx="6493">
                  <c:v>74.930000000000007</c:v>
                </c:pt>
                <c:pt idx="6494">
                  <c:v>74.940000000000026</c:v>
                </c:pt>
                <c:pt idx="6495">
                  <c:v>74.95</c:v>
                </c:pt>
                <c:pt idx="6496">
                  <c:v>74.959999999999994</c:v>
                </c:pt>
                <c:pt idx="6497">
                  <c:v>74.97</c:v>
                </c:pt>
                <c:pt idx="6498">
                  <c:v>74.98</c:v>
                </c:pt>
                <c:pt idx="6499">
                  <c:v>74.989999999999995</c:v>
                </c:pt>
                <c:pt idx="6500">
                  <c:v>75</c:v>
                </c:pt>
                <c:pt idx="6501">
                  <c:v>75.010000000000005</c:v>
                </c:pt>
                <c:pt idx="6502">
                  <c:v>75.02</c:v>
                </c:pt>
                <c:pt idx="6503">
                  <c:v>75.03</c:v>
                </c:pt>
                <c:pt idx="6504">
                  <c:v>75.040000000000006</c:v>
                </c:pt>
                <c:pt idx="6505">
                  <c:v>75.05</c:v>
                </c:pt>
                <c:pt idx="6506">
                  <c:v>75.06</c:v>
                </c:pt>
                <c:pt idx="6507">
                  <c:v>75.069999999999993</c:v>
                </c:pt>
                <c:pt idx="6508">
                  <c:v>75.08</c:v>
                </c:pt>
                <c:pt idx="6509">
                  <c:v>75.09</c:v>
                </c:pt>
                <c:pt idx="6510">
                  <c:v>75.099999999999994</c:v>
                </c:pt>
                <c:pt idx="6511">
                  <c:v>75.11</c:v>
                </c:pt>
                <c:pt idx="6512">
                  <c:v>75.11999999999999</c:v>
                </c:pt>
                <c:pt idx="6513">
                  <c:v>75.13</c:v>
                </c:pt>
                <c:pt idx="6514">
                  <c:v>75.14</c:v>
                </c:pt>
                <c:pt idx="6515">
                  <c:v>75.149999999999991</c:v>
                </c:pt>
                <c:pt idx="6516">
                  <c:v>75.16</c:v>
                </c:pt>
                <c:pt idx="6517">
                  <c:v>75.169999999999987</c:v>
                </c:pt>
                <c:pt idx="6518">
                  <c:v>75.179999999999978</c:v>
                </c:pt>
                <c:pt idx="6519">
                  <c:v>75.19</c:v>
                </c:pt>
                <c:pt idx="6520">
                  <c:v>75.2</c:v>
                </c:pt>
                <c:pt idx="6521">
                  <c:v>75.209999999999994</c:v>
                </c:pt>
                <c:pt idx="6522">
                  <c:v>75.22</c:v>
                </c:pt>
                <c:pt idx="6523">
                  <c:v>75.23</c:v>
                </c:pt>
                <c:pt idx="6524">
                  <c:v>75.239999999999995</c:v>
                </c:pt>
                <c:pt idx="6525">
                  <c:v>75.25</c:v>
                </c:pt>
                <c:pt idx="6526">
                  <c:v>75.260000000000005</c:v>
                </c:pt>
                <c:pt idx="6527">
                  <c:v>75.27</c:v>
                </c:pt>
                <c:pt idx="6528">
                  <c:v>75.28</c:v>
                </c:pt>
                <c:pt idx="6529">
                  <c:v>75.290000000000006</c:v>
                </c:pt>
                <c:pt idx="6530">
                  <c:v>75.3</c:v>
                </c:pt>
                <c:pt idx="6531">
                  <c:v>75.31</c:v>
                </c:pt>
                <c:pt idx="6532">
                  <c:v>75.319999999999993</c:v>
                </c:pt>
                <c:pt idx="6533">
                  <c:v>75.33</c:v>
                </c:pt>
                <c:pt idx="6534">
                  <c:v>75.34</c:v>
                </c:pt>
                <c:pt idx="6535">
                  <c:v>75.349999999999994</c:v>
                </c:pt>
                <c:pt idx="6536">
                  <c:v>75.36</c:v>
                </c:pt>
                <c:pt idx="6537">
                  <c:v>75.36999999999999</c:v>
                </c:pt>
                <c:pt idx="6538">
                  <c:v>75.38</c:v>
                </c:pt>
                <c:pt idx="6539">
                  <c:v>75.39</c:v>
                </c:pt>
                <c:pt idx="6540">
                  <c:v>75.400000000000006</c:v>
                </c:pt>
                <c:pt idx="6541">
                  <c:v>75.410000000000025</c:v>
                </c:pt>
                <c:pt idx="6542">
                  <c:v>75.42</c:v>
                </c:pt>
                <c:pt idx="6543">
                  <c:v>75.430000000000007</c:v>
                </c:pt>
                <c:pt idx="6544">
                  <c:v>75.440000000000026</c:v>
                </c:pt>
                <c:pt idx="6545">
                  <c:v>75.45</c:v>
                </c:pt>
                <c:pt idx="6546">
                  <c:v>75.459999999999994</c:v>
                </c:pt>
                <c:pt idx="6547">
                  <c:v>75.47</c:v>
                </c:pt>
                <c:pt idx="6548">
                  <c:v>75.48</c:v>
                </c:pt>
                <c:pt idx="6549">
                  <c:v>75.489999999999995</c:v>
                </c:pt>
                <c:pt idx="6550">
                  <c:v>75.5</c:v>
                </c:pt>
                <c:pt idx="6551">
                  <c:v>75.510000000000005</c:v>
                </c:pt>
                <c:pt idx="6552">
                  <c:v>75.52</c:v>
                </c:pt>
                <c:pt idx="6553">
                  <c:v>75.53</c:v>
                </c:pt>
                <c:pt idx="6554">
                  <c:v>75.540000000000006</c:v>
                </c:pt>
                <c:pt idx="6555">
                  <c:v>75.55</c:v>
                </c:pt>
                <c:pt idx="6556">
                  <c:v>75.56</c:v>
                </c:pt>
                <c:pt idx="6557">
                  <c:v>75.569999999999993</c:v>
                </c:pt>
                <c:pt idx="6558">
                  <c:v>75.58</c:v>
                </c:pt>
                <c:pt idx="6559">
                  <c:v>75.59</c:v>
                </c:pt>
                <c:pt idx="6560">
                  <c:v>75.599999999999994</c:v>
                </c:pt>
                <c:pt idx="6561">
                  <c:v>75.61</c:v>
                </c:pt>
                <c:pt idx="6562">
                  <c:v>75.61999999999999</c:v>
                </c:pt>
                <c:pt idx="6563">
                  <c:v>75.63</c:v>
                </c:pt>
                <c:pt idx="6564">
                  <c:v>75.64</c:v>
                </c:pt>
                <c:pt idx="6565">
                  <c:v>75.649999999999991</c:v>
                </c:pt>
                <c:pt idx="6566">
                  <c:v>75.66</c:v>
                </c:pt>
                <c:pt idx="6567">
                  <c:v>75.669999999999987</c:v>
                </c:pt>
                <c:pt idx="6568">
                  <c:v>75.679999999999978</c:v>
                </c:pt>
                <c:pt idx="6569">
                  <c:v>75.69</c:v>
                </c:pt>
                <c:pt idx="6570">
                  <c:v>75.7</c:v>
                </c:pt>
                <c:pt idx="6571">
                  <c:v>75.709999999999994</c:v>
                </c:pt>
                <c:pt idx="6572">
                  <c:v>75.72</c:v>
                </c:pt>
                <c:pt idx="6573">
                  <c:v>75.73</c:v>
                </c:pt>
                <c:pt idx="6574">
                  <c:v>75.739999999999995</c:v>
                </c:pt>
                <c:pt idx="6575">
                  <c:v>75.75</c:v>
                </c:pt>
                <c:pt idx="6576">
                  <c:v>75.760000000000005</c:v>
                </c:pt>
                <c:pt idx="6577">
                  <c:v>75.77</c:v>
                </c:pt>
                <c:pt idx="6578">
                  <c:v>75.78</c:v>
                </c:pt>
                <c:pt idx="6579">
                  <c:v>75.790000000000006</c:v>
                </c:pt>
                <c:pt idx="6580">
                  <c:v>75.8</c:v>
                </c:pt>
                <c:pt idx="6581">
                  <c:v>75.81</c:v>
                </c:pt>
                <c:pt idx="6582">
                  <c:v>75.819999999999993</c:v>
                </c:pt>
                <c:pt idx="6583">
                  <c:v>75.83</c:v>
                </c:pt>
                <c:pt idx="6584">
                  <c:v>75.84</c:v>
                </c:pt>
                <c:pt idx="6585">
                  <c:v>75.849999999999994</c:v>
                </c:pt>
                <c:pt idx="6586">
                  <c:v>75.86</c:v>
                </c:pt>
                <c:pt idx="6587">
                  <c:v>75.86999999999999</c:v>
                </c:pt>
                <c:pt idx="6588">
                  <c:v>75.88</c:v>
                </c:pt>
                <c:pt idx="6589">
                  <c:v>75.89</c:v>
                </c:pt>
                <c:pt idx="6590">
                  <c:v>75.900000000000006</c:v>
                </c:pt>
                <c:pt idx="6591">
                  <c:v>75.910000000000025</c:v>
                </c:pt>
                <c:pt idx="6592">
                  <c:v>75.92</c:v>
                </c:pt>
                <c:pt idx="6593">
                  <c:v>75.930000000000007</c:v>
                </c:pt>
                <c:pt idx="6594">
                  <c:v>75.940000000000026</c:v>
                </c:pt>
                <c:pt idx="6595">
                  <c:v>75.95</c:v>
                </c:pt>
                <c:pt idx="6596">
                  <c:v>75.959999999999994</c:v>
                </c:pt>
                <c:pt idx="6597">
                  <c:v>75.97</c:v>
                </c:pt>
                <c:pt idx="6598">
                  <c:v>75.98</c:v>
                </c:pt>
                <c:pt idx="6599">
                  <c:v>75.989999999999995</c:v>
                </c:pt>
                <c:pt idx="6600">
                  <c:v>76</c:v>
                </c:pt>
                <c:pt idx="6601">
                  <c:v>76.010000000000005</c:v>
                </c:pt>
                <c:pt idx="6602">
                  <c:v>76.02</c:v>
                </c:pt>
                <c:pt idx="6603">
                  <c:v>76.03</c:v>
                </c:pt>
                <c:pt idx="6604">
                  <c:v>76.040000000000006</c:v>
                </c:pt>
                <c:pt idx="6605">
                  <c:v>76.05</c:v>
                </c:pt>
                <c:pt idx="6606">
                  <c:v>76.06</c:v>
                </c:pt>
                <c:pt idx="6607">
                  <c:v>76.069999999999993</c:v>
                </c:pt>
                <c:pt idx="6608">
                  <c:v>76.08</c:v>
                </c:pt>
                <c:pt idx="6609">
                  <c:v>76.09</c:v>
                </c:pt>
                <c:pt idx="6610">
                  <c:v>76.099999999999994</c:v>
                </c:pt>
                <c:pt idx="6611">
                  <c:v>76.11</c:v>
                </c:pt>
                <c:pt idx="6612">
                  <c:v>76.11999999999999</c:v>
                </c:pt>
                <c:pt idx="6613">
                  <c:v>76.13</c:v>
                </c:pt>
                <c:pt idx="6614">
                  <c:v>76.14</c:v>
                </c:pt>
                <c:pt idx="6615">
                  <c:v>76.149999999999991</c:v>
                </c:pt>
                <c:pt idx="6616">
                  <c:v>76.16</c:v>
                </c:pt>
                <c:pt idx="6617">
                  <c:v>76.169999999999987</c:v>
                </c:pt>
                <c:pt idx="6618">
                  <c:v>76.179999999999978</c:v>
                </c:pt>
                <c:pt idx="6619">
                  <c:v>76.19</c:v>
                </c:pt>
                <c:pt idx="6620">
                  <c:v>76.2</c:v>
                </c:pt>
                <c:pt idx="6621">
                  <c:v>76.209999999999994</c:v>
                </c:pt>
                <c:pt idx="6622">
                  <c:v>76.22</c:v>
                </c:pt>
                <c:pt idx="6623">
                  <c:v>76.23</c:v>
                </c:pt>
                <c:pt idx="6624">
                  <c:v>76.239999999999995</c:v>
                </c:pt>
                <c:pt idx="6625">
                  <c:v>76.25</c:v>
                </c:pt>
                <c:pt idx="6626">
                  <c:v>76.260000000000005</c:v>
                </c:pt>
                <c:pt idx="6627">
                  <c:v>76.27</c:v>
                </c:pt>
                <c:pt idx="6628">
                  <c:v>76.28</c:v>
                </c:pt>
                <c:pt idx="6629">
                  <c:v>76.290000000000006</c:v>
                </c:pt>
                <c:pt idx="6630">
                  <c:v>76.3</c:v>
                </c:pt>
                <c:pt idx="6631">
                  <c:v>76.31</c:v>
                </c:pt>
                <c:pt idx="6632">
                  <c:v>76.319999999999993</c:v>
                </c:pt>
                <c:pt idx="6633">
                  <c:v>76.33</c:v>
                </c:pt>
                <c:pt idx="6634">
                  <c:v>76.34</c:v>
                </c:pt>
                <c:pt idx="6635">
                  <c:v>76.349999999999994</c:v>
                </c:pt>
                <c:pt idx="6636">
                  <c:v>76.36</c:v>
                </c:pt>
                <c:pt idx="6637">
                  <c:v>76.36999999999999</c:v>
                </c:pt>
                <c:pt idx="6638">
                  <c:v>76.38</c:v>
                </c:pt>
                <c:pt idx="6639">
                  <c:v>76.39</c:v>
                </c:pt>
                <c:pt idx="6640">
                  <c:v>76.400000000000006</c:v>
                </c:pt>
                <c:pt idx="6641">
                  <c:v>76.410000000000025</c:v>
                </c:pt>
                <c:pt idx="6642">
                  <c:v>76.42</c:v>
                </c:pt>
                <c:pt idx="6643">
                  <c:v>76.430000000000007</c:v>
                </c:pt>
                <c:pt idx="6644">
                  <c:v>76.440000000000026</c:v>
                </c:pt>
                <c:pt idx="6645">
                  <c:v>76.45</c:v>
                </c:pt>
                <c:pt idx="6646">
                  <c:v>76.459999999999994</c:v>
                </c:pt>
                <c:pt idx="6647">
                  <c:v>76.47</c:v>
                </c:pt>
                <c:pt idx="6648">
                  <c:v>76.48</c:v>
                </c:pt>
                <c:pt idx="6649">
                  <c:v>76.489999999999995</c:v>
                </c:pt>
                <c:pt idx="6650">
                  <c:v>76.5</c:v>
                </c:pt>
                <c:pt idx="6651">
                  <c:v>76.510000000000005</c:v>
                </c:pt>
                <c:pt idx="6652">
                  <c:v>76.52</c:v>
                </c:pt>
                <c:pt idx="6653">
                  <c:v>76.53</c:v>
                </c:pt>
                <c:pt idx="6654">
                  <c:v>76.540000000000006</c:v>
                </c:pt>
                <c:pt idx="6655">
                  <c:v>76.55</c:v>
                </c:pt>
                <c:pt idx="6656">
                  <c:v>76.56</c:v>
                </c:pt>
                <c:pt idx="6657">
                  <c:v>76.569999999999993</c:v>
                </c:pt>
                <c:pt idx="6658">
                  <c:v>76.58</c:v>
                </c:pt>
                <c:pt idx="6659">
                  <c:v>76.59</c:v>
                </c:pt>
                <c:pt idx="6660">
                  <c:v>76.599999999999994</c:v>
                </c:pt>
                <c:pt idx="6661">
                  <c:v>76.61</c:v>
                </c:pt>
                <c:pt idx="6662">
                  <c:v>76.61999999999999</c:v>
                </c:pt>
                <c:pt idx="6663">
                  <c:v>76.63</c:v>
                </c:pt>
                <c:pt idx="6664">
                  <c:v>76.64</c:v>
                </c:pt>
                <c:pt idx="6665">
                  <c:v>76.649999999999991</c:v>
                </c:pt>
                <c:pt idx="6666">
                  <c:v>76.66</c:v>
                </c:pt>
                <c:pt idx="6667">
                  <c:v>76.669999999999987</c:v>
                </c:pt>
                <c:pt idx="6668">
                  <c:v>76.679999999999978</c:v>
                </c:pt>
                <c:pt idx="6669">
                  <c:v>76.69</c:v>
                </c:pt>
                <c:pt idx="6670">
                  <c:v>76.7</c:v>
                </c:pt>
                <c:pt idx="6671">
                  <c:v>76.709999999999994</c:v>
                </c:pt>
                <c:pt idx="6672">
                  <c:v>76.72</c:v>
                </c:pt>
                <c:pt idx="6673">
                  <c:v>76.73</c:v>
                </c:pt>
                <c:pt idx="6674">
                  <c:v>76.739999999999995</c:v>
                </c:pt>
                <c:pt idx="6675">
                  <c:v>76.75</c:v>
                </c:pt>
                <c:pt idx="6676">
                  <c:v>76.760000000000005</c:v>
                </c:pt>
                <c:pt idx="6677">
                  <c:v>76.77</c:v>
                </c:pt>
                <c:pt idx="6678">
                  <c:v>76.78</c:v>
                </c:pt>
                <c:pt idx="6679">
                  <c:v>76.790000000000006</c:v>
                </c:pt>
                <c:pt idx="6680">
                  <c:v>76.8</c:v>
                </c:pt>
                <c:pt idx="6681">
                  <c:v>76.81</c:v>
                </c:pt>
                <c:pt idx="6682">
                  <c:v>76.819999999999993</c:v>
                </c:pt>
                <c:pt idx="6683">
                  <c:v>76.83</c:v>
                </c:pt>
                <c:pt idx="6684">
                  <c:v>76.84</c:v>
                </c:pt>
                <c:pt idx="6685">
                  <c:v>76.849999999999994</c:v>
                </c:pt>
                <c:pt idx="6686">
                  <c:v>76.86</c:v>
                </c:pt>
                <c:pt idx="6687">
                  <c:v>76.86999999999999</c:v>
                </c:pt>
                <c:pt idx="6688">
                  <c:v>76.88</c:v>
                </c:pt>
                <c:pt idx="6689">
                  <c:v>76.89</c:v>
                </c:pt>
                <c:pt idx="6690">
                  <c:v>76.900000000000006</c:v>
                </c:pt>
                <c:pt idx="6691">
                  <c:v>76.910000000000025</c:v>
                </c:pt>
                <c:pt idx="6692">
                  <c:v>76.92</c:v>
                </c:pt>
                <c:pt idx="6693">
                  <c:v>76.930000000000007</c:v>
                </c:pt>
                <c:pt idx="6694">
                  <c:v>76.940000000000026</c:v>
                </c:pt>
                <c:pt idx="6695">
                  <c:v>76.95</c:v>
                </c:pt>
                <c:pt idx="6696">
                  <c:v>76.959999999999994</c:v>
                </c:pt>
                <c:pt idx="6697">
                  <c:v>76.97</c:v>
                </c:pt>
                <c:pt idx="6698">
                  <c:v>76.98</c:v>
                </c:pt>
                <c:pt idx="6699">
                  <c:v>76.989999999999995</c:v>
                </c:pt>
                <c:pt idx="6700">
                  <c:v>77</c:v>
                </c:pt>
                <c:pt idx="6701">
                  <c:v>77.010000000000005</c:v>
                </c:pt>
                <c:pt idx="6702">
                  <c:v>77.02</c:v>
                </c:pt>
                <c:pt idx="6703">
                  <c:v>77.03</c:v>
                </c:pt>
                <c:pt idx="6704">
                  <c:v>77.040000000000006</c:v>
                </c:pt>
                <c:pt idx="6705">
                  <c:v>77.05</c:v>
                </c:pt>
                <c:pt idx="6706">
                  <c:v>77.06</c:v>
                </c:pt>
                <c:pt idx="6707">
                  <c:v>77.069999999999993</c:v>
                </c:pt>
                <c:pt idx="6708">
                  <c:v>77.08</c:v>
                </c:pt>
                <c:pt idx="6709">
                  <c:v>77.09</c:v>
                </c:pt>
                <c:pt idx="6710">
                  <c:v>77.099999999999994</c:v>
                </c:pt>
                <c:pt idx="6711">
                  <c:v>77.11</c:v>
                </c:pt>
                <c:pt idx="6712">
                  <c:v>77.11999999999999</c:v>
                </c:pt>
                <c:pt idx="6713">
                  <c:v>77.13</c:v>
                </c:pt>
                <c:pt idx="6714">
                  <c:v>77.14</c:v>
                </c:pt>
                <c:pt idx="6715">
                  <c:v>77.149999999999991</c:v>
                </c:pt>
                <c:pt idx="6716">
                  <c:v>77.16</c:v>
                </c:pt>
                <c:pt idx="6717">
                  <c:v>77.169999999999987</c:v>
                </c:pt>
                <c:pt idx="6718">
                  <c:v>77.179999999999978</c:v>
                </c:pt>
                <c:pt idx="6719">
                  <c:v>77.19</c:v>
                </c:pt>
                <c:pt idx="6720">
                  <c:v>77.2</c:v>
                </c:pt>
                <c:pt idx="6721">
                  <c:v>77.209999999999994</c:v>
                </c:pt>
                <c:pt idx="6722">
                  <c:v>77.22</c:v>
                </c:pt>
                <c:pt idx="6723">
                  <c:v>77.23</c:v>
                </c:pt>
                <c:pt idx="6724">
                  <c:v>77.239999999999995</c:v>
                </c:pt>
                <c:pt idx="6725">
                  <c:v>77.25</c:v>
                </c:pt>
                <c:pt idx="6726">
                  <c:v>77.260000000000005</c:v>
                </c:pt>
                <c:pt idx="6727">
                  <c:v>77.27</c:v>
                </c:pt>
                <c:pt idx="6728">
                  <c:v>77.28</c:v>
                </c:pt>
                <c:pt idx="6729">
                  <c:v>77.290000000000006</c:v>
                </c:pt>
                <c:pt idx="6730">
                  <c:v>77.3</c:v>
                </c:pt>
                <c:pt idx="6731">
                  <c:v>77.31</c:v>
                </c:pt>
                <c:pt idx="6732">
                  <c:v>77.319999999999993</c:v>
                </c:pt>
                <c:pt idx="6733">
                  <c:v>77.33</c:v>
                </c:pt>
                <c:pt idx="6734">
                  <c:v>77.34</c:v>
                </c:pt>
                <c:pt idx="6735">
                  <c:v>77.349999999999994</c:v>
                </c:pt>
                <c:pt idx="6736">
                  <c:v>77.36</c:v>
                </c:pt>
                <c:pt idx="6737">
                  <c:v>77.36999999999999</c:v>
                </c:pt>
                <c:pt idx="6738">
                  <c:v>77.38</c:v>
                </c:pt>
                <c:pt idx="6739">
                  <c:v>77.39</c:v>
                </c:pt>
                <c:pt idx="6740">
                  <c:v>77.400000000000006</c:v>
                </c:pt>
                <c:pt idx="6741">
                  <c:v>77.410000000000025</c:v>
                </c:pt>
                <c:pt idx="6742">
                  <c:v>77.42</c:v>
                </c:pt>
                <c:pt idx="6743">
                  <c:v>77.430000000000007</c:v>
                </c:pt>
                <c:pt idx="6744">
                  <c:v>77.440000000000026</c:v>
                </c:pt>
                <c:pt idx="6745">
                  <c:v>77.45</c:v>
                </c:pt>
                <c:pt idx="6746">
                  <c:v>77.459999999999994</c:v>
                </c:pt>
                <c:pt idx="6747">
                  <c:v>77.47</c:v>
                </c:pt>
                <c:pt idx="6748">
                  <c:v>77.48</c:v>
                </c:pt>
                <c:pt idx="6749">
                  <c:v>77.489999999999995</c:v>
                </c:pt>
                <c:pt idx="6750">
                  <c:v>77.5</c:v>
                </c:pt>
                <c:pt idx="6751">
                  <c:v>77.510000000000005</c:v>
                </c:pt>
                <c:pt idx="6752">
                  <c:v>77.52</c:v>
                </c:pt>
                <c:pt idx="6753">
                  <c:v>77.53</c:v>
                </c:pt>
                <c:pt idx="6754">
                  <c:v>77.540000000000006</c:v>
                </c:pt>
                <c:pt idx="6755">
                  <c:v>77.55</c:v>
                </c:pt>
                <c:pt idx="6756">
                  <c:v>77.56</c:v>
                </c:pt>
                <c:pt idx="6757">
                  <c:v>77.569999999999993</c:v>
                </c:pt>
                <c:pt idx="6758">
                  <c:v>77.58</c:v>
                </c:pt>
                <c:pt idx="6759">
                  <c:v>77.59</c:v>
                </c:pt>
                <c:pt idx="6760">
                  <c:v>77.599999999999994</c:v>
                </c:pt>
                <c:pt idx="6761">
                  <c:v>77.61</c:v>
                </c:pt>
                <c:pt idx="6762">
                  <c:v>77.61999999999999</c:v>
                </c:pt>
                <c:pt idx="6763">
                  <c:v>77.63</c:v>
                </c:pt>
                <c:pt idx="6764">
                  <c:v>77.64</c:v>
                </c:pt>
                <c:pt idx="6765">
                  <c:v>77.649999999999991</c:v>
                </c:pt>
                <c:pt idx="6766">
                  <c:v>77.66</c:v>
                </c:pt>
                <c:pt idx="6767">
                  <c:v>77.669999999999987</c:v>
                </c:pt>
                <c:pt idx="6768">
                  <c:v>77.679999999999978</c:v>
                </c:pt>
                <c:pt idx="6769">
                  <c:v>77.69</c:v>
                </c:pt>
                <c:pt idx="6770">
                  <c:v>77.7</c:v>
                </c:pt>
                <c:pt idx="6771">
                  <c:v>77.709999999999994</c:v>
                </c:pt>
                <c:pt idx="6772">
                  <c:v>77.72</c:v>
                </c:pt>
                <c:pt idx="6773">
                  <c:v>77.73</c:v>
                </c:pt>
                <c:pt idx="6774">
                  <c:v>77.739999999999995</c:v>
                </c:pt>
                <c:pt idx="6775">
                  <c:v>77.75</c:v>
                </c:pt>
                <c:pt idx="6776">
                  <c:v>77.760000000000005</c:v>
                </c:pt>
                <c:pt idx="6777">
                  <c:v>77.77</c:v>
                </c:pt>
                <c:pt idx="6778">
                  <c:v>77.78</c:v>
                </c:pt>
                <c:pt idx="6779">
                  <c:v>77.790000000000006</c:v>
                </c:pt>
                <c:pt idx="6780">
                  <c:v>77.8</c:v>
                </c:pt>
                <c:pt idx="6781">
                  <c:v>77.81</c:v>
                </c:pt>
                <c:pt idx="6782">
                  <c:v>77.819999999999993</c:v>
                </c:pt>
                <c:pt idx="6783">
                  <c:v>77.83</c:v>
                </c:pt>
                <c:pt idx="6784">
                  <c:v>77.84</c:v>
                </c:pt>
                <c:pt idx="6785">
                  <c:v>77.849999999999994</c:v>
                </c:pt>
                <c:pt idx="6786">
                  <c:v>77.86</c:v>
                </c:pt>
                <c:pt idx="6787">
                  <c:v>77.86999999999999</c:v>
                </c:pt>
                <c:pt idx="6788">
                  <c:v>77.88</c:v>
                </c:pt>
                <c:pt idx="6789">
                  <c:v>77.89</c:v>
                </c:pt>
                <c:pt idx="6790">
                  <c:v>77.900000000000006</c:v>
                </c:pt>
                <c:pt idx="6791">
                  <c:v>77.910000000000025</c:v>
                </c:pt>
                <c:pt idx="6792">
                  <c:v>77.92</c:v>
                </c:pt>
                <c:pt idx="6793">
                  <c:v>77.930000000000007</c:v>
                </c:pt>
                <c:pt idx="6794">
                  <c:v>77.940000000000026</c:v>
                </c:pt>
                <c:pt idx="6795">
                  <c:v>77.95</c:v>
                </c:pt>
                <c:pt idx="6796">
                  <c:v>77.959999999999994</c:v>
                </c:pt>
                <c:pt idx="6797">
                  <c:v>77.97</c:v>
                </c:pt>
                <c:pt idx="6798">
                  <c:v>77.98</c:v>
                </c:pt>
                <c:pt idx="6799">
                  <c:v>77.989999999999995</c:v>
                </c:pt>
                <c:pt idx="6800">
                  <c:v>78</c:v>
                </c:pt>
                <c:pt idx="6801">
                  <c:v>78.010000000000005</c:v>
                </c:pt>
                <c:pt idx="6802">
                  <c:v>78.02</c:v>
                </c:pt>
                <c:pt idx="6803">
                  <c:v>78.03</c:v>
                </c:pt>
                <c:pt idx="6804">
                  <c:v>78.040000000000006</c:v>
                </c:pt>
                <c:pt idx="6805">
                  <c:v>78.05</c:v>
                </c:pt>
                <c:pt idx="6806">
                  <c:v>78.06</c:v>
                </c:pt>
                <c:pt idx="6807">
                  <c:v>78.069999999999993</c:v>
                </c:pt>
                <c:pt idx="6808">
                  <c:v>78.08</c:v>
                </c:pt>
                <c:pt idx="6809">
                  <c:v>78.09</c:v>
                </c:pt>
                <c:pt idx="6810">
                  <c:v>78.099999999999994</c:v>
                </c:pt>
                <c:pt idx="6811">
                  <c:v>78.11</c:v>
                </c:pt>
                <c:pt idx="6812">
                  <c:v>78.11999999999999</c:v>
                </c:pt>
                <c:pt idx="6813">
                  <c:v>78.13</c:v>
                </c:pt>
                <c:pt idx="6814">
                  <c:v>78.14</c:v>
                </c:pt>
                <c:pt idx="6815">
                  <c:v>78.149999999999991</c:v>
                </c:pt>
                <c:pt idx="6816">
                  <c:v>78.16</c:v>
                </c:pt>
                <c:pt idx="6817">
                  <c:v>78.169999999999987</c:v>
                </c:pt>
                <c:pt idx="6818">
                  <c:v>78.179999999999978</c:v>
                </c:pt>
                <c:pt idx="6819">
                  <c:v>78.19</c:v>
                </c:pt>
                <c:pt idx="6820">
                  <c:v>78.2</c:v>
                </c:pt>
                <c:pt idx="6821">
                  <c:v>78.209999999999994</c:v>
                </c:pt>
                <c:pt idx="6822">
                  <c:v>78.22</c:v>
                </c:pt>
                <c:pt idx="6823">
                  <c:v>78.23</c:v>
                </c:pt>
                <c:pt idx="6824">
                  <c:v>78.239999999999995</c:v>
                </c:pt>
                <c:pt idx="6825">
                  <c:v>78.25</c:v>
                </c:pt>
                <c:pt idx="6826">
                  <c:v>78.260000000000005</c:v>
                </c:pt>
                <c:pt idx="6827">
                  <c:v>78.27</c:v>
                </c:pt>
                <c:pt idx="6828">
                  <c:v>78.28</c:v>
                </c:pt>
                <c:pt idx="6829">
                  <c:v>78.290000000000006</c:v>
                </c:pt>
                <c:pt idx="6830">
                  <c:v>78.3</c:v>
                </c:pt>
                <c:pt idx="6831">
                  <c:v>78.31</c:v>
                </c:pt>
                <c:pt idx="6832">
                  <c:v>78.319999999999993</c:v>
                </c:pt>
                <c:pt idx="6833">
                  <c:v>78.33</c:v>
                </c:pt>
                <c:pt idx="6834">
                  <c:v>78.34</c:v>
                </c:pt>
                <c:pt idx="6835">
                  <c:v>78.349999999999994</c:v>
                </c:pt>
                <c:pt idx="6836">
                  <c:v>78.36</c:v>
                </c:pt>
                <c:pt idx="6837">
                  <c:v>78.36999999999999</c:v>
                </c:pt>
                <c:pt idx="6838">
                  <c:v>78.38</c:v>
                </c:pt>
                <c:pt idx="6839">
                  <c:v>78.39</c:v>
                </c:pt>
                <c:pt idx="6840">
                  <c:v>78.400000000000006</c:v>
                </c:pt>
                <c:pt idx="6841">
                  <c:v>78.410000000000025</c:v>
                </c:pt>
                <c:pt idx="6842">
                  <c:v>78.42</c:v>
                </c:pt>
                <c:pt idx="6843">
                  <c:v>78.430000000000007</c:v>
                </c:pt>
                <c:pt idx="6844">
                  <c:v>78.440000000000026</c:v>
                </c:pt>
                <c:pt idx="6845">
                  <c:v>78.45</c:v>
                </c:pt>
                <c:pt idx="6846">
                  <c:v>78.459999999999994</c:v>
                </c:pt>
                <c:pt idx="6847">
                  <c:v>78.47</c:v>
                </c:pt>
                <c:pt idx="6848">
                  <c:v>78.48</c:v>
                </c:pt>
                <c:pt idx="6849">
                  <c:v>78.489999999999995</c:v>
                </c:pt>
                <c:pt idx="6850">
                  <c:v>78.5</c:v>
                </c:pt>
                <c:pt idx="6851">
                  <c:v>78.510000000000005</c:v>
                </c:pt>
                <c:pt idx="6852">
                  <c:v>78.52</c:v>
                </c:pt>
                <c:pt idx="6853">
                  <c:v>78.53</c:v>
                </c:pt>
                <c:pt idx="6854">
                  <c:v>78.540000000000006</c:v>
                </c:pt>
                <c:pt idx="6855">
                  <c:v>78.55</c:v>
                </c:pt>
                <c:pt idx="6856">
                  <c:v>78.56</c:v>
                </c:pt>
                <c:pt idx="6857">
                  <c:v>78.569999999999993</c:v>
                </c:pt>
                <c:pt idx="6858">
                  <c:v>78.58</c:v>
                </c:pt>
                <c:pt idx="6859">
                  <c:v>78.59</c:v>
                </c:pt>
                <c:pt idx="6860">
                  <c:v>78.599999999999994</c:v>
                </c:pt>
                <c:pt idx="6861">
                  <c:v>78.61</c:v>
                </c:pt>
                <c:pt idx="6862">
                  <c:v>78.61999999999999</c:v>
                </c:pt>
                <c:pt idx="6863">
                  <c:v>78.63</c:v>
                </c:pt>
                <c:pt idx="6864">
                  <c:v>78.64</c:v>
                </c:pt>
                <c:pt idx="6865">
                  <c:v>78.649999999999991</c:v>
                </c:pt>
                <c:pt idx="6866">
                  <c:v>78.66</c:v>
                </c:pt>
                <c:pt idx="6867">
                  <c:v>78.669999999999987</c:v>
                </c:pt>
                <c:pt idx="6868">
                  <c:v>78.679999999999978</c:v>
                </c:pt>
                <c:pt idx="6869">
                  <c:v>78.69</c:v>
                </c:pt>
                <c:pt idx="6870">
                  <c:v>78.7</c:v>
                </c:pt>
                <c:pt idx="6871">
                  <c:v>78.709999999999994</c:v>
                </c:pt>
                <c:pt idx="6872">
                  <c:v>78.72</c:v>
                </c:pt>
                <c:pt idx="6873">
                  <c:v>78.73</c:v>
                </c:pt>
                <c:pt idx="6874">
                  <c:v>78.739999999999995</c:v>
                </c:pt>
                <c:pt idx="6875">
                  <c:v>78.75</c:v>
                </c:pt>
                <c:pt idx="6876">
                  <c:v>78.760000000000005</c:v>
                </c:pt>
                <c:pt idx="6877">
                  <c:v>78.77</c:v>
                </c:pt>
                <c:pt idx="6878">
                  <c:v>78.78</c:v>
                </c:pt>
                <c:pt idx="6879">
                  <c:v>78.790000000000006</c:v>
                </c:pt>
                <c:pt idx="6880">
                  <c:v>78.8</c:v>
                </c:pt>
                <c:pt idx="6881">
                  <c:v>78.81</c:v>
                </c:pt>
                <c:pt idx="6882">
                  <c:v>78.819999999999993</c:v>
                </c:pt>
                <c:pt idx="6883">
                  <c:v>78.83</c:v>
                </c:pt>
                <c:pt idx="6884">
                  <c:v>78.84</c:v>
                </c:pt>
                <c:pt idx="6885">
                  <c:v>78.849999999999994</c:v>
                </c:pt>
                <c:pt idx="6886">
                  <c:v>78.86</c:v>
                </c:pt>
                <c:pt idx="6887">
                  <c:v>78.86999999999999</c:v>
                </c:pt>
                <c:pt idx="6888">
                  <c:v>78.88</c:v>
                </c:pt>
                <c:pt idx="6889">
                  <c:v>78.89</c:v>
                </c:pt>
                <c:pt idx="6890">
                  <c:v>78.900000000000006</c:v>
                </c:pt>
                <c:pt idx="6891">
                  <c:v>78.910000000000025</c:v>
                </c:pt>
                <c:pt idx="6892">
                  <c:v>78.92</c:v>
                </c:pt>
                <c:pt idx="6893">
                  <c:v>78.930000000000007</c:v>
                </c:pt>
                <c:pt idx="6894">
                  <c:v>78.940000000000026</c:v>
                </c:pt>
                <c:pt idx="6895">
                  <c:v>78.95</c:v>
                </c:pt>
                <c:pt idx="6896">
                  <c:v>78.959999999999994</c:v>
                </c:pt>
                <c:pt idx="6897">
                  <c:v>78.97</c:v>
                </c:pt>
                <c:pt idx="6898">
                  <c:v>78.98</c:v>
                </c:pt>
                <c:pt idx="6899">
                  <c:v>78.989999999999995</c:v>
                </c:pt>
                <c:pt idx="6900">
                  <c:v>79</c:v>
                </c:pt>
                <c:pt idx="6901">
                  <c:v>79.010000000000005</c:v>
                </c:pt>
                <c:pt idx="6902">
                  <c:v>79.02</c:v>
                </c:pt>
                <c:pt idx="6903">
                  <c:v>79.03</c:v>
                </c:pt>
                <c:pt idx="6904">
                  <c:v>79.040000000000006</c:v>
                </c:pt>
                <c:pt idx="6905">
                  <c:v>79.05</c:v>
                </c:pt>
                <c:pt idx="6906">
                  <c:v>79.06</c:v>
                </c:pt>
                <c:pt idx="6907">
                  <c:v>79.069999999999993</c:v>
                </c:pt>
                <c:pt idx="6908">
                  <c:v>79.08</c:v>
                </c:pt>
                <c:pt idx="6909">
                  <c:v>79.09</c:v>
                </c:pt>
                <c:pt idx="6910">
                  <c:v>79.099999999999994</c:v>
                </c:pt>
                <c:pt idx="6911">
                  <c:v>79.11</c:v>
                </c:pt>
                <c:pt idx="6912">
                  <c:v>79.11999999999999</c:v>
                </c:pt>
                <c:pt idx="6913">
                  <c:v>79.13</c:v>
                </c:pt>
                <c:pt idx="6914">
                  <c:v>79.14</c:v>
                </c:pt>
                <c:pt idx="6915">
                  <c:v>79.149999999999991</c:v>
                </c:pt>
                <c:pt idx="6916">
                  <c:v>79.16</c:v>
                </c:pt>
                <c:pt idx="6917">
                  <c:v>79.169999999999987</c:v>
                </c:pt>
                <c:pt idx="6918">
                  <c:v>79.179999999999978</c:v>
                </c:pt>
                <c:pt idx="6919">
                  <c:v>79.19</c:v>
                </c:pt>
                <c:pt idx="6920">
                  <c:v>79.2</c:v>
                </c:pt>
                <c:pt idx="6921">
                  <c:v>79.209999999999994</c:v>
                </c:pt>
                <c:pt idx="6922">
                  <c:v>79.22</c:v>
                </c:pt>
                <c:pt idx="6923">
                  <c:v>79.23</c:v>
                </c:pt>
                <c:pt idx="6924">
                  <c:v>79.239999999999995</c:v>
                </c:pt>
                <c:pt idx="6925">
                  <c:v>79.25</c:v>
                </c:pt>
                <c:pt idx="6926">
                  <c:v>79.260000000000005</c:v>
                </c:pt>
                <c:pt idx="6927">
                  <c:v>79.27</c:v>
                </c:pt>
                <c:pt idx="6928">
                  <c:v>79.28</c:v>
                </c:pt>
                <c:pt idx="6929">
                  <c:v>79.290000000000006</c:v>
                </c:pt>
                <c:pt idx="6930">
                  <c:v>79.3</c:v>
                </c:pt>
                <c:pt idx="6931">
                  <c:v>79.31</c:v>
                </c:pt>
                <c:pt idx="6932">
                  <c:v>79.319999999999993</c:v>
                </c:pt>
                <c:pt idx="6933">
                  <c:v>79.33</c:v>
                </c:pt>
                <c:pt idx="6934">
                  <c:v>79.34</c:v>
                </c:pt>
                <c:pt idx="6935">
                  <c:v>79.349999999999994</c:v>
                </c:pt>
                <c:pt idx="6936">
                  <c:v>79.36</c:v>
                </c:pt>
                <c:pt idx="6937">
                  <c:v>79.36999999999999</c:v>
                </c:pt>
                <c:pt idx="6938">
                  <c:v>79.38</c:v>
                </c:pt>
                <c:pt idx="6939">
                  <c:v>79.39</c:v>
                </c:pt>
                <c:pt idx="6940">
                  <c:v>79.400000000000006</c:v>
                </c:pt>
                <c:pt idx="6941">
                  <c:v>79.410000000000025</c:v>
                </c:pt>
                <c:pt idx="6942">
                  <c:v>79.42</c:v>
                </c:pt>
                <c:pt idx="6943">
                  <c:v>79.430000000000007</c:v>
                </c:pt>
                <c:pt idx="6944">
                  <c:v>79.440000000000026</c:v>
                </c:pt>
                <c:pt idx="6945">
                  <c:v>79.45</c:v>
                </c:pt>
                <c:pt idx="6946">
                  <c:v>79.459999999999994</c:v>
                </c:pt>
                <c:pt idx="6947">
                  <c:v>79.47</c:v>
                </c:pt>
                <c:pt idx="6948">
                  <c:v>79.48</c:v>
                </c:pt>
                <c:pt idx="6949">
                  <c:v>79.489999999999995</c:v>
                </c:pt>
                <c:pt idx="6950">
                  <c:v>79.5</c:v>
                </c:pt>
                <c:pt idx="6951">
                  <c:v>79.510000000000005</c:v>
                </c:pt>
                <c:pt idx="6952">
                  <c:v>79.52</c:v>
                </c:pt>
                <c:pt idx="6953">
                  <c:v>79.53</c:v>
                </c:pt>
                <c:pt idx="6954">
                  <c:v>79.540000000000006</c:v>
                </c:pt>
                <c:pt idx="6955">
                  <c:v>79.55</c:v>
                </c:pt>
                <c:pt idx="6956">
                  <c:v>79.56</c:v>
                </c:pt>
                <c:pt idx="6957">
                  <c:v>79.569999999999993</c:v>
                </c:pt>
                <c:pt idx="6958">
                  <c:v>79.58</c:v>
                </c:pt>
                <c:pt idx="6959">
                  <c:v>79.59</c:v>
                </c:pt>
                <c:pt idx="6960">
                  <c:v>79.599999999999994</c:v>
                </c:pt>
                <c:pt idx="6961">
                  <c:v>79.61</c:v>
                </c:pt>
                <c:pt idx="6962">
                  <c:v>79.61999999999999</c:v>
                </c:pt>
                <c:pt idx="6963">
                  <c:v>79.63</c:v>
                </c:pt>
                <c:pt idx="6964">
                  <c:v>79.64</c:v>
                </c:pt>
                <c:pt idx="6965">
                  <c:v>79.649999999999991</c:v>
                </c:pt>
                <c:pt idx="6966">
                  <c:v>79.66</c:v>
                </c:pt>
                <c:pt idx="6967">
                  <c:v>79.669999999999987</c:v>
                </c:pt>
                <c:pt idx="6968">
                  <c:v>79.679999999999978</c:v>
                </c:pt>
                <c:pt idx="6969">
                  <c:v>79.69</c:v>
                </c:pt>
                <c:pt idx="6970">
                  <c:v>79.7</c:v>
                </c:pt>
                <c:pt idx="6971">
                  <c:v>79.709999999999994</c:v>
                </c:pt>
                <c:pt idx="6972">
                  <c:v>79.72</c:v>
                </c:pt>
                <c:pt idx="6973">
                  <c:v>79.73</c:v>
                </c:pt>
                <c:pt idx="6974">
                  <c:v>79.739999999999995</c:v>
                </c:pt>
                <c:pt idx="6975">
                  <c:v>79.75</c:v>
                </c:pt>
                <c:pt idx="6976">
                  <c:v>79.760000000000005</c:v>
                </c:pt>
                <c:pt idx="6977">
                  <c:v>79.77</c:v>
                </c:pt>
                <c:pt idx="6978">
                  <c:v>79.78</c:v>
                </c:pt>
                <c:pt idx="6979">
                  <c:v>79.790000000000006</c:v>
                </c:pt>
                <c:pt idx="6980">
                  <c:v>79.8</c:v>
                </c:pt>
                <c:pt idx="6981">
                  <c:v>79.81</c:v>
                </c:pt>
                <c:pt idx="6982">
                  <c:v>79.819999999999993</c:v>
                </c:pt>
                <c:pt idx="6983">
                  <c:v>79.83</c:v>
                </c:pt>
                <c:pt idx="6984">
                  <c:v>79.84</c:v>
                </c:pt>
                <c:pt idx="6985">
                  <c:v>79.849999999999994</c:v>
                </c:pt>
                <c:pt idx="6986">
                  <c:v>79.86</c:v>
                </c:pt>
                <c:pt idx="6987">
                  <c:v>79.86999999999999</c:v>
                </c:pt>
                <c:pt idx="6988">
                  <c:v>79.88</c:v>
                </c:pt>
                <c:pt idx="6989">
                  <c:v>79.89</c:v>
                </c:pt>
                <c:pt idx="6990">
                  <c:v>79.900000000000006</c:v>
                </c:pt>
                <c:pt idx="6991">
                  <c:v>79.910000000000025</c:v>
                </c:pt>
                <c:pt idx="6992">
                  <c:v>79.92</c:v>
                </c:pt>
                <c:pt idx="6993">
                  <c:v>79.930000000000007</c:v>
                </c:pt>
                <c:pt idx="6994">
                  <c:v>79.940000000000026</c:v>
                </c:pt>
                <c:pt idx="6995">
                  <c:v>79.95</c:v>
                </c:pt>
                <c:pt idx="6996">
                  <c:v>79.959999999999994</c:v>
                </c:pt>
                <c:pt idx="6997">
                  <c:v>79.97</c:v>
                </c:pt>
                <c:pt idx="6998">
                  <c:v>79.98</c:v>
                </c:pt>
                <c:pt idx="6999">
                  <c:v>79.989999999999995</c:v>
                </c:pt>
                <c:pt idx="7000">
                  <c:v>80</c:v>
                </c:pt>
              </c:numCache>
            </c:numRef>
          </c:xVal>
          <c:yVal>
            <c:numRef>
              <c:f>'Cu1.85S'!$B$3:$B$7003</c:f>
              <c:numCache>
                <c:formatCode>General</c:formatCode>
                <c:ptCount val="7001"/>
                <c:pt idx="0">
                  <c:v>367.715664</c:v>
                </c:pt>
                <c:pt idx="1">
                  <c:v>322.616668</c:v>
                </c:pt>
                <c:pt idx="2">
                  <c:v>295.00746800000002</c:v>
                </c:pt>
                <c:pt idx="3">
                  <c:v>276.56752399999999</c:v>
                </c:pt>
                <c:pt idx="4">
                  <c:v>286.20832699999875</c:v>
                </c:pt>
                <c:pt idx="5">
                  <c:v>331.02562499999999</c:v>
                </c:pt>
                <c:pt idx="6">
                  <c:v>349.15126299999997</c:v>
                </c:pt>
                <c:pt idx="7">
                  <c:v>334.307209</c:v>
                </c:pt>
                <c:pt idx="8">
                  <c:v>323.00949100000008</c:v>
                </c:pt>
                <c:pt idx="9">
                  <c:v>342.96808299999969</c:v>
                </c:pt>
                <c:pt idx="10">
                  <c:v>339.14441300000038</c:v>
                </c:pt>
                <c:pt idx="11">
                  <c:v>336.76038899999969</c:v>
                </c:pt>
                <c:pt idx="12">
                  <c:v>337.90892299999899</c:v>
                </c:pt>
                <c:pt idx="13">
                  <c:v>347.642336</c:v>
                </c:pt>
                <c:pt idx="14">
                  <c:v>377.28031399999838</c:v>
                </c:pt>
                <c:pt idx="15">
                  <c:v>362.15570400000001</c:v>
                </c:pt>
                <c:pt idx="16">
                  <c:v>354.72249299999999</c:v>
                </c:pt>
                <c:pt idx="17">
                  <c:v>338.62313599999862</c:v>
                </c:pt>
                <c:pt idx="18">
                  <c:v>330.178451</c:v>
                </c:pt>
                <c:pt idx="19">
                  <c:v>328.09834599999863</c:v>
                </c:pt>
                <c:pt idx="20">
                  <c:v>324.32703599999923</c:v>
                </c:pt>
                <c:pt idx="21">
                  <c:v>328.74153299999881</c:v>
                </c:pt>
                <c:pt idx="22">
                  <c:v>327.00177499999899</c:v>
                </c:pt>
                <c:pt idx="23">
                  <c:v>352.92979199999894</c:v>
                </c:pt>
                <c:pt idx="24">
                  <c:v>367.63766199999998</c:v>
                </c:pt>
                <c:pt idx="25">
                  <c:v>366.25193099999899</c:v>
                </c:pt>
                <c:pt idx="26">
                  <c:v>333.88372299999969</c:v>
                </c:pt>
                <c:pt idx="27">
                  <c:v>333.05599599999999</c:v>
                </c:pt>
                <c:pt idx="28">
                  <c:v>310.71036099999969</c:v>
                </c:pt>
                <c:pt idx="29">
                  <c:v>327.19305599999899</c:v>
                </c:pt>
                <c:pt idx="30">
                  <c:v>339.72127299999869</c:v>
                </c:pt>
                <c:pt idx="31">
                  <c:v>332.59099699999899</c:v>
                </c:pt>
                <c:pt idx="32">
                  <c:v>328.96934399999969</c:v>
                </c:pt>
                <c:pt idx="33">
                  <c:v>341.43552399999862</c:v>
                </c:pt>
                <c:pt idx="34">
                  <c:v>349.60726799999998</c:v>
                </c:pt>
                <c:pt idx="35">
                  <c:v>365.71649399999899</c:v>
                </c:pt>
                <c:pt idx="36">
                  <c:v>359.28216099999969</c:v>
                </c:pt>
                <c:pt idx="37">
                  <c:v>335.54678699999999</c:v>
                </c:pt>
                <c:pt idx="38">
                  <c:v>341.84278700000038</c:v>
                </c:pt>
                <c:pt idx="39">
                  <c:v>350.80376899999999</c:v>
                </c:pt>
                <c:pt idx="40">
                  <c:v>376.02334199999899</c:v>
                </c:pt>
                <c:pt idx="41">
                  <c:v>364.782287</c:v>
                </c:pt>
                <c:pt idx="42">
                  <c:v>346.86491699999999</c:v>
                </c:pt>
                <c:pt idx="43">
                  <c:v>331.79139499999837</c:v>
                </c:pt>
                <c:pt idx="44">
                  <c:v>354.65997099999998</c:v>
                </c:pt>
                <c:pt idx="45">
                  <c:v>385.185271</c:v>
                </c:pt>
                <c:pt idx="46">
                  <c:v>362.62627799999899</c:v>
                </c:pt>
                <c:pt idx="47">
                  <c:v>322.91111399999784</c:v>
                </c:pt>
                <c:pt idx="48">
                  <c:v>311.85488600000173</c:v>
                </c:pt>
                <c:pt idx="49">
                  <c:v>327.31086499999998</c:v>
                </c:pt>
                <c:pt idx="50">
                  <c:v>359.22589299999999</c:v>
                </c:pt>
                <c:pt idx="51">
                  <c:v>373.64098400000137</c:v>
                </c:pt>
                <c:pt idx="52">
                  <c:v>370.71810999999838</c:v>
                </c:pt>
                <c:pt idx="53">
                  <c:v>362.32343200000003</c:v>
                </c:pt>
                <c:pt idx="54">
                  <c:v>312.86860899999999</c:v>
                </c:pt>
                <c:pt idx="55">
                  <c:v>343.61976199999998</c:v>
                </c:pt>
                <c:pt idx="56">
                  <c:v>379.76094699999999</c:v>
                </c:pt>
                <c:pt idx="57">
                  <c:v>372.03017599999856</c:v>
                </c:pt>
                <c:pt idx="58">
                  <c:v>382.94025599999969</c:v>
                </c:pt>
                <c:pt idx="59">
                  <c:v>361.43641199999814</c:v>
                </c:pt>
                <c:pt idx="60">
                  <c:v>332.85553299999964</c:v>
                </c:pt>
                <c:pt idx="61">
                  <c:v>330.47776199999993</c:v>
                </c:pt>
                <c:pt idx="62">
                  <c:v>339.88625699999881</c:v>
                </c:pt>
                <c:pt idx="63">
                  <c:v>381.94733599999893</c:v>
                </c:pt>
                <c:pt idx="64">
                  <c:v>405.09598199999999</c:v>
                </c:pt>
                <c:pt idx="65">
                  <c:v>403.35583100000002</c:v>
                </c:pt>
                <c:pt idx="66">
                  <c:v>389.420886</c:v>
                </c:pt>
                <c:pt idx="67">
                  <c:v>388.859757</c:v>
                </c:pt>
                <c:pt idx="68">
                  <c:v>357.82266600000008</c:v>
                </c:pt>
                <c:pt idx="69">
                  <c:v>346.59089299999999</c:v>
                </c:pt>
                <c:pt idx="70">
                  <c:v>383.84300100000002</c:v>
                </c:pt>
                <c:pt idx="71">
                  <c:v>373.79864699999899</c:v>
                </c:pt>
                <c:pt idx="72">
                  <c:v>384.51647599999899</c:v>
                </c:pt>
                <c:pt idx="73">
                  <c:v>393.97186099999999</c:v>
                </c:pt>
                <c:pt idx="74">
                  <c:v>357.71491499999894</c:v>
                </c:pt>
                <c:pt idx="75">
                  <c:v>356.54351299999894</c:v>
                </c:pt>
                <c:pt idx="76">
                  <c:v>383.33754999999923</c:v>
                </c:pt>
                <c:pt idx="77">
                  <c:v>403.12147299999964</c:v>
                </c:pt>
                <c:pt idx="78">
                  <c:v>424.19470200000001</c:v>
                </c:pt>
                <c:pt idx="79">
                  <c:v>413.96307099999899</c:v>
                </c:pt>
                <c:pt idx="80">
                  <c:v>386.84675299999969</c:v>
                </c:pt>
                <c:pt idx="81">
                  <c:v>387.75126599999999</c:v>
                </c:pt>
                <c:pt idx="82">
                  <c:v>401.40350599999869</c:v>
                </c:pt>
                <c:pt idx="83">
                  <c:v>383.656023</c:v>
                </c:pt>
                <c:pt idx="84">
                  <c:v>348.40743099999969</c:v>
                </c:pt>
                <c:pt idx="85">
                  <c:v>362.74310699999899</c:v>
                </c:pt>
                <c:pt idx="86">
                  <c:v>378.36584399999998</c:v>
                </c:pt>
                <c:pt idx="87">
                  <c:v>339.97242399999999</c:v>
                </c:pt>
                <c:pt idx="88">
                  <c:v>318.25942199999997</c:v>
                </c:pt>
                <c:pt idx="89">
                  <c:v>348.95323599999881</c:v>
                </c:pt>
                <c:pt idx="90">
                  <c:v>358.71615199999837</c:v>
                </c:pt>
                <c:pt idx="91">
                  <c:v>340.83160499999963</c:v>
                </c:pt>
                <c:pt idx="92">
                  <c:v>340.72179499999862</c:v>
                </c:pt>
                <c:pt idx="93">
                  <c:v>354.74534799999969</c:v>
                </c:pt>
                <c:pt idx="94">
                  <c:v>395.19923799999964</c:v>
                </c:pt>
                <c:pt idx="95">
                  <c:v>397.21222699999993</c:v>
                </c:pt>
                <c:pt idx="96">
                  <c:v>367.69645000000003</c:v>
                </c:pt>
                <c:pt idx="97">
                  <c:v>386.25446300000038</c:v>
                </c:pt>
                <c:pt idx="98">
                  <c:v>421.743472</c:v>
                </c:pt>
                <c:pt idx="99">
                  <c:v>411.274654</c:v>
                </c:pt>
                <c:pt idx="100">
                  <c:v>397.289491</c:v>
                </c:pt>
                <c:pt idx="101">
                  <c:v>384.96085799999969</c:v>
                </c:pt>
                <c:pt idx="102">
                  <c:v>380.650305</c:v>
                </c:pt>
                <c:pt idx="103">
                  <c:v>382.86717899999923</c:v>
                </c:pt>
                <c:pt idx="104">
                  <c:v>368.100213</c:v>
                </c:pt>
                <c:pt idx="105">
                  <c:v>361.68492900000001</c:v>
                </c:pt>
                <c:pt idx="106">
                  <c:v>351.75125699999899</c:v>
                </c:pt>
                <c:pt idx="107">
                  <c:v>359.119798</c:v>
                </c:pt>
                <c:pt idx="108">
                  <c:v>362.69074799999999</c:v>
                </c:pt>
                <c:pt idx="109">
                  <c:v>350.49702299999899</c:v>
                </c:pt>
                <c:pt idx="110">
                  <c:v>346.87400700000001</c:v>
                </c:pt>
                <c:pt idx="111">
                  <c:v>346.78081299999963</c:v>
                </c:pt>
                <c:pt idx="112">
                  <c:v>332.77220599999993</c:v>
                </c:pt>
                <c:pt idx="113">
                  <c:v>326.48743699999881</c:v>
                </c:pt>
                <c:pt idx="114">
                  <c:v>352.64454000000137</c:v>
                </c:pt>
                <c:pt idx="115">
                  <c:v>364.22125799999839</c:v>
                </c:pt>
                <c:pt idx="116">
                  <c:v>340.24761599999999</c:v>
                </c:pt>
                <c:pt idx="117">
                  <c:v>339.13336099999964</c:v>
                </c:pt>
                <c:pt idx="118">
                  <c:v>354.08154699999881</c:v>
                </c:pt>
                <c:pt idx="119">
                  <c:v>382.584473</c:v>
                </c:pt>
                <c:pt idx="120">
                  <c:v>388.64826699999998</c:v>
                </c:pt>
                <c:pt idx="121">
                  <c:v>360.51431499999899</c:v>
                </c:pt>
                <c:pt idx="122">
                  <c:v>338.64589000000137</c:v>
                </c:pt>
                <c:pt idx="123">
                  <c:v>357.68141499999899</c:v>
                </c:pt>
                <c:pt idx="124">
                  <c:v>360.18432999999999</c:v>
                </c:pt>
                <c:pt idx="125">
                  <c:v>349.02025099999969</c:v>
                </c:pt>
                <c:pt idx="126">
                  <c:v>316.22698999999881</c:v>
                </c:pt>
                <c:pt idx="127">
                  <c:v>331.01769400000001</c:v>
                </c:pt>
                <c:pt idx="128">
                  <c:v>351.63363899999899</c:v>
                </c:pt>
                <c:pt idx="129">
                  <c:v>386.59414799999894</c:v>
                </c:pt>
                <c:pt idx="130">
                  <c:v>412.38452100000001</c:v>
                </c:pt>
                <c:pt idx="131">
                  <c:v>356.76957899999923</c:v>
                </c:pt>
                <c:pt idx="132">
                  <c:v>318.07380799999999</c:v>
                </c:pt>
                <c:pt idx="133">
                  <c:v>327.56397899999899</c:v>
                </c:pt>
                <c:pt idx="134">
                  <c:v>342.13821299999893</c:v>
                </c:pt>
                <c:pt idx="135">
                  <c:v>334.85446400000137</c:v>
                </c:pt>
                <c:pt idx="136">
                  <c:v>326.23900899999899</c:v>
                </c:pt>
                <c:pt idx="137">
                  <c:v>362.11691999999869</c:v>
                </c:pt>
                <c:pt idx="138">
                  <c:v>386.33624999999893</c:v>
                </c:pt>
                <c:pt idx="139">
                  <c:v>364.71067499999964</c:v>
                </c:pt>
                <c:pt idx="140">
                  <c:v>332.78899999999862</c:v>
                </c:pt>
                <c:pt idx="141">
                  <c:v>358.39806099999993</c:v>
                </c:pt>
                <c:pt idx="142">
                  <c:v>382.50455899999969</c:v>
                </c:pt>
                <c:pt idx="143">
                  <c:v>383.63199299999923</c:v>
                </c:pt>
                <c:pt idx="144">
                  <c:v>383.63511399999862</c:v>
                </c:pt>
                <c:pt idx="145">
                  <c:v>381.140219</c:v>
                </c:pt>
                <c:pt idx="146">
                  <c:v>394.89414799999969</c:v>
                </c:pt>
                <c:pt idx="147">
                  <c:v>380.183742</c:v>
                </c:pt>
                <c:pt idx="148">
                  <c:v>362.58425899999969</c:v>
                </c:pt>
                <c:pt idx="149">
                  <c:v>360.29108799999881</c:v>
                </c:pt>
                <c:pt idx="150">
                  <c:v>360.118765</c:v>
                </c:pt>
                <c:pt idx="151">
                  <c:v>393.365498</c:v>
                </c:pt>
                <c:pt idx="152">
                  <c:v>400.78112399999839</c:v>
                </c:pt>
                <c:pt idx="153">
                  <c:v>396.79616299999839</c:v>
                </c:pt>
                <c:pt idx="154">
                  <c:v>386.07158799999894</c:v>
                </c:pt>
                <c:pt idx="155">
                  <c:v>371.03157799999838</c:v>
                </c:pt>
                <c:pt idx="156">
                  <c:v>405.36501399999969</c:v>
                </c:pt>
                <c:pt idx="157">
                  <c:v>401.48888299999999</c:v>
                </c:pt>
                <c:pt idx="158">
                  <c:v>384.98049099999969</c:v>
                </c:pt>
                <c:pt idx="159">
                  <c:v>391.85589499999998</c:v>
                </c:pt>
                <c:pt idx="160">
                  <c:v>410.068288</c:v>
                </c:pt>
                <c:pt idx="161">
                  <c:v>385.08150699999862</c:v>
                </c:pt>
                <c:pt idx="162">
                  <c:v>354.07870499999899</c:v>
                </c:pt>
                <c:pt idx="163">
                  <c:v>384.21324699999963</c:v>
                </c:pt>
                <c:pt idx="164">
                  <c:v>392.77565299999969</c:v>
                </c:pt>
                <c:pt idx="165">
                  <c:v>347.353656</c:v>
                </c:pt>
                <c:pt idx="166">
                  <c:v>365.97428300000001</c:v>
                </c:pt>
                <c:pt idx="167">
                  <c:v>365.14949200000137</c:v>
                </c:pt>
                <c:pt idx="168">
                  <c:v>381.75009499999999</c:v>
                </c:pt>
                <c:pt idx="169">
                  <c:v>408.37581</c:v>
                </c:pt>
                <c:pt idx="170">
                  <c:v>407.70966399999998</c:v>
                </c:pt>
                <c:pt idx="171">
                  <c:v>398.93312299999837</c:v>
                </c:pt>
                <c:pt idx="172">
                  <c:v>391.75038899999993</c:v>
                </c:pt>
                <c:pt idx="173">
                  <c:v>377.29905499999899</c:v>
                </c:pt>
                <c:pt idx="174">
                  <c:v>385.613428</c:v>
                </c:pt>
                <c:pt idx="175">
                  <c:v>398.21169099999969</c:v>
                </c:pt>
                <c:pt idx="176">
                  <c:v>381.71180599999963</c:v>
                </c:pt>
                <c:pt idx="177">
                  <c:v>359.60091499999999</c:v>
                </c:pt>
                <c:pt idx="178">
                  <c:v>342.764004</c:v>
                </c:pt>
                <c:pt idx="179">
                  <c:v>347.50958000000008</c:v>
                </c:pt>
                <c:pt idx="180">
                  <c:v>337.07924700000001</c:v>
                </c:pt>
                <c:pt idx="181">
                  <c:v>302.97264200000001</c:v>
                </c:pt>
                <c:pt idx="182">
                  <c:v>353.04925600000001</c:v>
                </c:pt>
                <c:pt idx="183">
                  <c:v>410.74020100000001</c:v>
                </c:pt>
                <c:pt idx="184">
                  <c:v>423.682121</c:v>
                </c:pt>
                <c:pt idx="185">
                  <c:v>410.34385800000001</c:v>
                </c:pt>
                <c:pt idx="186">
                  <c:v>440.40180899999899</c:v>
                </c:pt>
                <c:pt idx="187">
                  <c:v>426.80731599999899</c:v>
                </c:pt>
                <c:pt idx="188">
                  <c:v>367.96304799999899</c:v>
                </c:pt>
                <c:pt idx="189">
                  <c:v>347.15856100000002</c:v>
                </c:pt>
                <c:pt idx="190">
                  <c:v>351.21571899999839</c:v>
                </c:pt>
                <c:pt idx="191">
                  <c:v>379.18467299999998</c:v>
                </c:pt>
                <c:pt idx="192">
                  <c:v>384.46880399999969</c:v>
                </c:pt>
                <c:pt idx="193">
                  <c:v>372.12551299999899</c:v>
                </c:pt>
                <c:pt idx="194">
                  <c:v>379.39841399999881</c:v>
                </c:pt>
                <c:pt idx="195">
                  <c:v>384.80300299999999</c:v>
                </c:pt>
                <c:pt idx="196">
                  <c:v>361.93013399999813</c:v>
                </c:pt>
                <c:pt idx="197">
                  <c:v>342.26763499999993</c:v>
                </c:pt>
                <c:pt idx="198">
                  <c:v>334.15948900000137</c:v>
                </c:pt>
                <c:pt idx="199">
                  <c:v>377.64000399999998</c:v>
                </c:pt>
                <c:pt idx="200">
                  <c:v>401.18771500000003</c:v>
                </c:pt>
                <c:pt idx="201">
                  <c:v>372.195851</c:v>
                </c:pt>
                <c:pt idx="202">
                  <c:v>364.43322899999856</c:v>
                </c:pt>
                <c:pt idx="203">
                  <c:v>374.71985599999999</c:v>
                </c:pt>
                <c:pt idx="204">
                  <c:v>373.68395799999894</c:v>
                </c:pt>
                <c:pt idx="205">
                  <c:v>390.89111799999796</c:v>
                </c:pt>
                <c:pt idx="206">
                  <c:v>384.11907000000002</c:v>
                </c:pt>
                <c:pt idx="207">
                  <c:v>368.74281100000002</c:v>
                </c:pt>
                <c:pt idx="208">
                  <c:v>389.55638399999964</c:v>
                </c:pt>
                <c:pt idx="209">
                  <c:v>377.03061299999899</c:v>
                </c:pt>
                <c:pt idx="210">
                  <c:v>349.04573900000003</c:v>
                </c:pt>
                <c:pt idx="211">
                  <c:v>367.29495799999899</c:v>
                </c:pt>
                <c:pt idx="212">
                  <c:v>360.257789</c:v>
                </c:pt>
                <c:pt idx="213">
                  <c:v>339.79912299999899</c:v>
                </c:pt>
                <c:pt idx="214">
                  <c:v>332.95801099999881</c:v>
                </c:pt>
                <c:pt idx="215">
                  <c:v>336.26227299999999</c:v>
                </c:pt>
                <c:pt idx="216">
                  <c:v>351.43093999999826</c:v>
                </c:pt>
                <c:pt idx="217">
                  <c:v>326.880833</c:v>
                </c:pt>
                <c:pt idx="218">
                  <c:v>343.9938159999985</c:v>
                </c:pt>
                <c:pt idx="219">
                  <c:v>373.51935599999899</c:v>
                </c:pt>
                <c:pt idx="220">
                  <c:v>384.63107499999899</c:v>
                </c:pt>
                <c:pt idx="221">
                  <c:v>381.38992300000001</c:v>
                </c:pt>
                <c:pt idx="222">
                  <c:v>332.71123899999839</c:v>
                </c:pt>
                <c:pt idx="223">
                  <c:v>323.90792999999923</c:v>
                </c:pt>
                <c:pt idx="224">
                  <c:v>378.841587</c:v>
                </c:pt>
                <c:pt idx="225">
                  <c:v>405.48019899999844</c:v>
                </c:pt>
                <c:pt idx="226">
                  <c:v>380.89609399999893</c:v>
                </c:pt>
                <c:pt idx="227">
                  <c:v>382.77544799999993</c:v>
                </c:pt>
                <c:pt idx="228">
                  <c:v>382.81657799999869</c:v>
                </c:pt>
                <c:pt idx="229">
                  <c:v>349.08383899999899</c:v>
                </c:pt>
                <c:pt idx="230">
                  <c:v>346.63133599999838</c:v>
                </c:pt>
                <c:pt idx="231">
                  <c:v>358.78940699999993</c:v>
                </c:pt>
                <c:pt idx="232">
                  <c:v>378.36417399999999</c:v>
                </c:pt>
                <c:pt idx="233">
                  <c:v>391.66579899999999</c:v>
                </c:pt>
                <c:pt idx="234">
                  <c:v>395.822496</c:v>
                </c:pt>
                <c:pt idx="235">
                  <c:v>374.047459</c:v>
                </c:pt>
                <c:pt idx="236">
                  <c:v>344.24829</c:v>
                </c:pt>
                <c:pt idx="237">
                  <c:v>365.51016299999969</c:v>
                </c:pt>
                <c:pt idx="238">
                  <c:v>392.48502699999881</c:v>
                </c:pt>
                <c:pt idx="239">
                  <c:v>378.75483300000002</c:v>
                </c:pt>
                <c:pt idx="240">
                  <c:v>365.74744700000002</c:v>
                </c:pt>
                <c:pt idx="241">
                  <c:v>397.04263200000008</c:v>
                </c:pt>
                <c:pt idx="242">
                  <c:v>392.47231699999838</c:v>
                </c:pt>
                <c:pt idx="243">
                  <c:v>395.79659499999838</c:v>
                </c:pt>
                <c:pt idx="244">
                  <c:v>420.49831599999754</c:v>
                </c:pt>
                <c:pt idx="245">
                  <c:v>424.22566899999993</c:v>
                </c:pt>
                <c:pt idx="246">
                  <c:v>398.07189099999999</c:v>
                </c:pt>
                <c:pt idx="247">
                  <c:v>372.11505899999969</c:v>
                </c:pt>
                <c:pt idx="248">
                  <c:v>366.71331199999838</c:v>
                </c:pt>
                <c:pt idx="249">
                  <c:v>341.46433899999869</c:v>
                </c:pt>
                <c:pt idx="250">
                  <c:v>330.46770099999969</c:v>
                </c:pt>
                <c:pt idx="251">
                  <c:v>347.21425499999964</c:v>
                </c:pt>
                <c:pt idx="252">
                  <c:v>375.15155399999969</c:v>
                </c:pt>
                <c:pt idx="253">
                  <c:v>383.58852199999899</c:v>
                </c:pt>
                <c:pt idx="254">
                  <c:v>390.11145399999964</c:v>
                </c:pt>
                <c:pt idx="255">
                  <c:v>389.47705499999893</c:v>
                </c:pt>
                <c:pt idx="256">
                  <c:v>387.43611699999713</c:v>
                </c:pt>
                <c:pt idx="257">
                  <c:v>391.68826000000001</c:v>
                </c:pt>
                <c:pt idx="258">
                  <c:v>420.00977699999999</c:v>
                </c:pt>
                <c:pt idx="259">
                  <c:v>402.23308299999923</c:v>
                </c:pt>
                <c:pt idx="260">
                  <c:v>351.09477500000003</c:v>
                </c:pt>
                <c:pt idx="261">
                  <c:v>370.23648699999899</c:v>
                </c:pt>
                <c:pt idx="262">
                  <c:v>371.74921899999993</c:v>
                </c:pt>
                <c:pt idx="263">
                  <c:v>354.959586</c:v>
                </c:pt>
                <c:pt idx="264">
                  <c:v>350.65303399999999</c:v>
                </c:pt>
                <c:pt idx="265">
                  <c:v>342.95830499999869</c:v>
                </c:pt>
                <c:pt idx="266">
                  <c:v>328.12812699999893</c:v>
                </c:pt>
                <c:pt idx="267">
                  <c:v>378.27400899999969</c:v>
                </c:pt>
                <c:pt idx="268">
                  <c:v>420.10024800000002</c:v>
                </c:pt>
                <c:pt idx="269">
                  <c:v>384.88193599999869</c:v>
                </c:pt>
                <c:pt idx="270">
                  <c:v>339.21277799999899</c:v>
                </c:pt>
                <c:pt idx="271">
                  <c:v>344.93055799999814</c:v>
                </c:pt>
                <c:pt idx="272">
                  <c:v>365.00286699999998</c:v>
                </c:pt>
                <c:pt idx="273">
                  <c:v>382.811892</c:v>
                </c:pt>
                <c:pt idx="274">
                  <c:v>366.15999499999998</c:v>
                </c:pt>
                <c:pt idx="275">
                  <c:v>368.50894</c:v>
                </c:pt>
                <c:pt idx="276">
                  <c:v>386.37902200000002</c:v>
                </c:pt>
                <c:pt idx="277">
                  <c:v>390.29432899999881</c:v>
                </c:pt>
                <c:pt idx="278">
                  <c:v>408.30166400000002</c:v>
                </c:pt>
                <c:pt idx="279">
                  <c:v>396.85008900000008</c:v>
                </c:pt>
                <c:pt idx="280">
                  <c:v>378.505042</c:v>
                </c:pt>
                <c:pt idx="281">
                  <c:v>374.56384800000001</c:v>
                </c:pt>
                <c:pt idx="282">
                  <c:v>338.88229699999999</c:v>
                </c:pt>
                <c:pt idx="283">
                  <c:v>350.19534599999969</c:v>
                </c:pt>
                <c:pt idx="284">
                  <c:v>378.74565200000001</c:v>
                </c:pt>
                <c:pt idx="285">
                  <c:v>410.96791099999899</c:v>
                </c:pt>
                <c:pt idx="286">
                  <c:v>399.59370099999899</c:v>
                </c:pt>
                <c:pt idx="287">
                  <c:v>402.20865899999899</c:v>
                </c:pt>
                <c:pt idx="288">
                  <c:v>405.20773199999923</c:v>
                </c:pt>
                <c:pt idx="289">
                  <c:v>366.81060400000001</c:v>
                </c:pt>
                <c:pt idx="290">
                  <c:v>378.25553499999899</c:v>
                </c:pt>
                <c:pt idx="291">
                  <c:v>379.96774699999969</c:v>
                </c:pt>
                <c:pt idx="292">
                  <c:v>392.48345799999856</c:v>
                </c:pt>
                <c:pt idx="293">
                  <c:v>394.63292300000001</c:v>
                </c:pt>
                <c:pt idx="294">
                  <c:v>380.96915999999862</c:v>
                </c:pt>
                <c:pt idx="295">
                  <c:v>379.00100599999899</c:v>
                </c:pt>
                <c:pt idx="296">
                  <c:v>400.2235079999985</c:v>
                </c:pt>
                <c:pt idx="297">
                  <c:v>399.0949</c:v>
                </c:pt>
                <c:pt idx="298">
                  <c:v>385.97585699999894</c:v>
                </c:pt>
                <c:pt idx="299">
                  <c:v>384.93672899999819</c:v>
                </c:pt>
                <c:pt idx="300">
                  <c:v>374.065921</c:v>
                </c:pt>
                <c:pt idx="301">
                  <c:v>389.62241899999964</c:v>
                </c:pt>
                <c:pt idx="302">
                  <c:v>388.42738199999923</c:v>
                </c:pt>
                <c:pt idx="303">
                  <c:v>381.62202300000001</c:v>
                </c:pt>
                <c:pt idx="304">
                  <c:v>382.82126299999999</c:v>
                </c:pt>
                <c:pt idx="305">
                  <c:v>383.318895</c:v>
                </c:pt>
                <c:pt idx="306">
                  <c:v>376.54655399999899</c:v>
                </c:pt>
                <c:pt idx="307">
                  <c:v>377.83927999999969</c:v>
                </c:pt>
                <c:pt idx="308">
                  <c:v>395.98367499999893</c:v>
                </c:pt>
                <c:pt idx="309">
                  <c:v>407.55531199999899</c:v>
                </c:pt>
                <c:pt idx="310">
                  <c:v>408.26639199999869</c:v>
                </c:pt>
                <c:pt idx="311">
                  <c:v>412.332427</c:v>
                </c:pt>
                <c:pt idx="312">
                  <c:v>416.445943</c:v>
                </c:pt>
                <c:pt idx="313">
                  <c:v>435.45997399999999</c:v>
                </c:pt>
                <c:pt idx="314">
                  <c:v>446.10990900000002</c:v>
                </c:pt>
                <c:pt idx="315">
                  <c:v>426.94250399999999</c:v>
                </c:pt>
                <c:pt idx="316">
                  <c:v>413.58070099999969</c:v>
                </c:pt>
                <c:pt idx="317">
                  <c:v>425.551694</c:v>
                </c:pt>
                <c:pt idx="318">
                  <c:v>431.97782599999999</c:v>
                </c:pt>
                <c:pt idx="319">
                  <c:v>445.67128400000001</c:v>
                </c:pt>
                <c:pt idx="320">
                  <c:v>419.28734899999893</c:v>
                </c:pt>
                <c:pt idx="321">
                  <c:v>398.81852300000003</c:v>
                </c:pt>
                <c:pt idx="322">
                  <c:v>393.03979099999964</c:v>
                </c:pt>
                <c:pt idx="323">
                  <c:v>405.72382499999969</c:v>
                </c:pt>
                <c:pt idx="324">
                  <c:v>404.89063199999993</c:v>
                </c:pt>
                <c:pt idx="325">
                  <c:v>390.14202699999998</c:v>
                </c:pt>
                <c:pt idx="326">
                  <c:v>387.03431799999856</c:v>
                </c:pt>
                <c:pt idx="327">
                  <c:v>382.24488700000137</c:v>
                </c:pt>
                <c:pt idx="328">
                  <c:v>415.34635699999899</c:v>
                </c:pt>
                <c:pt idx="329">
                  <c:v>425.029067</c:v>
                </c:pt>
                <c:pt idx="330">
                  <c:v>403.98250199999899</c:v>
                </c:pt>
                <c:pt idx="331">
                  <c:v>401.19111299999838</c:v>
                </c:pt>
                <c:pt idx="332">
                  <c:v>409.95671699999843</c:v>
                </c:pt>
                <c:pt idx="333">
                  <c:v>423.26723199999969</c:v>
                </c:pt>
                <c:pt idx="334">
                  <c:v>402.88095399999969</c:v>
                </c:pt>
                <c:pt idx="335">
                  <c:v>396.99690499999843</c:v>
                </c:pt>
                <c:pt idx="336">
                  <c:v>402.12366400000002</c:v>
                </c:pt>
                <c:pt idx="337">
                  <c:v>423.77678200000003</c:v>
                </c:pt>
                <c:pt idx="338">
                  <c:v>404.4379349999985</c:v>
                </c:pt>
                <c:pt idx="339">
                  <c:v>398.00408700000008</c:v>
                </c:pt>
                <c:pt idx="340">
                  <c:v>388.71165199999899</c:v>
                </c:pt>
                <c:pt idx="341">
                  <c:v>413.70312099999899</c:v>
                </c:pt>
                <c:pt idx="342">
                  <c:v>397.97781699999899</c:v>
                </c:pt>
                <c:pt idx="343">
                  <c:v>384.12580500000001</c:v>
                </c:pt>
                <c:pt idx="344">
                  <c:v>375.79795999999862</c:v>
                </c:pt>
                <c:pt idx="345">
                  <c:v>395.61656199999999</c:v>
                </c:pt>
                <c:pt idx="346">
                  <c:v>367.99704699999899</c:v>
                </c:pt>
                <c:pt idx="347">
                  <c:v>362.85573299999999</c:v>
                </c:pt>
                <c:pt idx="348">
                  <c:v>394.25876799999969</c:v>
                </c:pt>
                <c:pt idx="349">
                  <c:v>400.98148300000003</c:v>
                </c:pt>
                <c:pt idx="350">
                  <c:v>417.64655800000003</c:v>
                </c:pt>
                <c:pt idx="351">
                  <c:v>405.84945100000078</c:v>
                </c:pt>
                <c:pt idx="352">
                  <c:v>399.61850699999923</c:v>
                </c:pt>
                <c:pt idx="353">
                  <c:v>408.54744300000038</c:v>
                </c:pt>
                <c:pt idx="354">
                  <c:v>408.61485199999998</c:v>
                </c:pt>
                <c:pt idx="355">
                  <c:v>420.25545399999999</c:v>
                </c:pt>
                <c:pt idx="356">
                  <c:v>404.54978400000078</c:v>
                </c:pt>
                <c:pt idx="357">
                  <c:v>419.46445799999969</c:v>
                </c:pt>
                <c:pt idx="358">
                  <c:v>424.66350499999999</c:v>
                </c:pt>
                <c:pt idx="359">
                  <c:v>425.73203499999869</c:v>
                </c:pt>
                <c:pt idx="360">
                  <c:v>424.704926</c:v>
                </c:pt>
                <c:pt idx="361">
                  <c:v>420.03184299999964</c:v>
                </c:pt>
                <c:pt idx="362">
                  <c:v>400.59091399999875</c:v>
                </c:pt>
                <c:pt idx="363">
                  <c:v>399.71561399999899</c:v>
                </c:pt>
                <c:pt idx="364">
                  <c:v>382.20649599999899</c:v>
                </c:pt>
                <c:pt idx="365">
                  <c:v>385.1181399999985</c:v>
                </c:pt>
                <c:pt idx="366">
                  <c:v>399.23449699999969</c:v>
                </c:pt>
                <c:pt idx="367">
                  <c:v>387.63960800000001</c:v>
                </c:pt>
                <c:pt idx="368">
                  <c:v>388.541766</c:v>
                </c:pt>
                <c:pt idx="369">
                  <c:v>400.09386699999999</c:v>
                </c:pt>
                <c:pt idx="370">
                  <c:v>436.86515000000003</c:v>
                </c:pt>
                <c:pt idx="371">
                  <c:v>426.43648199999899</c:v>
                </c:pt>
                <c:pt idx="372">
                  <c:v>396.58426700000001</c:v>
                </c:pt>
                <c:pt idx="373">
                  <c:v>387.42742099999964</c:v>
                </c:pt>
                <c:pt idx="374">
                  <c:v>385.76396299999999</c:v>
                </c:pt>
                <c:pt idx="375">
                  <c:v>391.23048499999999</c:v>
                </c:pt>
                <c:pt idx="376">
                  <c:v>412.64435700000001</c:v>
                </c:pt>
                <c:pt idx="377">
                  <c:v>407.69812799999875</c:v>
                </c:pt>
                <c:pt idx="378">
                  <c:v>411.02865899999881</c:v>
                </c:pt>
                <c:pt idx="379">
                  <c:v>438.85781500000002</c:v>
                </c:pt>
                <c:pt idx="380">
                  <c:v>441.49739499999856</c:v>
                </c:pt>
                <c:pt idx="381">
                  <c:v>440.05119599999881</c:v>
                </c:pt>
                <c:pt idx="382">
                  <c:v>403.85589499999998</c:v>
                </c:pt>
                <c:pt idx="383">
                  <c:v>384.12140099999999</c:v>
                </c:pt>
                <c:pt idx="384">
                  <c:v>389.171468</c:v>
                </c:pt>
                <c:pt idx="385">
                  <c:v>418.33731499999863</c:v>
                </c:pt>
                <c:pt idx="386">
                  <c:v>467.61023799999964</c:v>
                </c:pt>
                <c:pt idx="387">
                  <c:v>461.22602099999881</c:v>
                </c:pt>
                <c:pt idx="388">
                  <c:v>442.22067699999963</c:v>
                </c:pt>
                <c:pt idx="389">
                  <c:v>414.05380700000001</c:v>
                </c:pt>
                <c:pt idx="390">
                  <c:v>436.55692599999969</c:v>
                </c:pt>
                <c:pt idx="391">
                  <c:v>456.24491999999969</c:v>
                </c:pt>
                <c:pt idx="392">
                  <c:v>429.35358600000001</c:v>
                </c:pt>
                <c:pt idx="393">
                  <c:v>424.44330799999881</c:v>
                </c:pt>
                <c:pt idx="394">
                  <c:v>407.40545200000003</c:v>
                </c:pt>
                <c:pt idx="395">
                  <c:v>411.62174199999993</c:v>
                </c:pt>
                <c:pt idx="396">
                  <c:v>384.30370199999999</c:v>
                </c:pt>
                <c:pt idx="397">
                  <c:v>369.89134799999869</c:v>
                </c:pt>
                <c:pt idx="398">
                  <c:v>364.33769100000001</c:v>
                </c:pt>
                <c:pt idx="399">
                  <c:v>359.04818599999999</c:v>
                </c:pt>
                <c:pt idx="400">
                  <c:v>365.60032799999999</c:v>
                </c:pt>
                <c:pt idx="401">
                  <c:v>379.90610499999843</c:v>
                </c:pt>
                <c:pt idx="402">
                  <c:v>402.21344800000003</c:v>
                </c:pt>
                <c:pt idx="403">
                  <c:v>408.17984300000137</c:v>
                </c:pt>
                <c:pt idx="404">
                  <c:v>398.55281600000001</c:v>
                </c:pt>
                <c:pt idx="405">
                  <c:v>400.00155299999881</c:v>
                </c:pt>
                <c:pt idx="406">
                  <c:v>390.09445499999993</c:v>
                </c:pt>
                <c:pt idx="407">
                  <c:v>390.43549299999893</c:v>
                </c:pt>
                <c:pt idx="408">
                  <c:v>373.94830499999881</c:v>
                </c:pt>
                <c:pt idx="409">
                  <c:v>348.54702800000001</c:v>
                </c:pt>
                <c:pt idx="410">
                  <c:v>359.01506599999999</c:v>
                </c:pt>
                <c:pt idx="411">
                  <c:v>397.00883700000003</c:v>
                </c:pt>
                <c:pt idx="412">
                  <c:v>399.12557500000003</c:v>
                </c:pt>
                <c:pt idx="413">
                  <c:v>390.63359699999899</c:v>
                </c:pt>
                <c:pt idx="414">
                  <c:v>401.9175369999985</c:v>
                </c:pt>
                <c:pt idx="415">
                  <c:v>423.14580500000108</c:v>
                </c:pt>
                <c:pt idx="416">
                  <c:v>426.41498899999999</c:v>
                </c:pt>
                <c:pt idx="417">
                  <c:v>392.80474600000002</c:v>
                </c:pt>
                <c:pt idx="418">
                  <c:v>389.20663599999881</c:v>
                </c:pt>
                <c:pt idx="419">
                  <c:v>426.72065300000003</c:v>
                </c:pt>
                <c:pt idx="420">
                  <c:v>450.4887499999985</c:v>
                </c:pt>
                <c:pt idx="421">
                  <c:v>447.24330099999969</c:v>
                </c:pt>
                <c:pt idx="422">
                  <c:v>451.87222800000001</c:v>
                </c:pt>
                <c:pt idx="423">
                  <c:v>440.40003799999869</c:v>
                </c:pt>
                <c:pt idx="424">
                  <c:v>418.05586899999997</c:v>
                </c:pt>
                <c:pt idx="425">
                  <c:v>426.15337099999999</c:v>
                </c:pt>
                <c:pt idx="426">
                  <c:v>408.13978500000002</c:v>
                </c:pt>
                <c:pt idx="427">
                  <c:v>391.67711899999881</c:v>
                </c:pt>
                <c:pt idx="428">
                  <c:v>398.30204700000002</c:v>
                </c:pt>
                <c:pt idx="429">
                  <c:v>395.32915699999899</c:v>
                </c:pt>
                <c:pt idx="430">
                  <c:v>371.80567600000001</c:v>
                </c:pt>
                <c:pt idx="431">
                  <c:v>380.01981499999999</c:v>
                </c:pt>
                <c:pt idx="432">
                  <c:v>364.40734200000003</c:v>
                </c:pt>
                <c:pt idx="433">
                  <c:v>367.99460199999999</c:v>
                </c:pt>
                <c:pt idx="434">
                  <c:v>391.875047</c:v>
                </c:pt>
                <c:pt idx="435">
                  <c:v>411.82855699999863</c:v>
                </c:pt>
                <c:pt idx="436">
                  <c:v>389.49610199999807</c:v>
                </c:pt>
                <c:pt idx="437">
                  <c:v>381.03881099999899</c:v>
                </c:pt>
                <c:pt idx="438">
                  <c:v>403.21183199999899</c:v>
                </c:pt>
                <c:pt idx="439">
                  <c:v>394.540211</c:v>
                </c:pt>
                <c:pt idx="440">
                  <c:v>402.49849599999862</c:v>
                </c:pt>
                <c:pt idx="441">
                  <c:v>413.05475000000001</c:v>
                </c:pt>
                <c:pt idx="442">
                  <c:v>440.70210100000003</c:v>
                </c:pt>
                <c:pt idx="443">
                  <c:v>412.84109599999999</c:v>
                </c:pt>
                <c:pt idx="444">
                  <c:v>429.243291</c:v>
                </c:pt>
                <c:pt idx="445">
                  <c:v>446.49197299999838</c:v>
                </c:pt>
                <c:pt idx="446">
                  <c:v>424.69632999999862</c:v>
                </c:pt>
                <c:pt idx="447">
                  <c:v>415.43544000000003</c:v>
                </c:pt>
                <c:pt idx="448">
                  <c:v>400.24381599999964</c:v>
                </c:pt>
                <c:pt idx="449">
                  <c:v>413.02993400000003</c:v>
                </c:pt>
                <c:pt idx="450">
                  <c:v>423.13202799999999</c:v>
                </c:pt>
                <c:pt idx="451">
                  <c:v>413.90025599999899</c:v>
                </c:pt>
                <c:pt idx="452">
                  <c:v>404.06612399999881</c:v>
                </c:pt>
                <c:pt idx="453">
                  <c:v>379.36626100000001</c:v>
                </c:pt>
                <c:pt idx="454">
                  <c:v>403.49961799999875</c:v>
                </c:pt>
                <c:pt idx="455">
                  <c:v>417.94343399999963</c:v>
                </c:pt>
                <c:pt idx="456">
                  <c:v>445.03541999999862</c:v>
                </c:pt>
                <c:pt idx="457">
                  <c:v>437.59018599999899</c:v>
                </c:pt>
                <c:pt idx="458">
                  <c:v>429.769048</c:v>
                </c:pt>
                <c:pt idx="459">
                  <c:v>484.47791299999881</c:v>
                </c:pt>
                <c:pt idx="460">
                  <c:v>484.22939299999899</c:v>
                </c:pt>
                <c:pt idx="461">
                  <c:v>477.10292600000002</c:v>
                </c:pt>
                <c:pt idx="462">
                  <c:v>467.56441000000001</c:v>
                </c:pt>
                <c:pt idx="463">
                  <c:v>453.51458600000001</c:v>
                </c:pt>
                <c:pt idx="464">
                  <c:v>421.306782</c:v>
                </c:pt>
                <c:pt idx="465">
                  <c:v>402.88259799999969</c:v>
                </c:pt>
                <c:pt idx="466">
                  <c:v>411.165617</c:v>
                </c:pt>
                <c:pt idx="467">
                  <c:v>481.48617799999784</c:v>
                </c:pt>
                <c:pt idx="468">
                  <c:v>455.034741</c:v>
                </c:pt>
                <c:pt idx="469">
                  <c:v>425.779898</c:v>
                </c:pt>
                <c:pt idx="470">
                  <c:v>428.244415</c:v>
                </c:pt>
                <c:pt idx="471">
                  <c:v>396.82126</c:v>
                </c:pt>
                <c:pt idx="472">
                  <c:v>392.26462299999997</c:v>
                </c:pt>
                <c:pt idx="473">
                  <c:v>406.22585099999969</c:v>
                </c:pt>
                <c:pt idx="474">
                  <c:v>400.73949999999923</c:v>
                </c:pt>
                <c:pt idx="475">
                  <c:v>398.94786800000008</c:v>
                </c:pt>
                <c:pt idx="476">
                  <c:v>415.87446000000114</c:v>
                </c:pt>
                <c:pt idx="477">
                  <c:v>419.764365</c:v>
                </c:pt>
                <c:pt idx="478">
                  <c:v>438.04787100000038</c:v>
                </c:pt>
                <c:pt idx="479">
                  <c:v>448.46413699999869</c:v>
                </c:pt>
                <c:pt idx="480">
                  <c:v>425.71474499999999</c:v>
                </c:pt>
                <c:pt idx="481">
                  <c:v>385.84562100000107</c:v>
                </c:pt>
                <c:pt idx="482">
                  <c:v>386.93945299999899</c:v>
                </c:pt>
                <c:pt idx="483">
                  <c:v>435.90602399999881</c:v>
                </c:pt>
                <c:pt idx="484">
                  <c:v>451.18303399999894</c:v>
                </c:pt>
                <c:pt idx="485">
                  <c:v>455.49260799999894</c:v>
                </c:pt>
                <c:pt idx="486">
                  <c:v>429.10691599999899</c:v>
                </c:pt>
                <c:pt idx="487">
                  <c:v>437.00932999999969</c:v>
                </c:pt>
                <c:pt idx="488">
                  <c:v>415.227465</c:v>
                </c:pt>
                <c:pt idx="489">
                  <c:v>403.564977</c:v>
                </c:pt>
                <c:pt idx="490">
                  <c:v>383.09723199999894</c:v>
                </c:pt>
                <c:pt idx="491">
                  <c:v>385.65552700000001</c:v>
                </c:pt>
                <c:pt idx="492">
                  <c:v>376.31404300000008</c:v>
                </c:pt>
                <c:pt idx="493">
                  <c:v>404.38829999999899</c:v>
                </c:pt>
                <c:pt idx="494">
                  <c:v>457.4630159999985</c:v>
                </c:pt>
                <c:pt idx="495">
                  <c:v>472.32620699999899</c:v>
                </c:pt>
                <c:pt idx="496">
                  <c:v>443.36188800000002</c:v>
                </c:pt>
                <c:pt idx="497">
                  <c:v>428.47114199999862</c:v>
                </c:pt>
                <c:pt idx="498">
                  <c:v>449.77502199999969</c:v>
                </c:pt>
                <c:pt idx="499">
                  <c:v>462.50076899999999</c:v>
                </c:pt>
                <c:pt idx="500">
                  <c:v>454.448984</c:v>
                </c:pt>
                <c:pt idx="501">
                  <c:v>429.81760100000002</c:v>
                </c:pt>
                <c:pt idx="502">
                  <c:v>451.81732199999999</c:v>
                </c:pt>
                <c:pt idx="503">
                  <c:v>455.90681099999881</c:v>
                </c:pt>
                <c:pt idx="504">
                  <c:v>440.92658499999862</c:v>
                </c:pt>
                <c:pt idx="505">
                  <c:v>442.01738899999964</c:v>
                </c:pt>
                <c:pt idx="506">
                  <c:v>431.42597599999863</c:v>
                </c:pt>
                <c:pt idx="507">
                  <c:v>415.53362600000003</c:v>
                </c:pt>
                <c:pt idx="508">
                  <c:v>398.11984700000107</c:v>
                </c:pt>
                <c:pt idx="509">
                  <c:v>365.57296200000002</c:v>
                </c:pt>
                <c:pt idx="510">
                  <c:v>407.13553199999899</c:v>
                </c:pt>
                <c:pt idx="511">
                  <c:v>445.29996799999969</c:v>
                </c:pt>
                <c:pt idx="512">
                  <c:v>438.58154999999869</c:v>
                </c:pt>
                <c:pt idx="513">
                  <c:v>434.55633999999839</c:v>
                </c:pt>
                <c:pt idx="514">
                  <c:v>437.56440099999998</c:v>
                </c:pt>
                <c:pt idx="515">
                  <c:v>423.92907099999923</c:v>
                </c:pt>
                <c:pt idx="516">
                  <c:v>424.03828600000003</c:v>
                </c:pt>
                <c:pt idx="517">
                  <c:v>422.82712899999899</c:v>
                </c:pt>
                <c:pt idx="518">
                  <c:v>429.72245899999899</c:v>
                </c:pt>
                <c:pt idx="519">
                  <c:v>448.087243</c:v>
                </c:pt>
                <c:pt idx="520">
                  <c:v>441.44454000000002</c:v>
                </c:pt>
                <c:pt idx="521">
                  <c:v>429.20509199999969</c:v>
                </c:pt>
                <c:pt idx="522">
                  <c:v>417.79933199999869</c:v>
                </c:pt>
                <c:pt idx="523">
                  <c:v>430.91261799999899</c:v>
                </c:pt>
                <c:pt idx="524">
                  <c:v>445.46145199999899</c:v>
                </c:pt>
                <c:pt idx="525">
                  <c:v>401.50176899999963</c:v>
                </c:pt>
                <c:pt idx="526">
                  <c:v>359.939683</c:v>
                </c:pt>
                <c:pt idx="527">
                  <c:v>396.52896899999899</c:v>
                </c:pt>
                <c:pt idx="528">
                  <c:v>436.97768600000001</c:v>
                </c:pt>
                <c:pt idx="529">
                  <c:v>449.87213699999899</c:v>
                </c:pt>
                <c:pt idx="530">
                  <c:v>440.99594599999881</c:v>
                </c:pt>
                <c:pt idx="531">
                  <c:v>415.43778099999969</c:v>
                </c:pt>
                <c:pt idx="532">
                  <c:v>435.93590999999839</c:v>
                </c:pt>
                <c:pt idx="533">
                  <c:v>439.60885100000002</c:v>
                </c:pt>
                <c:pt idx="534">
                  <c:v>451.83950199999964</c:v>
                </c:pt>
                <c:pt idx="535">
                  <c:v>446.29854099999881</c:v>
                </c:pt>
                <c:pt idx="536">
                  <c:v>431.21182700000003</c:v>
                </c:pt>
                <c:pt idx="537">
                  <c:v>440.39299599999993</c:v>
                </c:pt>
                <c:pt idx="538">
                  <c:v>470.70806700000003</c:v>
                </c:pt>
                <c:pt idx="539">
                  <c:v>492.74285400000002</c:v>
                </c:pt>
                <c:pt idx="540">
                  <c:v>457.11834800000003</c:v>
                </c:pt>
                <c:pt idx="541">
                  <c:v>460.29599199999899</c:v>
                </c:pt>
                <c:pt idx="542">
                  <c:v>477.46496100000002</c:v>
                </c:pt>
                <c:pt idx="543">
                  <c:v>504.254796</c:v>
                </c:pt>
                <c:pt idx="544">
                  <c:v>484.00089200000002</c:v>
                </c:pt>
                <c:pt idx="545">
                  <c:v>484.33821399999869</c:v>
                </c:pt>
                <c:pt idx="546">
                  <c:v>460.85371199999969</c:v>
                </c:pt>
                <c:pt idx="547">
                  <c:v>431.75752599999993</c:v>
                </c:pt>
                <c:pt idx="548">
                  <c:v>438.61211499999899</c:v>
                </c:pt>
                <c:pt idx="549">
                  <c:v>415.95943999999969</c:v>
                </c:pt>
                <c:pt idx="550">
                  <c:v>448.80486700000125</c:v>
                </c:pt>
                <c:pt idx="551">
                  <c:v>486.77695499999862</c:v>
                </c:pt>
                <c:pt idx="552">
                  <c:v>450.80145399999969</c:v>
                </c:pt>
                <c:pt idx="553">
                  <c:v>411.33403099999964</c:v>
                </c:pt>
                <c:pt idx="554">
                  <c:v>400.20122300000003</c:v>
                </c:pt>
                <c:pt idx="555">
                  <c:v>416.38802199999969</c:v>
                </c:pt>
                <c:pt idx="556">
                  <c:v>397.22912199999899</c:v>
                </c:pt>
                <c:pt idx="557">
                  <c:v>378.94737300000003</c:v>
                </c:pt>
                <c:pt idx="558">
                  <c:v>384.05273099999999</c:v>
                </c:pt>
                <c:pt idx="559">
                  <c:v>377.71482300000002</c:v>
                </c:pt>
                <c:pt idx="560">
                  <c:v>420.95628499999964</c:v>
                </c:pt>
                <c:pt idx="561">
                  <c:v>417.1755</c:v>
                </c:pt>
                <c:pt idx="562">
                  <c:v>411.54153399999899</c:v>
                </c:pt>
                <c:pt idx="563">
                  <c:v>406.17592300000001</c:v>
                </c:pt>
                <c:pt idx="564">
                  <c:v>412.65822100000008</c:v>
                </c:pt>
                <c:pt idx="565">
                  <c:v>442.16959100000008</c:v>
                </c:pt>
                <c:pt idx="566">
                  <c:v>447.48761699999881</c:v>
                </c:pt>
                <c:pt idx="567">
                  <c:v>448.66956199999998</c:v>
                </c:pt>
                <c:pt idx="568">
                  <c:v>486.75525599999969</c:v>
                </c:pt>
                <c:pt idx="569">
                  <c:v>481.39580599999999</c:v>
                </c:pt>
                <c:pt idx="570">
                  <c:v>463.69012699999899</c:v>
                </c:pt>
                <c:pt idx="571">
                  <c:v>444.43558699999875</c:v>
                </c:pt>
                <c:pt idx="572">
                  <c:v>478.720865</c:v>
                </c:pt>
                <c:pt idx="573">
                  <c:v>477.49789099999964</c:v>
                </c:pt>
                <c:pt idx="574">
                  <c:v>452.74996099999998</c:v>
                </c:pt>
                <c:pt idx="575">
                  <c:v>443.81916799999999</c:v>
                </c:pt>
                <c:pt idx="576">
                  <c:v>459.48742600000003</c:v>
                </c:pt>
                <c:pt idx="577">
                  <c:v>458.68285600000002</c:v>
                </c:pt>
                <c:pt idx="578">
                  <c:v>461.3355169999985</c:v>
                </c:pt>
                <c:pt idx="579">
                  <c:v>450.12875199999894</c:v>
                </c:pt>
                <c:pt idx="580">
                  <c:v>471.71631899999784</c:v>
                </c:pt>
                <c:pt idx="581">
                  <c:v>469.49319299999814</c:v>
                </c:pt>
                <c:pt idx="582">
                  <c:v>451.08991499999894</c:v>
                </c:pt>
                <c:pt idx="583">
                  <c:v>466.06447400000002</c:v>
                </c:pt>
                <c:pt idx="584">
                  <c:v>495.86842899999999</c:v>
                </c:pt>
                <c:pt idx="585">
                  <c:v>497.08202899999969</c:v>
                </c:pt>
                <c:pt idx="586">
                  <c:v>494.84571199999999</c:v>
                </c:pt>
                <c:pt idx="587">
                  <c:v>476.25165199999969</c:v>
                </c:pt>
                <c:pt idx="588">
                  <c:v>474.56552999999963</c:v>
                </c:pt>
                <c:pt idx="589">
                  <c:v>471.79094899999899</c:v>
                </c:pt>
                <c:pt idx="590">
                  <c:v>464.86709400000001</c:v>
                </c:pt>
                <c:pt idx="591">
                  <c:v>464.32697099999899</c:v>
                </c:pt>
                <c:pt idx="592">
                  <c:v>477.91922399999999</c:v>
                </c:pt>
                <c:pt idx="593">
                  <c:v>457.10780499999998</c:v>
                </c:pt>
                <c:pt idx="594">
                  <c:v>441.17002300000001</c:v>
                </c:pt>
                <c:pt idx="595">
                  <c:v>429.15771100000001</c:v>
                </c:pt>
                <c:pt idx="596">
                  <c:v>434.05040600000001</c:v>
                </c:pt>
                <c:pt idx="597">
                  <c:v>436.38489900000002</c:v>
                </c:pt>
                <c:pt idx="598">
                  <c:v>415.60463900000002</c:v>
                </c:pt>
                <c:pt idx="599">
                  <c:v>410.60458799999998</c:v>
                </c:pt>
                <c:pt idx="600">
                  <c:v>419.51018299999993</c:v>
                </c:pt>
                <c:pt idx="601">
                  <c:v>423.45987500000001</c:v>
                </c:pt>
                <c:pt idx="602">
                  <c:v>379.712964</c:v>
                </c:pt>
                <c:pt idx="603">
                  <c:v>392.75990200000001</c:v>
                </c:pt>
                <c:pt idx="604">
                  <c:v>398.80035099999969</c:v>
                </c:pt>
                <c:pt idx="605">
                  <c:v>456.022672</c:v>
                </c:pt>
                <c:pt idx="606">
                  <c:v>477.62391199999894</c:v>
                </c:pt>
                <c:pt idx="607">
                  <c:v>477.40674299999893</c:v>
                </c:pt>
                <c:pt idx="608">
                  <c:v>482.03098299999999</c:v>
                </c:pt>
                <c:pt idx="609">
                  <c:v>466.839654</c:v>
                </c:pt>
                <c:pt idx="610">
                  <c:v>433.39744200000001</c:v>
                </c:pt>
                <c:pt idx="611">
                  <c:v>399.25284399999998</c:v>
                </c:pt>
                <c:pt idx="612">
                  <c:v>424.29393499999838</c:v>
                </c:pt>
                <c:pt idx="613">
                  <c:v>435.20304099999993</c:v>
                </c:pt>
                <c:pt idx="614">
                  <c:v>468.45836599999899</c:v>
                </c:pt>
                <c:pt idx="615">
                  <c:v>494.16853899999899</c:v>
                </c:pt>
                <c:pt idx="616">
                  <c:v>509.75571199999899</c:v>
                </c:pt>
                <c:pt idx="617">
                  <c:v>454.17604299999999</c:v>
                </c:pt>
                <c:pt idx="618">
                  <c:v>412.20415199999923</c:v>
                </c:pt>
                <c:pt idx="619">
                  <c:v>383.84522800000002</c:v>
                </c:pt>
                <c:pt idx="620">
                  <c:v>391.37418000000002</c:v>
                </c:pt>
                <c:pt idx="621">
                  <c:v>434.11938500000002</c:v>
                </c:pt>
                <c:pt idx="622">
                  <c:v>425.89742899999999</c:v>
                </c:pt>
                <c:pt idx="623">
                  <c:v>404.35039399999999</c:v>
                </c:pt>
                <c:pt idx="624">
                  <c:v>407.83038999999923</c:v>
                </c:pt>
                <c:pt idx="625">
                  <c:v>437.82317999999844</c:v>
                </c:pt>
                <c:pt idx="626">
                  <c:v>474.84571499999993</c:v>
                </c:pt>
                <c:pt idx="627">
                  <c:v>465.39453200000003</c:v>
                </c:pt>
                <c:pt idx="628">
                  <c:v>475.60651999999862</c:v>
                </c:pt>
                <c:pt idx="629">
                  <c:v>437.83323799999869</c:v>
                </c:pt>
                <c:pt idx="630">
                  <c:v>423.52325999999869</c:v>
                </c:pt>
                <c:pt idx="631">
                  <c:v>430.00213699999881</c:v>
                </c:pt>
                <c:pt idx="632">
                  <c:v>438.008488</c:v>
                </c:pt>
                <c:pt idx="633">
                  <c:v>471.00601299999869</c:v>
                </c:pt>
                <c:pt idx="634">
                  <c:v>515.90273100000002</c:v>
                </c:pt>
                <c:pt idx="635">
                  <c:v>513.76478899999995</c:v>
                </c:pt>
                <c:pt idx="636">
                  <c:v>486.67602599999969</c:v>
                </c:pt>
                <c:pt idx="637">
                  <c:v>482.29445099999964</c:v>
                </c:pt>
                <c:pt idx="638">
                  <c:v>430.822633</c:v>
                </c:pt>
                <c:pt idx="639">
                  <c:v>396.84215499999999</c:v>
                </c:pt>
                <c:pt idx="640">
                  <c:v>420.89228800000001</c:v>
                </c:pt>
                <c:pt idx="641">
                  <c:v>433.92936499999894</c:v>
                </c:pt>
                <c:pt idx="642">
                  <c:v>424.17494900000008</c:v>
                </c:pt>
                <c:pt idx="643">
                  <c:v>482.97525099999899</c:v>
                </c:pt>
                <c:pt idx="644">
                  <c:v>490.14401600000002</c:v>
                </c:pt>
                <c:pt idx="645">
                  <c:v>474.22107899999838</c:v>
                </c:pt>
                <c:pt idx="646">
                  <c:v>466.35403000000002</c:v>
                </c:pt>
                <c:pt idx="647">
                  <c:v>461.69658199999969</c:v>
                </c:pt>
                <c:pt idx="648">
                  <c:v>452.60470099999998</c:v>
                </c:pt>
                <c:pt idx="649">
                  <c:v>424.87001299999969</c:v>
                </c:pt>
                <c:pt idx="650">
                  <c:v>428.38918999999999</c:v>
                </c:pt>
                <c:pt idx="651">
                  <c:v>434.24031399999899</c:v>
                </c:pt>
                <c:pt idx="652">
                  <c:v>408.17113199999881</c:v>
                </c:pt>
                <c:pt idx="653">
                  <c:v>433.13650999999862</c:v>
                </c:pt>
                <c:pt idx="654">
                  <c:v>470.08704999999969</c:v>
                </c:pt>
                <c:pt idx="655">
                  <c:v>484.74753699999923</c:v>
                </c:pt>
                <c:pt idx="656">
                  <c:v>501.45520599999969</c:v>
                </c:pt>
                <c:pt idx="657">
                  <c:v>482.46745600000003</c:v>
                </c:pt>
                <c:pt idx="658">
                  <c:v>471.04664700000001</c:v>
                </c:pt>
                <c:pt idx="659">
                  <c:v>455.11433799999969</c:v>
                </c:pt>
                <c:pt idx="660">
                  <c:v>470.561621</c:v>
                </c:pt>
                <c:pt idx="661">
                  <c:v>489.27105699999856</c:v>
                </c:pt>
                <c:pt idx="662">
                  <c:v>482.42760099999964</c:v>
                </c:pt>
                <c:pt idx="663">
                  <c:v>465.46739499999899</c:v>
                </c:pt>
                <c:pt idx="664">
                  <c:v>449.72480000000002</c:v>
                </c:pt>
                <c:pt idx="665">
                  <c:v>475.91159799999843</c:v>
                </c:pt>
                <c:pt idx="666">
                  <c:v>477.17287100000038</c:v>
                </c:pt>
                <c:pt idx="667">
                  <c:v>481.87437699999964</c:v>
                </c:pt>
                <c:pt idx="668">
                  <c:v>479.28980000000001</c:v>
                </c:pt>
                <c:pt idx="669">
                  <c:v>503.60975000000002</c:v>
                </c:pt>
                <c:pt idx="670">
                  <c:v>502.50556599999999</c:v>
                </c:pt>
                <c:pt idx="671">
                  <c:v>471.83949999999999</c:v>
                </c:pt>
                <c:pt idx="672">
                  <c:v>453.51662399999969</c:v>
                </c:pt>
                <c:pt idx="673">
                  <c:v>450.35441300000002</c:v>
                </c:pt>
                <c:pt idx="674">
                  <c:v>467.71768200000002</c:v>
                </c:pt>
                <c:pt idx="675">
                  <c:v>466.39252199999999</c:v>
                </c:pt>
                <c:pt idx="676">
                  <c:v>468.34407100000038</c:v>
                </c:pt>
                <c:pt idx="677">
                  <c:v>481.36258800000002</c:v>
                </c:pt>
                <c:pt idx="678">
                  <c:v>444.24743899999999</c:v>
                </c:pt>
                <c:pt idx="679">
                  <c:v>457.914222</c:v>
                </c:pt>
                <c:pt idx="680">
                  <c:v>472.39496600000001</c:v>
                </c:pt>
                <c:pt idx="681">
                  <c:v>494.88294400000001</c:v>
                </c:pt>
                <c:pt idx="682">
                  <c:v>485.29069399999969</c:v>
                </c:pt>
                <c:pt idx="683">
                  <c:v>439.87113299999862</c:v>
                </c:pt>
                <c:pt idx="684">
                  <c:v>421.72673799999814</c:v>
                </c:pt>
                <c:pt idx="685">
                  <c:v>473.53129199999893</c:v>
                </c:pt>
                <c:pt idx="686">
                  <c:v>487.44973099999999</c:v>
                </c:pt>
                <c:pt idx="687">
                  <c:v>491.42472099999969</c:v>
                </c:pt>
                <c:pt idx="688">
                  <c:v>493.11211899999893</c:v>
                </c:pt>
                <c:pt idx="689">
                  <c:v>480.13453299999969</c:v>
                </c:pt>
                <c:pt idx="690">
                  <c:v>426.43822399999863</c:v>
                </c:pt>
                <c:pt idx="691">
                  <c:v>419.00570299999993</c:v>
                </c:pt>
                <c:pt idx="692">
                  <c:v>411.01781399999999</c:v>
                </c:pt>
                <c:pt idx="693">
                  <c:v>394.21147299999899</c:v>
                </c:pt>
                <c:pt idx="694">
                  <c:v>436.06427400000001</c:v>
                </c:pt>
                <c:pt idx="695">
                  <c:v>463.15147999999999</c:v>
                </c:pt>
                <c:pt idx="696">
                  <c:v>482.87707599999999</c:v>
                </c:pt>
                <c:pt idx="697">
                  <c:v>465.182931</c:v>
                </c:pt>
                <c:pt idx="698">
                  <c:v>462.23875599999838</c:v>
                </c:pt>
                <c:pt idx="699">
                  <c:v>447.40320799999893</c:v>
                </c:pt>
                <c:pt idx="700">
                  <c:v>444.65783599999997</c:v>
                </c:pt>
                <c:pt idx="701">
                  <c:v>465.2511199999982</c:v>
                </c:pt>
                <c:pt idx="702">
                  <c:v>467.68330099999969</c:v>
                </c:pt>
                <c:pt idx="703">
                  <c:v>451.33326399999999</c:v>
                </c:pt>
                <c:pt idx="704">
                  <c:v>440.59306099999969</c:v>
                </c:pt>
                <c:pt idx="705">
                  <c:v>472.28155099999844</c:v>
                </c:pt>
                <c:pt idx="706">
                  <c:v>492.21523499999893</c:v>
                </c:pt>
                <c:pt idx="707">
                  <c:v>461.60075000000001</c:v>
                </c:pt>
                <c:pt idx="708">
                  <c:v>441.09353399999839</c:v>
                </c:pt>
                <c:pt idx="709">
                  <c:v>422.00516699999969</c:v>
                </c:pt>
                <c:pt idx="710">
                  <c:v>414.100796</c:v>
                </c:pt>
                <c:pt idx="711">
                  <c:v>406.54000400000001</c:v>
                </c:pt>
                <c:pt idx="712">
                  <c:v>468.688625</c:v>
                </c:pt>
                <c:pt idx="713">
                  <c:v>496.08492000000001</c:v>
                </c:pt>
                <c:pt idx="714">
                  <c:v>484.91243499999899</c:v>
                </c:pt>
                <c:pt idx="715">
                  <c:v>460.83182299999999</c:v>
                </c:pt>
                <c:pt idx="716">
                  <c:v>463.42841799999837</c:v>
                </c:pt>
                <c:pt idx="717">
                  <c:v>478.88371099999893</c:v>
                </c:pt>
                <c:pt idx="718">
                  <c:v>462.83046000000002</c:v>
                </c:pt>
                <c:pt idx="719">
                  <c:v>465.14628599999998</c:v>
                </c:pt>
                <c:pt idx="720">
                  <c:v>478.78298799999999</c:v>
                </c:pt>
                <c:pt idx="721">
                  <c:v>509.59998400000001</c:v>
                </c:pt>
                <c:pt idx="722">
                  <c:v>501.164376</c:v>
                </c:pt>
                <c:pt idx="723">
                  <c:v>485.89664499999969</c:v>
                </c:pt>
                <c:pt idx="724">
                  <c:v>510.85137799999899</c:v>
                </c:pt>
                <c:pt idx="725">
                  <c:v>520.46570799999949</c:v>
                </c:pt>
                <c:pt idx="726">
                  <c:v>522.890759</c:v>
                </c:pt>
                <c:pt idx="727">
                  <c:v>514.63539400000002</c:v>
                </c:pt>
                <c:pt idx="728">
                  <c:v>484.204565</c:v>
                </c:pt>
                <c:pt idx="729">
                  <c:v>460.15903100000008</c:v>
                </c:pt>
                <c:pt idx="730">
                  <c:v>483.46828599999969</c:v>
                </c:pt>
                <c:pt idx="731">
                  <c:v>482.77117399999838</c:v>
                </c:pt>
                <c:pt idx="732">
                  <c:v>462.67405600000001</c:v>
                </c:pt>
                <c:pt idx="733">
                  <c:v>471.02506299999999</c:v>
                </c:pt>
                <c:pt idx="734">
                  <c:v>493.41905899999881</c:v>
                </c:pt>
                <c:pt idx="735">
                  <c:v>455.41288300000002</c:v>
                </c:pt>
                <c:pt idx="736">
                  <c:v>455.27659999999838</c:v>
                </c:pt>
                <c:pt idx="737">
                  <c:v>471.180093</c:v>
                </c:pt>
                <c:pt idx="738">
                  <c:v>487.19592999999969</c:v>
                </c:pt>
                <c:pt idx="739">
                  <c:v>502.72350999999838</c:v>
                </c:pt>
                <c:pt idx="740">
                  <c:v>492.70425799999964</c:v>
                </c:pt>
                <c:pt idx="741">
                  <c:v>474.76325199999923</c:v>
                </c:pt>
                <c:pt idx="742">
                  <c:v>476.68139099999894</c:v>
                </c:pt>
                <c:pt idx="743">
                  <c:v>470.25468400000108</c:v>
                </c:pt>
                <c:pt idx="744">
                  <c:v>461.20158699999899</c:v>
                </c:pt>
                <c:pt idx="745">
                  <c:v>454.66956399999998</c:v>
                </c:pt>
                <c:pt idx="746">
                  <c:v>435.97156099999899</c:v>
                </c:pt>
                <c:pt idx="747">
                  <c:v>454.20397000000003</c:v>
                </c:pt>
                <c:pt idx="748">
                  <c:v>466.59737499999881</c:v>
                </c:pt>
                <c:pt idx="749">
                  <c:v>506.08628299999964</c:v>
                </c:pt>
                <c:pt idx="750">
                  <c:v>501.19134499999899</c:v>
                </c:pt>
                <c:pt idx="751">
                  <c:v>492.12485299999997</c:v>
                </c:pt>
                <c:pt idx="752">
                  <c:v>479.07692499999899</c:v>
                </c:pt>
                <c:pt idx="753">
                  <c:v>505.26909499999999</c:v>
                </c:pt>
                <c:pt idx="754">
                  <c:v>538.83791499999688</c:v>
                </c:pt>
                <c:pt idx="755">
                  <c:v>544.78722099999948</c:v>
                </c:pt>
                <c:pt idx="756">
                  <c:v>525.66367500000001</c:v>
                </c:pt>
                <c:pt idx="757">
                  <c:v>468.74701700000003</c:v>
                </c:pt>
                <c:pt idx="758">
                  <c:v>477.86371799999893</c:v>
                </c:pt>
                <c:pt idx="759">
                  <c:v>535.35684099999946</c:v>
                </c:pt>
                <c:pt idx="760">
                  <c:v>514.42955699999948</c:v>
                </c:pt>
                <c:pt idx="761">
                  <c:v>516.43014199999948</c:v>
                </c:pt>
                <c:pt idx="762">
                  <c:v>544.63375000000053</c:v>
                </c:pt>
                <c:pt idx="763">
                  <c:v>512.73523599999999</c:v>
                </c:pt>
                <c:pt idx="764">
                  <c:v>452.17515100000003</c:v>
                </c:pt>
                <c:pt idx="765">
                  <c:v>448.06906199999997</c:v>
                </c:pt>
                <c:pt idx="766">
                  <c:v>417.58881199999894</c:v>
                </c:pt>
                <c:pt idx="767">
                  <c:v>410.54010799999969</c:v>
                </c:pt>
                <c:pt idx="768">
                  <c:v>416.653434</c:v>
                </c:pt>
                <c:pt idx="769">
                  <c:v>442.63380999999993</c:v>
                </c:pt>
                <c:pt idx="770">
                  <c:v>453.49484899999999</c:v>
                </c:pt>
                <c:pt idx="771">
                  <c:v>461.36229100000008</c:v>
                </c:pt>
                <c:pt idx="772">
                  <c:v>492.21660000000003</c:v>
                </c:pt>
                <c:pt idx="773">
                  <c:v>438.51149099999969</c:v>
                </c:pt>
                <c:pt idx="774">
                  <c:v>438.22007699999881</c:v>
                </c:pt>
                <c:pt idx="775">
                  <c:v>481.61091299999993</c:v>
                </c:pt>
                <c:pt idx="776">
                  <c:v>499.47483999999969</c:v>
                </c:pt>
                <c:pt idx="777">
                  <c:v>493.83051999999839</c:v>
                </c:pt>
                <c:pt idx="778">
                  <c:v>501.947947</c:v>
                </c:pt>
                <c:pt idx="779">
                  <c:v>501.93730299999862</c:v>
                </c:pt>
                <c:pt idx="780">
                  <c:v>477.28482200000002</c:v>
                </c:pt>
                <c:pt idx="781">
                  <c:v>456.37434200000001</c:v>
                </c:pt>
                <c:pt idx="782">
                  <c:v>441.57170999999869</c:v>
                </c:pt>
                <c:pt idx="783">
                  <c:v>456.7363729999982</c:v>
                </c:pt>
                <c:pt idx="784">
                  <c:v>516.30003399999998</c:v>
                </c:pt>
                <c:pt idx="785">
                  <c:v>553.587311</c:v>
                </c:pt>
                <c:pt idx="786">
                  <c:v>489.822408</c:v>
                </c:pt>
                <c:pt idx="787">
                  <c:v>460.99036499999875</c:v>
                </c:pt>
                <c:pt idx="788">
                  <c:v>477.80912000000001</c:v>
                </c:pt>
                <c:pt idx="789">
                  <c:v>475.80306999999999</c:v>
                </c:pt>
                <c:pt idx="790">
                  <c:v>465.86294400000008</c:v>
                </c:pt>
                <c:pt idx="791">
                  <c:v>449.246804</c:v>
                </c:pt>
                <c:pt idx="792">
                  <c:v>464.11126899999999</c:v>
                </c:pt>
                <c:pt idx="793">
                  <c:v>487.59860999999893</c:v>
                </c:pt>
                <c:pt idx="794">
                  <c:v>486.319458</c:v>
                </c:pt>
                <c:pt idx="795">
                  <c:v>468.43275899999838</c:v>
                </c:pt>
                <c:pt idx="796">
                  <c:v>477.22444100000001</c:v>
                </c:pt>
                <c:pt idx="797">
                  <c:v>521.98693600000001</c:v>
                </c:pt>
                <c:pt idx="798">
                  <c:v>521.63349500000004</c:v>
                </c:pt>
                <c:pt idx="799">
                  <c:v>505.72051699999838</c:v>
                </c:pt>
                <c:pt idx="800">
                  <c:v>487.60112899999899</c:v>
                </c:pt>
                <c:pt idx="801">
                  <c:v>527.92021199999749</c:v>
                </c:pt>
                <c:pt idx="802">
                  <c:v>539.55936099999997</c:v>
                </c:pt>
                <c:pt idx="803">
                  <c:v>508.11225899999999</c:v>
                </c:pt>
                <c:pt idx="804">
                  <c:v>456.06758000000002</c:v>
                </c:pt>
                <c:pt idx="805">
                  <c:v>487.1035</c:v>
                </c:pt>
                <c:pt idx="806">
                  <c:v>531.52662499999747</c:v>
                </c:pt>
                <c:pt idx="807">
                  <c:v>539.21167600000001</c:v>
                </c:pt>
                <c:pt idx="808">
                  <c:v>526.26856899999996</c:v>
                </c:pt>
                <c:pt idx="809">
                  <c:v>520.20858500000054</c:v>
                </c:pt>
                <c:pt idx="810">
                  <c:v>500.95912699999963</c:v>
                </c:pt>
                <c:pt idx="811">
                  <c:v>487.68290400000001</c:v>
                </c:pt>
                <c:pt idx="812">
                  <c:v>483.85854899999993</c:v>
                </c:pt>
                <c:pt idx="813">
                  <c:v>480.38773300000003</c:v>
                </c:pt>
                <c:pt idx="814">
                  <c:v>492.09457300000003</c:v>
                </c:pt>
                <c:pt idx="815">
                  <c:v>500.31984999999997</c:v>
                </c:pt>
                <c:pt idx="816">
                  <c:v>502.12388399999998</c:v>
                </c:pt>
                <c:pt idx="817">
                  <c:v>499.25717699999899</c:v>
                </c:pt>
                <c:pt idx="818">
                  <c:v>501.93201799999844</c:v>
                </c:pt>
                <c:pt idx="819">
                  <c:v>512.22324000000003</c:v>
                </c:pt>
                <c:pt idx="820">
                  <c:v>518.21386900000005</c:v>
                </c:pt>
                <c:pt idx="821">
                  <c:v>488.70122699999899</c:v>
                </c:pt>
                <c:pt idx="822">
                  <c:v>455.75430299999999</c:v>
                </c:pt>
                <c:pt idx="823">
                  <c:v>449.25657199999893</c:v>
                </c:pt>
                <c:pt idx="824">
                  <c:v>458.24988500000137</c:v>
                </c:pt>
                <c:pt idx="825">
                  <c:v>476.87413400000003</c:v>
                </c:pt>
                <c:pt idx="826">
                  <c:v>507.38145399999894</c:v>
                </c:pt>
                <c:pt idx="827">
                  <c:v>504.47068899999999</c:v>
                </c:pt>
                <c:pt idx="828">
                  <c:v>477.48888699999969</c:v>
                </c:pt>
                <c:pt idx="829">
                  <c:v>474.30234400000001</c:v>
                </c:pt>
                <c:pt idx="830">
                  <c:v>497.98926699999993</c:v>
                </c:pt>
                <c:pt idx="831">
                  <c:v>518.95513999999946</c:v>
                </c:pt>
                <c:pt idx="832">
                  <c:v>502.51005899999899</c:v>
                </c:pt>
                <c:pt idx="833">
                  <c:v>472.12446000000114</c:v>
                </c:pt>
                <c:pt idx="834">
                  <c:v>444.26413599999893</c:v>
                </c:pt>
                <c:pt idx="835">
                  <c:v>431.13151699999838</c:v>
                </c:pt>
                <c:pt idx="836">
                  <c:v>491.49153699999783</c:v>
                </c:pt>
                <c:pt idx="837">
                  <c:v>518.91977799999995</c:v>
                </c:pt>
                <c:pt idx="838">
                  <c:v>526.12438999999995</c:v>
                </c:pt>
                <c:pt idx="839">
                  <c:v>503.45324499999964</c:v>
                </c:pt>
                <c:pt idx="840">
                  <c:v>469.71180999999899</c:v>
                </c:pt>
                <c:pt idx="841">
                  <c:v>471.90719199999899</c:v>
                </c:pt>
                <c:pt idx="842">
                  <c:v>488.31339599999899</c:v>
                </c:pt>
                <c:pt idx="843">
                  <c:v>492.89094</c:v>
                </c:pt>
                <c:pt idx="844">
                  <c:v>511.35858500000001</c:v>
                </c:pt>
                <c:pt idx="845">
                  <c:v>506.84258899999998</c:v>
                </c:pt>
                <c:pt idx="846">
                  <c:v>524.83840099999998</c:v>
                </c:pt>
                <c:pt idx="847">
                  <c:v>505.16847799999999</c:v>
                </c:pt>
                <c:pt idx="848">
                  <c:v>459.38150699999881</c:v>
                </c:pt>
                <c:pt idx="849">
                  <c:v>493.68593299999969</c:v>
                </c:pt>
                <c:pt idx="850">
                  <c:v>555.39584000000002</c:v>
                </c:pt>
                <c:pt idx="851">
                  <c:v>520.29280200000005</c:v>
                </c:pt>
                <c:pt idx="852">
                  <c:v>457.57220100000001</c:v>
                </c:pt>
                <c:pt idx="853">
                  <c:v>472.41937799999869</c:v>
                </c:pt>
                <c:pt idx="854">
                  <c:v>494.56993599999993</c:v>
                </c:pt>
                <c:pt idx="855">
                  <c:v>480.97504400000003</c:v>
                </c:pt>
                <c:pt idx="856">
                  <c:v>492.91653399999819</c:v>
                </c:pt>
                <c:pt idx="857">
                  <c:v>517.55446199999949</c:v>
                </c:pt>
                <c:pt idx="858">
                  <c:v>494.46120299999899</c:v>
                </c:pt>
                <c:pt idx="859">
                  <c:v>481.315878</c:v>
                </c:pt>
                <c:pt idx="860">
                  <c:v>501.45685099999969</c:v>
                </c:pt>
                <c:pt idx="861">
                  <c:v>504.22674199999881</c:v>
                </c:pt>
                <c:pt idx="862">
                  <c:v>543.63388700000053</c:v>
                </c:pt>
                <c:pt idx="863">
                  <c:v>583.41820899999948</c:v>
                </c:pt>
                <c:pt idx="864">
                  <c:v>547.45325199999797</c:v>
                </c:pt>
                <c:pt idx="865">
                  <c:v>520.87061299999948</c:v>
                </c:pt>
                <c:pt idx="866">
                  <c:v>559.13039900000001</c:v>
                </c:pt>
                <c:pt idx="867">
                  <c:v>556.31606399999748</c:v>
                </c:pt>
                <c:pt idx="868">
                  <c:v>506.66967100000107</c:v>
                </c:pt>
                <c:pt idx="869">
                  <c:v>492.14545700000002</c:v>
                </c:pt>
                <c:pt idx="870">
                  <c:v>491.61988800000137</c:v>
                </c:pt>
                <c:pt idx="871">
                  <c:v>512.51424799999938</c:v>
                </c:pt>
                <c:pt idx="872">
                  <c:v>550.745991</c:v>
                </c:pt>
                <c:pt idx="873">
                  <c:v>564.16914399999996</c:v>
                </c:pt>
                <c:pt idx="874">
                  <c:v>536.01907300000005</c:v>
                </c:pt>
                <c:pt idx="875">
                  <c:v>491.89829999999893</c:v>
                </c:pt>
                <c:pt idx="876">
                  <c:v>488.97669999999869</c:v>
                </c:pt>
                <c:pt idx="877">
                  <c:v>521.88191299999949</c:v>
                </c:pt>
                <c:pt idx="878">
                  <c:v>508.56348700000001</c:v>
                </c:pt>
                <c:pt idx="879">
                  <c:v>518.49686599999939</c:v>
                </c:pt>
                <c:pt idx="880">
                  <c:v>530.81124099999749</c:v>
                </c:pt>
                <c:pt idx="881">
                  <c:v>507.14503300000001</c:v>
                </c:pt>
                <c:pt idx="882">
                  <c:v>496.27245799999969</c:v>
                </c:pt>
                <c:pt idx="883">
                  <c:v>496.324726</c:v>
                </c:pt>
                <c:pt idx="884">
                  <c:v>527.98927900000001</c:v>
                </c:pt>
                <c:pt idx="885">
                  <c:v>517.43849699999998</c:v>
                </c:pt>
                <c:pt idx="886">
                  <c:v>506.26787100000001</c:v>
                </c:pt>
                <c:pt idx="887">
                  <c:v>522.23202699999797</c:v>
                </c:pt>
                <c:pt idx="888">
                  <c:v>530.99079099999994</c:v>
                </c:pt>
                <c:pt idx="889">
                  <c:v>541.95958299999938</c:v>
                </c:pt>
                <c:pt idx="890">
                  <c:v>519.60368600000004</c:v>
                </c:pt>
                <c:pt idx="891">
                  <c:v>523.41035699999998</c:v>
                </c:pt>
                <c:pt idx="892">
                  <c:v>526.31848500000001</c:v>
                </c:pt>
                <c:pt idx="893">
                  <c:v>537.84880199999998</c:v>
                </c:pt>
                <c:pt idx="894">
                  <c:v>535.81334000000004</c:v>
                </c:pt>
                <c:pt idx="895">
                  <c:v>513.11054999999999</c:v>
                </c:pt>
                <c:pt idx="896">
                  <c:v>503.81879400000003</c:v>
                </c:pt>
                <c:pt idx="897">
                  <c:v>489.89283799999993</c:v>
                </c:pt>
                <c:pt idx="898">
                  <c:v>495.749728</c:v>
                </c:pt>
                <c:pt idx="899">
                  <c:v>504.76414199999999</c:v>
                </c:pt>
                <c:pt idx="900">
                  <c:v>494.2685589999985</c:v>
                </c:pt>
                <c:pt idx="901">
                  <c:v>507.72218599999923</c:v>
                </c:pt>
                <c:pt idx="902">
                  <c:v>493.67010699999969</c:v>
                </c:pt>
                <c:pt idx="903">
                  <c:v>492.22263199999969</c:v>
                </c:pt>
                <c:pt idx="904">
                  <c:v>522.34661399999675</c:v>
                </c:pt>
                <c:pt idx="905">
                  <c:v>565.20142299999998</c:v>
                </c:pt>
                <c:pt idx="906">
                  <c:v>586.21037300000262</c:v>
                </c:pt>
                <c:pt idx="907">
                  <c:v>568.84953799999948</c:v>
                </c:pt>
                <c:pt idx="908">
                  <c:v>535.88356199999998</c:v>
                </c:pt>
                <c:pt idx="909">
                  <c:v>547.43967799999996</c:v>
                </c:pt>
                <c:pt idx="910">
                  <c:v>570.69187800000054</c:v>
                </c:pt>
                <c:pt idx="911">
                  <c:v>497.92526599999923</c:v>
                </c:pt>
                <c:pt idx="912">
                  <c:v>503.96288199999998</c:v>
                </c:pt>
                <c:pt idx="913">
                  <c:v>539.65001299999949</c:v>
                </c:pt>
                <c:pt idx="914">
                  <c:v>500.14987100000167</c:v>
                </c:pt>
                <c:pt idx="915">
                  <c:v>466.62745200000001</c:v>
                </c:pt>
                <c:pt idx="916">
                  <c:v>475.27348000000001</c:v>
                </c:pt>
                <c:pt idx="917">
                  <c:v>479.80003799999969</c:v>
                </c:pt>
                <c:pt idx="918">
                  <c:v>505.87390399999964</c:v>
                </c:pt>
                <c:pt idx="919">
                  <c:v>484.36136199999999</c:v>
                </c:pt>
                <c:pt idx="920">
                  <c:v>474.16812199999993</c:v>
                </c:pt>
                <c:pt idx="921">
                  <c:v>487.93748299999999</c:v>
                </c:pt>
                <c:pt idx="922">
                  <c:v>499.99581199999881</c:v>
                </c:pt>
                <c:pt idx="923">
                  <c:v>515.31228499999747</c:v>
                </c:pt>
                <c:pt idx="924">
                  <c:v>520.77245500000004</c:v>
                </c:pt>
                <c:pt idx="925">
                  <c:v>507.47923199999963</c:v>
                </c:pt>
                <c:pt idx="926">
                  <c:v>496.31671899999839</c:v>
                </c:pt>
                <c:pt idx="927">
                  <c:v>481.37410799999969</c:v>
                </c:pt>
                <c:pt idx="928">
                  <c:v>484.58624699999899</c:v>
                </c:pt>
                <c:pt idx="929">
                  <c:v>469.30572100000001</c:v>
                </c:pt>
                <c:pt idx="930">
                  <c:v>450.78599599999899</c:v>
                </c:pt>
                <c:pt idx="931">
                  <c:v>475.79924899999969</c:v>
                </c:pt>
                <c:pt idx="932">
                  <c:v>525.33759899999689</c:v>
                </c:pt>
                <c:pt idx="933">
                  <c:v>513.43069099999946</c:v>
                </c:pt>
                <c:pt idx="934">
                  <c:v>489.08074499999969</c:v>
                </c:pt>
                <c:pt idx="935">
                  <c:v>467.29838499999869</c:v>
                </c:pt>
                <c:pt idx="936">
                  <c:v>484.17076900000001</c:v>
                </c:pt>
                <c:pt idx="937">
                  <c:v>507.42365399999881</c:v>
                </c:pt>
                <c:pt idx="938">
                  <c:v>482.90587799999969</c:v>
                </c:pt>
                <c:pt idx="939">
                  <c:v>472.54558800000001</c:v>
                </c:pt>
                <c:pt idx="940">
                  <c:v>521.04568799999947</c:v>
                </c:pt>
                <c:pt idx="941">
                  <c:v>539.900486</c:v>
                </c:pt>
                <c:pt idx="942">
                  <c:v>536.59124399999996</c:v>
                </c:pt>
                <c:pt idx="943">
                  <c:v>527.92157399999996</c:v>
                </c:pt>
                <c:pt idx="944">
                  <c:v>508.194999</c:v>
                </c:pt>
                <c:pt idx="945">
                  <c:v>505.50520999999969</c:v>
                </c:pt>
                <c:pt idx="946">
                  <c:v>496.98081199999899</c:v>
                </c:pt>
                <c:pt idx="947">
                  <c:v>516.84767199999749</c:v>
                </c:pt>
                <c:pt idx="948">
                  <c:v>505.96816699999869</c:v>
                </c:pt>
                <c:pt idx="949">
                  <c:v>501.78606799999881</c:v>
                </c:pt>
                <c:pt idx="950">
                  <c:v>501.23871299999814</c:v>
                </c:pt>
                <c:pt idx="951">
                  <c:v>513.48772699999938</c:v>
                </c:pt>
                <c:pt idx="952">
                  <c:v>512.42544499999997</c:v>
                </c:pt>
                <c:pt idx="953">
                  <c:v>544.28205300000002</c:v>
                </c:pt>
                <c:pt idx="954">
                  <c:v>572.77511100000004</c:v>
                </c:pt>
                <c:pt idx="955">
                  <c:v>562.93072499999948</c:v>
                </c:pt>
                <c:pt idx="956">
                  <c:v>537.48646299999996</c:v>
                </c:pt>
                <c:pt idx="957">
                  <c:v>506.29727199999923</c:v>
                </c:pt>
                <c:pt idx="958">
                  <c:v>520.867497999997</c:v>
                </c:pt>
                <c:pt idx="959">
                  <c:v>517.62762499999747</c:v>
                </c:pt>
                <c:pt idx="960">
                  <c:v>518.50809900000002</c:v>
                </c:pt>
                <c:pt idx="961">
                  <c:v>505.99209299999899</c:v>
                </c:pt>
                <c:pt idx="962">
                  <c:v>514.34261399999639</c:v>
                </c:pt>
                <c:pt idx="963">
                  <c:v>544.05737699999997</c:v>
                </c:pt>
                <c:pt idx="964">
                  <c:v>500.63410800000003</c:v>
                </c:pt>
                <c:pt idx="965">
                  <c:v>490.14955400000002</c:v>
                </c:pt>
                <c:pt idx="966">
                  <c:v>536.59075000000053</c:v>
                </c:pt>
                <c:pt idx="967">
                  <c:v>560.81331</c:v>
                </c:pt>
                <c:pt idx="968">
                  <c:v>560.85287499999947</c:v>
                </c:pt>
                <c:pt idx="969">
                  <c:v>502.71568000000002</c:v>
                </c:pt>
                <c:pt idx="970">
                  <c:v>453.39224300000001</c:v>
                </c:pt>
                <c:pt idx="971">
                  <c:v>481.36393500000003</c:v>
                </c:pt>
                <c:pt idx="972">
                  <c:v>561.5102229999975</c:v>
                </c:pt>
                <c:pt idx="973">
                  <c:v>563.66017799999997</c:v>
                </c:pt>
                <c:pt idx="974">
                  <c:v>564.00482</c:v>
                </c:pt>
                <c:pt idx="975">
                  <c:v>551.58962799999949</c:v>
                </c:pt>
                <c:pt idx="976">
                  <c:v>514.46950099999947</c:v>
                </c:pt>
                <c:pt idx="977">
                  <c:v>533.59186999999997</c:v>
                </c:pt>
                <c:pt idx="978">
                  <c:v>538.112754</c:v>
                </c:pt>
                <c:pt idx="979">
                  <c:v>519.28726099999949</c:v>
                </c:pt>
                <c:pt idx="980">
                  <c:v>550.55665899999747</c:v>
                </c:pt>
                <c:pt idx="981">
                  <c:v>587.11116899999797</c:v>
                </c:pt>
                <c:pt idx="982">
                  <c:v>552.68815500000005</c:v>
                </c:pt>
                <c:pt idx="983">
                  <c:v>532.91458299999999</c:v>
                </c:pt>
                <c:pt idx="984">
                  <c:v>516.71343600000262</c:v>
                </c:pt>
                <c:pt idx="985">
                  <c:v>519.12930700000004</c:v>
                </c:pt>
                <c:pt idx="986">
                  <c:v>520.36791699999662</c:v>
                </c:pt>
                <c:pt idx="987">
                  <c:v>511.90623199999862</c:v>
                </c:pt>
                <c:pt idx="988">
                  <c:v>509.86080099999998</c:v>
                </c:pt>
                <c:pt idx="989">
                  <c:v>506.32218</c:v>
                </c:pt>
                <c:pt idx="990">
                  <c:v>532.29893900000275</c:v>
                </c:pt>
                <c:pt idx="991">
                  <c:v>582.84007399999996</c:v>
                </c:pt>
                <c:pt idx="992">
                  <c:v>628.34471899999949</c:v>
                </c:pt>
                <c:pt idx="993">
                  <c:v>585.95178399999998</c:v>
                </c:pt>
                <c:pt idx="994">
                  <c:v>518.212671</c:v>
                </c:pt>
                <c:pt idx="995">
                  <c:v>494.00107099999963</c:v>
                </c:pt>
                <c:pt idx="996">
                  <c:v>523.54742199999748</c:v>
                </c:pt>
                <c:pt idx="997">
                  <c:v>488.29317199999844</c:v>
                </c:pt>
                <c:pt idx="998">
                  <c:v>509.78880699999894</c:v>
                </c:pt>
                <c:pt idx="999">
                  <c:v>510.50145300000003</c:v>
                </c:pt>
                <c:pt idx="1000">
                  <c:v>506.69624499999969</c:v>
                </c:pt>
                <c:pt idx="1001">
                  <c:v>538.78926200000001</c:v>
                </c:pt>
                <c:pt idx="1002">
                  <c:v>524.93540199999939</c:v>
                </c:pt>
                <c:pt idx="1003">
                  <c:v>510.67289499999998</c:v>
                </c:pt>
                <c:pt idx="1004">
                  <c:v>492.85996000000125</c:v>
                </c:pt>
                <c:pt idx="1005">
                  <c:v>520.54209599999797</c:v>
                </c:pt>
                <c:pt idx="1006">
                  <c:v>541.71370200000274</c:v>
                </c:pt>
                <c:pt idx="1007">
                  <c:v>526.38208599999996</c:v>
                </c:pt>
                <c:pt idx="1008">
                  <c:v>520.29289200000005</c:v>
                </c:pt>
                <c:pt idx="1009">
                  <c:v>502.20418100000001</c:v>
                </c:pt>
                <c:pt idx="1010">
                  <c:v>482.51823799999875</c:v>
                </c:pt>
                <c:pt idx="1011">
                  <c:v>486.05040100000002</c:v>
                </c:pt>
                <c:pt idx="1012">
                  <c:v>533.11554000000001</c:v>
                </c:pt>
                <c:pt idx="1013">
                  <c:v>572.14843900000005</c:v>
                </c:pt>
                <c:pt idx="1014">
                  <c:v>561.65704899999946</c:v>
                </c:pt>
                <c:pt idx="1015">
                  <c:v>509.67098299999998</c:v>
                </c:pt>
                <c:pt idx="1016">
                  <c:v>501.16016100000002</c:v>
                </c:pt>
                <c:pt idx="1017">
                  <c:v>535.66582699999947</c:v>
                </c:pt>
                <c:pt idx="1018">
                  <c:v>530.33294899999748</c:v>
                </c:pt>
                <c:pt idx="1019">
                  <c:v>530.17058600000053</c:v>
                </c:pt>
                <c:pt idx="1020">
                  <c:v>529.42287299999998</c:v>
                </c:pt>
                <c:pt idx="1021">
                  <c:v>515.91492899999946</c:v>
                </c:pt>
                <c:pt idx="1022">
                  <c:v>487.73672799999844</c:v>
                </c:pt>
                <c:pt idx="1023">
                  <c:v>486.26806499999969</c:v>
                </c:pt>
                <c:pt idx="1024">
                  <c:v>499.28433899999862</c:v>
                </c:pt>
                <c:pt idx="1025">
                  <c:v>486.32755499999899</c:v>
                </c:pt>
                <c:pt idx="1026">
                  <c:v>488.51609599999881</c:v>
                </c:pt>
                <c:pt idx="1027">
                  <c:v>532.93609099999946</c:v>
                </c:pt>
                <c:pt idx="1028">
                  <c:v>532.97399700000005</c:v>
                </c:pt>
                <c:pt idx="1029">
                  <c:v>507.85582100000107</c:v>
                </c:pt>
                <c:pt idx="1030">
                  <c:v>490.44663699999899</c:v>
                </c:pt>
                <c:pt idx="1031">
                  <c:v>503.85503399999999</c:v>
                </c:pt>
                <c:pt idx="1032">
                  <c:v>514.82841800000006</c:v>
                </c:pt>
                <c:pt idx="1033">
                  <c:v>537.67794400000002</c:v>
                </c:pt>
                <c:pt idx="1034">
                  <c:v>578.47315500000002</c:v>
                </c:pt>
                <c:pt idx="1035">
                  <c:v>526.68735500000003</c:v>
                </c:pt>
                <c:pt idx="1036">
                  <c:v>524.64905399999998</c:v>
                </c:pt>
                <c:pt idx="1037">
                  <c:v>561.20210099999997</c:v>
                </c:pt>
                <c:pt idx="1038">
                  <c:v>565.97590400000001</c:v>
                </c:pt>
                <c:pt idx="1039">
                  <c:v>546.93744899999797</c:v>
                </c:pt>
                <c:pt idx="1040">
                  <c:v>561.09004700000003</c:v>
                </c:pt>
                <c:pt idx="1041">
                  <c:v>554.45760599999699</c:v>
                </c:pt>
                <c:pt idx="1042">
                  <c:v>547.31512199999747</c:v>
                </c:pt>
                <c:pt idx="1043">
                  <c:v>531.104691</c:v>
                </c:pt>
                <c:pt idx="1044">
                  <c:v>515.86286099999688</c:v>
                </c:pt>
                <c:pt idx="1045">
                  <c:v>520.59025699999938</c:v>
                </c:pt>
                <c:pt idx="1046">
                  <c:v>468.64258999999998</c:v>
                </c:pt>
                <c:pt idx="1047">
                  <c:v>500.319838</c:v>
                </c:pt>
                <c:pt idx="1048">
                  <c:v>539.36748399999749</c:v>
                </c:pt>
                <c:pt idx="1049">
                  <c:v>548.26065899999946</c:v>
                </c:pt>
                <c:pt idx="1050">
                  <c:v>563.80973100000051</c:v>
                </c:pt>
                <c:pt idx="1051">
                  <c:v>597.67307900000321</c:v>
                </c:pt>
                <c:pt idx="1052">
                  <c:v>552.97799099999997</c:v>
                </c:pt>
                <c:pt idx="1053">
                  <c:v>544.39321399999949</c:v>
                </c:pt>
                <c:pt idx="1054">
                  <c:v>567.49126199999796</c:v>
                </c:pt>
                <c:pt idx="1055">
                  <c:v>547.87849400000005</c:v>
                </c:pt>
                <c:pt idx="1056">
                  <c:v>548.42545500000006</c:v>
                </c:pt>
                <c:pt idx="1057">
                  <c:v>558.08130900000003</c:v>
                </c:pt>
                <c:pt idx="1058">
                  <c:v>574.18750799999998</c:v>
                </c:pt>
                <c:pt idx="1059">
                  <c:v>512.36175199999946</c:v>
                </c:pt>
                <c:pt idx="1060">
                  <c:v>499.60767499999997</c:v>
                </c:pt>
                <c:pt idx="1061">
                  <c:v>514.70727599999998</c:v>
                </c:pt>
                <c:pt idx="1062">
                  <c:v>525.72920999999997</c:v>
                </c:pt>
                <c:pt idx="1063">
                  <c:v>582.72674800000004</c:v>
                </c:pt>
                <c:pt idx="1064">
                  <c:v>630.54233899999997</c:v>
                </c:pt>
                <c:pt idx="1065">
                  <c:v>618.88033399999995</c:v>
                </c:pt>
                <c:pt idx="1066">
                  <c:v>565.56451399999946</c:v>
                </c:pt>
                <c:pt idx="1067">
                  <c:v>546.92932599999949</c:v>
                </c:pt>
                <c:pt idx="1068">
                  <c:v>576.553539</c:v>
                </c:pt>
                <c:pt idx="1069">
                  <c:v>593.86992099999748</c:v>
                </c:pt>
                <c:pt idx="1070">
                  <c:v>573.35029999999699</c:v>
                </c:pt>
                <c:pt idx="1071">
                  <c:v>560.40533700000003</c:v>
                </c:pt>
                <c:pt idx="1072">
                  <c:v>528.82128499999749</c:v>
                </c:pt>
                <c:pt idx="1073">
                  <c:v>539.92147199999999</c:v>
                </c:pt>
                <c:pt idx="1074">
                  <c:v>543.24810500000001</c:v>
                </c:pt>
                <c:pt idx="1075">
                  <c:v>558.10680400000001</c:v>
                </c:pt>
                <c:pt idx="1076">
                  <c:v>544.01115199999947</c:v>
                </c:pt>
                <c:pt idx="1077">
                  <c:v>538.43804899999998</c:v>
                </c:pt>
                <c:pt idx="1078">
                  <c:v>580.41384200000005</c:v>
                </c:pt>
                <c:pt idx="1079">
                  <c:v>602.08590400000003</c:v>
                </c:pt>
                <c:pt idx="1080">
                  <c:v>617.11819100000002</c:v>
                </c:pt>
                <c:pt idx="1081">
                  <c:v>652.89518899999996</c:v>
                </c:pt>
                <c:pt idx="1082">
                  <c:v>671.36176599999749</c:v>
                </c:pt>
                <c:pt idx="1083">
                  <c:v>604.93228499999748</c:v>
                </c:pt>
                <c:pt idx="1084">
                  <c:v>569.127747</c:v>
                </c:pt>
                <c:pt idx="1085">
                  <c:v>572.35024199999748</c:v>
                </c:pt>
                <c:pt idx="1086">
                  <c:v>529.65046799999948</c:v>
                </c:pt>
                <c:pt idx="1087">
                  <c:v>545.07068000000004</c:v>
                </c:pt>
                <c:pt idx="1088">
                  <c:v>605.22887300000275</c:v>
                </c:pt>
                <c:pt idx="1089">
                  <c:v>653.04299799999797</c:v>
                </c:pt>
                <c:pt idx="1090">
                  <c:v>670.39257999999938</c:v>
                </c:pt>
                <c:pt idx="1091">
                  <c:v>632.31019699999797</c:v>
                </c:pt>
                <c:pt idx="1092">
                  <c:v>635.23482799999999</c:v>
                </c:pt>
                <c:pt idx="1093">
                  <c:v>667.57285899999999</c:v>
                </c:pt>
                <c:pt idx="1094">
                  <c:v>675.25663899999938</c:v>
                </c:pt>
                <c:pt idx="1095">
                  <c:v>640.00032799999997</c:v>
                </c:pt>
                <c:pt idx="1096">
                  <c:v>664.44248299999947</c:v>
                </c:pt>
                <c:pt idx="1097">
                  <c:v>665.65764999999749</c:v>
                </c:pt>
                <c:pt idx="1098">
                  <c:v>651.59619799999996</c:v>
                </c:pt>
                <c:pt idx="1099">
                  <c:v>660.99374800000055</c:v>
                </c:pt>
                <c:pt idx="1100">
                  <c:v>627.89902399999949</c:v>
                </c:pt>
                <c:pt idx="1101">
                  <c:v>633.21715499999948</c:v>
                </c:pt>
                <c:pt idx="1102">
                  <c:v>627.95403399999998</c:v>
                </c:pt>
                <c:pt idx="1103">
                  <c:v>613.11907300000053</c:v>
                </c:pt>
                <c:pt idx="1104">
                  <c:v>574.28351400000054</c:v>
                </c:pt>
                <c:pt idx="1105">
                  <c:v>577.47543100000053</c:v>
                </c:pt>
                <c:pt idx="1106">
                  <c:v>583.73002199999996</c:v>
                </c:pt>
                <c:pt idx="1107">
                  <c:v>570.66812599999946</c:v>
                </c:pt>
                <c:pt idx="1108">
                  <c:v>543.43184699999949</c:v>
                </c:pt>
                <c:pt idx="1109">
                  <c:v>562.87678800000003</c:v>
                </c:pt>
                <c:pt idx="1110">
                  <c:v>580.66061299999797</c:v>
                </c:pt>
                <c:pt idx="1111">
                  <c:v>567.65801499999998</c:v>
                </c:pt>
                <c:pt idx="1112">
                  <c:v>563.85983799999997</c:v>
                </c:pt>
                <c:pt idx="1113">
                  <c:v>578.31127399999946</c:v>
                </c:pt>
                <c:pt idx="1114">
                  <c:v>563.57000200000004</c:v>
                </c:pt>
                <c:pt idx="1115">
                  <c:v>545.62421099999949</c:v>
                </c:pt>
                <c:pt idx="1116">
                  <c:v>517.34909899999946</c:v>
                </c:pt>
                <c:pt idx="1117">
                  <c:v>504.601563</c:v>
                </c:pt>
                <c:pt idx="1118">
                  <c:v>534.46452099999749</c:v>
                </c:pt>
                <c:pt idx="1119">
                  <c:v>617.56172199999946</c:v>
                </c:pt>
                <c:pt idx="1120">
                  <c:v>632.11113699999999</c:v>
                </c:pt>
                <c:pt idx="1121">
                  <c:v>602.27249600000005</c:v>
                </c:pt>
                <c:pt idx="1122">
                  <c:v>565.85446499999796</c:v>
                </c:pt>
                <c:pt idx="1123">
                  <c:v>554.38560199999949</c:v>
                </c:pt>
                <c:pt idx="1124">
                  <c:v>523.76975500000003</c:v>
                </c:pt>
                <c:pt idx="1125">
                  <c:v>517.038453</c:v>
                </c:pt>
                <c:pt idx="1126">
                  <c:v>534.35503099999949</c:v>
                </c:pt>
                <c:pt idx="1127">
                  <c:v>502.86768899999998</c:v>
                </c:pt>
                <c:pt idx="1128">
                  <c:v>482.61318999999969</c:v>
                </c:pt>
                <c:pt idx="1129">
                  <c:v>503.27729599999969</c:v>
                </c:pt>
                <c:pt idx="1130">
                  <c:v>542.46620299999688</c:v>
                </c:pt>
                <c:pt idx="1131">
                  <c:v>559.86570999999947</c:v>
                </c:pt>
                <c:pt idx="1132">
                  <c:v>550.84161799999674</c:v>
                </c:pt>
                <c:pt idx="1133">
                  <c:v>550.42731399999946</c:v>
                </c:pt>
                <c:pt idx="1134">
                  <c:v>570.52960199999939</c:v>
                </c:pt>
                <c:pt idx="1135">
                  <c:v>556.11920199999997</c:v>
                </c:pt>
                <c:pt idx="1136">
                  <c:v>591.10715699999946</c:v>
                </c:pt>
                <c:pt idx="1137">
                  <c:v>582.63365499999998</c:v>
                </c:pt>
                <c:pt idx="1138">
                  <c:v>549.37695399999996</c:v>
                </c:pt>
                <c:pt idx="1139">
                  <c:v>530.51326699999947</c:v>
                </c:pt>
                <c:pt idx="1140">
                  <c:v>534.68716399999948</c:v>
                </c:pt>
                <c:pt idx="1141">
                  <c:v>563.77017200000262</c:v>
                </c:pt>
                <c:pt idx="1142">
                  <c:v>541.89149499999996</c:v>
                </c:pt>
                <c:pt idx="1143">
                  <c:v>521.44786999999747</c:v>
                </c:pt>
                <c:pt idx="1144">
                  <c:v>495.00961599999999</c:v>
                </c:pt>
                <c:pt idx="1145">
                  <c:v>506.84032500000001</c:v>
                </c:pt>
                <c:pt idx="1146">
                  <c:v>557.11036899999999</c:v>
                </c:pt>
                <c:pt idx="1147">
                  <c:v>591.39388499999995</c:v>
                </c:pt>
                <c:pt idx="1148">
                  <c:v>591.26473200000055</c:v>
                </c:pt>
                <c:pt idx="1149">
                  <c:v>550.90422799999749</c:v>
                </c:pt>
                <c:pt idx="1150">
                  <c:v>556.95443699999998</c:v>
                </c:pt>
                <c:pt idx="1151">
                  <c:v>575.23912399999949</c:v>
                </c:pt>
                <c:pt idx="1152">
                  <c:v>621.53857300000004</c:v>
                </c:pt>
                <c:pt idx="1153">
                  <c:v>595.91739199999938</c:v>
                </c:pt>
                <c:pt idx="1154">
                  <c:v>541.31275099999948</c:v>
                </c:pt>
                <c:pt idx="1155">
                  <c:v>573.20091400000001</c:v>
                </c:pt>
                <c:pt idx="1156">
                  <c:v>624.41523599999948</c:v>
                </c:pt>
                <c:pt idx="1157">
                  <c:v>627.33323199999938</c:v>
                </c:pt>
                <c:pt idx="1158">
                  <c:v>590.44833400000005</c:v>
                </c:pt>
                <c:pt idx="1159">
                  <c:v>530.34387300000003</c:v>
                </c:pt>
                <c:pt idx="1160">
                  <c:v>525.00787000000003</c:v>
                </c:pt>
                <c:pt idx="1161">
                  <c:v>518.19069500000001</c:v>
                </c:pt>
                <c:pt idx="1162">
                  <c:v>526.05901599999947</c:v>
                </c:pt>
                <c:pt idx="1163">
                  <c:v>568.60405200000002</c:v>
                </c:pt>
                <c:pt idx="1164">
                  <c:v>575.00965999999949</c:v>
                </c:pt>
                <c:pt idx="1165">
                  <c:v>537.12012099999947</c:v>
                </c:pt>
                <c:pt idx="1166">
                  <c:v>554.19373600000336</c:v>
                </c:pt>
                <c:pt idx="1167">
                  <c:v>564.40865999999949</c:v>
                </c:pt>
                <c:pt idx="1168">
                  <c:v>570.79717600000004</c:v>
                </c:pt>
                <c:pt idx="1169">
                  <c:v>599.37473400000226</c:v>
                </c:pt>
                <c:pt idx="1170">
                  <c:v>582.16786999999749</c:v>
                </c:pt>
                <c:pt idx="1171">
                  <c:v>548.30792799999699</c:v>
                </c:pt>
                <c:pt idx="1172">
                  <c:v>523.092849</c:v>
                </c:pt>
                <c:pt idx="1173">
                  <c:v>574.85823399999947</c:v>
                </c:pt>
                <c:pt idx="1174">
                  <c:v>612.39589599999999</c:v>
                </c:pt>
                <c:pt idx="1175">
                  <c:v>581.19556299999999</c:v>
                </c:pt>
                <c:pt idx="1176">
                  <c:v>544.91067299999997</c:v>
                </c:pt>
                <c:pt idx="1177">
                  <c:v>534.16988700000002</c:v>
                </c:pt>
                <c:pt idx="1178">
                  <c:v>553.33191699999747</c:v>
                </c:pt>
                <c:pt idx="1179">
                  <c:v>583.41369899999938</c:v>
                </c:pt>
                <c:pt idx="1180">
                  <c:v>600.69041700000002</c:v>
                </c:pt>
                <c:pt idx="1181">
                  <c:v>617.89806099999998</c:v>
                </c:pt>
                <c:pt idx="1182">
                  <c:v>571.82408199999998</c:v>
                </c:pt>
                <c:pt idx="1183">
                  <c:v>571.18049100000053</c:v>
                </c:pt>
                <c:pt idx="1184">
                  <c:v>580.68999899999994</c:v>
                </c:pt>
                <c:pt idx="1185">
                  <c:v>643.45719099999747</c:v>
                </c:pt>
                <c:pt idx="1186">
                  <c:v>666.84361799999749</c:v>
                </c:pt>
                <c:pt idx="1187">
                  <c:v>648.68261899999948</c:v>
                </c:pt>
                <c:pt idx="1188">
                  <c:v>612.44862699999749</c:v>
                </c:pt>
                <c:pt idx="1189">
                  <c:v>540.81785699999796</c:v>
                </c:pt>
                <c:pt idx="1190">
                  <c:v>545.22709499999996</c:v>
                </c:pt>
                <c:pt idx="1191">
                  <c:v>583.65207299999997</c:v>
                </c:pt>
                <c:pt idx="1192">
                  <c:v>516.02178500000002</c:v>
                </c:pt>
                <c:pt idx="1193">
                  <c:v>522.24577800000054</c:v>
                </c:pt>
                <c:pt idx="1194">
                  <c:v>582.58832399999994</c:v>
                </c:pt>
                <c:pt idx="1195">
                  <c:v>653.76298399999996</c:v>
                </c:pt>
                <c:pt idx="1196">
                  <c:v>588.64546799999948</c:v>
                </c:pt>
                <c:pt idx="1197">
                  <c:v>569.62712499999748</c:v>
                </c:pt>
                <c:pt idx="1198">
                  <c:v>577.83687799999996</c:v>
                </c:pt>
                <c:pt idx="1199">
                  <c:v>633.43170099999998</c:v>
                </c:pt>
                <c:pt idx="1200">
                  <c:v>618.36785499999746</c:v>
                </c:pt>
                <c:pt idx="1201">
                  <c:v>568.51328599999999</c:v>
                </c:pt>
                <c:pt idx="1202">
                  <c:v>545.81176299999947</c:v>
                </c:pt>
                <c:pt idx="1203">
                  <c:v>516.09563900000001</c:v>
                </c:pt>
                <c:pt idx="1204">
                  <c:v>543.10889400000053</c:v>
                </c:pt>
                <c:pt idx="1205">
                  <c:v>559.40109599999948</c:v>
                </c:pt>
                <c:pt idx="1206">
                  <c:v>557.57078000000274</c:v>
                </c:pt>
                <c:pt idx="1207">
                  <c:v>548.27599200000054</c:v>
                </c:pt>
                <c:pt idx="1208">
                  <c:v>549.70294100000001</c:v>
                </c:pt>
                <c:pt idx="1209">
                  <c:v>554.30735199999947</c:v>
                </c:pt>
                <c:pt idx="1210">
                  <c:v>588.63482699999997</c:v>
                </c:pt>
                <c:pt idx="1211">
                  <c:v>581.65470300000004</c:v>
                </c:pt>
                <c:pt idx="1212">
                  <c:v>562.96216399999662</c:v>
                </c:pt>
                <c:pt idx="1213">
                  <c:v>561.37392299999999</c:v>
                </c:pt>
                <c:pt idx="1214">
                  <c:v>577.01590899999997</c:v>
                </c:pt>
                <c:pt idx="1215">
                  <c:v>605.93919199999948</c:v>
                </c:pt>
                <c:pt idx="1216">
                  <c:v>553.77484500000298</c:v>
                </c:pt>
                <c:pt idx="1217">
                  <c:v>520.95403099999999</c:v>
                </c:pt>
                <c:pt idx="1218">
                  <c:v>554.68921499999999</c:v>
                </c:pt>
                <c:pt idx="1219">
                  <c:v>592.11394399999995</c:v>
                </c:pt>
                <c:pt idx="1220">
                  <c:v>608.84280899999749</c:v>
                </c:pt>
                <c:pt idx="1221">
                  <c:v>616.93727699999749</c:v>
                </c:pt>
                <c:pt idx="1222">
                  <c:v>628.46211999999639</c:v>
                </c:pt>
                <c:pt idx="1223">
                  <c:v>603.64942899999949</c:v>
                </c:pt>
                <c:pt idx="1224">
                  <c:v>586.51690299999996</c:v>
                </c:pt>
                <c:pt idx="1225">
                  <c:v>568.05814799999996</c:v>
                </c:pt>
                <c:pt idx="1226">
                  <c:v>569.01023299999997</c:v>
                </c:pt>
                <c:pt idx="1227">
                  <c:v>556.23408500000005</c:v>
                </c:pt>
                <c:pt idx="1228">
                  <c:v>561.20346199999994</c:v>
                </c:pt>
                <c:pt idx="1229">
                  <c:v>565.16624199999796</c:v>
                </c:pt>
                <c:pt idx="1230">
                  <c:v>563.31639199999938</c:v>
                </c:pt>
                <c:pt idx="1231">
                  <c:v>585.16986899999949</c:v>
                </c:pt>
                <c:pt idx="1232">
                  <c:v>581.398459</c:v>
                </c:pt>
                <c:pt idx="1233">
                  <c:v>560.04163199999948</c:v>
                </c:pt>
                <c:pt idx="1234">
                  <c:v>581.13625399999796</c:v>
                </c:pt>
                <c:pt idx="1235">
                  <c:v>595.32685699999797</c:v>
                </c:pt>
                <c:pt idx="1236">
                  <c:v>602.09401400000002</c:v>
                </c:pt>
                <c:pt idx="1237">
                  <c:v>600.94527599999947</c:v>
                </c:pt>
                <c:pt idx="1238">
                  <c:v>602.398506</c:v>
                </c:pt>
                <c:pt idx="1239">
                  <c:v>618.89428999999996</c:v>
                </c:pt>
                <c:pt idx="1240">
                  <c:v>626.34713699999747</c:v>
                </c:pt>
                <c:pt idx="1241">
                  <c:v>624.09275200000002</c:v>
                </c:pt>
                <c:pt idx="1242">
                  <c:v>599.05009699999948</c:v>
                </c:pt>
                <c:pt idx="1243">
                  <c:v>590.10640599999999</c:v>
                </c:pt>
                <c:pt idx="1244">
                  <c:v>585.54693899999938</c:v>
                </c:pt>
                <c:pt idx="1245">
                  <c:v>610.82689299999947</c:v>
                </c:pt>
                <c:pt idx="1246">
                  <c:v>619.49900000000002</c:v>
                </c:pt>
                <c:pt idx="1247">
                  <c:v>549.19377100000395</c:v>
                </c:pt>
                <c:pt idx="1248">
                  <c:v>556.66165699999749</c:v>
                </c:pt>
                <c:pt idx="1249">
                  <c:v>619.89699099999996</c:v>
                </c:pt>
                <c:pt idx="1250">
                  <c:v>630.82514799999797</c:v>
                </c:pt>
                <c:pt idx="1251">
                  <c:v>570.32825799999796</c:v>
                </c:pt>
                <c:pt idx="1252">
                  <c:v>555.29039300000227</c:v>
                </c:pt>
                <c:pt idx="1253">
                  <c:v>571.28484100000321</c:v>
                </c:pt>
                <c:pt idx="1254">
                  <c:v>569.706861</c:v>
                </c:pt>
                <c:pt idx="1255">
                  <c:v>570.79599399999995</c:v>
                </c:pt>
                <c:pt idx="1256">
                  <c:v>575.29529000000002</c:v>
                </c:pt>
                <c:pt idx="1257">
                  <c:v>625.41244899999947</c:v>
                </c:pt>
                <c:pt idx="1258">
                  <c:v>612.54632599999798</c:v>
                </c:pt>
                <c:pt idx="1259">
                  <c:v>583.58357400000239</c:v>
                </c:pt>
                <c:pt idx="1260">
                  <c:v>579.23608400000001</c:v>
                </c:pt>
                <c:pt idx="1261">
                  <c:v>581.39102099999798</c:v>
                </c:pt>
                <c:pt idx="1262">
                  <c:v>615.33770299999946</c:v>
                </c:pt>
                <c:pt idx="1263">
                  <c:v>653.65941999999939</c:v>
                </c:pt>
                <c:pt idx="1264">
                  <c:v>638.81048999999996</c:v>
                </c:pt>
                <c:pt idx="1265">
                  <c:v>595.27956500000005</c:v>
                </c:pt>
                <c:pt idx="1266">
                  <c:v>556.75993400000004</c:v>
                </c:pt>
                <c:pt idx="1267">
                  <c:v>580.8966139999975</c:v>
                </c:pt>
                <c:pt idx="1268">
                  <c:v>592.23555799999997</c:v>
                </c:pt>
                <c:pt idx="1269">
                  <c:v>636.23606499999948</c:v>
                </c:pt>
                <c:pt idx="1270">
                  <c:v>646.91462099999796</c:v>
                </c:pt>
                <c:pt idx="1271">
                  <c:v>655.52850699999999</c:v>
                </c:pt>
                <c:pt idx="1272">
                  <c:v>646.58589900000004</c:v>
                </c:pt>
                <c:pt idx="1273">
                  <c:v>612.18457300000262</c:v>
                </c:pt>
                <c:pt idx="1274">
                  <c:v>569.60700599999996</c:v>
                </c:pt>
                <c:pt idx="1275">
                  <c:v>559.90261099999748</c:v>
                </c:pt>
                <c:pt idx="1276">
                  <c:v>587.85213199999748</c:v>
                </c:pt>
                <c:pt idx="1277">
                  <c:v>627.56289499999946</c:v>
                </c:pt>
                <c:pt idx="1278">
                  <c:v>581.57106899999997</c:v>
                </c:pt>
                <c:pt idx="1279">
                  <c:v>570.77029600000003</c:v>
                </c:pt>
                <c:pt idx="1280">
                  <c:v>614.37682499999949</c:v>
                </c:pt>
                <c:pt idx="1281">
                  <c:v>610.83371699999998</c:v>
                </c:pt>
                <c:pt idx="1282">
                  <c:v>639.66507300000001</c:v>
                </c:pt>
                <c:pt idx="1283">
                  <c:v>668.97530900000004</c:v>
                </c:pt>
                <c:pt idx="1284">
                  <c:v>618.79024800000002</c:v>
                </c:pt>
                <c:pt idx="1285">
                  <c:v>541.17226299999948</c:v>
                </c:pt>
                <c:pt idx="1286">
                  <c:v>596.67174000000239</c:v>
                </c:pt>
                <c:pt idx="1287">
                  <c:v>653.76463899999999</c:v>
                </c:pt>
                <c:pt idx="1288">
                  <c:v>611.48561199999949</c:v>
                </c:pt>
                <c:pt idx="1289">
                  <c:v>582.14918999999998</c:v>
                </c:pt>
                <c:pt idx="1290">
                  <c:v>563.44035099999996</c:v>
                </c:pt>
                <c:pt idx="1291">
                  <c:v>589.74926299999947</c:v>
                </c:pt>
                <c:pt idx="1292">
                  <c:v>580.40865799999949</c:v>
                </c:pt>
                <c:pt idx="1293">
                  <c:v>584.85978399999999</c:v>
                </c:pt>
                <c:pt idx="1294">
                  <c:v>638.36384399999997</c:v>
                </c:pt>
                <c:pt idx="1295">
                  <c:v>669.81738799999948</c:v>
                </c:pt>
                <c:pt idx="1296">
                  <c:v>651.56787899999949</c:v>
                </c:pt>
                <c:pt idx="1297">
                  <c:v>622.69949599999995</c:v>
                </c:pt>
                <c:pt idx="1298">
                  <c:v>576.76492399999938</c:v>
                </c:pt>
                <c:pt idx="1299">
                  <c:v>572.05100499999946</c:v>
                </c:pt>
                <c:pt idx="1300">
                  <c:v>597.02948200000003</c:v>
                </c:pt>
                <c:pt idx="1301">
                  <c:v>630.71591999999998</c:v>
                </c:pt>
                <c:pt idx="1302">
                  <c:v>641.06653199999948</c:v>
                </c:pt>
                <c:pt idx="1303">
                  <c:v>614.98953500000005</c:v>
                </c:pt>
                <c:pt idx="1304">
                  <c:v>604.36714499999675</c:v>
                </c:pt>
                <c:pt idx="1305">
                  <c:v>595.53580899999997</c:v>
                </c:pt>
                <c:pt idx="1306">
                  <c:v>616.83753999999749</c:v>
                </c:pt>
                <c:pt idx="1307">
                  <c:v>588.96403399999997</c:v>
                </c:pt>
                <c:pt idx="1308">
                  <c:v>560.68423299999995</c:v>
                </c:pt>
                <c:pt idx="1309">
                  <c:v>570.30325199999947</c:v>
                </c:pt>
                <c:pt idx="1310">
                  <c:v>575.02499</c:v>
                </c:pt>
                <c:pt idx="1311">
                  <c:v>571.91962299999796</c:v>
                </c:pt>
                <c:pt idx="1312">
                  <c:v>561.14317900000003</c:v>
                </c:pt>
                <c:pt idx="1313">
                  <c:v>615.82195499999796</c:v>
                </c:pt>
                <c:pt idx="1314">
                  <c:v>617.17173600000274</c:v>
                </c:pt>
                <c:pt idx="1315">
                  <c:v>610.32319899999948</c:v>
                </c:pt>
                <c:pt idx="1316">
                  <c:v>608.15087100000005</c:v>
                </c:pt>
                <c:pt idx="1317">
                  <c:v>568.50204299999996</c:v>
                </c:pt>
                <c:pt idx="1318">
                  <c:v>572.43308000000002</c:v>
                </c:pt>
                <c:pt idx="1319">
                  <c:v>596.18135400000051</c:v>
                </c:pt>
                <c:pt idx="1320">
                  <c:v>580.51886400000001</c:v>
                </c:pt>
                <c:pt idx="1321">
                  <c:v>545.66122499999699</c:v>
                </c:pt>
                <c:pt idx="1322">
                  <c:v>552.59650499999998</c:v>
                </c:pt>
                <c:pt idx="1323">
                  <c:v>553.95908299999996</c:v>
                </c:pt>
                <c:pt idx="1324">
                  <c:v>594.28792999999996</c:v>
                </c:pt>
                <c:pt idx="1325">
                  <c:v>622.09442200000001</c:v>
                </c:pt>
                <c:pt idx="1326">
                  <c:v>589.29881600000226</c:v>
                </c:pt>
                <c:pt idx="1327">
                  <c:v>577.91347100000053</c:v>
                </c:pt>
                <c:pt idx="1328">
                  <c:v>579.75248399999998</c:v>
                </c:pt>
                <c:pt idx="1329">
                  <c:v>563.73011099999997</c:v>
                </c:pt>
                <c:pt idx="1330">
                  <c:v>565.53638899999999</c:v>
                </c:pt>
                <c:pt idx="1331">
                  <c:v>533.77903500000275</c:v>
                </c:pt>
                <c:pt idx="1332">
                  <c:v>559.10606499999949</c:v>
                </c:pt>
                <c:pt idx="1333">
                  <c:v>573.48306000000002</c:v>
                </c:pt>
                <c:pt idx="1334">
                  <c:v>565.758826</c:v>
                </c:pt>
                <c:pt idx="1335">
                  <c:v>563.36288199999797</c:v>
                </c:pt>
                <c:pt idx="1336">
                  <c:v>601.49839999999995</c:v>
                </c:pt>
                <c:pt idx="1337">
                  <c:v>637.56914399999948</c:v>
                </c:pt>
                <c:pt idx="1338">
                  <c:v>618.86693699999796</c:v>
                </c:pt>
                <c:pt idx="1339">
                  <c:v>624.43368599999997</c:v>
                </c:pt>
                <c:pt idx="1340">
                  <c:v>629.92316899999946</c:v>
                </c:pt>
                <c:pt idx="1341">
                  <c:v>597.06289499999946</c:v>
                </c:pt>
                <c:pt idx="1342">
                  <c:v>557.26498900000001</c:v>
                </c:pt>
                <c:pt idx="1343">
                  <c:v>570.343884</c:v>
                </c:pt>
                <c:pt idx="1344">
                  <c:v>613.74995999999999</c:v>
                </c:pt>
                <c:pt idx="1345">
                  <c:v>613.75064499999996</c:v>
                </c:pt>
                <c:pt idx="1346">
                  <c:v>604.65592399999946</c:v>
                </c:pt>
                <c:pt idx="1347">
                  <c:v>587.44514999999797</c:v>
                </c:pt>
                <c:pt idx="1348">
                  <c:v>588.84875899999997</c:v>
                </c:pt>
                <c:pt idx="1349">
                  <c:v>587.24410599999999</c:v>
                </c:pt>
                <c:pt idx="1350">
                  <c:v>567.85963399999946</c:v>
                </c:pt>
                <c:pt idx="1351">
                  <c:v>594.81651699999748</c:v>
                </c:pt>
                <c:pt idx="1352">
                  <c:v>637.12719499999946</c:v>
                </c:pt>
                <c:pt idx="1353">
                  <c:v>631.34699499999749</c:v>
                </c:pt>
                <c:pt idx="1354">
                  <c:v>632.67166099999997</c:v>
                </c:pt>
                <c:pt idx="1355">
                  <c:v>596.16375400000004</c:v>
                </c:pt>
                <c:pt idx="1356">
                  <c:v>602.98718299999996</c:v>
                </c:pt>
                <c:pt idx="1357">
                  <c:v>601.21382300000005</c:v>
                </c:pt>
                <c:pt idx="1358">
                  <c:v>609.72219999999948</c:v>
                </c:pt>
                <c:pt idx="1359">
                  <c:v>626.79601300000002</c:v>
                </c:pt>
                <c:pt idx="1360">
                  <c:v>659.06653099999949</c:v>
                </c:pt>
                <c:pt idx="1361">
                  <c:v>662.58315900000002</c:v>
                </c:pt>
                <c:pt idx="1362">
                  <c:v>656.03394400000002</c:v>
                </c:pt>
                <c:pt idx="1363">
                  <c:v>676.32155299999749</c:v>
                </c:pt>
                <c:pt idx="1364">
                  <c:v>659.46323899999948</c:v>
                </c:pt>
                <c:pt idx="1365">
                  <c:v>639.16174999999998</c:v>
                </c:pt>
                <c:pt idx="1366">
                  <c:v>676.18634799999995</c:v>
                </c:pt>
                <c:pt idx="1367">
                  <c:v>722.81198699999948</c:v>
                </c:pt>
                <c:pt idx="1368">
                  <c:v>671.56601999999748</c:v>
                </c:pt>
                <c:pt idx="1369">
                  <c:v>605.33152499999699</c:v>
                </c:pt>
                <c:pt idx="1370">
                  <c:v>625.972487</c:v>
                </c:pt>
                <c:pt idx="1371">
                  <c:v>630.43788999999947</c:v>
                </c:pt>
                <c:pt idx="1372">
                  <c:v>588.20653700000003</c:v>
                </c:pt>
                <c:pt idx="1373">
                  <c:v>614.81476099999998</c:v>
                </c:pt>
                <c:pt idx="1374">
                  <c:v>615.74623899999949</c:v>
                </c:pt>
                <c:pt idx="1375">
                  <c:v>649.27529400000003</c:v>
                </c:pt>
                <c:pt idx="1376">
                  <c:v>639.84989999999948</c:v>
                </c:pt>
                <c:pt idx="1377">
                  <c:v>624.33374300000003</c:v>
                </c:pt>
                <c:pt idx="1378">
                  <c:v>604.10064699999998</c:v>
                </c:pt>
                <c:pt idx="1379">
                  <c:v>636.04761399999688</c:v>
                </c:pt>
                <c:pt idx="1380">
                  <c:v>613.26452299999949</c:v>
                </c:pt>
                <c:pt idx="1381">
                  <c:v>656.89126899999746</c:v>
                </c:pt>
                <c:pt idx="1382">
                  <c:v>674.72208000000001</c:v>
                </c:pt>
                <c:pt idx="1383">
                  <c:v>677.42299699999796</c:v>
                </c:pt>
                <c:pt idx="1384">
                  <c:v>677.27949100000274</c:v>
                </c:pt>
                <c:pt idx="1385">
                  <c:v>710.97256799999946</c:v>
                </c:pt>
                <c:pt idx="1386">
                  <c:v>674.73184400000002</c:v>
                </c:pt>
                <c:pt idx="1387">
                  <c:v>672.144724</c:v>
                </c:pt>
                <c:pt idx="1388">
                  <c:v>662.499145</c:v>
                </c:pt>
                <c:pt idx="1389">
                  <c:v>660.89967300000001</c:v>
                </c:pt>
                <c:pt idx="1390">
                  <c:v>631.63037699999995</c:v>
                </c:pt>
                <c:pt idx="1391">
                  <c:v>630.63354900000002</c:v>
                </c:pt>
                <c:pt idx="1392">
                  <c:v>636.61460099999999</c:v>
                </c:pt>
                <c:pt idx="1393">
                  <c:v>651.81805099999997</c:v>
                </c:pt>
                <c:pt idx="1394">
                  <c:v>677.64300600000001</c:v>
                </c:pt>
                <c:pt idx="1395">
                  <c:v>658.76808600000004</c:v>
                </c:pt>
                <c:pt idx="1396">
                  <c:v>638.87377400000287</c:v>
                </c:pt>
                <c:pt idx="1397">
                  <c:v>637.68900100000053</c:v>
                </c:pt>
                <c:pt idx="1398">
                  <c:v>634.83695299999749</c:v>
                </c:pt>
                <c:pt idx="1399">
                  <c:v>590.40025199999798</c:v>
                </c:pt>
                <c:pt idx="1400">
                  <c:v>589.19436700000051</c:v>
                </c:pt>
                <c:pt idx="1401">
                  <c:v>641.41575899999998</c:v>
                </c:pt>
                <c:pt idx="1402">
                  <c:v>664.36385099999939</c:v>
                </c:pt>
                <c:pt idx="1403">
                  <c:v>697.30256399999746</c:v>
                </c:pt>
                <c:pt idx="1404">
                  <c:v>690.54057699999998</c:v>
                </c:pt>
                <c:pt idx="1405">
                  <c:v>662.74883200000227</c:v>
                </c:pt>
                <c:pt idx="1406">
                  <c:v>659.86484499999949</c:v>
                </c:pt>
                <c:pt idx="1407">
                  <c:v>676.444749</c:v>
                </c:pt>
                <c:pt idx="1408">
                  <c:v>626.61489500000005</c:v>
                </c:pt>
                <c:pt idx="1409">
                  <c:v>570.998197</c:v>
                </c:pt>
                <c:pt idx="1410">
                  <c:v>607.65127799999948</c:v>
                </c:pt>
                <c:pt idx="1411">
                  <c:v>628.73311200000001</c:v>
                </c:pt>
                <c:pt idx="1412">
                  <c:v>623.34483299999999</c:v>
                </c:pt>
                <c:pt idx="1413">
                  <c:v>611.70178500000054</c:v>
                </c:pt>
                <c:pt idx="1414">
                  <c:v>649.79070400000273</c:v>
                </c:pt>
                <c:pt idx="1415">
                  <c:v>625.34659099999749</c:v>
                </c:pt>
                <c:pt idx="1416">
                  <c:v>604.21494000000052</c:v>
                </c:pt>
                <c:pt idx="1417">
                  <c:v>649.0466949999975</c:v>
                </c:pt>
                <c:pt idx="1418">
                  <c:v>650.27543500000274</c:v>
                </c:pt>
                <c:pt idx="1419">
                  <c:v>632.80059499999948</c:v>
                </c:pt>
                <c:pt idx="1420">
                  <c:v>664.31206599999746</c:v>
                </c:pt>
                <c:pt idx="1421">
                  <c:v>702.61815899999999</c:v>
                </c:pt>
                <c:pt idx="1422">
                  <c:v>692.18499799999995</c:v>
                </c:pt>
                <c:pt idx="1423">
                  <c:v>625.92558799999949</c:v>
                </c:pt>
                <c:pt idx="1424">
                  <c:v>590.19245599999999</c:v>
                </c:pt>
                <c:pt idx="1425">
                  <c:v>625.71790899999996</c:v>
                </c:pt>
                <c:pt idx="1426">
                  <c:v>656.23626799999749</c:v>
                </c:pt>
                <c:pt idx="1427">
                  <c:v>635.59237900000005</c:v>
                </c:pt>
                <c:pt idx="1428">
                  <c:v>653.26434300000005</c:v>
                </c:pt>
                <c:pt idx="1429">
                  <c:v>676.18879500000298</c:v>
                </c:pt>
                <c:pt idx="1430">
                  <c:v>659.25887900000055</c:v>
                </c:pt>
                <c:pt idx="1431">
                  <c:v>651.17456200000004</c:v>
                </c:pt>
                <c:pt idx="1432">
                  <c:v>639.51490999999999</c:v>
                </c:pt>
                <c:pt idx="1433">
                  <c:v>661.06467199999997</c:v>
                </c:pt>
                <c:pt idx="1434">
                  <c:v>661.07736799999998</c:v>
                </c:pt>
                <c:pt idx="1435">
                  <c:v>637.11115799999948</c:v>
                </c:pt>
                <c:pt idx="1436">
                  <c:v>682.23950000000002</c:v>
                </c:pt>
                <c:pt idx="1437">
                  <c:v>657.05344100000002</c:v>
                </c:pt>
                <c:pt idx="1438">
                  <c:v>613.60731699999997</c:v>
                </c:pt>
                <c:pt idx="1439">
                  <c:v>622.8825649999975</c:v>
                </c:pt>
                <c:pt idx="1440">
                  <c:v>602.153504</c:v>
                </c:pt>
                <c:pt idx="1441">
                  <c:v>593.43410999999946</c:v>
                </c:pt>
                <c:pt idx="1442">
                  <c:v>587.50385200000005</c:v>
                </c:pt>
                <c:pt idx="1443">
                  <c:v>603.21303300000238</c:v>
                </c:pt>
                <c:pt idx="1444">
                  <c:v>647.88506699999948</c:v>
                </c:pt>
                <c:pt idx="1445">
                  <c:v>709.22481500000004</c:v>
                </c:pt>
                <c:pt idx="1446">
                  <c:v>685.29425000000003</c:v>
                </c:pt>
                <c:pt idx="1447">
                  <c:v>652.65679599999999</c:v>
                </c:pt>
                <c:pt idx="1448">
                  <c:v>678.01108699999997</c:v>
                </c:pt>
                <c:pt idx="1449">
                  <c:v>715.28137600000287</c:v>
                </c:pt>
                <c:pt idx="1450">
                  <c:v>689.32883400000003</c:v>
                </c:pt>
                <c:pt idx="1451">
                  <c:v>632.44207399999948</c:v>
                </c:pt>
                <c:pt idx="1452">
                  <c:v>651.533185</c:v>
                </c:pt>
                <c:pt idx="1453">
                  <c:v>641.908411</c:v>
                </c:pt>
                <c:pt idx="1454">
                  <c:v>614.96754399999747</c:v>
                </c:pt>
                <c:pt idx="1455">
                  <c:v>633.95050699999797</c:v>
                </c:pt>
                <c:pt idx="1456">
                  <c:v>659.18356300000005</c:v>
                </c:pt>
                <c:pt idx="1457">
                  <c:v>658.533143</c:v>
                </c:pt>
                <c:pt idx="1458">
                  <c:v>651.01874400000054</c:v>
                </c:pt>
                <c:pt idx="1459">
                  <c:v>656.22256499999946</c:v>
                </c:pt>
                <c:pt idx="1460">
                  <c:v>689.92629199999749</c:v>
                </c:pt>
                <c:pt idx="1461">
                  <c:v>773.61129099999948</c:v>
                </c:pt>
                <c:pt idx="1462">
                  <c:v>761.71728099999996</c:v>
                </c:pt>
                <c:pt idx="1463">
                  <c:v>723.75133700000004</c:v>
                </c:pt>
                <c:pt idx="1464">
                  <c:v>669.434394</c:v>
                </c:pt>
                <c:pt idx="1465">
                  <c:v>706.64274599999999</c:v>
                </c:pt>
                <c:pt idx="1466">
                  <c:v>789.78469399999994</c:v>
                </c:pt>
                <c:pt idx="1467">
                  <c:v>767.48652799999797</c:v>
                </c:pt>
                <c:pt idx="1468">
                  <c:v>732.035797</c:v>
                </c:pt>
                <c:pt idx="1469">
                  <c:v>743.33341199999938</c:v>
                </c:pt>
                <c:pt idx="1470">
                  <c:v>810.34551699999747</c:v>
                </c:pt>
                <c:pt idx="1471">
                  <c:v>846.48590999999999</c:v>
                </c:pt>
                <c:pt idx="1472">
                  <c:v>831.12839499999995</c:v>
                </c:pt>
                <c:pt idx="1473">
                  <c:v>863.44187899999997</c:v>
                </c:pt>
                <c:pt idx="1474">
                  <c:v>877.92144599999949</c:v>
                </c:pt>
                <c:pt idx="1475">
                  <c:v>965.62208099999998</c:v>
                </c:pt>
                <c:pt idx="1476">
                  <c:v>977.70014800000001</c:v>
                </c:pt>
                <c:pt idx="1477">
                  <c:v>890.79851900000051</c:v>
                </c:pt>
                <c:pt idx="1478">
                  <c:v>813.76540899999998</c:v>
                </c:pt>
                <c:pt idx="1479">
                  <c:v>785.78055300000005</c:v>
                </c:pt>
                <c:pt idx="1480">
                  <c:v>789.99060299999996</c:v>
                </c:pt>
                <c:pt idx="1481">
                  <c:v>757.09282700000006</c:v>
                </c:pt>
                <c:pt idx="1482">
                  <c:v>739.01133800000002</c:v>
                </c:pt>
                <c:pt idx="1483">
                  <c:v>706.85648699999797</c:v>
                </c:pt>
                <c:pt idx="1484">
                  <c:v>741.45789399999796</c:v>
                </c:pt>
                <c:pt idx="1485">
                  <c:v>762.18100800000002</c:v>
                </c:pt>
                <c:pt idx="1486">
                  <c:v>697.40404599999999</c:v>
                </c:pt>
                <c:pt idx="1487">
                  <c:v>678.83968299999947</c:v>
                </c:pt>
                <c:pt idx="1488">
                  <c:v>687.52372000000003</c:v>
                </c:pt>
                <c:pt idx="1489">
                  <c:v>665.84130199999947</c:v>
                </c:pt>
                <c:pt idx="1490">
                  <c:v>648.42684499999996</c:v>
                </c:pt>
                <c:pt idx="1491">
                  <c:v>657.60118</c:v>
                </c:pt>
                <c:pt idx="1492">
                  <c:v>641.88036999999997</c:v>
                </c:pt>
                <c:pt idx="1493">
                  <c:v>640.23293100000001</c:v>
                </c:pt>
                <c:pt idx="1494">
                  <c:v>652.16846199999998</c:v>
                </c:pt>
                <c:pt idx="1495">
                  <c:v>649.01445200000001</c:v>
                </c:pt>
                <c:pt idx="1496">
                  <c:v>650.46416699999747</c:v>
                </c:pt>
                <c:pt idx="1497">
                  <c:v>668.43946399999948</c:v>
                </c:pt>
                <c:pt idx="1498">
                  <c:v>659.65012499999796</c:v>
                </c:pt>
                <c:pt idx="1499">
                  <c:v>634.39586699999938</c:v>
                </c:pt>
                <c:pt idx="1500">
                  <c:v>639.78071900000054</c:v>
                </c:pt>
                <c:pt idx="1501">
                  <c:v>683.81689199999948</c:v>
                </c:pt>
                <c:pt idx="1502">
                  <c:v>688.85904999999946</c:v>
                </c:pt>
                <c:pt idx="1503">
                  <c:v>672.33541799999796</c:v>
                </c:pt>
                <c:pt idx="1504">
                  <c:v>655.53405999999939</c:v>
                </c:pt>
                <c:pt idx="1505">
                  <c:v>655.02676399999996</c:v>
                </c:pt>
                <c:pt idx="1506">
                  <c:v>662.84311299999797</c:v>
                </c:pt>
                <c:pt idx="1507">
                  <c:v>632.80255599999748</c:v>
                </c:pt>
                <c:pt idx="1508">
                  <c:v>636.43690699999797</c:v>
                </c:pt>
                <c:pt idx="1509">
                  <c:v>645.58926199999996</c:v>
                </c:pt>
                <c:pt idx="1510">
                  <c:v>625.45561199999747</c:v>
                </c:pt>
                <c:pt idx="1511">
                  <c:v>627.76372300000003</c:v>
                </c:pt>
                <c:pt idx="1512">
                  <c:v>629.37667899999997</c:v>
                </c:pt>
                <c:pt idx="1513">
                  <c:v>648.10056799999938</c:v>
                </c:pt>
                <c:pt idx="1514">
                  <c:v>652.95075999999949</c:v>
                </c:pt>
                <c:pt idx="1515">
                  <c:v>658.66452599999946</c:v>
                </c:pt>
                <c:pt idx="1516">
                  <c:v>675.60411599999998</c:v>
                </c:pt>
                <c:pt idx="1517">
                  <c:v>707.48993599999994</c:v>
                </c:pt>
                <c:pt idx="1518">
                  <c:v>686.81488999999999</c:v>
                </c:pt>
                <c:pt idx="1519">
                  <c:v>651.80251599999747</c:v>
                </c:pt>
                <c:pt idx="1520">
                  <c:v>645.03242299999749</c:v>
                </c:pt>
                <c:pt idx="1521">
                  <c:v>596.31340699999998</c:v>
                </c:pt>
                <c:pt idx="1522">
                  <c:v>626.03598799999997</c:v>
                </c:pt>
                <c:pt idx="1523">
                  <c:v>638.37800500000003</c:v>
                </c:pt>
                <c:pt idx="1524">
                  <c:v>613.32323499999939</c:v>
                </c:pt>
                <c:pt idx="1525">
                  <c:v>650.94578200000001</c:v>
                </c:pt>
                <c:pt idx="1526">
                  <c:v>666.24770100000001</c:v>
                </c:pt>
                <c:pt idx="1527">
                  <c:v>627.215102</c:v>
                </c:pt>
                <c:pt idx="1528">
                  <c:v>645.64122899999688</c:v>
                </c:pt>
                <c:pt idx="1529">
                  <c:v>617.55778599999996</c:v>
                </c:pt>
                <c:pt idx="1530">
                  <c:v>623.10577600000227</c:v>
                </c:pt>
                <c:pt idx="1531">
                  <c:v>668.22825699999999</c:v>
                </c:pt>
                <c:pt idx="1532">
                  <c:v>683.5421929999975</c:v>
                </c:pt>
                <c:pt idx="1533">
                  <c:v>670.53988900000002</c:v>
                </c:pt>
                <c:pt idx="1534">
                  <c:v>656.11336500000004</c:v>
                </c:pt>
                <c:pt idx="1535">
                  <c:v>619.82808899999998</c:v>
                </c:pt>
                <c:pt idx="1536">
                  <c:v>628.29749100000004</c:v>
                </c:pt>
                <c:pt idx="1537">
                  <c:v>662.25140499999998</c:v>
                </c:pt>
                <c:pt idx="1538">
                  <c:v>698.97921399999996</c:v>
                </c:pt>
                <c:pt idx="1539">
                  <c:v>678.42022099999747</c:v>
                </c:pt>
                <c:pt idx="1540">
                  <c:v>665.05127699999946</c:v>
                </c:pt>
                <c:pt idx="1541">
                  <c:v>637.67140099999995</c:v>
                </c:pt>
                <c:pt idx="1542">
                  <c:v>691.36546999999746</c:v>
                </c:pt>
                <c:pt idx="1543">
                  <c:v>689.01671599999997</c:v>
                </c:pt>
                <c:pt idx="1544">
                  <c:v>651.55076299999996</c:v>
                </c:pt>
                <c:pt idx="1545">
                  <c:v>684.46535100000006</c:v>
                </c:pt>
                <c:pt idx="1546">
                  <c:v>674.69071799999995</c:v>
                </c:pt>
                <c:pt idx="1547">
                  <c:v>646.49024299999996</c:v>
                </c:pt>
                <c:pt idx="1548">
                  <c:v>671.02569499999947</c:v>
                </c:pt>
                <c:pt idx="1549">
                  <c:v>671.51619599999947</c:v>
                </c:pt>
                <c:pt idx="1550">
                  <c:v>638.53097700000001</c:v>
                </c:pt>
                <c:pt idx="1551">
                  <c:v>670.34157199999947</c:v>
                </c:pt>
                <c:pt idx="1552">
                  <c:v>661.08547700000054</c:v>
                </c:pt>
                <c:pt idx="1553">
                  <c:v>665.086547</c:v>
                </c:pt>
                <c:pt idx="1554">
                  <c:v>673.92375000000004</c:v>
                </c:pt>
                <c:pt idx="1555">
                  <c:v>697.96509099999946</c:v>
                </c:pt>
                <c:pt idx="1556">
                  <c:v>712.42336499999999</c:v>
                </c:pt>
                <c:pt idx="1557">
                  <c:v>672.67137500000274</c:v>
                </c:pt>
                <c:pt idx="1558">
                  <c:v>622.24600799999996</c:v>
                </c:pt>
                <c:pt idx="1559">
                  <c:v>629.45912899999746</c:v>
                </c:pt>
                <c:pt idx="1560">
                  <c:v>620.49424799999997</c:v>
                </c:pt>
                <c:pt idx="1561">
                  <c:v>604.08823299999995</c:v>
                </c:pt>
                <c:pt idx="1562">
                  <c:v>617.62059899999997</c:v>
                </c:pt>
                <c:pt idx="1563">
                  <c:v>680.89079600000002</c:v>
                </c:pt>
                <c:pt idx="1564">
                  <c:v>697.30500899999947</c:v>
                </c:pt>
                <c:pt idx="1565">
                  <c:v>676.20119499999998</c:v>
                </c:pt>
                <c:pt idx="1566">
                  <c:v>664.40135299999997</c:v>
                </c:pt>
                <c:pt idx="1567">
                  <c:v>661.31836999999996</c:v>
                </c:pt>
                <c:pt idx="1568">
                  <c:v>657.80310399999996</c:v>
                </c:pt>
                <c:pt idx="1569">
                  <c:v>633.53444400000001</c:v>
                </c:pt>
                <c:pt idx="1570">
                  <c:v>640.30736999999749</c:v>
                </c:pt>
                <c:pt idx="1571">
                  <c:v>662.87349400000005</c:v>
                </c:pt>
                <c:pt idx="1572">
                  <c:v>648.92008399999997</c:v>
                </c:pt>
                <c:pt idx="1573">
                  <c:v>654.34351899999797</c:v>
                </c:pt>
                <c:pt idx="1574">
                  <c:v>670.43750299999749</c:v>
                </c:pt>
                <c:pt idx="1575">
                  <c:v>665.13559299999997</c:v>
                </c:pt>
                <c:pt idx="1576">
                  <c:v>684.87613999999996</c:v>
                </c:pt>
                <c:pt idx="1577">
                  <c:v>668.75802599999997</c:v>
                </c:pt>
                <c:pt idx="1578">
                  <c:v>650.25022199999796</c:v>
                </c:pt>
                <c:pt idx="1579">
                  <c:v>643.01347100000055</c:v>
                </c:pt>
                <c:pt idx="1580">
                  <c:v>655.10843700000055</c:v>
                </c:pt>
                <c:pt idx="1581">
                  <c:v>643.94172099999946</c:v>
                </c:pt>
                <c:pt idx="1582">
                  <c:v>620.41217899999947</c:v>
                </c:pt>
                <c:pt idx="1583">
                  <c:v>651.52458799999999</c:v>
                </c:pt>
                <c:pt idx="1584">
                  <c:v>670.08338800000274</c:v>
                </c:pt>
                <c:pt idx="1585">
                  <c:v>661.84629199999699</c:v>
                </c:pt>
                <c:pt idx="1586">
                  <c:v>645.45669499999747</c:v>
                </c:pt>
                <c:pt idx="1587">
                  <c:v>614.53379800000005</c:v>
                </c:pt>
                <c:pt idx="1588">
                  <c:v>605.02624599999797</c:v>
                </c:pt>
                <c:pt idx="1589">
                  <c:v>661.79861000000005</c:v>
                </c:pt>
                <c:pt idx="1590">
                  <c:v>694.69902999999999</c:v>
                </c:pt>
                <c:pt idx="1591">
                  <c:v>703.18132600000001</c:v>
                </c:pt>
                <c:pt idx="1592">
                  <c:v>740.10040700000002</c:v>
                </c:pt>
                <c:pt idx="1593">
                  <c:v>701.26162499999748</c:v>
                </c:pt>
                <c:pt idx="1594">
                  <c:v>671.49498100000005</c:v>
                </c:pt>
                <c:pt idx="1595">
                  <c:v>656.24591699999996</c:v>
                </c:pt>
                <c:pt idx="1596">
                  <c:v>689.05217699999946</c:v>
                </c:pt>
                <c:pt idx="1597">
                  <c:v>703.79511600000001</c:v>
                </c:pt>
                <c:pt idx="1598">
                  <c:v>659.12493600000005</c:v>
                </c:pt>
                <c:pt idx="1599">
                  <c:v>653.45404499999938</c:v>
                </c:pt>
                <c:pt idx="1600">
                  <c:v>671.63889200000051</c:v>
                </c:pt>
                <c:pt idx="1601">
                  <c:v>694.252791</c:v>
                </c:pt>
                <c:pt idx="1602">
                  <c:v>667.94026499999688</c:v>
                </c:pt>
                <c:pt idx="1603">
                  <c:v>638.63120399999946</c:v>
                </c:pt>
                <c:pt idx="1604">
                  <c:v>640.95114299999796</c:v>
                </c:pt>
                <c:pt idx="1605">
                  <c:v>654.68348700000274</c:v>
                </c:pt>
                <c:pt idx="1606">
                  <c:v>653.68040599999995</c:v>
                </c:pt>
                <c:pt idx="1607">
                  <c:v>633.151794</c:v>
                </c:pt>
                <c:pt idx="1608">
                  <c:v>652.80480999999997</c:v>
                </c:pt>
                <c:pt idx="1609">
                  <c:v>669.33156199999746</c:v>
                </c:pt>
                <c:pt idx="1610">
                  <c:v>660.06735599999797</c:v>
                </c:pt>
                <c:pt idx="1611">
                  <c:v>674.50041799999997</c:v>
                </c:pt>
                <c:pt idx="1612">
                  <c:v>665.60205599999949</c:v>
                </c:pt>
                <c:pt idx="1613">
                  <c:v>656.93932299999949</c:v>
                </c:pt>
                <c:pt idx="1614">
                  <c:v>693.00469499999997</c:v>
                </c:pt>
                <c:pt idx="1615">
                  <c:v>705.33880199999999</c:v>
                </c:pt>
                <c:pt idx="1616">
                  <c:v>705.17087400000287</c:v>
                </c:pt>
                <c:pt idx="1617">
                  <c:v>705.18865200000005</c:v>
                </c:pt>
                <c:pt idx="1618">
                  <c:v>673.13988600000005</c:v>
                </c:pt>
                <c:pt idx="1619">
                  <c:v>657.55944999999997</c:v>
                </c:pt>
                <c:pt idx="1620">
                  <c:v>681.98616899999797</c:v>
                </c:pt>
                <c:pt idx="1621">
                  <c:v>715.34338600000001</c:v>
                </c:pt>
                <c:pt idx="1622">
                  <c:v>750.10987600000055</c:v>
                </c:pt>
                <c:pt idx="1623">
                  <c:v>792.16733999999997</c:v>
                </c:pt>
                <c:pt idx="1624">
                  <c:v>774.46772099999748</c:v>
                </c:pt>
                <c:pt idx="1625">
                  <c:v>731.59112199999947</c:v>
                </c:pt>
                <c:pt idx="1626">
                  <c:v>726.14004499999999</c:v>
                </c:pt>
                <c:pt idx="1627">
                  <c:v>754.57312100000001</c:v>
                </c:pt>
                <c:pt idx="1628">
                  <c:v>712.75333400000238</c:v>
                </c:pt>
                <c:pt idx="1629">
                  <c:v>721.34631199999797</c:v>
                </c:pt>
                <c:pt idx="1630">
                  <c:v>766.72278600000004</c:v>
                </c:pt>
                <c:pt idx="1631">
                  <c:v>749.01926599999797</c:v>
                </c:pt>
                <c:pt idx="1632">
                  <c:v>751.433853</c:v>
                </c:pt>
                <c:pt idx="1633">
                  <c:v>752.79349400000274</c:v>
                </c:pt>
                <c:pt idx="1634">
                  <c:v>765.46481799999947</c:v>
                </c:pt>
                <c:pt idx="1635">
                  <c:v>806.06572599999947</c:v>
                </c:pt>
                <c:pt idx="1636">
                  <c:v>844.42700499999796</c:v>
                </c:pt>
                <c:pt idx="1637">
                  <c:v>859.89372000000003</c:v>
                </c:pt>
                <c:pt idx="1638">
                  <c:v>822.89911899999947</c:v>
                </c:pt>
                <c:pt idx="1639">
                  <c:v>818.493019</c:v>
                </c:pt>
                <c:pt idx="1640">
                  <c:v>808.78178600000274</c:v>
                </c:pt>
                <c:pt idx="1641">
                  <c:v>801.84571899999946</c:v>
                </c:pt>
                <c:pt idx="1642">
                  <c:v>828.15139599999998</c:v>
                </c:pt>
                <c:pt idx="1643">
                  <c:v>839.56448499999999</c:v>
                </c:pt>
                <c:pt idx="1644">
                  <c:v>896.859782</c:v>
                </c:pt>
                <c:pt idx="1645">
                  <c:v>902.09574400000054</c:v>
                </c:pt>
                <c:pt idx="1646">
                  <c:v>859.51200899999947</c:v>
                </c:pt>
                <c:pt idx="1647">
                  <c:v>907.07906200000002</c:v>
                </c:pt>
                <c:pt idx="1648">
                  <c:v>986.10845600000005</c:v>
                </c:pt>
                <c:pt idx="1649">
                  <c:v>1049.4045229999999</c:v>
                </c:pt>
                <c:pt idx="1650">
                  <c:v>1097.0340919999999</c:v>
                </c:pt>
                <c:pt idx="1651">
                  <c:v>1157.2599650000011</c:v>
                </c:pt>
                <c:pt idx="1652">
                  <c:v>1188.648823</c:v>
                </c:pt>
                <c:pt idx="1653">
                  <c:v>1230.0075040000011</c:v>
                </c:pt>
                <c:pt idx="1654">
                  <c:v>1266.6546119999998</c:v>
                </c:pt>
                <c:pt idx="1655">
                  <c:v>1259.5792289999949</c:v>
                </c:pt>
                <c:pt idx="1656">
                  <c:v>1266.792433999995</c:v>
                </c:pt>
                <c:pt idx="1657">
                  <c:v>1314.1038510000001</c:v>
                </c:pt>
                <c:pt idx="1658">
                  <c:v>1322.618199</c:v>
                </c:pt>
                <c:pt idx="1659">
                  <c:v>1279.532749</c:v>
                </c:pt>
                <c:pt idx="1660">
                  <c:v>1211.7210689999999</c:v>
                </c:pt>
                <c:pt idx="1661">
                  <c:v>1161.0215969999999</c:v>
                </c:pt>
                <c:pt idx="1662">
                  <c:v>1090.0997729999999</c:v>
                </c:pt>
                <c:pt idx="1663">
                  <c:v>1043.9019390000001</c:v>
                </c:pt>
                <c:pt idx="1664">
                  <c:v>1040.7693359999998</c:v>
                </c:pt>
                <c:pt idx="1665">
                  <c:v>1018.2050829999999</c:v>
                </c:pt>
                <c:pt idx="1666">
                  <c:v>997.57312999999999</c:v>
                </c:pt>
                <c:pt idx="1667">
                  <c:v>950.56779899999947</c:v>
                </c:pt>
                <c:pt idx="1668">
                  <c:v>882.65452299999947</c:v>
                </c:pt>
                <c:pt idx="1669">
                  <c:v>780.95955899999797</c:v>
                </c:pt>
                <c:pt idx="1670">
                  <c:v>730.91411699999946</c:v>
                </c:pt>
                <c:pt idx="1671">
                  <c:v>756.44718699999748</c:v>
                </c:pt>
                <c:pt idx="1672">
                  <c:v>767.33782999999698</c:v>
                </c:pt>
                <c:pt idx="1673">
                  <c:v>759.50311699999997</c:v>
                </c:pt>
                <c:pt idx="1674">
                  <c:v>811.27572600000053</c:v>
                </c:pt>
                <c:pt idx="1675">
                  <c:v>798.28544100000227</c:v>
                </c:pt>
                <c:pt idx="1676">
                  <c:v>748.54819599999996</c:v>
                </c:pt>
                <c:pt idx="1677">
                  <c:v>740.05075899999997</c:v>
                </c:pt>
                <c:pt idx="1678">
                  <c:v>739.43239099999948</c:v>
                </c:pt>
                <c:pt idx="1679">
                  <c:v>719.30489299999999</c:v>
                </c:pt>
                <c:pt idx="1680">
                  <c:v>713.03409199999999</c:v>
                </c:pt>
                <c:pt idx="1681">
                  <c:v>744.91258799999946</c:v>
                </c:pt>
                <c:pt idx="1682">
                  <c:v>765.62368100000003</c:v>
                </c:pt>
                <c:pt idx="1683">
                  <c:v>734.81977300000005</c:v>
                </c:pt>
                <c:pt idx="1684">
                  <c:v>740.77513200000055</c:v>
                </c:pt>
                <c:pt idx="1685">
                  <c:v>752.70079700000053</c:v>
                </c:pt>
                <c:pt idx="1686">
                  <c:v>723.69604400000003</c:v>
                </c:pt>
                <c:pt idx="1687">
                  <c:v>744.90320499999996</c:v>
                </c:pt>
                <c:pt idx="1688">
                  <c:v>754.21263799999997</c:v>
                </c:pt>
                <c:pt idx="1689">
                  <c:v>735.57217300000002</c:v>
                </c:pt>
                <c:pt idx="1690">
                  <c:v>785.80665599999747</c:v>
                </c:pt>
                <c:pt idx="1691">
                  <c:v>799.21916399999998</c:v>
                </c:pt>
                <c:pt idx="1692">
                  <c:v>761.77333400000396</c:v>
                </c:pt>
                <c:pt idx="1693">
                  <c:v>727.80545199999949</c:v>
                </c:pt>
                <c:pt idx="1694">
                  <c:v>726.54105799999797</c:v>
                </c:pt>
                <c:pt idx="1695">
                  <c:v>730.99307700000054</c:v>
                </c:pt>
                <c:pt idx="1696">
                  <c:v>749.63793199999998</c:v>
                </c:pt>
                <c:pt idx="1697">
                  <c:v>731.81336999999996</c:v>
                </c:pt>
                <c:pt idx="1698">
                  <c:v>759.71071199999994</c:v>
                </c:pt>
                <c:pt idx="1699">
                  <c:v>783.11736299999939</c:v>
                </c:pt>
                <c:pt idx="1700">
                  <c:v>769.80411099999947</c:v>
                </c:pt>
                <c:pt idx="1701">
                  <c:v>736.54770199999996</c:v>
                </c:pt>
                <c:pt idx="1702">
                  <c:v>741.81278499999996</c:v>
                </c:pt>
                <c:pt idx="1703">
                  <c:v>756.14357099999995</c:v>
                </c:pt>
                <c:pt idx="1704">
                  <c:v>765.37680499999999</c:v>
                </c:pt>
                <c:pt idx="1705">
                  <c:v>783.37857200000053</c:v>
                </c:pt>
                <c:pt idx="1706">
                  <c:v>817.42821799999797</c:v>
                </c:pt>
                <c:pt idx="1707">
                  <c:v>809.17803300000321</c:v>
                </c:pt>
                <c:pt idx="1708">
                  <c:v>777.82286499999748</c:v>
                </c:pt>
                <c:pt idx="1709">
                  <c:v>753.62258699999938</c:v>
                </c:pt>
                <c:pt idx="1710">
                  <c:v>721.27714500000002</c:v>
                </c:pt>
                <c:pt idx="1711">
                  <c:v>743.54296799999747</c:v>
                </c:pt>
                <c:pt idx="1712">
                  <c:v>742.10741999999948</c:v>
                </c:pt>
                <c:pt idx="1713">
                  <c:v>773.07310099999995</c:v>
                </c:pt>
                <c:pt idx="1714">
                  <c:v>799.353973</c:v>
                </c:pt>
                <c:pt idx="1715">
                  <c:v>758.53081499999996</c:v>
                </c:pt>
                <c:pt idx="1716">
                  <c:v>743.36008899999797</c:v>
                </c:pt>
                <c:pt idx="1717">
                  <c:v>748.01959999999997</c:v>
                </c:pt>
                <c:pt idx="1718">
                  <c:v>772.79975800000238</c:v>
                </c:pt>
                <c:pt idx="1719">
                  <c:v>750.95605499999749</c:v>
                </c:pt>
                <c:pt idx="1720">
                  <c:v>805.31401699999947</c:v>
                </c:pt>
                <c:pt idx="1721">
                  <c:v>775.60189200000002</c:v>
                </c:pt>
                <c:pt idx="1722">
                  <c:v>743.57031400000005</c:v>
                </c:pt>
                <c:pt idx="1723">
                  <c:v>770.93310099999997</c:v>
                </c:pt>
                <c:pt idx="1724">
                  <c:v>783.64771699999949</c:v>
                </c:pt>
                <c:pt idx="1725">
                  <c:v>787.14793599999996</c:v>
                </c:pt>
                <c:pt idx="1726">
                  <c:v>746.72530500000005</c:v>
                </c:pt>
                <c:pt idx="1727">
                  <c:v>747.96527899999796</c:v>
                </c:pt>
                <c:pt idx="1728">
                  <c:v>761.48172899999997</c:v>
                </c:pt>
                <c:pt idx="1729">
                  <c:v>776.65371800000003</c:v>
                </c:pt>
                <c:pt idx="1730">
                  <c:v>757.34407899999997</c:v>
                </c:pt>
                <c:pt idx="1731">
                  <c:v>771.75204299999996</c:v>
                </c:pt>
                <c:pt idx="1732">
                  <c:v>771.64468999999997</c:v>
                </c:pt>
                <c:pt idx="1733">
                  <c:v>722.54721999999674</c:v>
                </c:pt>
                <c:pt idx="1734">
                  <c:v>686.16864999999996</c:v>
                </c:pt>
                <c:pt idx="1735">
                  <c:v>671.33418299999948</c:v>
                </c:pt>
                <c:pt idx="1736">
                  <c:v>705.83290899999747</c:v>
                </c:pt>
                <c:pt idx="1737">
                  <c:v>702.14073299999995</c:v>
                </c:pt>
                <c:pt idx="1738">
                  <c:v>724.02244199999996</c:v>
                </c:pt>
                <c:pt idx="1739">
                  <c:v>702.10624299999949</c:v>
                </c:pt>
                <c:pt idx="1740">
                  <c:v>672.07945199999995</c:v>
                </c:pt>
                <c:pt idx="1741">
                  <c:v>701.380402</c:v>
                </c:pt>
                <c:pt idx="1742">
                  <c:v>756.65411499999948</c:v>
                </c:pt>
                <c:pt idx="1743">
                  <c:v>749.21357700000226</c:v>
                </c:pt>
                <c:pt idx="1744">
                  <c:v>732.51888699999995</c:v>
                </c:pt>
                <c:pt idx="1745">
                  <c:v>723.30928499999948</c:v>
                </c:pt>
                <c:pt idx="1746">
                  <c:v>741.09018000000003</c:v>
                </c:pt>
                <c:pt idx="1747">
                  <c:v>769.45819699999947</c:v>
                </c:pt>
                <c:pt idx="1748">
                  <c:v>773.68180800000005</c:v>
                </c:pt>
                <c:pt idx="1749">
                  <c:v>734.43282099999749</c:v>
                </c:pt>
                <c:pt idx="1750">
                  <c:v>742.92380800000001</c:v>
                </c:pt>
                <c:pt idx="1751">
                  <c:v>748.18811200000005</c:v>
                </c:pt>
                <c:pt idx="1752">
                  <c:v>774.10723899999948</c:v>
                </c:pt>
                <c:pt idx="1753">
                  <c:v>797.921739</c:v>
                </c:pt>
                <c:pt idx="1754">
                  <c:v>794.44026599999688</c:v>
                </c:pt>
                <c:pt idx="1755">
                  <c:v>775.73581799999999</c:v>
                </c:pt>
                <c:pt idx="1756">
                  <c:v>803.10798899999998</c:v>
                </c:pt>
                <c:pt idx="1757">
                  <c:v>790.114283</c:v>
                </c:pt>
                <c:pt idx="1758">
                  <c:v>708.98221299999796</c:v>
                </c:pt>
                <c:pt idx="1759">
                  <c:v>737.98950300000001</c:v>
                </c:pt>
                <c:pt idx="1760">
                  <c:v>732.90827400000001</c:v>
                </c:pt>
                <c:pt idx="1761">
                  <c:v>746.41924499999948</c:v>
                </c:pt>
                <c:pt idx="1762">
                  <c:v>808.97376699999995</c:v>
                </c:pt>
                <c:pt idx="1763">
                  <c:v>811.54037300000005</c:v>
                </c:pt>
                <c:pt idx="1764">
                  <c:v>773.23672499999998</c:v>
                </c:pt>
                <c:pt idx="1765">
                  <c:v>732.53177300000004</c:v>
                </c:pt>
                <c:pt idx="1766">
                  <c:v>733.59258899999998</c:v>
                </c:pt>
                <c:pt idx="1767">
                  <c:v>749.23124199999938</c:v>
                </c:pt>
                <c:pt idx="1768">
                  <c:v>754.56050799999946</c:v>
                </c:pt>
                <c:pt idx="1769">
                  <c:v>804.85125899999639</c:v>
                </c:pt>
                <c:pt idx="1770">
                  <c:v>813.85335999999938</c:v>
                </c:pt>
                <c:pt idx="1771">
                  <c:v>776.99708099999998</c:v>
                </c:pt>
                <c:pt idx="1772">
                  <c:v>795.98082199999999</c:v>
                </c:pt>
                <c:pt idx="1773">
                  <c:v>829.41669199999797</c:v>
                </c:pt>
                <c:pt idx="1774">
                  <c:v>841.42051199999946</c:v>
                </c:pt>
                <c:pt idx="1775">
                  <c:v>804.63554499999998</c:v>
                </c:pt>
                <c:pt idx="1776">
                  <c:v>754.07585099999994</c:v>
                </c:pt>
                <c:pt idx="1777">
                  <c:v>804.95000799999946</c:v>
                </c:pt>
                <c:pt idx="1778">
                  <c:v>833.45224599999699</c:v>
                </c:pt>
                <c:pt idx="1779">
                  <c:v>820.90302599999939</c:v>
                </c:pt>
                <c:pt idx="1780">
                  <c:v>866.42056099999797</c:v>
                </c:pt>
                <c:pt idx="1781">
                  <c:v>856.62882999999999</c:v>
                </c:pt>
                <c:pt idx="1782">
                  <c:v>798.97627299999999</c:v>
                </c:pt>
                <c:pt idx="1783">
                  <c:v>814.93886399999997</c:v>
                </c:pt>
                <c:pt idx="1784">
                  <c:v>854.98011699999938</c:v>
                </c:pt>
                <c:pt idx="1785">
                  <c:v>863.91715899999747</c:v>
                </c:pt>
                <c:pt idx="1786">
                  <c:v>868.08352100000002</c:v>
                </c:pt>
                <c:pt idx="1787">
                  <c:v>865.23088399999995</c:v>
                </c:pt>
                <c:pt idx="1788">
                  <c:v>866.99711299999797</c:v>
                </c:pt>
                <c:pt idx="1789">
                  <c:v>857.74687800000004</c:v>
                </c:pt>
                <c:pt idx="1790">
                  <c:v>854.14867800000002</c:v>
                </c:pt>
                <c:pt idx="1791">
                  <c:v>851.686511</c:v>
                </c:pt>
                <c:pt idx="1792">
                  <c:v>819.14343699999995</c:v>
                </c:pt>
                <c:pt idx="1793">
                  <c:v>794.67353900000273</c:v>
                </c:pt>
                <c:pt idx="1794">
                  <c:v>808.60195199999998</c:v>
                </c:pt>
                <c:pt idx="1795">
                  <c:v>805.68113100000005</c:v>
                </c:pt>
                <c:pt idx="1796">
                  <c:v>746.43818199999998</c:v>
                </c:pt>
                <c:pt idx="1797">
                  <c:v>737.19438800000262</c:v>
                </c:pt>
                <c:pt idx="1798">
                  <c:v>827.95309999999949</c:v>
                </c:pt>
                <c:pt idx="1799">
                  <c:v>869.00358100000005</c:v>
                </c:pt>
                <c:pt idx="1800">
                  <c:v>856.35598599999946</c:v>
                </c:pt>
                <c:pt idx="1801">
                  <c:v>854.13803600000051</c:v>
                </c:pt>
                <c:pt idx="1802">
                  <c:v>804.14044699999999</c:v>
                </c:pt>
                <c:pt idx="1803">
                  <c:v>764.75596399999949</c:v>
                </c:pt>
                <c:pt idx="1804">
                  <c:v>822.26959999999997</c:v>
                </c:pt>
                <c:pt idx="1805">
                  <c:v>865.378603</c:v>
                </c:pt>
                <c:pt idx="1806">
                  <c:v>884.32522299999687</c:v>
                </c:pt>
                <c:pt idx="1807">
                  <c:v>867.79416800000001</c:v>
                </c:pt>
                <c:pt idx="1808">
                  <c:v>840.27527500000053</c:v>
                </c:pt>
                <c:pt idx="1809">
                  <c:v>821.16785899999797</c:v>
                </c:pt>
                <c:pt idx="1810">
                  <c:v>818.08213899999998</c:v>
                </c:pt>
                <c:pt idx="1811">
                  <c:v>800.38380400000005</c:v>
                </c:pt>
                <c:pt idx="1812">
                  <c:v>804.03290299999946</c:v>
                </c:pt>
                <c:pt idx="1813">
                  <c:v>766.35271399999749</c:v>
                </c:pt>
                <c:pt idx="1814">
                  <c:v>774.39042699999948</c:v>
                </c:pt>
                <c:pt idx="1815">
                  <c:v>835.663364</c:v>
                </c:pt>
                <c:pt idx="1816">
                  <c:v>833.34929399999749</c:v>
                </c:pt>
                <c:pt idx="1817">
                  <c:v>787.89632299999948</c:v>
                </c:pt>
                <c:pt idx="1818">
                  <c:v>764.90172599999948</c:v>
                </c:pt>
                <c:pt idx="1819">
                  <c:v>773.68618600000002</c:v>
                </c:pt>
                <c:pt idx="1820">
                  <c:v>824.31953999999996</c:v>
                </c:pt>
                <c:pt idx="1821">
                  <c:v>818.65988700000003</c:v>
                </c:pt>
                <c:pt idx="1822">
                  <c:v>796.03338400000052</c:v>
                </c:pt>
                <c:pt idx="1823">
                  <c:v>789.34085699999946</c:v>
                </c:pt>
                <c:pt idx="1824">
                  <c:v>799.48242399999947</c:v>
                </c:pt>
                <c:pt idx="1825">
                  <c:v>811.84007899999949</c:v>
                </c:pt>
                <c:pt idx="1826">
                  <c:v>771.37818000000004</c:v>
                </c:pt>
                <c:pt idx="1827">
                  <c:v>726.83871099999999</c:v>
                </c:pt>
                <c:pt idx="1828">
                  <c:v>727.40511699999797</c:v>
                </c:pt>
                <c:pt idx="1829">
                  <c:v>752.92078900000001</c:v>
                </c:pt>
                <c:pt idx="1830">
                  <c:v>774.22583700000052</c:v>
                </c:pt>
                <c:pt idx="1831">
                  <c:v>798.34131499999796</c:v>
                </c:pt>
                <c:pt idx="1832">
                  <c:v>784.02361800000006</c:v>
                </c:pt>
                <c:pt idx="1833">
                  <c:v>783.38706699999796</c:v>
                </c:pt>
                <c:pt idx="1834">
                  <c:v>780.79360400000053</c:v>
                </c:pt>
                <c:pt idx="1835">
                  <c:v>794.17152799999997</c:v>
                </c:pt>
                <c:pt idx="1836">
                  <c:v>786.47211399999946</c:v>
                </c:pt>
                <c:pt idx="1837">
                  <c:v>759.36018899999749</c:v>
                </c:pt>
                <c:pt idx="1838">
                  <c:v>752.28130500000054</c:v>
                </c:pt>
                <c:pt idx="1839">
                  <c:v>815.05465099999947</c:v>
                </c:pt>
                <c:pt idx="1840">
                  <c:v>785.06108999999947</c:v>
                </c:pt>
                <c:pt idx="1841">
                  <c:v>792.24342300000001</c:v>
                </c:pt>
                <c:pt idx="1842">
                  <c:v>754.08065399999998</c:v>
                </c:pt>
                <c:pt idx="1843">
                  <c:v>754.44279100000006</c:v>
                </c:pt>
                <c:pt idx="1844">
                  <c:v>762.59626699999797</c:v>
                </c:pt>
                <c:pt idx="1845">
                  <c:v>760.63103999999998</c:v>
                </c:pt>
                <c:pt idx="1846">
                  <c:v>773.60921199999996</c:v>
                </c:pt>
                <c:pt idx="1847">
                  <c:v>808.41126999999699</c:v>
                </c:pt>
                <c:pt idx="1848">
                  <c:v>805.78351800000053</c:v>
                </c:pt>
                <c:pt idx="1849">
                  <c:v>747.54043000000001</c:v>
                </c:pt>
                <c:pt idx="1850">
                  <c:v>711.92999699999996</c:v>
                </c:pt>
                <c:pt idx="1851">
                  <c:v>725.95209099999749</c:v>
                </c:pt>
                <c:pt idx="1852">
                  <c:v>736.90740699999947</c:v>
                </c:pt>
                <c:pt idx="1853">
                  <c:v>726.539896</c:v>
                </c:pt>
                <c:pt idx="1854">
                  <c:v>740.3242979999975</c:v>
                </c:pt>
                <c:pt idx="1855">
                  <c:v>718.10916799999939</c:v>
                </c:pt>
                <c:pt idx="1856">
                  <c:v>718.96600499999749</c:v>
                </c:pt>
                <c:pt idx="1857">
                  <c:v>776.03593599999999</c:v>
                </c:pt>
                <c:pt idx="1858">
                  <c:v>771.30453</c:v>
                </c:pt>
                <c:pt idx="1859">
                  <c:v>744.80091599999946</c:v>
                </c:pt>
                <c:pt idx="1860">
                  <c:v>753.04347499999994</c:v>
                </c:pt>
                <c:pt idx="1861">
                  <c:v>776.36054299999796</c:v>
                </c:pt>
                <c:pt idx="1862">
                  <c:v>826.09993799999995</c:v>
                </c:pt>
                <c:pt idx="1863">
                  <c:v>839.54203999999947</c:v>
                </c:pt>
                <c:pt idx="1864">
                  <c:v>780.97208499999999</c:v>
                </c:pt>
                <c:pt idx="1865">
                  <c:v>758.98398500000053</c:v>
                </c:pt>
                <c:pt idx="1866">
                  <c:v>734.72021400000006</c:v>
                </c:pt>
                <c:pt idx="1867">
                  <c:v>764.34197999999947</c:v>
                </c:pt>
                <c:pt idx="1868">
                  <c:v>798.24870600000054</c:v>
                </c:pt>
                <c:pt idx="1869">
                  <c:v>795.60570900000005</c:v>
                </c:pt>
                <c:pt idx="1870">
                  <c:v>782.17483900000275</c:v>
                </c:pt>
                <c:pt idx="1871">
                  <c:v>797.12839100000053</c:v>
                </c:pt>
                <c:pt idx="1872">
                  <c:v>764.21331900000052</c:v>
                </c:pt>
                <c:pt idx="1873">
                  <c:v>804.36231399999747</c:v>
                </c:pt>
                <c:pt idx="1874">
                  <c:v>789.99743799999999</c:v>
                </c:pt>
                <c:pt idx="1875">
                  <c:v>792.97413600000004</c:v>
                </c:pt>
                <c:pt idx="1876">
                  <c:v>799.44568899999797</c:v>
                </c:pt>
                <c:pt idx="1877">
                  <c:v>808.32822399999748</c:v>
                </c:pt>
                <c:pt idx="1878">
                  <c:v>794.39347100000055</c:v>
                </c:pt>
                <c:pt idx="1879">
                  <c:v>781.39986299999998</c:v>
                </c:pt>
                <c:pt idx="1880">
                  <c:v>795.05493000000001</c:v>
                </c:pt>
                <c:pt idx="1881">
                  <c:v>789.79756399999997</c:v>
                </c:pt>
                <c:pt idx="1882">
                  <c:v>778.79525899999999</c:v>
                </c:pt>
                <c:pt idx="1883">
                  <c:v>792.13703399999997</c:v>
                </c:pt>
                <c:pt idx="1884">
                  <c:v>812.28719699999999</c:v>
                </c:pt>
                <c:pt idx="1885">
                  <c:v>804.25886500000001</c:v>
                </c:pt>
                <c:pt idx="1886">
                  <c:v>793.65435200000002</c:v>
                </c:pt>
                <c:pt idx="1887">
                  <c:v>768.78675500000054</c:v>
                </c:pt>
                <c:pt idx="1888">
                  <c:v>771.85850799999946</c:v>
                </c:pt>
                <c:pt idx="1889">
                  <c:v>795.42419599999948</c:v>
                </c:pt>
                <c:pt idx="1890">
                  <c:v>823.82855300000006</c:v>
                </c:pt>
                <c:pt idx="1891">
                  <c:v>820.27264300000002</c:v>
                </c:pt>
                <c:pt idx="1892">
                  <c:v>781.49216799999749</c:v>
                </c:pt>
                <c:pt idx="1893">
                  <c:v>787.32921899999747</c:v>
                </c:pt>
                <c:pt idx="1894">
                  <c:v>853.748152</c:v>
                </c:pt>
                <c:pt idx="1895">
                  <c:v>896.08218099999999</c:v>
                </c:pt>
                <c:pt idx="1896">
                  <c:v>889.69170200000053</c:v>
                </c:pt>
                <c:pt idx="1897">
                  <c:v>837.00119999999947</c:v>
                </c:pt>
                <c:pt idx="1898">
                  <c:v>845.76768599999946</c:v>
                </c:pt>
                <c:pt idx="1899">
                  <c:v>838.22937400000274</c:v>
                </c:pt>
                <c:pt idx="1900">
                  <c:v>786.77591700000005</c:v>
                </c:pt>
                <c:pt idx="1901">
                  <c:v>750.10466899999949</c:v>
                </c:pt>
                <c:pt idx="1902">
                  <c:v>788.506393</c:v>
                </c:pt>
                <c:pt idx="1903">
                  <c:v>808.96438000000001</c:v>
                </c:pt>
                <c:pt idx="1904">
                  <c:v>839.61646699999949</c:v>
                </c:pt>
                <c:pt idx="1905">
                  <c:v>814.24899300000004</c:v>
                </c:pt>
                <c:pt idx="1906">
                  <c:v>834.76822299999947</c:v>
                </c:pt>
                <c:pt idx="1907">
                  <c:v>821.50020099999949</c:v>
                </c:pt>
                <c:pt idx="1908">
                  <c:v>798.36112499999626</c:v>
                </c:pt>
                <c:pt idx="1909">
                  <c:v>835.036385</c:v>
                </c:pt>
                <c:pt idx="1910">
                  <c:v>862.31320899999946</c:v>
                </c:pt>
                <c:pt idx="1911">
                  <c:v>787.31076700000006</c:v>
                </c:pt>
                <c:pt idx="1912">
                  <c:v>757.06045899999947</c:v>
                </c:pt>
                <c:pt idx="1913">
                  <c:v>802.40382299999999</c:v>
                </c:pt>
                <c:pt idx="1914">
                  <c:v>857.78665799999999</c:v>
                </c:pt>
                <c:pt idx="1915">
                  <c:v>855.47707200000002</c:v>
                </c:pt>
                <c:pt idx="1916">
                  <c:v>812.91024899999798</c:v>
                </c:pt>
                <c:pt idx="1917">
                  <c:v>821.88793099999998</c:v>
                </c:pt>
                <c:pt idx="1918">
                  <c:v>808.31493</c:v>
                </c:pt>
                <c:pt idx="1919">
                  <c:v>807.30003199999999</c:v>
                </c:pt>
                <c:pt idx="1920">
                  <c:v>810.51392699999997</c:v>
                </c:pt>
                <c:pt idx="1921">
                  <c:v>820.05029299999796</c:v>
                </c:pt>
                <c:pt idx="1922">
                  <c:v>803.48192599999948</c:v>
                </c:pt>
                <c:pt idx="1923">
                  <c:v>836.41614599999946</c:v>
                </c:pt>
                <c:pt idx="1924">
                  <c:v>834.29589100000055</c:v>
                </c:pt>
                <c:pt idx="1925">
                  <c:v>842.23473300000273</c:v>
                </c:pt>
                <c:pt idx="1926">
                  <c:v>848.28621199999998</c:v>
                </c:pt>
                <c:pt idx="1927">
                  <c:v>871.92389400000002</c:v>
                </c:pt>
                <c:pt idx="1928">
                  <c:v>916.77440300000274</c:v>
                </c:pt>
                <c:pt idx="1929">
                  <c:v>901.65125699999749</c:v>
                </c:pt>
                <c:pt idx="1930">
                  <c:v>898.46959399999946</c:v>
                </c:pt>
                <c:pt idx="1931">
                  <c:v>870.70657500000004</c:v>
                </c:pt>
                <c:pt idx="1932">
                  <c:v>892.58690899999999</c:v>
                </c:pt>
                <c:pt idx="1933">
                  <c:v>890.88603499999999</c:v>
                </c:pt>
                <c:pt idx="1934">
                  <c:v>952.99021399999947</c:v>
                </c:pt>
                <c:pt idx="1935">
                  <c:v>971.05178000000001</c:v>
                </c:pt>
                <c:pt idx="1936">
                  <c:v>893.754999</c:v>
                </c:pt>
                <c:pt idx="1937">
                  <c:v>783.90439600000002</c:v>
                </c:pt>
                <c:pt idx="1938">
                  <c:v>801.08537700000227</c:v>
                </c:pt>
                <c:pt idx="1939">
                  <c:v>865.69041800000002</c:v>
                </c:pt>
                <c:pt idx="1940">
                  <c:v>930.17919400000005</c:v>
                </c:pt>
                <c:pt idx="1941">
                  <c:v>917.70392100000004</c:v>
                </c:pt>
                <c:pt idx="1942">
                  <c:v>899.58784700000001</c:v>
                </c:pt>
                <c:pt idx="1943">
                  <c:v>881.69753600000001</c:v>
                </c:pt>
                <c:pt idx="1944">
                  <c:v>878.68918000000053</c:v>
                </c:pt>
                <c:pt idx="1945">
                  <c:v>927.36228699999663</c:v>
                </c:pt>
                <c:pt idx="1946">
                  <c:v>980.72194999999999</c:v>
                </c:pt>
                <c:pt idx="1947">
                  <c:v>973.39648999999997</c:v>
                </c:pt>
                <c:pt idx="1948">
                  <c:v>1047.283203</c:v>
                </c:pt>
                <c:pt idx="1949">
                  <c:v>1029.7223099999999</c:v>
                </c:pt>
                <c:pt idx="1950">
                  <c:v>992.45076100000006</c:v>
                </c:pt>
                <c:pt idx="1951">
                  <c:v>994.84356599999796</c:v>
                </c:pt>
                <c:pt idx="1952">
                  <c:v>952.69173200000262</c:v>
                </c:pt>
                <c:pt idx="1953">
                  <c:v>980.21629199999938</c:v>
                </c:pt>
                <c:pt idx="1954">
                  <c:v>1054.560305</c:v>
                </c:pt>
                <c:pt idx="1955">
                  <c:v>1050.8117589999999</c:v>
                </c:pt>
                <c:pt idx="1956">
                  <c:v>1011.468983</c:v>
                </c:pt>
                <c:pt idx="1957">
                  <c:v>972.33839499999999</c:v>
                </c:pt>
                <c:pt idx="1958">
                  <c:v>974.24178600000005</c:v>
                </c:pt>
                <c:pt idx="1959">
                  <c:v>1023.511387</c:v>
                </c:pt>
                <c:pt idx="1960">
                  <c:v>1028.9381410000001</c:v>
                </c:pt>
                <c:pt idx="1961">
                  <c:v>1048.8998489999942</c:v>
                </c:pt>
                <c:pt idx="1962">
                  <c:v>1091.7514379999998</c:v>
                </c:pt>
                <c:pt idx="1963">
                  <c:v>1109.307452</c:v>
                </c:pt>
                <c:pt idx="1964">
                  <c:v>1050.2163129999999</c:v>
                </c:pt>
                <c:pt idx="1965">
                  <c:v>993.26809100000003</c:v>
                </c:pt>
                <c:pt idx="1966">
                  <c:v>1041.4138710000011</c:v>
                </c:pt>
                <c:pt idx="1967">
                  <c:v>1148.713896</c:v>
                </c:pt>
                <c:pt idx="1968">
                  <c:v>1193.4696409999999</c:v>
                </c:pt>
                <c:pt idx="1969">
                  <c:v>1145.8822299999949</c:v>
                </c:pt>
                <c:pt idx="1970">
                  <c:v>1127.1813749999942</c:v>
                </c:pt>
                <c:pt idx="1971">
                  <c:v>1215.4407860000001</c:v>
                </c:pt>
                <c:pt idx="1972">
                  <c:v>1312.0922269999942</c:v>
                </c:pt>
                <c:pt idx="1973">
                  <c:v>1348.280188</c:v>
                </c:pt>
                <c:pt idx="1974">
                  <c:v>1388.78486</c:v>
                </c:pt>
                <c:pt idx="1975">
                  <c:v>1403.6109219999998</c:v>
                </c:pt>
                <c:pt idx="1976">
                  <c:v>1385.470039</c:v>
                </c:pt>
                <c:pt idx="1977">
                  <c:v>1409.9525329999999</c:v>
                </c:pt>
                <c:pt idx="1978">
                  <c:v>1410.0631179999998</c:v>
                </c:pt>
                <c:pt idx="1979">
                  <c:v>1439.359483</c:v>
                </c:pt>
                <c:pt idx="1980">
                  <c:v>1459.5245070000001</c:v>
                </c:pt>
                <c:pt idx="1981">
                  <c:v>1389.110273</c:v>
                </c:pt>
                <c:pt idx="1982">
                  <c:v>1267.943796</c:v>
                </c:pt>
                <c:pt idx="1983">
                  <c:v>1190.5276650000053</c:v>
                </c:pt>
                <c:pt idx="1984">
                  <c:v>1194.995136</c:v>
                </c:pt>
                <c:pt idx="1985">
                  <c:v>1134.060917</c:v>
                </c:pt>
                <c:pt idx="1986">
                  <c:v>1088.7997250000001</c:v>
                </c:pt>
                <c:pt idx="1987">
                  <c:v>1039.1453369999949</c:v>
                </c:pt>
                <c:pt idx="1988">
                  <c:v>1024.0025620000001</c:v>
                </c:pt>
                <c:pt idx="1989">
                  <c:v>990.52909899999997</c:v>
                </c:pt>
                <c:pt idx="1990">
                  <c:v>992.64917300000002</c:v>
                </c:pt>
                <c:pt idx="1991">
                  <c:v>1005.6596929999994</c:v>
                </c:pt>
                <c:pt idx="1992">
                  <c:v>938.44615899999746</c:v>
                </c:pt>
                <c:pt idx="1993">
                  <c:v>877.186508</c:v>
                </c:pt>
                <c:pt idx="1994">
                  <c:v>871.56827899999996</c:v>
                </c:pt>
                <c:pt idx="1995">
                  <c:v>929.00612099999796</c:v>
                </c:pt>
                <c:pt idx="1996">
                  <c:v>969.36799899999687</c:v>
                </c:pt>
                <c:pt idx="1997">
                  <c:v>929.10694599999999</c:v>
                </c:pt>
                <c:pt idx="1998">
                  <c:v>824.91218399999946</c:v>
                </c:pt>
                <c:pt idx="1999">
                  <c:v>808.87447100000054</c:v>
                </c:pt>
                <c:pt idx="2000">
                  <c:v>861.61930400000051</c:v>
                </c:pt>
                <c:pt idx="2001">
                  <c:v>882.59416599999997</c:v>
                </c:pt>
                <c:pt idx="2002">
                  <c:v>835.95876099999998</c:v>
                </c:pt>
                <c:pt idx="2003">
                  <c:v>812.79858100000274</c:v>
                </c:pt>
                <c:pt idx="2004">
                  <c:v>822.32283799999948</c:v>
                </c:pt>
                <c:pt idx="2005">
                  <c:v>834.62226999999746</c:v>
                </c:pt>
                <c:pt idx="2006">
                  <c:v>880.04025499999796</c:v>
                </c:pt>
                <c:pt idx="2007">
                  <c:v>855.55188999999996</c:v>
                </c:pt>
                <c:pt idx="2008">
                  <c:v>860.31904899999938</c:v>
                </c:pt>
                <c:pt idx="2009">
                  <c:v>871.41581399999939</c:v>
                </c:pt>
                <c:pt idx="2010">
                  <c:v>827.19999399999995</c:v>
                </c:pt>
                <c:pt idx="2011">
                  <c:v>848.692902</c:v>
                </c:pt>
                <c:pt idx="2012">
                  <c:v>880.86807699999997</c:v>
                </c:pt>
                <c:pt idx="2013">
                  <c:v>827.79795100000001</c:v>
                </c:pt>
                <c:pt idx="2014">
                  <c:v>854.17846200000054</c:v>
                </c:pt>
                <c:pt idx="2015">
                  <c:v>896.72125699999947</c:v>
                </c:pt>
                <c:pt idx="2016">
                  <c:v>886.11899400000004</c:v>
                </c:pt>
                <c:pt idx="2017">
                  <c:v>860.19048100000055</c:v>
                </c:pt>
                <c:pt idx="2018">
                  <c:v>854.09367100000054</c:v>
                </c:pt>
                <c:pt idx="2019">
                  <c:v>864.72534599999994</c:v>
                </c:pt>
                <c:pt idx="2020">
                  <c:v>853.01254799999947</c:v>
                </c:pt>
                <c:pt idx="2021">
                  <c:v>821.76991599999997</c:v>
                </c:pt>
                <c:pt idx="2022">
                  <c:v>814.77924900000005</c:v>
                </c:pt>
                <c:pt idx="2023">
                  <c:v>846.95218199999749</c:v>
                </c:pt>
                <c:pt idx="2024">
                  <c:v>804.61473700000226</c:v>
                </c:pt>
                <c:pt idx="2025">
                  <c:v>784.61217799999997</c:v>
                </c:pt>
                <c:pt idx="2026">
                  <c:v>818.23306700000001</c:v>
                </c:pt>
                <c:pt idx="2027">
                  <c:v>861.21106099999997</c:v>
                </c:pt>
                <c:pt idx="2028">
                  <c:v>844.24235699999997</c:v>
                </c:pt>
                <c:pt idx="2029">
                  <c:v>867.54827599999999</c:v>
                </c:pt>
                <c:pt idx="2030">
                  <c:v>871.22776299999998</c:v>
                </c:pt>
                <c:pt idx="2031">
                  <c:v>883.44591099999946</c:v>
                </c:pt>
                <c:pt idx="2032">
                  <c:v>859.26712399999747</c:v>
                </c:pt>
                <c:pt idx="2033">
                  <c:v>839.34037999999998</c:v>
                </c:pt>
                <c:pt idx="2034">
                  <c:v>841.769049</c:v>
                </c:pt>
                <c:pt idx="2035">
                  <c:v>852.26454100000001</c:v>
                </c:pt>
                <c:pt idx="2036">
                  <c:v>824.89599899999996</c:v>
                </c:pt>
                <c:pt idx="2037">
                  <c:v>821.54143199999999</c:v>
                </c:pt>
                <c:pt idx="2038">
                  <c:v>772.11239799999998</c:v>
                </c:pt>
                <c:pt idx="2039">
                  <c:v>768.60972400000003</c:v>
                </c:pt>
                <c:pt idx="2040">
                  <c:v>818.82692199999747</c:v>
                </c:pt>
                <c:pt idx="2041">
                  <c:v>904.67917200000227</c:v>
                </c:pt>
                <c:pt idx="2042">
                  <c:v>893.91766799999675</c:v>
                </c:pt>
                <c:pt idx="2043">
                  <c:v>823.33607499999948</c:v>
                </c:pt>
                <c:pt idx="2044">
                  <c:v>824.09669299999996</c:v>
                </c:pt>
                <c:pt idx="2045">
                  <c:v>831.71688500000005</c:v>
                </c:pt>
                <c:pt idx="2046">
                  <c:v>781.13598999999999</c:v>
                </c:pt>
                <c:pt idx="2047">
                  <c:v>802.50960999999938</c:v>
                </c:pt>
                <c:pt idx="2048">
                  <c:v>866.34846499999946</c:v>
                </c:pt>
                <c:pt idx="2049">
                  <c:v>892.26876400000003</c:v>
                </c:pt>
                <c:pt idx="2050">
                  <c:v>857.67908400000226</c:v>
                </c:pt>
                <c:pt idx="2051">
                  <c:v>844.28299100000004</c:v>
                </c:pt>
                <c:pt idx="2052">
                  <c:v>835.49327100000005</c:v>
                </c:pt>
                <c:pt idx="2053">
                  <c:v>825.95866299999796</c:v>
                </c:pt>
                <c:pt idx="2054">
                  <c:v>809.87727400000006</c:v>
                </c:pt>
                <c:pt idx="2055">
                  <c:v>801.89944100000002</c:v>
                </c:pt>
                <c:pt idx="2056">
                  <c:v>842.581143</c:v>
                </c:pt>
                <c:pt idx="2057">
                  <c:v>889.29029700000001</c:v>
                </c:pt>
                <c:pt idx="2058">
                  <c:v>883.607392</c:v>
                </c:pt>
                <c:pt idx="2059">
                  <c:v>879.52591399999949</c:v>
                </c:pt>
                <c:pt idx="2060">
                  <c:v>861.93796599999746</c:v>
                </c:pt>
                <c:pt idx="2061">
                  <c:v>832.66672399999948</c:v>
                </c:pt>
                <c:pt idx="2062">
                  <c:v>797.56925699999749</c:v>
                </c:pt>
                <c:pt idx="2063">
                  <c:v>742.62105599999938</c:v>
                </c:pt>
                <c:pt idx="2064">
                  <c:v>778.81079599999998</c:v>
                </c:pt>
                <c:pt idx="2065">
                  <c:v>808.60204599999997</c:v>
                </c:pt>
                <c:pt idx="2066">
                  <c:v>772.38172799999938</c:v>
                </c:pt>
                <c:pt idx="2067">
                  <c:v>832.92950199999996</c:v>
                </c:pt>
                <c:pt idx="2068">
                  <c:v>890.81660599999748</c:v>
                </c:pt>
                <c:pt idx="2069">
                  <c:v>860.94778099999996</c:v>
                </c:pt>
                <c:pt idx="2070">
                  <c:v>867.506753</c:v>
                </c:pt>
                <c:pt idx="2071">
                  <c:v>871.36041999999748</c:v>
                </c:pt>
                <c:pt idx="2072">
                  <c:v>884.618968</c:v>
                </c:pt>
                <c:pt idx="2073">
                  <c:v>886.26044999999999</c:v>
                </c:pt>
                <c:pt idx="2074">
                  <c:v>841.68806300000051</c:v>
                </c:pt>
                <c:pt idx="2075">
                  <c:v>819.45407999999998</c:v>
                </c:pt>
                <c:pt idx="2076">
                  <c:v>809.91292599999747</c:v>
                </c:pt>
                <c:pt idx="2077">
                  <c:v>842.96985299999949</c:v>
                </c:pt>
                <c:pt idx="2078">
                  <c:v>871.33406199999797</c:v>
                </c:pt>
                <c:pt idx="2079">
                  <c:v>859.72471100000053</c:v>
                </c:pt>
                <c:pt idx="2080">
                  <c:v>810.66356799999949</c:v>
                </c:pt>
                <c:pt idx="2081">
                  <c:v>816.80951699999946</c:v>
                </c:pt>
                <c:pt idx="2082">
                  <c:v>884.70757000000003</c:v>
                </c:pt>
                <c:pt idx="2083">
                  <c:v>908.59934400000054</c:v>
                </c:pt>
                <c:pt idx="2084">
                  <c:v>915.09725699999797</c:v>
                </c:pt>
                <c:pt idx="2085">
                  <c:v>894.74780199999998</c:v>
                </c:pt>
                <c:pt idx="2086">
                  <c:v>930.42310099999997</c:v>
                </c:pt>
                <c:pt idx="2087">
                  <c:v>959.89970500000004</c:v>
                </c:pt>
                <c:pt idx="2088">
                  <c:v>952.59154699999999</c:v>
                </c:pt>
                <c:pt idx="2089">
                  <c:v>897.36726899999519</c:v>
                </c:pt>
                <c:pt idx="2090">
                  <c:v>815.50907299999994</c:v>
                </c:pt>
                <c:pt idx="2091">
                  <c:v>802.92224899999746</c:v>
                </c:pt>
                <c:pt idx="2092">
                  <c:v>809.994013</c:v>
                </c:pt>
                <c:pt idx="2093">
                  <c:v>827.99744599999997</c:v>
                </c:pt>
                <c:pt idx="2094">
                  <c:v>861.98818700000004</c:v>
                </c:pt>
                <c:pt idx="2095">
                  <c:v>853.03980999999999</c:v>
                </c:pt>
                <c:pt idx="2096">
                  <c:v>808.02389800000003</c:v>
                </c:pt>
                <c:pt idx="2097">
                  <c:v>800.74552000000006</c:v>
                </c:pt>
                <c:pt idx="2098">
                  <c:v>867.49357300000054</c:v>
                </c:pt>
                <c:pt idx="2099">
                  <c:v>935.73636799999997</c:v>
                </c:pt>
                <c:pt idx="2100">
                  <c:v>903.73556299999996</c:v>
                </c:pt>
                <c:pt idx="2101">
                  <c:v>907.31255399999748</c:v>
                </c:pt>
                <c:pt idx="2102">
                  <c:v>895.70867500000054</c:v>
                </c:pt>
                <c:pt idx="2103">
                  <c:v>927.52845500000001</c:v>
                </c:pt>
                <c:pt idx="2104">
                  <c:v>977.36993499999949</c:v>
                </c:pt>
                <c:pt idx="2105">
                  <c:v>989.95137799999998</c:v>
                </c:pt>
                <c:pt idx="2106">
                  <c:v>942.03447400000005</c:v>
                </c:pt>
                <c:pt idx="2107">
                  <c:v>1003.4062609999974</c:v>
                </c:pt>
                <c:pt idx="2108">
                  <c:v>1052.6365000000001</c:v>
                </c:pt>
                <c:pt idx="2109">
                  <c:v>1055.4454600000001</c:v>
                </c:pt>
                <c:pt idx="2110">
                  <c:v>1028.1344379999928</c:v>
                </c:pt>
                <c:pt idx="2111">
                  <c:v>1049.2055040000043</c:v>
                </c:pt>
                <c:pt idx="2112">
                  <c:v>1084.588403</c:v>
                </c:pt>
                <c:pt idx="2113">
                  <c:v>1169.7634399999949</c:v>
                </c:pt>
                <c:pt idx="2114">
                  <c:v>1290.9478700000011</c:v>
                </c:pt>
                <c:pt idx="2115">
                  <c:v>1398.1361059999999</c:v>
                </c:pt>
                <c:pt idx="2116">
                  <c:v>1498.3721499999947</c:v>
                </c:pt>
                <c:pt idx="2117">
                  <c:v>1544.0510359999998</c:v>
                </c:pt>
                <c:pt idx="2118">
                  <c:v>1588.820823</c:v>
                </c:pt>
                <c:pt idx="2119">
                  <c:v>1702.749941</c:v>
                </c:pt>
                <c:pt idx="2120">
                  <c:v>1807.6041929999942</c:v>
                </c:pt>
                <c:pt idx="2121">
                  <c:v>1882.427552000006</c:v>
                </c:pt>
                <c:pt idx="2122">
                  <c:v>1844.1571119999999</c:v>
                </c:pt>
                <c:pt idx="2123">
                  <c:v>1763.5830449999939</c:v>
                </c:pt>
                <c:pt idx="2124">
                  <c:v>1780.8103419999998</c:v>
                </c:pt>
                <c:pt idx="2125">
                  <c:v>1717.7937770000001</c:v>
                </c:pt>
                <c:pt idx="2126">
                  <c:v>1649.064891</c:v>
                </c:pt>
                <c:pt idx="2127">
                  <c:v>1557.1576640000001</c:v>
                </c:pt>
                <c:pt idx="2128">
                  <c:v>1475.7680049999999</c:v>
                </c:pt>
                <c:pt idx="2129">
                  <c:v>1423.359856</c:v>
                </c:pt>
                <c:pt idx="2130">
                  <c:v>1379.7768010000011</c:v>
                </c:pt>
                <c:pt idx="2131">
                  <c:v>1299.2824639999999</c:v>
                </c:pt>
                <c:pt idx="2132">
                  <c:v>1188.6374659999999</c:v>
                </c:pt>
                <c:pt idx="2133">
                  <c:v>1135.5978439999999</c:v>
                </c:pt>
                <c:pt idx="2134">
                  <c:v>1158.5948939999998</c:v>
                </c:pt>
                <c:pt idx="2135">
                  <c:v>1114.8104799999999</c:v>
                </c:pt>
                <c:pt idx="2136">
                  <c:v>1084.633067</c:v>
                </c:pt>
                <c:pt idx="2137">
                  <c:v>1103.8866439999999</c:v>
                </c:pt>
                <c:pt idx="2138">
                  <c:v>1036.953393</c:v>
                </c:pt>
                <c:pt idx="2139">
                  <c:v>978.12417000000005</c:v>
                </c:pt>
                <c:pt idx="2140">
                  <c:v>924.56413699999996</c:v>
                </c:pt>
                <c:pt idx="2141">
                  <c:v>934.07052599999997</c:v>
                </c:pt>
                <c:pt idx="2142">
                  <c:v>993.36857099999997</c:v>
                </c:pt>
                <c:pt idx="2143">
                  <c:v>996.14090999999996</c:v>
                </c:pt>
                <c:pt idx="2144">
                  <c:v>946.93988000000002</c:v>
                </c:pt>
                <c:pt idx="2145">
                  <c:v>919.70711899999947</c:v>
                </c:pt>
                <c:pt idx="2146">
                  <c:v>924.18356200000005</c:v>
                </c:pt>
                <c:pt idx="2147">
                  <c:v>935.10722599999747</c:v>
                </c:pt>
                <c:pt idx="2148">
                  <c:v>917.73887500000274</c:v>
                </c:pt>
                <c:pt idx="2149">
                  <c:v>927.95702099999687</c:v>
                </c:pt>
                <c:pt idx="2150">
                  <c:v>950.01340400000004</c:v>
                </c:pt>
                <c:pt idx="2151">
                  <c:v>940.68481999999995</c:v>
                </c:pt>
                <c:pt idx="2152">
                  <c:v>912.04269199999749</c:v>
                </c:pt>
                <c:pt idx="2153">
                  <c:v>915.68886200000054</c:v>
                </c:pt>
                <c:pt idx="2154">
                  <c:v>888.52653699999996</c:v>
                </c:pt>
                <c:pt idx="2155">
                  <c:v>895.38063799999998</c:v>
                </c:pt>
                <c:pt idx="2156">
                  <c:v>918.08382200000005</c:v>
                </c:pt>
                <c:pt idx="2157">
                  <c:v>943.69424400000003</c:v>
                </c:pt>
                <c:pt idx="2158">
                  <c:v>943.93455699999947</c:v>
                </c:pt>
                <c:pt idx="2159">
                  <c:v>972.79629599999998</c:v>
                </c:pt>
                <c:pt idx="2160">
                  <c:v>986.58686</c:v>
                </c:pt>
                <c:pt idx="2161">
                  <c:v>925.42304799999999</c:v>
                </c:pt>
                <c:pt idx="2162">
                  <c:v>894.69729099999938</c:v>
                </c:pt>
                <c:pt idx="2163">
                  <c:v>899.58519999999999</c:v>
                </c:pt>
                <c:pt idx="2164">
                  <c:v>924.21804500000053</c:v>
                </c:pt>
                <c:pt idx="2165">
                  <c:v>937.99267399999997</c:v>
                </c:pt>
                <c:pt idx="2166">
                  <c:v>980.77489100000287</c:v>
                </c:pt>
                <c:pt idx="2167">
                  <c:v>1031.643771</c:v>
                </c:pt>
                <c:pt idx="2168">
                  <c:v>1050.041966</c:v>
                </c:pt>
                <c:pt idx="2169">
                  <c:v>1016.245042</c:v>
                </c:pt>
                <c:pt idx="2170">
                  <c:v>962.20944600000053</c:v>
                </c:pt>
                <c:pt idx="2171">
                  <c:v>931.99539800000002</c:v>
                </c:pt>
                <c:pt idx="2172">
                  <c:v>976.63295599999947</c:v>
                </c:pt>
                <c:pt idx="2173">
                  <c:v>984.72859600000004</c:v>
                </c:pt>
                <c:pt idx="2174">
                  <c:v>930.02021299999797</c:v>
                </c:pt>
                <c:pt idx="2175">
                  <c:v>979.87448199999994</c:v>
                </c:pt>
                <c:pt idx="2176">
                  <c:v>1002.0610859999994</c:v>
                </c:pt>
                <c:pt idx="2177">
                  <c:v>1009.1672159999969</c:v>
                </c:pt>
                <c:pt idx="2178">
                  <c:v>1019.477576</c:v>
                </c:pt>
                <c:pt idx="2179">
                  <c:v>1071.2116990000011</c:v>
                </c:pt>
                <c:pt idx="2180">
                  <c:v>1090.9602560000001</c:v>
                </c:pt>
                <c:pt idx="2181">
                  <c:v>1020.813187</c:v>
                </c:pt>
                <c:pt idx="2182">
                  <c:v>1001.594496</c:v>
                </c:pt>
                <c:pt idx="2183">
                  <c:v>1037.0709019999999</c:v>
                </c:pt>
                <c:pt idx="2184">
                  <c:v>1030.7598590000011</c:v>
                </c:pt>
                <c:pt idx="2185">
                  <c:v>1057.646698</c:v>
                </c:pt>
                <c:pt idx="2186">
                  <c:v>1065.921114</c:v>
                </c:pt>
                <c:pt idx="2187">
                  <c:v>1036.8382079999999</c:v>
                </c:pt>
                <c:pt idx="2188">
                  <c:v>1028.8557840000001</c:v>
                </c:pt>
                <c:pt idx="2189">
                  <c:v>1013.4313679999979</c:v>
                </c:pt>
                <c:pt idx="2190">
                  <c:v>1039.993099</c:v>
                </c:pt>
                <c:pt idx="2191">
                  <c:v>1029.5890549999999</c:v>
                </c:pt>
                <c:pt idx="2192">
                  <c:v>1031.568634</c:v>
                </c:pt>
                <c:pt idx="2193">
                  <c:v>997.60827400000005</c:v>
                </c:pt>
                <c:pt idx="2194">
                  <c:v>1007.213221</c:v>
                </c:pt>
                <c:pt idx="2195">
                  <c:v>1048.5511099999999</c:v>
                </c:pt>
                <c:pt idx="2196">
                  <c:v>1058.3540839999998</c:v>
                </c:pt>
                <c:pt idx="2197">
                  <c:v>1032.0161590000043</c:v>
                </c:pt>
                <c:pt idx="2198">
                  <c:v>963.21789899999999</c:v>
                </c:pt>
                <c:pt idx="2199">
                  <c:v>938.78365699999995</c:v>
                </c:pt>
                <c:pt idx="2200">
                  <c:v>958.76970200000005</c:v>
                </c:pt>
                <c:pt idx="2201">
                  <c:v>969.03835700000002</c:v>
                </c:pt>
                <c:pt idx="2202">
                  <c:v>1006.650842</c:v>
                </c:pt>
                <c:pt idx="2203">
                  <c:v>1015.702575</c:v>
                </c:pt>
                <c:pt idx="2204">
                  <c:v>992.67271800000003</c:v>
                </c:pt>
                <c:pt idx="2205">
                  <c:v>965.91208499999948</c:v>
                </c:pt>
                <c:pt idx="2206">
                  <c:v>936.12718699999948</c:v>
                </c:pt>
                <c:pt idx="2207">
                  <c:v>980.64468199999999</c:v>
                </c:pt>
                <c:pt idx="2208">
                  <c:v>982.93541099999948</c:v>
                </c:pt>
                <c:pt idx="2209">
                  <c:v>921.61372900000003</c:v>
                </c:pt>
                <c:pt idx="2210">
                  <c:v>931.18575200000055</c:v>
                </c:pt>
                <c:pt idx="2211">
                  <c:v>948.93021599999747</c:v>
                </c:pt>
                <c:pt idx="2212">
                  <c:v>964.17116999999996</c:v>
                </c:pt>
                <c:pt idx="2213">
                  <c:v>944.63790899999947</c:v>
                </c:pt>
                <c:pt idx="2214">
                  <c:v>965.63338400000055</c:v>
                </c:pt>
                <c:pt idx="2215">
                  <c:v>1047.1643269999909</c:v>
                </c:pt>
                <c:pt idx="2216">
                  <c:v>986.13014999999996</c:v>
                </c:pt>
                <c:pt idx="2217">
                  <c:v>943.63033299999995</c:v>
                </c:pt>
                <c:pt idx="2218">
                  <c:v>953.65378900000053</c:v>
                </c:pt>
                <c:pt idx="2219">
                  <c:v>987.87957400000005</c:v>
                </c:pt>
                <c:pt idx="2220">
                  <c:v>988.986493</c:v>
                </c:pt>
                <c:pt idx="2221">
                  <c:v>995.70871400000055</c:v>
                </c:pt>
                <c:pt idx="2222">
                  <c:v>1006.549051</c:v>
                </c:pt>
                <c:pt idx="2223">
                  <c:v>987.56002999999748</c:v>
                </c:pt>
                <c:pt idx="2224">
                  <c:v>947.600054</c:v>
                </c:pt>
                <c:pt idx="2225">
                  <c:v>940.78229299999998</c:v>
                </c:pt>
                <c:pt idx="2226">
                  <c:v>1002.4375859999979</c:v>
                </c:pt>
                <c:pt idx="2227">
                  <c:v>1000.4627949999979</c:v>
                </c:pt>
                <c:pt idx="2228">
                  <c:v>985.70021099999997</c:v>
                </c:pt>
                <c:pt idx="2229">
                  <c:v>940.15317600000003</c:v>
                </c:pt>
                <c:pt idx="2230">
                  <c:v>968.95932599999946</c:v>
                </c:pt>
                <c:pt idx="2231">
                  <c:v>953.80297099999996</c:v>
                </c:pt>
                <c:pt idx="2232">
                  <c:v>966.67231400000003</c:v>
                </c:pt>
                <c:pt idx="2233">
                  <c:v>974.29357300000322</c:v>
                </c:pt>
                <c:pt idx="2234">
                  <c:v>980.803809</c:v>
                </c:pt>
                <c:pt idx="2235">
                  <c:v>996.53155599999798</c:v>
                </c:pt>
                <c:pt idx="2236">
                  <c:v>1000.3140979999994</c:v>
                </c:pt>
                <c:pt idx="2237">
                  <c:v>985.73956899999996</c:v>
                </c:pt>
                <c:pt idx="2238">
                  <c:v>992.84737899999948</c:v>
                </c:pt>
                <c:pt idx="2239">
                  <c:v>1049.2949309999944</c:v>
                </c:pt>
                <c:pt idx="2240">
                  <c:v>1005.4408550000001</c:v>
                </c:pt>
                <c:pt idx="2241">
                  <c:v>961.88433500000053</c:v>
                </c:pt>
                <c:pt idx="2242">
                  <c:v>966.641437</c:v>
                </c:pt>
                <c:pt idx="2243">
                  <c:v>986.45271399999797</c:v>
                </c:pt>
                <c:pt idx="2244">
                  <c:v>977.06014299999947</c:v>
                </c:pt>
                <c:pt idx="2245">
                  <c:v>1005.1176969999979</c:v>
                </c:pt>
                <c:pt idx="2246">
                  <c:v>1004.7657330000005</c:v>
                </c:pt>
                <c:pt idx="2247">
                  <c:v>992.01477800000055</c:v>
                </c:pt>
                <c:pt idx="2248">
                  <c:v>911.87971800000003</c:v>
                </c:pt>
                <c:pt idx="2249">
                  <c:v>924.26189399999998</c:v>
                </c:pt>
                <c:pt idx="2250">
                  <c:v>1026.252776</c:v>
                </c:pt>
                <c:pt idx="2251">
                  <c:v>989.70657400000005</c:v>
                </c:pt>
                <c:pt idx="2252">
                  <c:v>958.07082800000001</c:v>
                </c:pt>
                <c:pt idx="2253">
                  <c:v>966.58341100000052</c:v>
                </c:pt>
                <c:pt idx="2254">
                  <c:v>970.43405799999948</c:v>
                </c:pt>
                <c:pt idx="2255">
                  <c:v>978.83830499999999</c:v>
                </c:pt>
                <c:pt idx="2256">
                  <c:v>942.91985299999999</c:v>
                </c:pt>
                <c:pt idx="2257">
                  <c:v>899.22481700000003</c:v>
                </c:pt>
                <c:pt idx="2258">
                  <c:v>932.54580099999998</c:v>
                </c:pt>
                <c:pt idx="2259">
                  <c:v>936.01349500000003</c:v>
                </c:pt>
                <c:pt idx="2260">
                  <c:v>915.42860299999938</c:v>
                </c:pt>
                <c:pt idx="2261">
                  <c:v>924.81941099999949</c:v>
                </c:pt>
                <c:pt idx="2262">
                  <c:v>1000.522974</c:v>
                </c:pt>
                <c:pt idx="2263">
                  <c:v>1027.5266530000063</c:v>
                </c:pt>
                <c:pt idx="2264">
                  <c:v>958.69839100000274</c:v>
                </c:pt>
                <c:pt idx="2265">
                  <c:v>927.56018599999948</c:v>
                </c:pt>
                <c:pt idx="2266">
                  <c:v>966.41901099999939</c:v>
                </c:pt>
                <c:pt idx="2267">
                  <c:v>980.801875</c:v>
                </c:pt>
                <c:pt idx="2268">
                  <c:v>940.52392199999997</c:v>
                </c:pt>
                <c:pt idx="2269">
                  <c:v>894.651476</c:v>
                </c:pt>
                <c:pt idx="2270">
                  <c:v>902.51276099999939</c:v>
                </c:pt>
                <c:pt idx="2271">
                  <c:v>918.94455799999946</c:v>
                </c:pt>
                <c:pt idx="2272">
                  <c:v>955.21683100000052</c:v>
                </c:pt>
                <c:pt idx="2273">
                  <c:v>993.25709999999947</c:v>
                </c:pt>
                <c:pt idx="2274">
                  <c:v>1037.4885520000046</c:v>
                </c:pt>
                <c:pt idx="2275">
                  <c:v>1015.8955120000001</c:v>
                </c:pt>
                <c:pt idx="2276">
                  <c:v>948.25575400000002</c:v>
                </c:pt>
                <c:pt idx="2277">
                  <c:v>946.50994300000002</c:v>
                </c:pt>
                <c:pt idx="2278">
                  <c:v>923.54027299999996</c:v>
                </c:pt>
                <c:pt idx="2279">
                  <c:v>928.89035000000001</c:v>
                </c:pt>
                <c:pt idx="2280">
                  <c:v>930.09272099999998</c:v>
                </c:pt>
                <c:pt idx="2281">
                  <c:v>922.53984200000002</c:v>
                </c:pt>
                <c:pt idx="2282">
                  <c:v>886.62744799999996</c:v>
                </c:pt>
                <c:pt idx="2283">
                  <c:v>895.82229499999687</c:v>
                </c:pt>
                <c:pt idx="2284">
                  <c:v>914.13804100000004</c:v>
                </c:pt>
                <c:pt idx="2285">
                  <c:v>922.75134100000002</c:v>
                </c:pt>
                <c:pt idx="2286">
                  <c:v>925.333077</c:v>
                </c:pt>
                <c:pt idx="2287">
                  <c:v>922.12005999999997</c:v>
                </c:pt>
                <c:pt idx="2288">
                  <c:v>949.64451899999949</c:v>
                </c:pt>
                <c:pt idx="2289">
                  <c:v>970.08051899999998</c:v>
                </c:pt>
                <c:pt idx="2290">
                  <c:v>971.13537200000053</c:v>
                </c:pt>
                <c:pt idx="2291">
                  <c:v>974.55167799999947</c:v>
                </c:pt>
                <c:pt idx="2292">
                  <c:v>946.31877400000053</c:v>
                </c:pt>
                <c:pt idx="2293">
                  <c:v>929.68915200000004</c:v>
                </c:pt>
                <c:pt idx="2294">
                  <c:v>909.84857299999999</c:v>
                </c:pt>
                <c:pt idx="2295">
                  <c:v>927.42783799999938</c:v>
                </c:pt>
                <c:pt idx="2296">
                  <c:v>948.77889600000321</c:v>
                </c:pt>
                <c:pt idx="2297">
                  <c:v>928.61935700000004</c:v>
                </c:pt>
                <c:pt idx="2298">
                  <c:v>952.20594500000004</c:v>
                </c:pt>
                <c:pt idx="2299">
                  <c:v>951.00720099999796</c:v>
                </c:pt>
                <c:pt idx="2300">
                  <c:v>937.45549299999948</c:v>
                </c:pt>
                <c:pt idx="2301">
                  <c:v>908.80818499999998</c:v>
                </c:pt>
                <c:pt idx="2302">
                  <c:v>879.86957299999949</c:v>
                </c:pt>
                <c:pt idx="2303">
                  <c:v>895.42490199999997</c:v>
                </c:pt>
                <c:pt idx="2304">
                  <c:v>879.73066599999947</c:v>
                </c:pt>
                <c:pt idx="2305">
                  <c:v>872.54138599999999</c:v>
                </c:pt>
                <c:pt idx="2306">
                  <c:v>881.46298799999749</c:v>
                </c:pt>
                <c:pt idx="2307">
                  <c:v>882.03984300000002</c:v>
                </c:pt>
                <c:pt idx="2308">
                  <c:v>937.20530900000051</c:v>
                </c:pt>
                <c:pt idx="2309">
                  <c:v>969.81413599999996</c:v>
                </c:pt>
                <c:pt idx="2310">
                  <c:v>963.72601199999997</c:v>
                </c:pt>
                <c:pt idx="2311">
                  <c:v>896.03212599999699</c:v>
                </c:pt>
                <c:pt idx="2312">
                  <c:v>875.13815799999998</c:v>
                </c:pt>
                <c:pt idx="2313">
                  <c:v>920.14381000000003</c:v>
                </c:pt>
                <c:pt idx="2314">
                  <c:v>923.98869000000002</c:v>
                </c:pt>
                <c:pt idx="2315">
                  <c:v>897.49230899999998</c:v>
                </c:pt>
                <c:pt idx="2316">
                  <c:v>863.36958899999797</c:v>
                </c:pt>
                <c:pt idx="2317">
                  <c:v>862.99172699999997</c:v>
                </c:pt>
                <c:pt idx="2318">
                  <c:v>888.77604799999995</c:v>
                </c:pt>
                <c:pt idx="2319">
                  <c:v>901.82445899999948</c:v>
                </c:pt>
                <c:pt idx="2320">
                  <c:v>895.65915500000006</c:v>
                </c:pt>
                <c:pt idx="2321">
                  <c:v>894.57508800000005</c:v>
                </c:pt>
                <c:pt idx="2322">
                  <c:v>946.55273899999997</c:v>
                </c:pt>
                <c:pt idx="2323">
                  <c:v>962.38540499999999</c:v>
                </c:pt>
                <c:pt idx="2324">
                  <c:v>991.064752</c:v>
                </c:pt>
                <c:pt idx="2325">
                  <c:v>998.28372800000238</c:v>
                </c:pt>
                <c:pt idx="2326">
                  <c:v>962.707584</c:v>
                </c:pt>
                <c:pt idx="2327">
                  <c:v>928.20915500000001</c:v>
                </c:pt>
                <c:pt idx="2328">
                  <c:v>911.46416899999747</c:v>
                </c:pt>
                <c:pt idx="2329">
                  <c:v>898.69680800000003</c:v>
                </c:pt>
                <c:pt idx="2330">
                  <c:v>903.40867500000002</c:v>
                </c:pt>
                <c:pt idx="2331">
                  <c:v>949.96221499999626</c:v>
                </c:pt>
                <c:pt idx="2332">
                  <c:v>980.65103799999997</c:v>
                </c:pt>
                <c:pt idx="2333">
                  <c:v>935.18009400000005</c:v>
                </c:pt>
                <c:pt idx="2334">
                  <c:v>945.59371300000055</c:v>
                </c:pt>
                <c:pt idx="2335">
                  <c:v>967.58816100000001</c:v>
                </c:pt>
                <c:pt idx="2336">
                  <c:v>955.10010199999999</c:v>
                </c:pt>
                <c:pt idx="2337">
                  <c:v>960.17654400000004</c:v>
                </c:pt>
                <c:pt idx="2338">
                  <c:v>933.70986700000003</c:v>
                </c:pt>
                <c:pt idx="2339">
                  <c:v>916.46011699999747</c:v>
                </c:pt>
                <c:pt idx="2340">
                  <c:v>936.84531499999946</c:v>
                </c:pt>
                <c:pt idx="2341">
                  <c:v>910.46607399999948</c:v>
                </c:pt>
                <c:pt idx="2342">
                  <c:v>954.24502399999949</c:v>
                </c:pt>
                <c:pt idx="2343">
                  <c:v>944.19188500000052</c:v>
                </c:pt>
                <c:pt idx="2344">
                  <c:v>940.04788699999949</c:v>
                </c:pt>
                <c:pt idx="2345">
                  <c:v>885.29662399999938</c:v>
                </c:pt>
                <c:pt idx="2346">
                  <c:v>868.68605100000002</c:v>
                </c:pt>
                <c:pt idx="2347">
                  <c:v>871.44276499999796</c:v>
                </c:pt>
                <c:pt idx="2348">
                  <c:v>919.37177500000053</c:v>
                </c:pt>
                <c:pt idx="2349">
                  <c:v>911.05788599999948</c:v>
                </c:pt>
                <c:pt idx="2350">
                  <c:v>882.45883100000003</c:v>
                </c:pt>
                <c:pt idx="2351">
                  <c:v>929.61033200000054</c:v>
                </c:pt>
                <c:pt idx="2352">
                  <c:v>956.91011299999946</c:v>
                </c:pt>
                <c:pt idx="2353">
                  <c:v>889.14794699999948</c:v>
                </c:pt>
                <c:pt idx="2354">
                  <c:v>865.17098600000054</c:v>
                </c:pt>
                <c:pt idx="2355">
                  <c:v>876.30165799999747</c:v>
                </c:pt>
                <c:pt idx="2356">
                  <c:v>862.13323300000002</c:v>
                </c:pt>
                <c:pt idx="2357">
                  <c:v>874.96623299999749</c:v>
                </c:pt>
                <c:pt idx="2358">
                  <c:v>915.98945600000002</c:v>
                </c:pt>
                <c:pt idx="2359">
                  <c:v>952.23350000000005</c:v>
                </c:pt>
                <c:pt idx="2360">
                  <c:v>947.19036800000003</c:v>
                </c:pt>
                <c:pt idx="2361">
                  <c:v>970.96364099999948</c:v>
                </c:pt>
                <c:pt idx="2362">
                  <c:v>925.19797500000004</c:v>
                </c:pt>
                <c:pt idx="2363">
                  <c:v>889.84797799999797</c:v>
                </c:pt>
                <c:pt idx="2364">
                  <c:v>894.74536000000001</c:v>
                </c:pt>
                <c:pt idx="2365">
                  <c:v>921.10576100000003</c:v>
                </c:pt>
                <c:pt idx="2366">
                  <c:v>943.04695899999797</c:v>
                </c:pt>
                <c:pt idx="2367">
                  <c:v>911.10456499999998</c:v>
                </c:pt>
                <c:pt idx="2368">
                  <c:v>925.57112499999948</c:v>
                </c:pt>
                <c:pt idx="2369">
                  <c:v>1004.1622889999975</c:v>
                </c:pt>
                <c:pt idx="2370">
                  <c:v>1072.04637</c:v>
                </c:pt>
                <c:pt idx="2371">
                  <c:v>1075.525577000006</c:v>
                </c:pt>
                <c:pt idx="2372">
                  <c:v>1031.5566100000001</c:v>
                </c:pt>
                <c:pt idx="2373">
                  <c:v>1034.5353709999999</c:v>
                </c:pt>
                <c:pt idx="2374">
                  <c:v>1044.0083540000001</c:v>
                </c:pt>
                <c:pt idx="2375">
                  <c:v>984.43688599999996</c:v>
                </c:pt>
                <c:pt idx="2376">
                  <c:v>923.18212199999948</c:v>
                </c:pt>
                <c:pt idx="2377">
                  <c:v>946.67747400000053</c:v>
                </c:pt>
                <c:pt idx="2378">
                  <c:v>986.02122999999699</c:v>
                </c:pt>
                <c:pt idx="2379">
                  <c:v>1007.372874</c:v>
                </c:pt>
                <c:pt idx="2380">
                  <c:v>965.53900899999996</c:v>
                </c:pt>
                <c:pt idx="2381">
                  <c:v>948.01503200000002</c:v>
                </c:pt>
                <c:pt idx="2382">
                  <c:v>1005.931346</c:v>
                </c:pt>
                <c:pt idx="2383">
                  <c:v>1055.345924</c:v>
                </c:pt>
                <c:pt idx="2384">
                  <c:v>1058.0738099999999</c:v>
                </c:pt>
                <c:pt idx="2385">
                  <c:v>1035.1648849999945</c:v>
                </c:pt>
                <c:pt idx="2386">
                  <c:v>982.37170400000002</c:v>
                </c:pt>
                <c:pt idx="2387">
                  <c:v>987.44931299999996</c:v>
                </c:pt>
                <c:pt idx="2388">
                  <c:v>1066.2575420000001</c:v>
                </c:pt>
                <c:pt idx="2389">
                  <c:v>1147.8408449999949</c:v>
                </c:pt>
                <c:pt idx="2390">
                  <c:v>1181.1758830000001</c:v>
                </c:pt>
                <c:pt idx="2391">
                  <c:v>1145.4611010000001</c:v>
                </c:pt>
                <c:pt idx="2392">
                  <c:v>1095.4321479999999</c:v>
                </c:pt>
                <c:pt idx="2393">
                  <c:v>1143.9207140000001</c:v>
                </c:pt>
                <c:pt idx="2394">
                  <c:v>1180.3048570000001</c:v>
                </c:pt>
                <c:pt idx="2395">
                  <c:v>1247.5843259999947</c:v>
                </c:pt>
                <c:pt idx="2396">
                  <c:v>1241.9500530000046</c:v>
                </c:pt>
                <c:pt idx="2397">
                  <c:v>1237.001072</c:v>
                </c:pt>
                <c:pt idx="2398">
                  <c:v>1330.5690359999999</c:v>
                </c:pt>
                <c:pt idx="2399">
                  <c:v>1427.7943069999942</c:v>
                </c:pt>
                <c:pt idx="2400">
                  <c:v>1442.5867490000001</c:v>
                </c:pt>
                <c:pt idx="2401">
                  <c:v>1444.3887159999999</c:v>
                </c:pt>
                <c:pt idx="2402">
                  <c:v>1538.5842249999932</c:v>
                </c:pt>
                <c:pt idx="2403">
                  <c:v>1558.2478660000011</c:v>
                </c:pt>
                <c:pt idx="2404">
                  <c:v>1626.0487830000011</c:v>
                </c:pt>
                <c:pt idx="2405">
                  <c:v>1798.8533289999925</c:v>
                </c:pt>
                <c:pt idx="2406">
                  <c:v>1901.625704</c:v>
                </c:pt>
                <c:pt idx="2407">
                  <c:v>1970.4957510000067</c:v>
                </c:pt>
                <c:pt idx="2408">
                  <c:v>1999.025435</c:v>
                </c:pt>
                <c:pt idx="2409">
                  <c:v>1924.5702510000001</c:v>
                </c:pt>
                <c:pt idx="2410">
                  <c:v>1818.3937719999999</c:v>
                </c:pt>
                <c:pt idx="2411">
                  <c:v>1826.498331</c:v>
                </c:pt>
                <c:pt idx="2412">
                  <c:v>1794.9148929999999</c:v>
                </c:pt>
                <c:pt idx="2413">
                  <c:v>1667.3497560000001</c:v>
                </c:pt>
                <c:pt idx="2414">
                  <c:v>1563.6255890000011</c:v>
                </c:pt>
                <c:pt idx="2415">
                  <c:v>1480.7801549999999</c:v>
                </c:pt>
                <c:pt idx="2416">
                  <c:v>1426.9397690000053</c:v>
                </c:pt>
                <c:pt idx="2417">
                  <c:v>1454.1474379999952</c:v>
                </c:pt>
                <c:pt idx="2418">
                  <c:v>1448.1665989999999</c:v>
                </c:pt>
                <c:pt idx="2419">
                  <c:v>1429.014641</c:v>
                </c:pt>
                <c:pt idx="2420">
                  <c:v>1360.5716930000001</c:v>
                </c:pt>
                <c:pt idx="2421">
                  <c:v>1294.5238899999999</c:v>
                </c:pt>
                <c:pt idx="2422">
                  <c:v>1199.6184639999999</c:v>
                </c:pt>
                <c:pt idx="2423">
                  <c:v>1216.2494670000001</c:v>
                </c:pt>
                <c:pt idx="2424">
                  <c:v>1221.3069730000011</c:v>
                </c:pt>
                <c:pt idx="2425">
                  <c:v>1170.8459479999999</c:v>
                </c:pt>
                <c:pt idx="2426">
                  <c:v>1157.342703</c:v>
                </c:pt>
                <c:pt idx="2427">
                  <c:v>1185.0343189999942</c:v>
                </c:pt>
                <c:pt idx="2428">
                  <c:v>1101.8494949999949</c:v>
                </c:pt>
                <c:pt idx="2429">
                  <c:v>1077.0641559999999</c:v>
                </c:pt>
                <c:pt idx="2430">
                  <c:v>1115.2615249999999</c:v>
                </c:pt>
                <c:pt idx="2431">
                  <c:v>1096.2858950000011</c:v>
                </c:pt>
                <c:pt idx="2432">
                  <c:v>1040.9967500000043</c:v>
                </c:pt>
                <c:pt idx="2433">
                  <c:v>1038.272774</c:v>
                </c:pt>
                <c:pt idx="2434">
                  <c:v>1030.9654029999999</c:v>
                </c:pt>
                <c:pt idx="2435">
                  <c:v>1030.9578800000011</c:v>
                </c:pt>
                <c:pt idx="2436">
                  <c:v>981.86490199999946</c:v>
                </c:pt>
                <c:pt idx="2437">
                  <c:v>999.50765699999749</c:v>
                </c:pt>
                <c:pt idx="2438">
                  <c:v>1011.1611669999974</c:v>
                </c:pt>
                <c:pt idx="2439">
                  <c:v>1036.2607780000001</c:v>
                </c:pt>
                <c:pt idx="2440">
                  <c:v>1018.7988410000032</c:v>
                </c:pt>
                <c:pt idx="2441">
                  <c:v>982.18239600000004</c:v>
                </c:pt>
                <c:pt idx="2442">
                  <c:v>980.60040800000002</c:v>
                </c:pt>
                <c:pt idx="2443">
                  <c:v>1003.7799220000005</c:v>
                </c:pt>
                <c:pt idx="2444">
                  <c:v>1006.843176</c:v>
                </c:pt>
                <c:pt idx="2445">
                  <c:v>1071.2308390000001</c:v>
                </c:pt>
                <c:pt idx="2446">
                  <c:v>1082.887277</c:v>
                </c:pt>
                <c:pt idx="2447">
                  <c:v>1080.9327900000001</c:v>
                </c:pt>
                <c:pt idx="2448">
                  <c:v>1019.29186</c:v>
                </c:pt>
                <c:pt idx="2449">
                  <c:v>1031.5287650000043</c:v>
                </c:pt>
                <c:pt idx="2450">
                  <c:v>1055.5597560000001</c:v>
                </c:pt>
                <c:pt idx="2451">
                  <c:v>1056.220335</c:v>
                </c:pt>
                <c:pt idx="2452">
                  <c:v>1026.666463</c:v>
                </c:pt>
                <c:pt idx="2453">
                  <c:v>1015.9235249999994</c:v>
                </c:pt>
                <c:pt idx="2454">
                  <c:v>1026.2057590000068</c:v>
                </c:pt>
                <c:pt idx="2455">
                  <c:v>1046.7515590000048</c:v>
                </c:pt>
                <c:pt idx="2456">
                  <c:v>1050.288802</c:v>
                </c:pt>
                <c:pt idx="2457">
                  <c:v>1072.8450560000001</c:v>
                </c:pt>
                <c:pt idx="2458">
                  <c:v>1095.5180499999999</c:v>
                </c:pt>
                <c:pt idx="2459">
                  <c:v>1082.9778229999999</c:v>
                </c:pt>
                <c:pt idx="2460">
                  <c:v>1087.6705449999949</c:v>
                </c:pt>
                <c:pt idx="2461">
                  <c:v>1052.068708</c:v>
                </c:pt>
                <c:pt idx="2462">
                  <c:v>1006.250186</c:v>
                </c:pt>
                <c:pt idx="2463">
                  <c:v>1022.530178</c:v>
                </c:pt>
                <c:pt idx="2464">
                  <c:v>1074.939437</c:v>
                </c:pt>
                <c:pt idx="2465">
                  <c:v>1069.7279860000001</c:v>
                </c:pt>
                <c:pt idx="2466">
                  <c:v>1036.1633659999998</c:v>
                </c:pt>
                <c:pt idx="2467">
                  <c:v>1024.8105550000046</c:v>
                </c:pt>
                <c:pt idx="2468">
                  <c:v>1011.725803</c:v>
                </c:pt>
                <c:pt idx="2469">
                  <c:v>1005.463992</c:v>
                </c:pt>
                <c:pt idx="2470">
                  <c:v>1029.1731859999998</c:v>
                </c:pt>
                <c:pt idx="2471">
                  <c:v>1055.8629879999999</c:v>
                </c:pt>
                <c:pt idx="2472">
                  <c:v>1027.849884</c:v>
                </c:pt>
                <c:pt idx="2473">
                  <c:v>1026.8747439999952</c:v>
                </c:pt>
                <c:pt idx="2474">
                  <c:v>995.68428100000051</c:v>
                </c:pt>
                <c:pt idx="2475">
                  <c:v>989.88111399999946</c:v>
                </c:pt>
                <c:pt idx="2476">
                  <c:v>1003.011982</c:v>
                </c:pt>
                <c:pt idx="2477">
                  <c:v>1084.7976010000011</c:v>
                </c:pt>
                <c:pt idx="2478">
                  <c:v>1068.344801</c:v>
                </c:pt>
                <c:pt idx="2479">
                  <c:v>1031.910445</c:v>
                </c:pt>
                <c:pt idx="2480">
                  <c:v>1014.7692239999977</c:v>
                </c:pt>
                <c:pt idx="2481">
                  <c:v>1015.211859</c:v>
                </c:pt>
                <c:pt idx="2482">
                  <c:v>1022.374868</c:v>
                </c:pt>
                <c:pt idx="2483">
                  <c:v>1046.5247409999949</c:v>
                </c:pt>
                <c:pt idx="2484">
                  <c:v>1000.353851</c:v>
                </c:pt>
                <c:pt idx="2485">
                  <c:v>951.67614500000002</c:v>
                </c:pt>
                <c:pt idx="2486">
                  <c:v>1000.9147809999999</c:v>
                </c:pt>
                <c:pt idx="2487">
                  <c:v>1042.2967249999999</c:v>
                </c:pt>
                <c:pt idx="2488">
                  <c:v>1045.8350370000001</c:v>
                </c:pt>
                <c:pt idx="2489">
                  <c:v>1065.1324499999935</c:v>
                </c:pt>
                <c:pt idx="2490">
                  <c:v>1078.8250250000001</c:v>
                </c:pt>
                <c:pt idx="2491">
                  <c:v>1129.5820449999944</c:v>
                </c:pt>
                <c:pt idx="2492">
                  <c:v>1134.4126100000001</c:v>
                </c:pt>
                <c:pt idx="2493">
                  <c:v>1143.6890289999942</c:v>
                </c:pt>
                <c:pt idx="2494">
                  <c:v>1087.9921359999998</c:v>
                </c:pt>
                <c:pt idx="2495">
                  <c:v>1031.776122</c:v>
                </c:pt>
                <c:pt idx="2496">
                  <c:v>996.21981000000005</c:v>
                </c:pt>
                <c:pt idx="2497">
                  <c:v>941.59857600000055</c:v>
                </c:pt>
                <c:pt idx="2498">
                  <c:v>988.89787200000001</c:v>
                </c:pt>
                <c:pt idx="2499">
                  <c:v>1037.004876</c:v>
                </c:pt>
                <c:pt idx="2500">
                  <c:v>1077.741471</c:v>
                </c:pt>
                <c:pt idx="2501">
                  <c:v>1064.8096949999999</c:v>
                </c:pt>
                <c:pt idx="2502">
                  <c:v>1057.308397</c:v>
                </c:pt>
                <c:pt idx="2503">
                  <c:v>1060.511538</c:v>
                </c:pt>
                <c:pt idx="2504">
                  <c:v>1001.0525109999974</c:v>
                </c:pt>
                <c:pt idx="2505">
                  <c:v>1053.5942259999949</c:v>
                </c:pt>
                <c:pt idx="2506">
                  <c:v>1089.1832669999942</c:v>
                </c:pt>
                <c:pt idx="2507">
                  <c:v>1084.4487280000001</c:v>
                </c:pt>
                <c:pt idx="2508">
                  <c:v>1107.700135</c:v>
                </c:pt>
                <c:pt idx="2509">
                  <c:v>1137.5926890000001</c:v>
                </c:pt>
                <c:pt idx="2510">
                  <c:v>1149.950237</c:v>
                </c:pt>
                <c:pt idx="2511">
                  <c:v>1171.923483</c:v>
                </c:pt>
                <c:pt idx="2512">
                  <c:v>1172.4233589999999</c:v>
                </c:pt>
                <c:pt idx="2513">
                  <c:v>1130.2385990000046</c:v>
                </c:pt>
                <c:pt idx="2514">
                  <c:v>1121.841586</c:v>
                </c:pt>
                <c:pt idx="2515">
                  <c:v>1168.411926</c:v>
                </c:pt>
                <c:pt idx="2516">
                  <c:v>1139.5263570000011</c:v>
                </c:pt>
                <c:pt idx="2517">
                  <c:v>1150.5747590000001</c:v>
                </c:pt>
                <c:pt idx="2518">
                  <c:v>1147.9127140000001</c:v>
                </c:pt>
                <c:pt idx="2519">
                  <c:v>1167.3671259999999</c:v>
                </c:pt>
                <c:pt idx="2520">
                  <c:v>1190.0860359999999</c:v>
                </c:pt>
                <c:pt idx="2521">
                  <c:v>1202.9556720000048</c:v>
                </c:pt>
                <c:pt idx="2522">
                  <c:v>1192.0126550000011</c:v>
                </c:pt>
                <c:pt idx="2523">
                  <c:v>1209.695058</c:v>
                </c:pt>
                <c:pt idx="2524">
                  <c:v>1268.1815779999999</c:v>
                </c:pt>
                <c:pt idx="2525">
                  <c:v>1380.3598119999999</c:v>
                </c:pt>
                <c:pt idx="2526">
                  <c:v>1416.16581</c:v>
                </c:pt>
                <c:pt idx="2527">
                  <c:v>1451.4519009999999</c:v>
                </c:pt>
                <c:pt idx="2528">
                  <c:v>1469.4999600000001</c:v>
                </c:pt>
                <c:pt idx="2529">
                  <c:v>1425.983099</c:v>
                </c:pt>
                <c:pt idx="2530">
                  <c:v>1478.5609399999998</c:v>
                </c:pt>
                <c:pt idx="2531">
                  <c:v>1531.6595749999999</c:v>
                </c:pt>
                <c:pt idx="2532">
                  <c:v>1639.5328159999999</c:v>
                </c:pt>
                <c:pt idx="2533">
                  <c:v>1755.4723879999999</c:v>
                </c:pt>
                <c:pt idx="2534">
                  <c:v>1790.3865590000048</c:v>
                </c:pt>
                <c:pt idx="2535">
                  <c:v>1859.0267820000001</c:v>
                </c:pt>
                <c:pt idx="2536">
                  <c:v>1932.01145</c:v>
                </c:pt>
                <c:pt idx="2537">
                  <c:v>2273.2059239999999</c:v>
                </c:pt>
                <c:pt idx="2538">
                  <c:v>2798.033334000012</c:v>
                </c:pt>
                <c:pt idx="2539">
                  <c:v>3129.1253860000002</c:v>
                </c:pt>
                <c:pt idx="2540">
                  <c:v>3005.2573860000002</c:v>
                </c:pt>
                <c:pt idx="2541">
                  <c:v>2638.7628819999832</c:v>
                </c:pt>
                <c:pt idx="2542">
                  <c:v>2217.796253</c:v>
                </c:pt>
                <c:pt idx="2543">
                  <c:v>1922.6653079999999</c:v>
                </c:pt>
                <c:pt idx="2544">
                  <c:v>1826.7178740000011</c:v>
                </c:pt>
                <c:pt idx="2545">
                  <c:v>1780.881601</c:v>
                </c:pt>
                <c:pt idx="2546">
                  <c:v>1797.367894</c:v>
                </c:pt>
                <c:pt idx="2547">
                  <c:v>1927.369923</c:v>
                </c:pt>
                <c:pt idx="2548">
                  <c:v>2146.3376790000002</c:v>
                </c:pt>
                <c:pt idx="2549">
                  <c:v>2147.8750260000106</c:v>
                </c:pt>
                <c:pt idx="2550">
                  <c:v>1908.878858</c:v>
                </c:pt>
                <c:pt idx="2551">
                  <c:v>1759.223643</c:v>
                </c:pt>
                <c:pt idx="2552">
                  <c:v>1586.709936</c:v>
                </c:pt>
                <c:pt idx="2553">
                  <c:v>1427.2307620000001</c:v>
                </c:pt>
                <c:pt idx="2554">
                  <c:v>1435.8834549999945</c:v>
                </c:pt>
                <c:pt idx="2555">
                  <c:v>1434.6560079999999</c:v>
                </c:pt>
                <c:pt idx="2556">
                  <c:v>1418.631584</c:v>
                </c:pt>
                <c:pt idx="2557">
                  <c:v>1417.0701119999999</c:v>
                </c:pt>
                <c:pt idx="2558">
                  <c:v>1383.5396920000001</c:v>
                </c:pt>
                <c:pt idx="2559">
                  <c:v>1369.8701739999999</c:v>
                </c:pt>
                <c:pt idx="2560">
                  <c:v>1372.1465520000011</c:v>
                </c:pt>
                <c:pt idx="2561">
                  <c:v>1334.490125</c:v>
                </c:pt>
                <c:pt idx="2562">
                  <c:v>1280.7414530000001</c:v>
                </c:pt>
                <c:pt idx="2563">
                  <c:v>1178.187203</c:v>
                </c:pt>
                <c:pt idx="2564">
                  <c:v>1160.9838540000001</c:v>
                </c:pt>
                <c:pt idx="2565">
                  <c:v>1239.5098640000001</c:v>
                </c:pt>
                <c:pt idx="2566">
                  <c:v>1283.966304</c:v>
                </c:pt>
                <c:pt idx="2567">
                  <c:v>1329.373057</c:v>
                </c:pt>
                <c:pt idx="2568">
                  <c:v>1269.247396</c:v>
                </c:pt>
                <c:pt idx="2569">
                  <c:v>1202.6466590000011</c:v>
                </c:pt>
                <c:pt idx="2570">
                  <c:v>1152.8370379999999</c:v>
                </c:pt>
                <c:pt idx="2571">
                  <c:v>1188.2317840000001</c:v>
                </c:pt>
                <c:pt idx="2572">
                  <c:v>1191.6597239999999</c:v>
                </c:pt>
                <c:pt idx="2573">
                  <c:v>1166.2062790000011</c:v>
                </c:pt>
                <c:pt idx="2574">
                  <c:v>1157.0502079999999</c:v>
                </c:pt>
                <c:pt idx="2575">
                  <c:v>1162.4080110000011</c:v>
                </c:pt>
                <c:pt idx="2576">
                  <c:v>1209.8857929999999</c:v>
                </c:pt>
                <c:pt idx="2577">
                  <c:v>1154.2069670000055</c:v>
                </c:pt>
                <c:pt idx="2578">
                  <c:v>1111.6273489999942</c:v>
                </c:pt>
                <c:pt idx="2579">
                  <c:v>1116.8016849999999</c:v>
                </c:pt>
                <c:pt idx="2580">
                  <c:v>1111.8570239999999</c:v>
                </c:pt>
                <c:pt idx="2581">
                  <c:v>1094.9869900000001</c:v>
                </c:pt>
                <c:pt idx="2582">
                  <c:v>1149.8105430000001</c:v>
                </c:pt>
                <c:pt idx="2583">
                  <c:v>1161.3676250000001</c:v>
                </c:pt>
                <c:pt idx="2584">
                  <c:v>1144.944812</c:v>
                </c:pt>
                <c:pt idx="2585">
                  <c:v>1152.9021319999999</c:v>
                </c:pt>
                <c:pt idx="2586">
                  <c:v>1148.43947</c:v>
                </c:pt>
                <c:pt idx="2587">
                  <c:v>1074.1834799999947</c:v>
                </c:pt>
                <c:pt idx="2588">
                  <c:v>1092.8069439999999</c:v>
                </c:pt>
                <c:pt idx="2589">
                  <c:v>1138.021358</c:v>
                </c:pt>
                <c:pt idx="2590">
                  <c:v>1142.1218839999999</c:v>
                </c:pt>
                <c:pt idx="2591">
                  <c:v>1135.491968</c:v>
                </c:pt>
                <c:pt idx="2592">
                  <c:v>1118.3280789999999</c:v>
                </c:pt>
                <c:pt idx="2593">
                  <c:v>1136.06745</c:v>
                </c:pt>
                <c:pt idx="2594">
                  <c:v>1169.981994</c:v>
                </c:pt>
                <c:pt idx="2595">
                  <c:v>1197.1761630000001</c:v>
                </c:pt>
                <c:pt idx="2596">
                  <c:v>1167.5179630000011</c:v>
                </c:pt>
                <c:pt idx="2597">
                  <c:v>1181.853529</c:v>
                </c:pt>
                <c:pt idx="2598">
                  <c:v>1152.1829259999949</c:v>
                </c:pt>
                <c:pt idx="2599">
                  <c:v>1162.5797479999999</c:v>
                </c:pt>
                <c:pt idx="2600">
                  <c:v>1164.4623339999998</c:v>
                </c:pt>
                <c:pt idx="2601">
                  <c:v>1148.6133539999998</c:v>
                </c:pt>
                <c:pt idx="2602">
                  <c:v>1117.751614</c:v>
                </c:pt>
                <c:pt idx="2603">
                  <c:v>1106.26478</c:v>
                </c:pt>
                <c:pt idx="2604">
                  <c:v>1142.604662</c:v>
                </c:pt>
                <c:pt idx="2605">
                  <c:v>1091.6868399999998</c:v>
                </c:pt>
                <c:pt idx="2606">
                  <c:v>1116.838013</c:v>
                </c:pt>
                <c:pt idx="2607">
                  <c:v>1143.5721610000001</c:v>
                </c:pt>
                <c:pt idx="2608">
                  <c:v>1205.2471840000001</c:v>
                </c:pt>
                <c:pt idx="2609">
                  <c:v>1271.000845</c:v>
                </c:pt>
                <c:pt idx="2610">
                  <c:v>1230.562576</c:v>
                </c:pt>
                <c:pt idx="2611">
                  <c:v>1179.2101210000001</c:v>
                </c:pt>
                <c:pt idx="2612">
                  <c:v>1217.761986</c:v>
                </c:pt>
                <c:pt idx="2613">
                  <c:v>1241.0230770000001</c:v>
                </c:pt>
                <c:pt idx="2614">
                  <c:v>1298.6956359999999</c:v>
                </c:pt>
                <c:pt idx="2615">
                  <c:v>1327.2341079999999</c:v>
                </c:pt>
                <c:pt idx="2616">
                  <c:v>1394.1823169999921</c:v>
                </c:pt>
                <c:pt idx="2617">
                  <c:v>1425.434998</c:v>
                </c:pt>
                <c:pt idx="2618">
                  <c:v>1375.01812</c:v>
                </c:pt>
                <c:pt idx="2619">
                  <c:v>1390.4104990000001</c:v>
                </c:pt>
                <c:pt idx="2620">
                  <c:v>1428.5462130000001</c:v>
                </c:pt>
                <c:pt idx="2621">
                  <c:v>1380.2701030000001</c:v>
                </c:pt>
                <c:pt idx="2622">
                  <c:v>1388.8087479999999</c:v>
                </c:pt>
                <c:pt idx="2623">
                  <c:v>1484.9667600000046</c:v>
                </c:pt>
                <c:pt idx="2624">
                  <c:v>1595.7833919999998</c:v>
                </c:pt>
                <c:pt idx="2625">
                  <c:v>1632.6765510000043</c:v>
                </c:pt>
                <c:pt idx="2626">
                  <c:v>1707.440006</c:v>
                </c:pt>
                <c:pt idx="2627">
                  <c:v>1864.692449999992</c:v>
                </c:pt>
                <c:pt idx="2628">
                  <c:v>1960.1033939999998</c:v>
                </c:pt>
                <c:pt idx="2629">
                  <c:v>2010.4507710000048</c:v>
                </c:pt>
                <c:pt idx="2630">
                  <c:v>2198.0778570000002</c:v>
                </c:pt>
                <c:pt idx="2631">
                  <c:v>2289.1861439999998</c:v>
                </c:pt>
                <c:pt idx="2632">
                  <c:v>2377.8743390000022</c:v>
                </c:pt>
                <c:pt idx="2633">
                  <c:v>2641.9290310000001</c:v>
                </c:pt>
                <c:pt idx="2634">
                  <c:v>3003.1497060000002</c:v>
                </c:pt>
                <c:pt idx="2635">
                  <c:v>3230.3113880000096</c:v>
                </c:pt>
                <c:pt idx="2636">
                  <c:v>3443.6289639999914</c:v>
                </c:pt>
                <c:pt idx="2637">
                  <c:v>3607.7192849999997</c:v>
                </c:pt>
                <c:pt idx="2638">
                  <c:v>3762.4370910000002</c:v>
                </c:pt>
                <c:pt idx="2639">
                  <c:v>3721.0904289999999</c:v>
                </c:pt>
                <c:pt idx="2640">
                  <c:v>3499.5030620000002</c:v>
                </c:pt>
                <c:pt idx="2641">
                  <c:v>3259.8872590000001</c:v>
                </c:pt>
                <c:pt idx="2642">
                  <c:v>3051.2662699999851</c:v>
                </c:pt>
                <c:pt idx="2643">
                  <c:v>3030.8872580000002</c:v>
                </c:pt>
                <c:pt idx="2644">
                  <c:v>3024.5496779999999</c:v>
                </c:pt>
                <c:pt idx="2645">
                  <c:v>3026.5926899999904</c:v>
                </c:pt>
                <c:pt idx="2646">
                  <c:v>2976.6590130000022</c:v>
                </c:pt>
                <c:pt idx="2647">
                  <c:v>2816.7109249999999</c:v>
                </c:pt>
                <c:pt idx="2648">
                  <c:v>2698.8258730000002</c:v>
                </c:pt>
                <c:pt idx="2649">
                  <c:v>2547.8103630000096</c:v>
                </c:pt>
                <c:pt idx="2650">
                  <c:v>2414.8954659999999</c:v>
                </c:pt>
                <c:pt idx="2651">
                  <c:v>2212.8132370000158</c:v>
                </c:pt>
                <c:pt idx="2652">
                  <c:v>2089.0839089999999</c:v>
                </c:pt>
                <c:pt idx="2653">
                  <c:v>2043.4527029999999</c:v>
                </c:pt>
                <c:pt idx="2654">
                  <c:v>1922.2192419999999</c:v>
                </c:pt>
                <c:pt idx="2655">
                  <c:v>1844.0252989999999</c:v>
                </c:pt>
                <c:pt idx="2656">
                  <c:v>1770.281524</c:v>
                </c:pt>
                <c:pt idx="2657">
                  <c:v>1745.1545879999999</c:v>
                </c:pt>
                <c:pt idx="2658">
                  <c:v>1701.783608</c:v>
                </c:pt>
                <c:pt idx="2659">
                  <c:v>1617.4636390000001</c:v>
                </c:pt>
                <c:pt idx="2660">
                  <c:v>1552.6414539999998</c:v>
                </c:pt>
                <c:pt idx="2661">
                  <c:v>1540.8074349999949</c:v>
                </c:pt>
                <c:pt idx="2662">
                  <c:v>1546.452644</c:v>
                </c:pt>
                <c:pt idx="2663">
                  <c:v>1551.029313</c:v>
                </c:pt>
                <c:pt idx="2664">
                  <c:v>1509.2266290000011</c:v>
                </c:pt>
                <c:pt idx="2665">
                  <c:v>1493.7474130000001</c:v>
                </c:pt>
                <c:pt idx="2666">
                  <c:v>1463.8912139999998</c:v>
                </c:pt>
                <c:pt idx="2667">
                  <c:v>1395.597831</c:v>
                </c:pt>
                <c:pt idx="2668">
                  <c:v>1321.5404530000001</c:v>
                </c:pt>
                <c:pt idx="2669">
                  <c:v>1238.1686580000001</c:v>
                </c:pt>
                <c:pt idx="2670">
                  <c:v>1247.396039</c:v>
                </c:pt>
                <c:pt idx="2671">
                  <c:v>1278.2044469999935</c:v>
                </c:pt>
                <c:pt idx="2672">
                  <c:v>1328.187572</c:v>
                </c:pt>
                <c:pt idx="2673">
                  <c:v>1335.6610209999942</c:v>
                </c:pt>
                <c:pt idx="2674">
                  <c:v>1331.0527070000001</c:v>
                </c:pt>
                <c:pt idx="2675">
                  <c:v>1355.6802859999998</c:v>
                </c:pt>
                <c:pt idx="2676">
                  <c:v>1300.2451030000011</c:v>
                </c:pt>
                <c:pt idx="2677">
                  <c:v>1214.7940799999999</c:v>
                </c:pt>
                <c:pt idx="2678">
                  <c:v>1206.4454350000001</c:v>
                </c:pt>
                <c:pt idx="2679">
                  <c:v>1159.7504650000001</c:v>
                </c:pt>
                <c:pt idx="2680">
                  <c:v>1103.3630969999949</c:v>
                </c:pt>
                <c:pt idx="2681">
                  <c:v>1066.9896080000001</c:v>
                </c:pt>
                <c:pt idx="2682">
                  <c:v>1081.2550429999999</c:v>
                </c:pt>
                <c:pt idx="2683">
                  <c:v>1143.6133149999932</c:v>
                </c:pt>
                <c:pt idx="2684">
                  <c:v>1175.3011179999999</c:v>
                </c:pt>
                <c:pt idx="2685">
                  <c:v>1120.2040279999999</c:v>
                </c:pt>
                <c:pt idx="2686">
                  <c:v>1085.5155910000058</c:v>
                </c:pt>
                <c:pt idx="2687">
                  <c:v>1083.052649</c:v>
                </c:pt>
                <c:pt idx="2688">
                  <c:v>1050.923102</c:v>
                </c:pt>
                <c:pt idx="2689">
                  <c:v>1017.091017</c:v>
                </c:pt>
                <c:pt idx="2690">
                  <c:v>1028.2596870000011</c:v>
                </c:pt>
                <c:pt idx="2691">
                  <c:v>1007.2081420000005</c:v>
                </c:pt>
                <c:pt idx="2692">
                  <c:v>1002.1967560000005</c:v>
                </c:pt>
                <c:pt idx="2693">
                  <c:v>1063.7852250000001</c:v>
                </c:pt>
                <c:pt idx="2694">
                  <c:v>1078.0052390000001</c:v>
                </c:pt>
                <c:pt idx="2695">
                  <c:v>1062.324965</c:v>
                </c:pt>
                <c:pt idx="2696">
                  <c:v>1005.070101</c:v>
                </c:pt>
                <c:pt idx="2697">
                  <c:v>970.95266099999662</c:v>
                </c:pt>
                <c:pt idx="2698">
                  <c:v>1033.8765530000051</c:v>
                </c:pt>
                <c:pt idx="2699">
                  <c:v>1058.7778530000048</c:v>
                </c:pt>
                <c:pt idx="2700">
                  <c:v>1039.5000479999999</c:v>
                </c:pt>
                <c:pt idx="2701">
                  <c:v>1059.5585690000048</c:v>
                </c:pt>
                <c:pt idx="2702">
                  <c:v>1095.4782049999999</c:v>
                </c:pt>
                <c:pt idx="2703">
                  <c:v>1116.371975</c:v>
                </c:pt>
                <c:pt idx="2704">
                  <c:v>1015.4353630000001</c:v>
                </c:pt>
                <c:pt idx="2705">
                  <c:v>1010.072593</c:v>
                </c:pt>
                <c:pt idx="2706">
                  <c:v>1058.1855640000001</c:v>
                </c:pt>
                <c:pt idx="2707">
                  <c:v>1018.631791</c:v>
                </c:pt>
                <c:pt idx="2708">
                  <c:v>972.75396899999998</c:v>
                </c:pt>
                <c:pt idx="2709">
                  <c:v>990.39849500000003</c:v>
                </c:pt>
                <c:pt idx="2710">
                  <c:v>1010.6897200000005</c:v>
                </c:pt>
                <c:pt idx="2711">
                  <c:v>965.88209199999949</c:v>
                </c:pt>
                <c:pt idx="2712">
                  <c:v>1002.6423249999979</c:v>
                </c:pt>
                <c:pt idx="2713">
                  <c:v>1030.778912</c:v>
                </c:pt>
                <c:pt idx="2714">
                  <c:v>1042.6085479999999</c:v>
                </c:pt>
                <c:pt idx="2715">
                  <c:v>1072.357205</c:v>
                </c:pt>
                <c:pt idx="2716">
                  <c:v>1040.5037279999999</c:v>
                </c:pt>
                <c:pt idx="2717">
                  <c:v>1019.8296549999976</c:v>
                </c:pt>
                <c:pt idx="2718">
                  <c:v>980.27461200000005</c:v>
                </c:pt>
                <c:pt idx="2719">
                  <c:v>974.89933599999995</c:v>
                </c:pt>
                <c:pt idx="2720">
                  <c:v>994.63080100000002</c:v>
                </c:pt>
                <c:pt idx="2721">
                  <c:v>1015.7348040000005</c:v>
                </c:pt>
                <c:pt idx="2722">
                  <c:v>1021.9837150000005</c:v>
                </c:pt>
                <c:pt idx="2723">
                  <c:v>1021.3665039999971</c:v>
                </c:pt>
                <c:pt idx="2724">
                  <c:v>1032.8249159999998</c:v>
                </c:pt>
                <c:pt idx="2725">
                  <c:v>1069.012005</c:v>
                </c:pt>
                <c:pt idx="2726">
                  <c:v>1078.1634759999949</c:v>
                </c:pt>
                <c:pt idx="2727">
                  <c:v>1109.3667370000001</c:v>
                </c:pt>
                <c:pt idx="2728">
                  <c:v>1112.5356960000001</c:v>
                </c:pt>
                <c:pt idx="2729">
                  <c:v>1069.5225330000001</c:v>
                </c:pt>
                <c:pt idx="2730">
                  <c:v>1026.538481</c:v>
                </c:pt>
                <c:pt idx="2731">
                  <c:v>1015.9757840000005</c:v>
                </c:pt>
                <c:pt idx="2732">
                  <c:v>1028.51719</c:v>
                </c:pt>
                <c:pt idx="2733">
                  <c:v>1062.8935079999999</c:v>
                </c:pt>
                <c:pt idx="2734">
                  <c:v>1083.8485310000001</c:v>
                </c:pt>
                <c:pt idx="2735">
                  <c:v>1088.1436510000001</c:v>
                </c:pt>
                <c:pt idx="2736">
                  <c:v>1096.7260750000048</c:v>
                </c:pt>
                <c:pt idx="2737">
                  <c:v>1075.8147219999998</c:v>
                </c:pt>
                <c:pt idx="2738">
                  <c:v>1097.8995299999999</c:v>
                </c:pt>
                <c:pt idx="2739">
                  <c:v>1065.532684</c:v>
                </c:pt>
                <c:pt idx="2740">
                  <c:v>1039.607886</c:v>
                </c:pt>
                <c:pt idx="2741">
                  <c:v>1085.7626580000001</c:v>
                </c:pt>
                <c:pt idx="2742">
                  <c:v>1121.3143899999998</c:v>
                </c:pt>
                <c:pt idx="2743">
                  <c:v>1083.877843</c:v>
                </c:pt>
                <c:pt idx="2744">
                  <c:v>1032.7876850000011</c:v>
                </c:pt>
                <c:pt idx="2745">
                  <c:v>1002.9092900000001</c:v>
                </c:pt>
                <c:pt idx="2746">
                  <c:v>1054.7117920000001</c:v>
                </c:pt>
                <c:pt idx="2747">
                  <c:v>1112.4539239999999</c:v>
                </c:pt>
                <c:pt idx="2748">
                  <c:v>1140.6402209999944</c:v>
                </c:pt>
                <c:pt idx="2749">
                  <c:v>1142.7640879999999</c:v>
                </c:pt>
                <c:pt idx="2750">
                  <c:v>1179.350829</c:v>
                </c:pt>
                <c:pt idx="2751">
                  <c:v>1158.9656210000048</c:v>
                </c:pt>
                <c:pt idx="2752">
                  <c:v>1128.1461790000001</c:v>
                </c:pt>
                <c:pt idx="2753">
                  <c:v>1173.543459</c:v>
                </c:pt>
                <c:pt idx="2754">
                  <c:v>1197.6886419999998</c:v>
                </c:pt>
                <c:pt idx="2755">
                  <c:v>1177.3726999999999</c:v>
                </c:pt>
                <c:pt idx="2756">
                  <c:v>1194.8014099999998</c:v>
                </c:pt>
                <c:pt idx="2757">
                  <c:v>1176.2656660000011</c:v>
                </c:pt>
                <c:pt idx="2758">
                  <c:v>1207.1653999999999</c:v>
                </c:pt>
                <c:pt idx="2759">
                  <c:v>1262.5868190000001</c:v>
                </c:pt>
                <c:pt idx="2760">
                  <c:v>1277.3344429999911</c:v>
                </c:pt>
                <c:pt idx="2761">
                  <c:v>1243.1433299999942</c:v>
                </c:pt>
                <c:pt idx="2762">
                  <c:v>1230.6221429999932</c:v>
                </c:pt>
                <c:pt idx="2763">
                  <c:v>1275.7494099999999</c:v>
                </c:pt>
                <c:pt idx="2764">
                  <c:v>1305.571341999995</c:v>
                </c:pt>
                <c:pt idx="2765">
                  <c:v>1312.867291</c:v>
                </c:pt>
                <c:pt idx="2766">
                  <c:v>1290.193507</c:v>
                </c:pt>
                <c:pt idx="2767">
                  <c:v>1288.3678789999999</c:v>
                </c:pt>
                <c:pt idx="2768">
                  <c:v>1305.5973079999999</c:v>
                </c:pt>
                <c:pt idx="2769">
                  <c:v>1315.4173690000011</c:v>
                </c:pt>
                <c:pt idx="2770">
                  <c:v>1363.0756690000051</c:v>
                </c:pt>
                <c:pt idx="2771">
                  <c:v>1376.4799499999999</c:v>
                </c:pt>
                <c:pt idx="2772">
                  <c:v>1387.1934699999949</c:v>
                </c:pt>
                <c:pt idx="2773">
                  <c:v>1472.2051820000001</c:v>
                </c:pt>
                <c:pt idx="2774">
                  <c:v>1518.3205660000001</c:v>
                </c:pt>
                <c:pt idx="2775">
                  <c:v>1521.2587550000051</c:v>
                </c:pt>
                <c:pt idx="2776">
                  <c:v>1590.2878229999999</c:v>
                </c:pt>
                <c:pt idx="2777">
                  <c:v>1672.046462</c:v>
                </c:pt>
                <c:pt idx="2778">
                  <c:v>1822.7914129999947</c:v>
                </c:pt>
                <c:pt idx="2779">
                  <c:v>1909.608618</c:v>
                </c:pt>
                <c:pt idx="2780">
                  <c:v>1905.299107</c:v>
                </c:pt>
                <c:pt idx="2781">
                  <c:v>1905.175203</c:v>
                </c:pt>
                <c:pt idx="2782">
                  <c:v>1957.0958909999999</c:v>
                </c:pt>
                <c:pt idx="2783">
                  <c:v>2086.1680109999998</c:v>
                </c:pt>
                <c:pt idx="2784">
                  <c:v>2204.6419550000001</c:v>
                </c:pt>
                <c:pt idx="2785">
                  <c:v>2141.9159610000002</c:v>
                </c:pt>
                <c:pt idx="2786">
                  <c:v>2136.8792520000106</c:v>
                </c:pt>
                <c:pt idx="2787">
                  <c:v>2236.5071050000001</c:v>
                </c:pt>
                <c:pt idx="2788">
                  <c:v>2286.2507959999998</c:v>
                </c:pt>
                <c:pt idx="2789">
                  <c:v>2318.758104</c:v>
                </c:pt>
                <c:pt idx="2790">
                  <c:v>2331.0506679999999</c:v>
                </c:pt>
                <c:pt idx="2791">
                  <c:v>2294.8121800000022</c:v>
                </c:pt>
                <c:pt idx="2792">
                  <c:v>2396.1635780000001</c:v>
                </c:pt>
                <c:pt idx="2793">
                  <c:v>2436.422008</c:v>
                </c:pt>
                <c:pt idx="2794">
                  <c:v>2390.8484920000001</c:v>
                </c:pt>
                <c:pt idx="2795">
                  <c:v>2263.9033800000002</c:v>
                </c:pt>
                <c:pt idx="2796">
                  <c:v>2226.5772489999999</c:v>
                </c:pt>
                <c:pt idx="2797">
                  <c:v>2173.2479869999997</c:v>
                </c:pt>
                <c:pt idx="2798">
                  <c:v>2034.293705</c:v>
                </c:pt>
                <c:pt idx="2799">
                  <c:v>1952.5450470000001</c:v>
                </c:pt>
                <c:pt idx="2800">
                  <c:v>1878.0331429999944</c:v>
                </c:pt>
                <c:pt idx="2801">
                  <c:v>1720.3403159999998</c:v>
                </c:pt>
                <c:pt idx="2802">
                  <c:v>1651.7945110000001</c:v>
                </c:pt>
                <c:pt idx="2803">
                  <c:v>1634.3111099999999</c:v>
                </c:pt>
                <c:pt idx="2804">
                  <c:v>1536.902002</c:v>
                </c:pt>
                <c:pt idx="2805">
                  <c:v>1517.422384</c:v>
                </c:pt>
                <c:pt idx="2806">
                  <c:v>1482.9151750000058</c:v>
                </c:pt>
                <c:pt idx="2807">
                  <c:v>1505.8758789999999</c:v>
                </c:pt>
                <c:pt idx="2808">
                  <c:v>1504.2437849999999</c:v>
                </c:pt>
                <c:pt idx="2809">
                  <c:v>1448.548356</c:v>
                </c:pt>
                <c:pt idx="2810">
                  <c:v>1416.5843949999939</c:v>
                </c:pt>
                <c:pt idx="2811">
                  <c:v>1390.8952469999949</c:v>
                </c:pt>
                <c:pt idx="2812">
                  <c:v>1333.9698060000001</c:v>
                </c:pt>
                <c:pt idx="2813">
                  <c:v>1264.3053439999999</c:v>
                </c:pt>
                <c:pt idx="2814">
                  <c:v>1285.2008960000001</c:v>
                </c:pt>
                <c:pt idx="2815">
                  <c:v>1262.5661050000001</c:v>
                </c:pt>
                <c:pt idx="2816">
                  <c:v>1166.9627640000001</c:v>
                </c:pt>
                <c:pt idx="2817">
                  <c:v>1166.552664</c:v>
                </c:pt>
                <c:pt idx="2818">
                  <c:v>1237.1689409999942</c:v>
                </c:pt>
                <c:pt idx="2819">
                  <c:v>1247.1550810000001</c:v>
                </c:pt>
                <c:pt idx="2820">
                  <c:v>1226.3179680000001</c:v>
                </c:pt>
                <c:pt idx="2821">
                  <c:v>1194.0378690000011</c:v>
                </c:pt>
                <c:pt idx="2822">
                  <c:v>1131.1892959999998</c:v>
                </c:pt>
                <c:pt idx="2823">
                  <c:v>1136.687473</c:v>
                </c:pt>
                <c:pt idx="2824">
                  <c:v>1241.9335670000048</c:v>
                </c:pt>
                <c:pt idx="2825">
                  <c:v>1226.5582939999999</c:v>
                </c:pt>
                <c:pt idx="2826">
                  <c:v>1226.8248739999999</c:v>
                </c:pt>
                <c:pt idx="2827">
                  <c:v>1156.963939</c:v>
                </c:pt>
                <c:pt idx="2828">
                  <c:v>1154.2458270000011</c:v>
                </c:pt>
                <c:pt idx="2829">
                  <c:v>1226.5291810000001</c:v>
                </c:pt>
                <c:pt idx="2830">
                  <c:v>1212.4840409999949</c:v>
                </c:pt>
                <c:pt idx="2831">
                  <c:v>1131.5277970000011</c:v>
                </c:pt>
                <c:pt idx="2832">
                  <c:v>1144.913722</c:v>
                </c:pt>
                <c:pt idx="2833">
                  <c:v>1199.95748</c:v>
                </c:pt>
                <c:pt idx="2834">
                  <c:v>1240.7041459999998</c:v>
                </c:pt>
                <c:pt idx="2835">
                  <c:v>1223.531943</c:v>
                </c:pt>
                <c:pt idx="2836">
                  <c:v>1191.4671430000001</c:v>
                </c:pt>
                <c:pt idx="2837">
                  <c:v>1239.3226910000001</c:v>
                </c:pt>
                <c:pt idx="2838">
                  <c:v>1317.086231</c:v>
                </c:pt>
                <c:pt idx="2839">
                  <c:v>1285.5632199999998</c:v>
                </c:pt>
                <c:pt idx="2840">
                  <c:v>1248.84068</c:v>
                </c:pt>
                <c:pt idx="2841">
                  <c:v>1313.2831530000001</c:v>
                </c:pt>
                <c:pt idx="2842">
                  <c:v>1306.1628449999932</c:v>
                </c:pt>
                <c:pt idx="2843">
                  <c:v>1289.9681270000001</c:v>
                </c:pt>
                <c:pt idx="2844">
                  <c:v>1320.7249429999949</c:v>
                </c:pt>
                <c:pt idx="2845">
                  <c:v>1377.899602</c:v>
                </c:pt>
                <c:pt idx="2846">
                  <c:v>1376.9555270000053</c:v>
                </c:pt>
                <c:pt idx="2847">
                  <c:v>1334.7632429999944</c:v>
                </c:pt>
                <c:pt idx="2848">
                  <c:v>1309.9079600000011</c:v>
                </c:pt>
                <c:pt idx="2849">
                  <c:v>1332.6098750000001</c:v>
                </c:pt>
                <c:pt idx="2850">
                  <c:v>1297.7844839999998</c:v>
                </c:pt>
                <c:pt idx="2851">
                  <c:v>1320.8542909999944</c:v>
                </c:pt>
                <c:pt idx="2852">
                  <c:v>1303.4922939999999</c:v>
                </c:pt>
                <c:pt idx="2853">
                  <c:v>1306.1661549999999</c:v>
                </c:pt>
                <c:pt idx="2854">
                  <c:v>1328.9894919999999</c:v>
                </c:pt>
                <c:pt idx="2855">
                  <c:v>1341.2596129999999</c:v>
                </c:pt>
                <c:pt idx="2856">
                  <c:v>1370.3153589999999</c:v>
                </c:pt>
                <c:pt idx="2857">
                  <c:v>1356.8300790000001</c:v>
                </c:pt>
                <c:pt idx="2858">
                  <c:v>1335.7781419999999</c:v>
                </c:pt>
                <c:pt idx="2859">
                  <c:v>1321.153701</c:v>
                </c:pt>
                <c:pt idx="2860">
                  <c:v>1324.9909550000011</c:v>
                </c:pt>
                <c:pt idx="2861">
                  <c:v>1338.3823629999949</c:v>
                </c:pt>
                <c:pt idx="2862">
                  <c:v>1344.8481509999999</c:v>
                </c:pt>
                <c:pt idx="2863">
                  <c:v>1306.437236</c:v>
                </c:pt>
                <c:pt idx="2864">
                  <c:v>1294.3978509999999</c:v>
                </c:pt>
                <c:pt idx="2865">
                  <c:v>1368.8421879999999</c:v>
                </c:pt>
                <c:pt idx="2866">
                  <c:v>1438.3201779999999</c:v>
                </c:pt>
                <c:pt idx="2867">
                  <c:v>1432.401149</c:v>
                </c:pt>
                <c:pt idx="2868">
                  <c:v>1380.4284650000011</c:v>
                </c:pt>
                <c:pt idx="2869">
                  <c:v>1386.109905</c:v>
                </c:pt>
                <c:pt idx="2870">
                  <c:v>1395.243999</c:v>
                </c:pt>
                <c:pt idx="2871">
                  <c:v>1374.6458379999999</c:v>
                </c:pt>
                <c:pt idx="2872">
                  <c:v>1347.674593</c:v>
                </c:pt>
                <c:pt idx="2873">
                  <c:v>1330.7029660000001</c:v>
                </c:pt>
                <c:pt idx="2874">
                  <c:v>1320.259553000006</c:v>
                </c:pt>
                <c:pt idx="2875">
                  <c:v>1326.99722</c:v>
                </c:pt>
                <c:pt idx="2876">
                  <c:v>1316.190501</c:v>
                </c:pt>
                <c:pt idx="2877">
                  <c:v>1277.439341</c:v>
                </c:pt>
                <c:pt idx="2878">
                  <c:v>1222.694721999995</c:v>
                </c:pt>
                <c:pt idx="2879">
                  <c:v>1252.3624989999935</c:v>
                </c:pt>
                <c:pt idx="2880">
                  <c:v>1270.645125</c:v>
                </c:pt>
                <c:pt idx="2881">
                  <c:v>1274.4007040000001</c:v>
                </c:pt>
                <c:pt idx="2882">
                  <c:v>1318.6931109999932</c:v>
                </c:pt>
                <c:pt idx="2883">
                  <c:v>1332.3809019999999</c:v>
                </c:pt>
                <c:pt idx="2884">
                  <c:v>1303.968048</c:v>
                </c:pt>
                <c:pt idx="2885">
                  <c:v>1301.41317</c:v>
                </c:pt>
                <c:pt idx="2886">
                  <c:v>1293.54495</c:v>
                </c:pt>
                <c:pt idx="2887">
                  <c:v>1256.097078</c:v>
                </c:pt>
                <c:pt idx="2888">
                  <c:v>1280.962923</c:v>
                </c:pt>
                <c:pt idx="2889">
                  <c:v>1260.9117249999999</c:v>
                </c:pt>
                <c:pt idx="2890">
                  <c:v>1201.2198069999999</c:v>
                </c:pt>
                <c:pt idx="2891">
                  <c:v>1213.240337</c:v>
                </c:pt>
                <c:pt idx="2892">
                  <c:v>1225.8774779999999</c:v>
                </c:pt>
                <c:pt idx="2893">
                  <c:v>1150.5842259999949</c:v>
                </c:pt>
                <c:pt idx="2894">
                  <c:v>1200.4714139999999</c:v>
                </c:pt>
                <c:pt idx="2895">
                  <c:v>1191.545022</c:v>
                </c:pt>
                <c:pt idx="2896">
                  <c:v>1203.4876800000011</c:v>
                </c:pt>
                <c:pt idx="2897">
                  <c:v>1249.9179270000011</c:v>
                </c:pt>
                <c:pt idx="2898">
                  <c:v>1255.0050189999999</c:v>
                </c:pt>
                <c:pt idx="2899">
                  <c:v>1250.333005</c:v>
                </c:pt>
                <c:pt idx="2900">
                  <c:v>1261.5934019999954</c:v>
                </c:pt>
                <c:pt idx="2901">
                  <c:v>1241.9368820000011</c:v>
                </c:pt>
                <c:pt idx="2902">
                  <c:v>1239.632879</c:v>
                </c:pt>
                <c:pt idx="2903">
                  <c:v>1155.8899590000001</c:v>
                </c:pt>
                <c:pt idx="2904">
                  <c:v>1086.0157449999999</c:v>
                </c:pt>
                <c:pt idx="2905">
                  <c:v>1073.3945389999942</c:v>
                </c:pt>
                <c:pt idx="2906">
                  <c:v>1106.8120379999998</c:v>
                </c:pt>
                <c:pt idx="2907">
                  <c:v>1112.291647</c:v>
                </c:pt>
                <c:pt idx="2908">
                  <c:v>1149.722133</c:v>
                </c:pt>
                <c:pt idx="2909">
                  <c:v>1174.4886160000001</c:v>
                </c:pt>
                <c:pt idx="2910">
                  <c:v>1164.92039</c:v>
                </c:pt>
                <c:pt idx="2911">
                  <c:v>1159.5663119999999</c:v>
                </c:pt>
                <c:pt idx="2912">
                  <c:v>1205.2668249999999</c:v>
                </c:pt>
                <c:pt idx="2913">
                  <c:v>1173.240824</c:v>
                </c:pt>
                <c:pt idx="2914">
                  <c:v>1131.4931259999998</c:v>
                </c:pt>
                <c:pt idx="2915">
                  <c:v>1132.307272</c:v>
                </c:pt>
                <c:pt idx="2916">
                  <c:v>1160.7971070000001</c:v>
                </c:pt>
                <c:pt idx="2917">
                  <c:v>1181.5249039999999</c:v>
                </c:pt>
                <c:pt idx="2918">
                  <c:v>1188.326937</c:v>
                </c:pt>
                <c:pt idx="2919">
                  <c:v>1197.6662679999999</c:v>
                </c:pt>
                <c:pt idx="2920">
                  <c:v>1196.5827899999999</c:v>
                </c:pt>
                <c:pt idx="2921">
                  <c:v>1162.2573649999999</c:v>
                </c:pt>
                <c:pt idx="2922">
                  <c:v>1166.0217359999999</c:v>
                </c:pt>
                <c:pt idx="2923">
                  <c:v>1180.1936839999998</c:v>
                </c:pt>
                <c:pt idx="2924">
                  <c:v>1203.9845499999999</c:v>
                </c:pt>
                <c:pt idx="2925">
                  <c:v>1191.9717430000001</c:v>
                </c:pt>
                <c:pt idx="2926">
                  <c:v>1140.2634139999998</c:v>
                </c:pt>
                <c:pt idx="2927">
                  <c:v>1137.9160370000011</c:v>
                </c:pt>
                <c:pt idx="2928">
                  <c:v>1158.0769510000011</c:v>
                </c:pt>
                <c:pt idx="2929">
                  <c:v>1100.085227</c:v>
                </c:pt>
                <c:pt idx="2930">
                  <c:v>1081.5710730000001</c:v>
                </c:pt>
                <c:pt idx="2931">
                  <c:v>1085.3314449999925</c:v>
                </c:pt>
                <c:pt idx="2932">
                  <c:v>1084.9388349999999</c:v>
                </c:pt>
                <c:pt idx="2933">
                  <c:v>1126.576227</c:v>
                </c:pt>
                <c:pt idx="2934">
                  <c:v>1112.0970550000011</c:v>
                </c:pt>
                <c:pt idx="2935">
                  <c:v>1145.1015130000001</c:v>
                </c:pt>
                <c:pt idx="2936">
                  <c:v>1121.5481459999999</c:v>
                </c:pt>
                <c:pt idx="2937">
                  <c:v>1115.365364</c:v>
                </c:pt>
                <c:pt idx="2938">
                  <c:v>1066.730941</c:v>
                </c:pt>
                <c:pt idx="2939">
                  <c:v>1046.2478630000048</c:v>
                </c:pt>
                <c:pt idx="2940">
                  <c:v>1081.6930109999935</c:v>
                </c:pt>
                <c:pt idx="2941">
                  <c:v>1042.7103379999999</c:v>
                </c:pt>
                <c:pt idx="2942">
                  <c:v>1022.943414</c:v>
                </c:pt>
                <c:pt idx="2943">
                  <c:v>1015.9282149999979</c:v>
                </c:pt>
                <c:pt idx="2944">
                  <c:v>978.97836600000005</c:v>
                </c:pt>
                <c:pt idx="2945">
                  <c:v>1050.9408930000011</c:v>
                </c:pt>
                <c:pt idx="2946">
                  <c:v>1036.661789</c:v>
                </c:pt>
                <c:pt idx="2947">
                  <c:v>1009.3976619999974</c:v>
                </c:pt>
                <c:pt idx="2948">
                  <c:v>1021.1031400000005</c:v>
                </c:pt>
                <c:pt idx="2949">
                  <c:v>1041.5989379999999</c:v>
                </c:pt>
                <c:pt idx="2950">
                  <c:v>993.90135899999996</c:v>
                </c:pt>
                <c:pt idx="2951">
                  <c:v>933.13709499999948</c:v>
                </c:pt>
                <c:pt idx="2952">
                  <c:v>936.31611599999746</c:v>
                </c:pt>
                <c:pt idx="2953">
                  <c:v>969.33806599999946</c:v>
                </c:pt>
                <c:pt idx="2954">
                  <c:v>985.36962599999674</c:v>
                </c:pt>
                <c:pt idx="2955">
                  <c:v>1035.2704939999999</c:v>
                </c:pt>
                <c:pt idx="2956">
                  <c:v>1056.4761870000011</c:v>
                </c:pt>
                <c:pt idx="2957">
                  <c:v>1038.3054070000001</c:v>
                </c:pt>
                <c:pt idx="2958">
                  <c:v>1034.001489</c:v>
                </c:pt>
                <c:pt idx="2959">
                  <c:v>1060.466408</c:v>
                </c:pt>
                <c:pt idx="2960">
                  <c:v>1057.4498520000011</c:v>
                </c:pt>
                <c:pt idx="2961">
                  <c:v>1066.6470409999949</c:v>
                </c:pt>
                <c:pt idx="2962">
                  <c:v>1052.4126730000048</c:v>
                </c:pt>
                <c:pt idx="2963">
                  <c:v>1033.696105</c:v>
                </c:pt>
                <c:pt idx="2964">
                  <c:v>1055.6961159999998</c:v>
                </c:pt>
                <c:pt idx="2965">
                  <c:v>1086.298884</c:v>
                </c:pt>
                <c:pt idx="2966">
                  <c:v>1101.6275680000001</c:v>
                </c:pt>
                <c:pt idx="2967">
                  <c:v>1068.6508469999944</c:v>
                </c:pt>
                <c:pt idx="2968">
                  <c:v>1054.5013630000001</c:v>
                </c:pt>
                <c:pt idx="2969">
                  <c:v>1041.5328609999999</c:v>
                </c:pt>
                <c:pt idx="2970">
                  <c:v>1107.650231999995</c:v>
                </c:pt>
                <c:pt idx="2971">
                  <c:v>1145.6506509999999</c:v>
                </c:pt>
                <c:pt idx="2972">
                  <c:v>1077.4905960000001</c:v>
                </c:pt>
                <c:pt idx="2973">
                  <c:v>1017.1948480000005</c:v>
                </c:pt>
                <c:pt idx="2974">
                  <c:v>1004.1112679999975</c:v>
                </c:pt>
                <c:pt idx="2975">
                  <c:v>1027.7163370000001</c:v>
                </c:pt>
                <c:pt idx="2976">
                  <c:v>1091.1622829999942</c:v>
                </c:pt>
                <c:pt idx="2977">
                  <c:v>1051.444289</c:v>
                </c:pt>
                <c:pt idx="2978">
                  <c:v>988.18482700000004</c:v>
                </c:pt>
                <c:pt idx="2979">
                  <c:v>997.73105299999997</c:v>
                </c:pt>
                <c:pt idx="2980">
                  <c:v>1034.1202759999999</c:v>
                </c:pt>
                <c:pt idx="2981">
                  <c:v>1136.800356</c:v>
                </c:pt>
                <c:pt idx="2982">
                  <c:v>1155.890967</c:v>
                </c:pt>
                <c:pt idx="2983">
                  <c:v>1073.0955170000011</c:v>
                </c:pt>
                <c:pt idx="2984">
                  <c:v>1057.2117630000043</c:v>
                </c:pt>
                <c:pt idx="2985">
                  <c:v>1115.0975089999999</c:v>
                </c:pt>
                <c:pt idx="2986">
                  <c:v>1060.0170330000001</c:v>
                </c:pt>
                <c:pt idx="2987">
                  <c:v>1036.988143</c:v>
                </c:pt>
                <c:pt idx="2988">
                  <c:v>1064.7317310000001</c:v>
                </c:pt>
                <c:pt idx="2989">
                  <c:v>1101.9402749999999</c:v>
                </c:pt>
                <c:pt idx="2990">
                  <c:v>1062.7269520000011</c:v>
                </c:pt>
                <c:pt idx="2991">
                  <c:v>1059.0101479999998</c:v>
                </c:pt>
                <c:pt idx="2992">
                  <c:v>1011.0975629999994</c:v>
                </c:pt>
                <c:pt idx="2993">
                  <c:v>1008.404554</c:v>
                </c:pt>
                <c:pt idx="2994">
                  <c:v>995.20862899999997</c:v>
                </c:pt>
                <c:pt idx="2995">
                  <c:v>978.04054499999938</c:v>
                </c:pt>
                <c:pt idx="2996">
                  <c:v>1031.657729</c:v>
                </c:pt>
                <c:pt idx="2997">
                  <c:v>1053.0319459999998</c:v>
                </c:pt>
                <c:pt idx="2998">
                  <c:v>1031.384595</c:v>
                </c:pt>
                <c:pt idx="2999">
                  <c:v>1022.6276819999994</c:v>
                </c:pt>
                <c:pt idx="3000">
                  <c:v>968.43666799999687</c:v>
                </c:pt>
                <c:pt idx="3001">
                  <c:v>995.19026399999996</c:v>
                </c:pt>
                <c:pt idx="3002">
                  <c:v>1050.14697</c:v>
                </c:pt>
                <c:pt idx="3003">
                  <c:v>1022.9197770000005</c:v>
                </c:pt>
                <c:pt idx="3004">
                  <c:v>1039.8338659999999</c:v>
                </c:pt>
                <c:pt idx="3005">
                  <c:v>1050.5139939999999</c:v>
                </c:pt>
                <c:pt idx="3006">
                  <c:v>1004.256948</c:v>
                </c:pt>
                <c:pt idx="3007">
                  <c:v>964.969472</c:v>
                </c:pt>
                <c:pt idx="3008">
                  <c:v>972.15660199999797</c:v>
                </c:pt>
                <c:pt idx="3009">
                  <c:v>983.68536200000005</c:v>
                </c:pt>
                <c:pt idx="3010">
                  <c:v>1013.181593</c:v>
                </c:pt>
                <c:pt idx="3011">
                  <c:v>994.42887599999995</c:v>
                </c:pt>
                <c:pt idx="3012">
                  <c:v>972.90636300000006</c:v>
                </c:pt>
                <c:pt idx="3013">
                  <c:v>1019.843038</c:v>
                </c:pt>
                <c:pt idx="3014">
                  <c:v>1066.6310349999944</c:v>
                </c:pt>
                <c:pt idx="3015">
                  <c:v>1057.0802039999999</c:v>
                </c:pt>
                <c:pt idx="3016">
                  <c:v>1020.3246389999994</c:v>
                </c:pt>
                <c:pt idx="3017">
                  <c:v>990.75718999999947</c:v>
                </c:pt>
                <c:pt idx="3018">
                  <c:v>1052.1136449999942</c:v>
                </c:pt>
                <c:pt idx="3019">
                  <c:v>1085.007036</c:v>
                </c:pt>
                <c:pt idx="3020">
                  <c:v>1093.9727929999999</c:v>
                </c:pt>
                <c:pt idx="3021">
                  <c:v>1102.79817</c:v>
                </c:pt>
                <c:pt idx="3022">
                  <c:v>1105.804077</c:v>
                </c:pt>
                <c:pt idx="3023">
                  <c:v>1109.561033</c:v>
                </c:pt>
                <c:pt idx="3024">
                  <c:v>1140.595491</c:v>
                </c:pt>
                <c:pt idx="3025">
                  <c:v>1096.60475</c:v>
                </c:pt>
                <c:pt idx="3026">
                  <c:v>1040.7066090000053</c:v>
                </c:pt>
                <c:pt idx="3027">
                  <c:v>1029.6621099999998</c:v>
                </c:pt>
                <c:pt idx="3028">
                  <c:v>1030.008329</c:v>
                </c:pt>
                <c:pt idx="3029">
                  <c:v>1032.216212</c:v>
                </c:pt>
                <c:pt idx="3030">
                  <c:v>1046.3042359999949</c:v>
                </c:pt>
                <c:pt idx="3031">
                  <c:v>1066.704774</c:v>
                </c:pt>
                <c:pt idx="3032">
                  <c:v>1083.3390730000001</c:v>
                </c:pt>
                <c:pt idx="3033">
                  <c:v>1073.8373759999999</c:v>
                </c:pt>
                <c:pt idx="3034">
                  <c:v>1116.3007399999999</c:v>
                </c:pt>
                <c:pt idx="3035">
                  <c:v>1152.2484030000001</c:v>
                </c:pt>
                <c:pt idx="3036">
                  <c:v>1127.04691</c:v>
                </c:pt>
                <c:pt idx="3037">
                  <c:v>1092.9610190000001</c:v>
                </c:pt>
                <c:pt idx="3038">
                  <c:v>1022.7453839999999</c:v>
                </c:pt>
                <c:pt idx="3039">
                  <c:v>1009.7130950000005</c:v>
                </c:pt>
                <c:pt idx="3040">
                  <c:v>1029.676373</c:v>
                </c:pt>
                <c:pt idx="3041">
                  <c:v>1028.264367</c:v>
                </c:pt>
                <c:pt idx="3042">
                  <c:v>1092.4806890000011</c:v>
                </c:pt>
                <c:pt idx="3043">
                  <c:v>1128.3874169999945</c:v>
                </c:pt>
                <c:pt idx="3044">
                  <c:v>1065.9742469999944</c:v>
                </c:pt>
                <c:pt idx="3045">
                  <c:v>1033.1814739999998</c:v>
                </c:pt>
                <c:pt idx="3046">
                  <c:v>1045.820676</c:v>
                </c:pt>
                <c:pt idx="3047">
                  <c:v>1040.371163</c:v>
                </c:pt>
                <c:pt idx="3048">
                  <c:v>1009.2259299999994</c:v>
                </c:pt>
                <c:pt idx="3049">
                  <c:v>983.65858500000002</c:v>
                </c:pt>
                <c:pt idx="3050">
                  <c:v>990.85313900000006</c:v>
                </c:pt>
                <c:pt idx="3051">
                  <c:v>991.58571300000051</c:v>
                </c:pt>
                <c:pt idx="3052">
                  <c:v>998.28507500000273</c:v>
                </c:pt>
                <c:pt idx="3053">
                  <c:v>1045.256425</c:v>
                </c:pt>
                <c:pt idx="3054">
                  <c:v>1044.7803839999999</c:v>
                </c:pt>
                <c:pt idx="3055">
                  <c:v>1055.1218159999999</c:v>
                </c:pt>
                <c:pt idx="3056">
                  <c:v>1046.8857949999999</c:v>
                </c:pt>
                <c:pt idx="3057">
                  <c:v>991.51195799999948</c:v>
                </c:pt>
                <c:pt idx="3058">
                  <c:v>974.19998300000054</c:v>
                </c:pt>
                <c:pt idx="3059">
                  <c:v>968.85206099999675</c:v>
                </c:pt>
                <c:pt idx="3060">
                  <c:v>939.18037600000287</c:v>
                </c:pt>
                <c:pt idx="3061">
                  <c:v>959.34040499999946</c:v>
                </c:pt>
                <c:pt idx="3062">
                  <c:v>1031.8152170000001</c:v>
                </c:pt>
                <c:pt idx="3063">
                  <c:v>1008.0137120000005</c:v>
                </c:pt>
                <c:pt idx="3064">
                  <c:v>1000.246495</c:v>
                </c:pt>
                <c:pt idx="3065">
                  <c:v>987.87291599999946</c:v>
                </c:pt>
                <c:pt idx="3066">
                  <c:v>957.638058</c:v>
                </c:pt>
                <c:pt idx="3067">
                  <c:v>1029.0618239999999</c:v>
                </c:pt>
                <c:pt idx="3068">
                  <c:v>1032.36276</c:v>
                </c:pt>
                <c:pt idx="3069">
                  <c:v>1018.582841</c:v>
                </c:pt>
                <c:pt idx="3070">
                  <c:v>1044.874067</c:v>
                </c:pt>
                <c:pt idx="3071">
                  <c:v>1032.897903</c:v>
                </c:pt>
                <c:pt idx="3072">
                  <c:v>1014.611367</c:v>
                </c:pt>
                <c:pt idx="3073">
                  <c:v>990.75310400000001</c:v>
                </c:pt>
                <c:pt idx="3074">
                  <c:v>991.79447600000321</c:v>
                </c:pt>
                <c:pt idx="3075">
                  <c:v>986.50810100000001</c:v>
                </c:pt>
                <c:pt idx="3076">
                  <c:v>1003.707746</c:v>
                </c:pt>
                <c:pt idx="3077">
                  <c:v>1001.901856</c:v>
                </c:pt>
                <c:pt idx="3078">
                  <c:v>944.85869199999797</c:v>
                </c:pt>
                <c:pt idx="3079">
                  <c:v>936.43969199999947</c:v>
                </c:pt>
                <c:pt idx="3080">
                  <c:v>957.39159599999948</c:v>
                </c:pt>
                <c:pt idx="3081">
                  <c:v>992.71042299999999</c:v>
                </c:pt>
                <c:pt idx="3082">
                  <c:v>1007.4636099999979</c:v>
                </c:pt>
                <c:pt idx="3083">
                  <c:v>1026.5707319999999</c:v>
                </c:pt>
                <c:pt idx="3084">
                  <c:v>1061.6198429999949</c:v>
                </c:pt>
                <c:pt idx="3085">
                  <c:v>1056.700292</c:v>
                </c:pt>
                <c:pt idx="3086">
                  <c:v>1016.6893219999999</c:v>
                </c:pt>
                <c:pt idx="3087">
                  <c:v>963.87798099999998</c:v>
                </c:pt>
                <c:pt idx="3088">
                  <c:v>983.36532499999748</c:v>
                </c:pt>
                <c:pt idx="3089">
                  <c:v>1016.122437</c:v>
                </c:pt>
                <c:pt idx="3090">
                  <c:v>973.96659999999747</c:v>
                </c:pt>
                <c:pt idx="3091">
                  <c:v>1023.980889</c:v>
                </c:pt>
                <c:pt idx="3092">
                  <c:v>1020.092842</c:v>
                </c:pt>
                <c:pt idx="3093">
                  <c:v>975.47423200000003</c:v>
                </c:pt>
                <c:pt idx="3094">
                  <c:v>982.582809</c:v>
                </c:pt>
                <c:pt idx="3095">
                  <c:v>1067.987149</c:v>
                </c:pt>
                <c:pt idx="3096">
                  <c:v>1122.6722839999998</c:v>
                </c:pt>
                <c:pt idx="3097">
                  <c:v>1115.8109509999999</c:v>
                </c:pt>
                <c:pt idx="3098">
                  <c:v>1041.6229519999999</c:v>
                </c:pt>
                <c:pt idx="3099">
                  <c:v>967.52218899999946</c:v>
                </c:pt>
                <c:pt idx="3100">
                  <c:v>937.18818100000055</c:v>
                </c:pt>
                <c:pt idx="3101">
                  <c:v>1004.455260999997</c:v>
                </c:pt>
                <c:pt idx="3102">
                  <c:v>1015.70111</c:v>
                </c:pt>
                <c:pt idx="3103">
                  <c:v>1013.9169929999994</c:v>
                </c:pt>
                <c:pt idx="3104">
                  <c:v>994.14078300000051</c:v>
                </c:pt>
                <c:pt idx="3105">
                  <c:v>996.55489499999999</c:v>
                </c:pt>
                <c:pt idx="3106">
                  <c:v>1039.6175830000011</c:v>
                </c:pt>
                <c:pt idx="3107">
                  <c:v>1006.0762199999994</c:v>
                </c:pt>
                <c:pt idx="3108">
                  <c:v>1034.4710950000001</c:v>
                </c:pt>
                <c:pt idx="3109">
                  <c:v>1033.785024</c:v>
                </c:pt>
                <c:pt idx="3110">
                  <c:v>994.63334400000053</c:v>
                </c:pt>
                <c:pt idx="3111">
                  <c:v>987.14817000000005</c:v>
                </c:pt>
                <c:pt idx="3112">
                  <c:v>966.66420599999947</c:v>
                </c:pt>
                <c:pt idx="3113">
                  <c:v>909.82570299999998</c:v>
                </c:pt>
                <c:pt idx="3114">
                  <c:v>939.98935100000051</c:v>
                </c:pt>
                <c:pt idx="3115">
                  <c:v>986.90893700000004</c:v>
                </c:pt>
                <c:pt idx="3116">
                  <c:v>983.77397400000336</c:v>
                </c:pt>
                <c:pt idx="3117">
                  <c:v>965.56499699999949</c:v>
                </c:pt>
                <c:pt idx="3118">
                  <c:v>972.3526689999959</c:v>
                </c:pt>
                <c:pt idx="3119">
                  <c:v>986.76541799999939</c:v>
                </c:pt>
                <c:pt idx="3120">
                  <c:v>1014.730068</c:v>
                </c:pt>
                <c:pt idx="3121">
                  <c:v>1005.377748</c:v>
                </c:pt>
                <c:pt idx="3122">
                  <c:v>1012.5606659999974</c:v>
                </c:pt>
                <c:pt idx="3123">
                  <c:v>973.103208</c:v>
                </c:pt>
                <c:pt idx="3124">
                  <c:v>1009.7853940000024</c:v>
                </c:pt>
                <c:pt idx="3125">
                  <c:v>1059.6243389999911</c:v>
                </c:pt>
                <c:pt idx="3126">
                  <c:v>1068.79573</c:v>
                </c:pt>
                <c:pt idx="3127">
                  <c:v>1012.3066549999974</c:v>
                </c:pt>
                <c:pt idx="3128">
                  <c:v>1056.7225390000001</c:v>
                </c:pt>
                <c:pt idx="3129">
                  <c:v>1096.2215160000001</c:v>
                </c:pt>
                <c:pt idx="3130">
                  <c:v>1100.4803939999999</c:v>
                </c:pt>
                <c:pt idx="3131">
                  <c:v>1101.3938859999998</c:v>
                </c:pt>
                <c:pt idx="3132">
                  <c:v>1083.167629</c:v>
                </c:pt>
                <c:pt idx="3133">
                  <c:v>1070.2334119999998</c:v>
                </c:pt>
                <c:pt idx="3134">
                  <c:v>1054.736112</c:v>
                </c:pt>
                <c:pt idx="3135">
                  <c:v>1080.467677000006</c:v>
                </c:pt>
                <c:pt idx="3136">
                  <c:v>1121.983068</c:v>
                </c:pt>
                <c:pt idx="3137">
                  <c:v>1121.5164050000001</c:v>
                </c:pt>
                <c:pt idx="3138">
                  <c:v>1067.8133489999925</c:v>
                </c:pt>
                <c:pt idx="3139">
                  <c:v>1047.501221</c:v>
                </c:pt>
                <c:pt idx="3140">
                  <c:v>1040.0694859999999</c:v>
                </c:pt>
                <c:pt idx="3141">
                  <c:v>1034.8523699999998</c:v>
                </c:pt>
                <c:pt idx="3142">
                  <c:v>1026.0915540000001</c:v>
                </c:pt>
                <c:pt idx="3143">
                  <c:v>1042.5727710000001</c:v>
                </c:pt>
                <c:pt idx="3144">
                  <c:v>1074.3207459999999</c:v>
                </c:pt>
                <c:pt idx="3145">
                  <c:v>1151.8371279999999</c:v>
                </c:pt>
                <c:pt idx="3146">
                  <c:v>1176.2699070000001</c:v>
                </c:pt>
                <c:pt idx="3147">
                  <c:v>1134.2175120000011</c:v>
                </c:pt>
                <c:pt idx="3148">
                  <c:v>1089.8286790000011</c:v>
                </c:pt>
                <c:pt idx="3149">
                  <c:v>1096.9660860000001</c:v>
                </c:pt>
                <c:pt idx="3150">
                  <c:v>1116.0835729999999</c:v>
                </c:pt>
                <c:pt idx="3151">
                  <c:v>1122.9728530000011</c:v>
                </c:pt>
                <c:pt idx="3152">
                  <c:v>1141.18758</c:v>
                </c:pt>
                <c:pt idx="3153">
                  <c:v>1078.665094</c:v>
                </c:pt>
                <c:pt idx="3154">
                  <c:v>1082.6777890000001</c:v>
                </c:pt>
                <c:pt idx="3155">
                  <c:v>1144.038456</c:v>
                </c:pt>
                <c:pt idx="3156">
                  <c:v>1183.6638389999932</c:v>
                </c:pt>
                <c:pt idx="3157">
                  <c:v>1136.9613159999999</c:v>
                </c:pt>
                <c:pt idx="3158">
                  <c:v>1107.00917</c:v>
                </c:pt>
                <c:pt idx="3159">
                  <c:v>1153.979949</c:v>
                </c:pt>
                <c:pt idx="3160">
                  <c:v>1105.4272070000011</c:v>
                </c:pt>
                <c:pt idx="3161">
                  <c:v>1057.4887170000011</c:v>
                </c:pt>
                <c:pt idx="3162">
                  <c:v>999.62536</c:v>
                </c:pt>
                <c:pt idx="3163">
                  <c:v>1044.4949219999999</c:v>
                </c:pt>
                <c:pt idx="3164">
                  <c:v>1042.1763550000001</c:v>
                </c:pt>
                <c:pt idx="3165">
                  <c:v>1068.3592399999998</c:v>
                </c:pt>
                <c:pt idx="3166">
                  <c:v>1118.5622699999999</c:v>
                </c:pt>
                <c:pt idx="3167">
                  <c:v>1125.9085390000043</c:v>
                </c:pt>
                <c:pt idx="3168">
                  <c:v>1066.6923699999998</c:v>
                </c:pt>
                <c:pt idx="3169">
                  <c:v>1019.3021249999967</c:v>
                </c:pt>
                <c:pt idx="3170">
                  <c:v>975.77121399999999</c:v>
                </c:pt>
                <c:pt idx="3171">
                  <c:v>962.12445100000002</c:v>
                </c:pt>
                <c:pt idx="3172">
                  <c:v>969.21584700000005</c:v>
                </c:pt>
                <c:pt idx="3173">
                  <c:v>1042.1817439999998</c:v>
                </c:pt>
                <c:pt idx="3174">
                  <c:v>1055.4747709999999</c:v>
                </c:pt>
                <c:pt idx="3175">
                  <c:v>1060.8894079999998</c:v>
                </c:pt>
                <c:pt idx="3176">
                  <c:v>1042.973309</c:v>
                </c:pt>
                <c:pt idx="3177">
                  <c:v>1051.750628</c:v>
                </c:pt>
                <c:pt idx="3178">
                  <c:v>1056.5709339999999</c:v>
                </c:pt>
                <c:pt idx="3179">
                  <c:v>1074.5488670000011</c:v>
                </c:pt>
                <c:pt idx="3180">
                  <c:v>1056.6646249999942</c:v>
                </c:pt>
                <c:pt idx="3181">
                  <c:v>1053.861805</c:v>
                </c:pt>
                <c:pt idx="3182">
                  <c:v>1006.7791800000024</c:v>
                </c:pt>
                <c:pt idx="3183">
                  <c:v>1018.5188450000005</c:v>
                </c:pt>
                <c:pt idx="3184">
                  <c:v>1067.8439389999942</c:v>
                </c:pt>
                <c:pt idx="3185">
                  <c:v>1071.5529159999999</c:v>
                </c:pt>
                <c:pt idx="3186">
                  <c:v>1047.4357670000068</c:v>
                </c:pt>
                <c:pt idx="3187">
                  <c:v>1103.729642</c:v>
                </c:pt>
                <c:pt idx="3188">
                  <c:v>1103.7359920000001</c:v>
                </c:pt>
                <c:pt idx="3189">
                  <c:v>1116.8079439999999</c:v>
                </c:pt>
                <c:pt idx="3190">
                  <c:v>1148.1117359999998</c:v>
                </c:pt>
                <c:pt idx="3191">
                  <c:v>1119.9152760000011</c:v>
                </c:pt>
                <c:pt idx="3192">
                  <c:v>1042.8477730000011</c:v>
                </c:pt>
                <c:pt idx="3193">
                  <c:v>969.76045099999999</c:v>
                </c:pt>
                <c:pt idx="3194">
                  <c:v>1003.4481679999977</c:v>
                </c:pt>
                <c:pt idx="3195">
                  <c:v>1029.869029</c:v>
                </c:pt>
                <c:pt idx="3196">
                  <c:v>1007.1389710000005</c:v>
                </c:pt>
                <c:pt idx="3197">
                  <c:v>1063.7844329999932</c:v>
                </c:pt>
                <c:pt idx="3198">
                  <c:v>1140.2044399999954</c:v>
                </c:pt>
                <c:pt idx="3199">
                  <c:v>1119.592879</c:v>
                </c:pt>
                <c:pt idx="3200">
                  <c:v>1123.616612</c:v>
                </c:pt>
                <c:pt idx="3201">
                  <c:v>1180.7331469999947</c:v>
                </c:pt>
                <c:pt idx="3202">
                  <c:v>1158.5910959999999</c:v>
                </c:pt>
                <c:pt idx="3203">
                  <c:v>1087.7162310000001</c:v>
                </c:pt>
                <c:pt idx="3204">
                  <c:v>1074.2981589999999</c:v>
                </c:pt>
                <c:pt idx="3205">
                  <c:v>1156.9218590000048</c:v>
                </c:pt>
                <c:pt idx="3206">
                  <c:v>1186.606728</c:v>
                </c:pt>
                <c:pt idx="3207">
                  <c:v>1206.8930479999945</c:v>
                </c:pt>
                <c:pt idx="3208">
                  <c:v>1211.0703550000001</c:v>
                </c:pt>
                <c:pt idx="3209">
                  <c:v>1270.57764</c:v>
                </c:pt>
                <c:pt idx="3210">
                  <c:v>1246.4664520000001</c:v>
                </c:pt>
                <c:pt idx="3211">
                  <c:v>1211.1734069999918</c:v>
                </c:pt>
                <c:pt idx="3212">
                  <c:v>1248.286112</c:v>
                </c:pt>
                <c:pt idx="3213">
                  <c:v>1241.5639999999999</c:v>
                </c:pt>
                <c:pt idx="3214">
                  <c:v>1245.354845999995</c:v>
                </c:pt>
                <c:pt idx="3215">
                  <c:v>1198.5347079999999</c:v>
                </c:pt>
                <c:pt idx="3216">
                  <c:v>1174.9639359999999</c:v>
                </c:pt>
                <c:pt idx="3217">
                  <c:v>1239.381588</c:v>
                </c:pt>
                <c:pt idx="3218">
                  <c:v>1302.5494939999999</c:v>
                </c:pt>
                <c:pt idx="3219">
                  <c:v>1366.1540639999998</c:v>
                </c:pt>
                <c:pt idx="3220">
                  <c:v>1438.2008790000011</c:v>
                </c:pt>
                <c:pt idx="3221">
                  <c:v>1480.280992</c:v>
                </c:pt>
                <c:pt idx="3222">
                  <c:v>1508.4026180000001</c:v>
                </c:pt>
                <c:pt idx="3223">
                  <c:v>1546.365409</c:v>
                </c:pt>
                <c:pt idx="3224">
                  <c:v>1562.3759620000001</c:v>
                </c:pt>
                <c:pt idx="3225">
                  <c:v>1574.9493050000001</c:v>
                </c:pt>
                <c:pt idx="3226">
                  <c:v>1580.729998</c:v>
                </c:pt>
                <c:pt idx="3227">
                  <c:v>1579.8871299999998</c:v>
                </c:pt>
                <c:pt idx="3228">
                  <c:v>1538.861461</c:v>
                </c:pt>
                <c:pt idx="3229">
                  <c:v>1526.9396070000046</c:v>
                </c:pt>
                <c:pt idx="3230">
                  <c:v>1559.1855129999999</c:v>
                </c:pt>
                <c:pt idx="3231">
                  <c:v>1556.2962500000001</c:v>
                </c:pt>
                <c:pt idx="3232">
                  <c:v>1563.6926289999942</c:v>
                </c:pt>
                <c:pt idx="3233">
                  <c:v>1525.190975</c:v>
                </c:pt>
                <c:pt idx="3234">
                  <c:v>1496.1331819999998</c:v>
                </c:pt>
                <c:pt idx="3235">
                  <c:v>1483.9041</c:v>
                </c:pt>
                <c:pt idx="3236">
                  <c:v>1445.9969910000011</c:v>
                </c:pt>
                <c:pt idx="3237">
                  <c:v>1433.5747699999999</c:v>
                </c:pt>
                <c:pt idx="3238">
                  <c:v>1414.401124</c:v>
                </c:pt>
                <c:pt idx="3239">
                  <c:v>1426.821209</c:v>
                </c:pt>
                <c:pt idx="3240">
                  <c:v>1416.2539299999999</c:v>
                </c:pt>
                <c:pt idx="3241">
                  <c:v>1342.1344189999918</c:v>
                </c:pt>
                <c:pt idx="3242">
                  <c:v>1283.892709</c:v>
                </c:pt>
                <c:pt idx="3243">
                  <c:v>1271.9870800000001</c:v>
                </c:pt>
                <c:pt idx="3244">
                  <c:v>1254.1488549999999</c:v>
                </c:pt>
                <c:pt idx="3245">
                  <c:v>1260.7625510000048</c:v>
                </c:pt>
                <c:pt idx="3246">
                  <c:v>1255.6743869999925</c:v>
                </c:pt>
                <c:pt idx="3247">
                  <c:v>1222.1220799999999</c:v>
                </c:pt>
                <c:pt idx="3248">
                  <c:v>1211.8268590000011</c:v>
                </c:pt>
                <c:pt idx="3249">
                  <c:v>1218.6911339999947</c:v>
                </c:pt>
                <c:pt idx="3250">
                  <c:v>1215.9119590000046</c:v>
                </c:pt>
                <c:pt idx="3251">
                  <c:v>1163.713522</c:v>
                </c:pt>
                <c:pt idx="3252">
                  <c:v>1175.6104719999998</c:v>
                </c:pt>
                <c:pt idx="3253">
                  <c:v>1207.2577349999999</c:v>
                </c:pt>
                <c:pt idx="3254">
                  <c:v>1150.551019</c:v>
                </c:pt>
                <c:pt idx="3255">
                  <c:v>1167.451818</c:v>
                </c:pt>
                <c:pt idx="3256">
                  <c:v>1172.0643409999921</c:v>
                </c:pt>
                <c:pt idx="3257">
                  <c:v>1176.5204590000001</c:v>
                </c:pt>
                <c:pt idx="3258">
                  <c:v>1183.792866</c:v>
                </c:pt>
                <c:pt idx="3259">
                  <c:v>1155.5230329999949</c:v>
                </c:pt>
                <c:pt idx="3260">
                  <c:v>1163.2381760000001</c:v>
                </c:pt>
                <c:pt idx="3261">
                  <c:v>1178.8143099999998</c:v>
                </c:pt>
                <c:pt idx="3262">
                  <c:v>1142.051925</c:v>
                </c:pt>
                <c:pt idx="3263">
                  <c:v>1160.2436029999999</c:v>
                </c:pt>
                <c:pt idx="3264">
                  <c:v>1140.4173880000001</c:v>
                </c:pt>
                <c:pt idx="3265">
                  <c:v>1111.5273179999999</c:v>
                </c:pt>
                <c:pt idx="3266">
                  <c:v>1096.9686290000011</c:v>
                </c:pt>
                <c:pt idx="3267">
                  <c:v>1124.6825239999998</c:v>
                </c:pt>
                <c:pt idx="3268">
                  <c:v>1115.4671560000011</c:v>
                </c:pt>
                <c:pt idx="3269">
                  <c:v>1032.6926239999998</c:v>
                </c:pt>
                <c:pt idx="3270">
                  <c:v>1087.2526130000001</c:v>
                </c:pt>
                <c:pt idx="3271">
                  <c:v>1124.8508469999949</c:v>
                </c:pt>
                <c:pt idx="3272">
                  <c:v>1095.4555260000011</c:v>
                </c:pt>
                <c:pt idx="3273">
                  <c:v>1079.573811</c:v>
                </c:pt>
                <c:pt idx="3274">
                  <c:v>1078.8740619999999</c:v>
                </c:pt>
                <c:pt idx="3275">
                  <c:v>1097.591023</c:v>
                </c:pt>
                <c:pt idx="3276">
                  <c:v>1105.5442409999932</c:v>
                </c:pt>
                <c:pt idx="3277">
                  <c:v>1078.465246</c:v>
                </c:pt>
                <c:pt idx="3278">
                  <c:v>1028.766102</c:v>
                </c:pt>
                <c:pt idx="3279">
                  <c:v>1006.3365459999975</c:v>
                </c:pt>
                <c:pt idx="3280">
                  <c:v>1015.105178</c:v>
                </c:pt>
                <c:pt idx="3281">
                  <c:v>1063.4618740000001</c:v>
                </c:pt>
                <c:pt idx="3282">
                  <c:v>1076.0595490000001</c:v>
                </c:pt>
                <c:pt idx="3283">
                  <c:v>1051.8167760000001</c:v>
                </c:pt>
                <c:pt idx="3284">
                  <c:v>1028.2542109999949</c:v>
                </c:pt>
                <c:pt idx="3285">
                  <c:v>987.26761999999746</c:v>
                </c:pt>
                <c:pt idx="3286">
                  <c:v>1017.540583</c:v>
                </c:pt>
                <c:pt idx="3287">
                  <c:v>1067.99614</c:v>
                </c:pt>
                <c:pt idx="3288">
                  <c:v>1073.449468</c:v>
                </c:pt>
                <c:pt idx="3289">
                  <c:v>1073.81531</c:v>
                </c:pt>
                <c:pt idx="3290">
                  <c:v>1075.5559459999999</c:v>
                </c:pt>
                <c:pt idx="3291">
                  <c:v>1064.2340999999999</c:v>
                </c:pt>
                <c:pt idx="3292">
                  <c:v>1049.7175990000051</c:v>
                </c:pt>
                <c:pt idx="3293">
                  <c:v>1059.351269</c:v>
                </c:pt>
                <c:pt idx="3294">
                  <c:v>1116.6149229999942</c:v>
                </c:pt>
                <c:pt idx="3295">
                  <c:v>1125.687363</c:v>
                </c:pt>
                <c:pt idx="3296">
                  <c:v>1064.3490770000001</c:v>
                </c:pt>
                <c:pt idx="3297">
                  <c:v>1067.1453489999942</c:v>
                </c:pt>
                <c:pt idx="3298">
                  <c:v>1055.6420019999998</c:v>
                </c:pt>
                <c:pt idx="3299">
                  <c:v>1022.3009</c:v>
                </c:pt>
                <c:pt idx="3300">
                  <c:v>1035.0206900000001</c:v>
                </c:pt>
                <c:pt idx="3301">
                  <c:v>1065.761491</c:v>
                </c:pt>
                <c:pt idx="3302">
                  <c:v>1023.2443910000005</c:v>
                </c:pt>
                <c:pt idx="3303">
                  <c:v>1015.9260569999979</c:v>
                </c:pt>
                <c:pt idx="3304">
                  <c:v>1060.5559969999999</c:v>
                </c:pt>
                <c:pt idx="3305">
                  <c:v>1096.268427</c:v>
                </c:pt>
                <c:pt idx="3306">
                  <c:v>1030.1396319999999</c:v>
                </c:pt>
                <c:pt idx="3307">
                  <c:v>967.69549900000004</c:v>
                </c:pt>
                <c:pt idx="3308">
                  <c:v>970.68217200000004</c:v>
                </c:pt>
                <c:pt idx="3309">
                  <c:v>967.40917999999999</c:v>
                </c:pt>
                <c:pt idx="3310">
                  <c:v>976.24872500000004</c:v>
                </c:pt>
                <c:pt idx="3311">
                  <c:v>1021.053316</c:v>
                </c:pt>
                <c:pt idx="3312">
                  <c:v>1056.157813</c:v>
                </c:pt>
                <c:pt idx="3313">
                  <c:v>1077.3549109999942</c:v>
                </c:pt>
                <c:pt idx="3314">
                  <c:v>1070.8809139999998</c:v>
                </c:pt>
                <c:pt idx="3315">
                  <c:v>1041.7502339999999</c:v>
                </c:pt>
                <c:pt idx="3316">
                  <c:v>1030.218746</c:v>
                </c:pt>
                <c:pt idx="3317">
                  <c:v>1039.0687479999999</c:v>
                </c:pt>
                <c:pt idx="3318">
                  <c:v>1064.9450790000055</c:v>
                </c:pt>
                <c:pt idx="3319">
                  <c:v>1080.741898</c:v>
                </c:pt>
                <c:pt idx="3320">
                  <c:v>1154.4037290000001</c:v>
                </c:pt>
                <c:pt idx="3321">
                  <c:v>1110.710143</c:v>
                </c:pt>
                <c:pt idx="3322">
                  <c:v>1100.0888170000001</c:v>
                </c:pt>
                <c:pt idx="3323">
                  <c:v>1210.499555000006</c:v>
                </c:pt>
                <c:pt idx="3324">
                  <c:v>1247.597209</c:v>
                </c:pt>
                <c:pt idx="3325">
                  <c:v>1297.6972489999932</c:v>
                </c:pt>
                <c:pt idx="3326">
                  <c:v>1365.5597250000001</c:v>
                </c:pt>
                <c:pt idx="3327">
                  <c:v>1398.063717</c:v>
                </c:pt>
                <c:pt idx="3328">
                  <c:v>1421.6841079999947</c:v>
                </c:pt>
                <c:pt idx="3329">
                  <c:v>1418.907873000006</c:v>
                </c:pt>
                <c:pt idx="3330">
                  <c:v>1355.8697950000001</c:v>
                </c:pt>
                <c:pt idx="3331">
                  <c:v>1246.305932</c:v>
                </c:pt>
                <c:pt idx="3332">
                  <c:v>1206.5847269999949</c:v>
                </c:pt>
                <c:pt idx="3333">
                  <c:v>1147.7950840000001</c:v>
                </c:pt>
                <c:pt idx="3334">
                  <c:v>1141.2222359999998</c:v>
                </c:pt>
                <c:pt idx="3335">
                  <c:v>1171.1313079999998</c:v>
                </c:pt>
                <c:pt idx="3336">
                  <c:v>1165.2858490000001</c:v>
                </c:pt>
                <c:pt idx="3337">
                  <c:v>1173.7280900000001</c:v>
                </c:pt>
                <c:pt idx="3338">
                  <c:v>1195.5704259999998</c:v>
                </c:pt>
                <c:pt idx="3339">
                  <c:v>1199.7366940000011</c:v>
                </c:pt>
                <c:pt idx="3340">
                  <c:v>1213.898876</c:v>
                </c:pt>
                <c:pt idx="3341">
                  <c:v>1240.1187970000001</c:v>
                </c:pt>
                <c:pt idx="3342">
                  <c:v>1144.2135109999999</c:v>
                </c:pt>
                <c:pt idx="3343">
                  <c:v>1081.532964</c:v>
                </c:pt>
                <c:pt idx="3344">
                  <c:v>1037.4807840000001</c:v>
                </c:pt>
                <c:pt idx="3345">
                  <c:v>1076.0470319999999</c:v>
                </c:pt>
                <c:pt idx="3346">
                  <c:v>1111.4595540000046</c:v>
                </c:pt>
                <c:pt idx="3347">
                  <c:v>1045.9227570000048</c:v>
                </c:pt>
                <c:pt idx="3348">
                  <c:v>1015.2561949999994</c:v>
                </c:pt>
                <c:pt idx="3349">
                  <c:v>1038.3903009999945</c:v>
                </c:pt>
                <c:pt idx="3350">
                  <c:v>1082.7854809999999</c:v>
                </c:pt>
                <c:pt idx="3351">
                  <c:v>1022.803419</c:v>
                </c:pt>
                <c:pt idx="3352">
                  <c:v>1039.0565349999999</c:v>
                </c:pt>
                <c:pt idx="3353">
                  <c:v>1066.8905810000001</c:v>
                </c:pt>
                <c:pt idx="3354">
                  <c:v>1060.981824</c:v>
                </c:pt>
                <c:pt idx="3355">
                  <c:v>1070.1686520000001</c:v>
                </c:pt>
                <c:pt idx="3356">
                  <c:v>1042.9502479999999</c:v>
                </c:pt>
                <c:pt idx="3357">
                  <c:v>1055.3055570000065</c:v>
                </c:pt>
                <c:pt idx="3358">
                  <c:v>1103.5033079999998</c:v>
                </c:pt>
                <c:pt idx="3359">
                  <c:v>1059.5968700000001</c:v>
                </c:pt>
                <c:pt idx="3360">
                  <c:v>1052.6749649999949</c:v>
                </c:pt>
                <c:pt idx="3361">
                  <c:v>1078.5845219999999</c:v>
                </c:pt>
                <c:pt idx="3362">
                  <c:v>1050.840369</c:v>
                </c:pt>
                <c:pt idx="3363">
                  <c:v>1054.0038569999999</c:v>
                </c:pt>
                <c:pt idx="3364">
                  <c:v>1000.6988880000026</c:v>
                </c:pt>
                <c:pt idx="3365">
                  <c:v>935.82179099999996</c:v>
                </c:pt>
                <c:pt idx="3366">
                  <c:v>988.23553500000003</c:v>
                </c:pt>
                <c:pt idx="3367">
                  <c:v>1048.0486920000001</c:v>
                </c:pt>
                <c:pt idx="3368">
                  <c:v>1067.261512</c:v>
                </c:pt>
                <c:pt idx="3369">
                  <c:v>1093.5158980000001</c:v>
                </c:pt>
                <c:pt idx="3370">
                  <c:v>1092.358473</c:v>
                </c:pt>
                <c:pt idx="3371">
                  <c:v>1113.367618</c:v>
                </c:pt>
                <c:pt idx="3372">
                  <c:v>1067.337313</c:v>
                </c:pt>
                <c:pt idx="3373">
                  <c:v>1048.1897389999947</c:v>
                </c:pt>
                <c:pt idx="3374">
                  <c:v>1021.0938450000023</c:v>
                </c:pt>
                <c:pt idx="3375">
                  <c:v>1036.941464</c:v>
                </c:pt>
                <c:pt idx="3376">
                  <c:v>1056.1443309999911</c:v>
                </c:pt>
                <c:pt idx="3377">
                  <c:v>1046.9764419999999</c:v>
                </c:pt>
                <c:pt idx="3378">
                  <c:v>1023.3541999999975</c:v>
                </c:pt>
                <c:pt idx="3379">
                  <c:v>1051.6909619999999</c:v>
                </c:pt>
                <c:pt idx="3380">
                  <c:v>1011.775834000003</c:v>
                </c:pt>
                <c:pt idx="3381">
                  <c:v>929.96842799999797</c:v>
                </c:pt>
                <c:pt idx="3382">
                  <c:v>949.54730099999949</c:v>
                </c:pt>
                <c:pt idx="3383">
                  <c:v>992.64175299999999</c:v>
                </c:pt>
                <c:pt idx="3384">
                  <c:v>998.20263999999997</c:v>
                </c:pt>
                <c:pt idx="3385">
                  <c:v>992.659132</c:v>
                </c:pt>
                <c:pt idx="3386">
                  <c:v>980.20838500000275</c:v>
                </c:pt>
                <c:pt idx="3387">
                  <c:v>1000.2795139999999</c:v>
                </c:pt>
                <c:pt idx="3388">
                  <c:v>998.22236499999997</c:v>
                </c:pt>
                <c:pt idx="3389">
                  <c:v>1002.9178109999979</c:v>
                </c:pt>
                <c:pt idx="3390">
                  <c:v>1005.221715</c:v>
                </c:pt>
                <c:pt idx="3391">
                  <c:v>1050.4457900000011</c:v>
                </c:pt>
                <c:pt idx="3392">
                  <c:v>1117.829405</c:v>
                </c:pt>
                <c:pt idx="3393">
                  <c:v>1110.6481309999947</c:v>
                </c:pt>
                <c:pt idx="3394">
                  <c:v>1085.0244139999998</c:v>
                </c:pt>
                <c:pt idx="3395">
                  <c:v>1098.4945580000001</c:v>
                </c:pt>
                <c:pt idx="3396">
                  <c:v>1070.8211199999998</c:v>
                </c:pt>
                <c:pt idx="3397">
                  <c:v>1020.4320909999979</c:v>
                </c:pt>
                <c:pt idx="3398">
                  <c:v>1045.9509889999999</c:v>
                </c:pt>
                <c:pt idx="3399">
                  <c:v>1073.1510279999998</c:v>
                </c:pt>
                <c:pt idx="3400">
                  <c:v>1038.9777120000001</c:v>
                </c:pt>
                <c:pt idx="3401">
                  <c:v>1051.3940709999949</c:v>
                </c:pt>
                <c:pt idx="3402">
                  <c:v>1019.8659049999975</c:v>
                </c:pt>
                <c:pt idx="3403">
                  <c:v>990.25977700000055</c:v>
                </c:pt>
                <c:pt idx="3404">
                  <c:v>957.91041799999948</c:v>
                </c:pt>
                <c:pt idx="3405">
                  <c:v>932.15824499999997</c:v>
                </c:pt>
                <c:pt idx="3406">
                  <c:v>985.26675799999998</c:v>
                </c:pt>
                <c:pt idx="3407">
                  <c:v>1021.6461949999994</c:v>
                </c:pt>
                <c:pt idx="3408">
                  <c:v>1027.1212039999998</c:v>
                </c:pt>
                <c:pt idx="3409">
                  <c:v>1108.9055490000051</c:v>
                </c:pt>
                <c:pt idx="3410">
                  <c:v>1136.5860290000001</c:v>
                </c:pt>
                <c:pt idx="3411">
                  <c:v>1078.9916020000001</c:v>
                </c:pt>
                <c:pt idx="3412">
                  <c:v>1008.25039</c:v>
                </c:pt>
                <c:pt idx="3413">
                  <c:v>974.07873700000334</c:v>
                </c:pt>
                <c:pt idx="3414">
                  <c:v>966.45826699999748</c:v>
                </c:pt>
                <c:pt idx="3415">
                  <c:v>985.00954300000001</c:v>
                </c:pt>
                <c:pt idx="3416">
                  <c:v>997.60339900000054</c:v>
                </c:pt>
                <c:pt idx="3417">
                  <c:v>1003.231493</c:v>
                </c:pt>
                <c:pt idx="3418">
                  <c:v>1045.080001</c:v>
                </c:pt>
                <c:pt idx="3419">
                  <c:v>1070.1847849999947</c:v>
                </c:pt>
                <c:pt idx="3420">
                  <c:v>1027.574973</c:v>
                </c:pt>
                <c:pt idx="3421">
                  <c:v>1019.65341</c:v>
                </c:pt>
                <c:pt idx="3422">
                  <c:v>1074.0235929999999</c:v>
                </c:pt>
                <c:pt idx="3423">
                  <c:v>1067.6006010000001</c:v>
                </c:pt>
                <c:pt idx="3424">
                  <c:v>1042.6947959999998</c:v>
                </c:pt>
                <c:pt idx="3425">
                  <c:v>1003.613927</c:v>
                </c:pt>
                <c:pt idx="3426">
                  <c:v>1040.2263700000001</c:v>
                </c:pt>
                <c:pt idx="3427">
                  <c:v>1131.9959710000048</c:v>
                </c:pt>
                <c:pt idx="3428">
                  <c:v>1094.8003299999998</c:v>
                </c:pt>
                <c:pt idx="3429">
                  <c:v>1093.0656469999999</c:v>
                </c:pt>
                <c:pt idx="3430">
                  <c:v>1073.6772719999999</c:v>
                </c:pt>
                <c:pt idx="3431">
                  <c:v>1020.4386469999994</c:v>
                </c:pt>
                <c:pt idx="3432">
                  <c:v>1045.2484159999999</c:v>
                </c:pt>
                <c:pt idx="3433">
                  <c:v>1006.4830040000005</c:v>
                </c:pt>
                <c:pt idx="3434">
                  <c:v>954.33380799999998</c:v>
                </c:pt>
                <c:pt idx="3435">
                  <c:v>969.09843800000226</c:v>
                </c:pt>
                <c:pt idx="3436">
                  <c:v>947.17706699999997</c:v>
                </c:pt>
                <c:pt idx="3437">
                  <c:v>919.22989600000005</c:v>
                </c:pt>
                <c:pt idx="3438">
                  <c:v>981.73283500000002</c:v>
                </c:pt>
                <c:pt idx="3439">
                  <c:v>1020.0416629999974</c:v>
                </c:pt>
                <c:pt idx="3440">
                  <c:v>1032.4761890000011</c:v>
                </c:pt>
                <c:pt idx="3441">
                  <c:v>976.05101299999797</c:v>
                </c:pt>
                <c:pt idx="3442">
                  <c:v>953.23714299999949</c:v>
                </c:pt>
                <c:pt idx="3443">
                  <c:v>927.69616899999949</c:v>
                </c:pt>
                <c:pt idx="3444">
                  <c:v>942.95510799999749</c:v>
                </c:pt>
                <c:pt idx="3445">
                  <c:v>1034.7010740000001</c:v>
                </c:pt>
                <c:pt idx="3446">
                  <c:v>1037.0762070000001</c:v>
                </c:pt>
                <c:pt idx="3447">
                  <c:v>983.36483899999996</c:v>
                </c:pt>
                <c:pt idx="3448">
                  <c:v>938.54568299999949</c:v>
                </c:pt>
                <c:pt idx="3449">
                  <c:v>949.25560499999949</c:v>
                </c:pt>
                <c:pt idx="3450">
                  <c:v>979.19085399999994</c:v>
                </c:pt>
                <c:pt idx="3451">
                  <c:v>987.40636099999949</c:v>
                </c:pt>
                <c:pt idx="3452">
                  <c:v>1019.3477619999975</c:v>
                </c:pt>
                <c:pt idx="3453">
                  <c:v>1025.0331979999999</c:v>
                </c:pt>
                <c:pt idx="3454">
                  <c:v>1000.650432</c:v>
                </c:pt>
                <c:pt idx="3455">
                  <c:v>1027.944839</c:v>
                </c:pt>
                <c:pt idx="3456">
                  <c:v>1048.3530969999949</c:v>
                </c:pt>
                <c:pt idx="3457">
                  <c:v>1003.112986</c:v>
                </c:pt>
                <c:pt idx="3458">
                  <c:v>991.66774999999996</c:v>
                </c:pt>
                <c:pt idx="3459">
                  <c:v>1087.3133889999947</c:v>
                </c:pt>
                <c:pt idx="3460">
                  <c:v>1135.640095</c:v>
                </c:pt>
                <c:pt idx="3461">
                  <c:v>1113.490121</c:v>
                </c:pt>
                <c:pt idx="3462">
                  <c:v>1077.1348019999998</c:v>
                </c:pt>
                <c:pt idx="3463">
                  <c:v>1059.2424439999998</c:v>
                </c:pt>
                <c:pt idx="3464">
                  <c:v>1022.5420839999994</c:v>
                </c:pt>
                <c:pt idx="3465">
                  <c:v>1054.2913349999942</c:v>
                </c:pt>
                <c:pt idx="3466">
                  <c:v>1135.3692859999999</c:v>
                </c:pt>
                <c:pt idx="3467">
                  <c:v>1121.8298830000001</c:v>
                </c:pt>
                <c:pt idx="3468">
                  <c:v>1128.5075520000048</c:v>
                </c:pt>
                <c:pt idx="3469">
                  <c:v>1136.1719929999949</c:v>
                </c:pt>
                <c:pt idx="3470">
                  <c:v>1098.0848339999998</c:v>
                </c:pt>
                <c:pt idx="3471">
                  <c:v>1094.3989939999999</c:v>
                </c:pt>
                <c:pt idx="3472">
                  <c:v>1098.481644</c:v>
                </c:pt>
                <c:pt idx="3473">
                  <c:v>1144.8463479999998</c:v>
                </c:pt>
                <c:pt idx="3474">
                  <c:v>1164.9808849999999</c:v>
                </c:pt>
                <c:pt idx="3475">
                  <c:v>1145.1484089999942</c:v>
                </c:pt>
                <c:pt idx="3476">
                  <c:v>1073.6993349999925</c:v>
                </c:pt>
                <c:pt idx="3477">
                  <c:v>1051.3816409999949</c:v>
                </c:pt>
                <c:pt idx="3478">
                  <c:v>1086.0769210000001</c:v>
                </c:pt>
                <c:pt idx="3479">
                  <c:v>1084.765433</c:v>
                </c:pt>
                <c:pt idx="3480">
                  <c:v>1101.3338959999999</c:v>
                </c:pt>
                <c:pt idx="3481">
                  <c:v>1165.2740489999944</c:v>
                </c:pt>
                <c:pt idx="3482">
                  <c:v>1142.126086</c:v>
                </c:pt>
                <c:pt idx="3483">
                  <c:v>1110.6806399999998</c:v>
                </c:pt>
                <c:pt idx="3484">
                  <c:v>1091.8423539999999</c:v>
                </c:pt>
                <c:pt idx="3485">
                  <c:v>1133.36517</c:v>
                </c:pt>
                <c:pt idx="3486">
                  <c:v>1155.0496479999999</c:v>
                </c:pt>
                <c:pt idx="3487">
                  <c:v>1141.1624659999998</c:v>
                </c:pt>
                <c:pt idx="3488">
                  <c:v>1110.7392609999999</c:v>
                </c:pt>
                <c:pt idx="3489">
                  <c:v>1131.311347999995</c:v>
                </c:pt>
                <c:pt idx="3490">
                  <c:v>1092.329647</c:v>
                </c:pt>
                <c:pt idx="3491">
                  <c:v>1057.6349559999999</c:v>
                </c:pt>
                <c:pt idx="3492">
                  <c:v>1068.6888449999942</c:v>
                </c:pt>
                <c:pt idx="3493">
                  <c:v>1081.7659830000011</c:v>
                </c:pt>
                <c:pt idx="3494">
                  <c:v>1054.8238439999998</c:v>
                </c:pt>
                <c:pt idx="3495">
                  <c:v>1055.1935939999998</c:v>
                </c:pt>
                <c:pt idx="3496">
                  <c:v>1085.6257989999999</c:v>
                </c:pt>
                <c:pt idx="3497">
                  <c:v>1121.4086570000068</c:v>
                </c:pt>
                <c:pt idx="3498">
                  <c:v>1067.5875980000001</c:v>
                </c:pt>
                <c:pt idx="3499">
                  <c:v>1043.825846</c:v>
                </c:pt>
                <c:pt idx="3500">
                  <c:v>1010.8574289999964</c:v>
                </c:pt>
                <c:pt idx="3501">
                  <c:v>1000.353441</c:v>
                </c:pt>
                <c:pt idx="3502">
                  <c:v>1070.1442279999942</c:v>
                </c:pt>
                <c:pt idx="3503">
                  <c:v>1118.0261560000001</c:v>
                </c:pt>
                <c:pt idx="3504">
                  <c:v>1128.9442439999998</c:v>
                </c:pt>
                <c:pt idx="3505">
                  <c:v>1067.9738530000011</c:v>
                </c:pt>
                <c:pt idx="3506">
                  <c:v>1024.7943299999949</c:v>
                </c:pt>
                <c:pt idx="3507">
                  <c:v>1047.2228110000001</c:v>
                </c:pt>
                <c:pt idx="3508">
                  <c:v>1011.111136</c:v>
                </c:pt>
                <c:pt idx="3509">
                  <c:v>1037.1722039999952</c:v>
                </c:pt>
                <c:pt idx="3510">
                  <c:v>1070.0019070000001</c:v>
                </c:pt>
                <c:pt idx="3511">
                  <c:v>1065.500466</c:v>
                </c:pt>
                <c:pt idx="3512">
                  <c:v>1030.337841</c:v>
                </c:pt>
                <c:pt idx="3513">
                  <c:v>1004.9324549999976</c:v>
                </c:pt>
                <c:pt idx="3514">
                  <c:v>982.47564399999999</c:v>
                </c:pt>
                <c:pt idx="3515">
                  <c:v>1053.6835229999947</c:v>
                </c:pt>
                <c:pt idx="3516">
                  <c:v>1109.2048850000001</c:v>
                </c:pt>
                <c:pt idx="3517">
                  <c:v>1088.5044269999935</c:v>
                </c:pt>
                <c:pt idx="3518">
                  <c:v>1010.5783220000005</c:v>
                </c:pt>
                <c:pt idx="3519">
                  <c:v>1030.551277</c:v>
                </c:pt>
                <c:pt idx="3520">
                  <c:v>1094.8432229999939</c:v>
                </c:pt>
                <c:pt idx="3521">
                  <c:v>1078.8862979999999</c:v>
                </c:pt>
                <c:pt idx="3522">
                  <c:v>1034.8593979999998</c:v>
                </c:pt>
                <c:pt idx="3523">
                  <c:v>1001.4284270000001</c:v>
                </c:pt>
                <c:pt idx="3524">
                  <c:v>1037.4742679999999</c:v>
                </c:pt>
                <c:pt idx="3525">
                  <c:v>1022.512707</c:v>
                </c:pt>
                <c:pt idx="3526">
                  <c:v>1010.5616429999976</c:v>
                </c:pt>
                <c:pt idx="3527">
                  <c:v>1015.520073</c:v>
                </c:pt>
                <c:pt idx="3528">
                  <c:v>983.45489999999938</c:v>
                </c:pt>
                <c:pt idx="3529">
                  <c:v>1031.3985560000001</c:v>
                </c:pt>
                <c:pt idx="3530">
                  <c:v>1040.8067580000011</c:v>
                </c:pt>
                <c:pt idx="3531">
                  <c:v>1032.502645</c:v>
                </c:pt>
                <c:pt idx="3532">
                  <c:v>1058.2069540000011</c:v>
                </c:pt>
                <c:pt idx="3533">
                  <c:v>1024.9905130000011</c:v>
                </c:pt>
                <c:pt idx="3534">
                  <c:v>997.08329500000002</c:v>
                </c:pt>
                <c:pt idx="3535">
                  <c:v>949.3604109999975</c:v>
                </c:pt>
                <c:pt idx="3536">
                  <c:v>989.81293799999946</c:v>
                </c:pt>
                <c:pt idx="3537">
                  <c:v>1049.0824599999999</c:v>
                </c:pt>
                <c:pt idx="3538">
                  <c:v>1040.875736</c:v>
                </c:pt>
                <c:pt idx="3539">
                  <c:v>966.55945599999939</c:v>
                </c:pt>
                <c:pt idx="3540">
                  <c:v>985.00844500000005</c:v>
                </c:pt>
                <c:pt idx="3541">
                  <c:v>1078.3513489999925</c:v>
                </c:pt>
                <c:pt idx="3542">
                  <c:v>1098.6718799999999</c:v>
                </c:pt>
                <c:pt idx="3543">
                  <c:v>1065.248218</c:v>
                </c:pt>
                <c:pt idx="3544">
                  <c:v>1045.6857530000011</c:v>
                </c:pt>
                <c:pt idx="3545">
                  <c:v>1055.46381</c:v>
                </c:pt>
                <c:pt idx="3546">
                  <c:v>1068.3698979999999</c:v>
                </c:pt>
                <c:pt idx="3547">
                  <c:v>1094.905248</c:v>
                </c:pt>
                <c:pt idx="3548">
                  <c:v>1040.3973269999942</c:v>
                </c:pt>
                <c:pt idx="3549">
                  <c:v>1043.7555060000011</c:v>
                </c:pt>
                <c:pt idx="3550">
                  <c:v>1068.679181</c:v>
                </c:pt>
                <c:pt idx="3551">
                  <c:v>1061.8224419999945</c:v>
                </c:pt>
                <c:pt idx="3552">
                  <c:v>1054.1101289999947</c:v>
                </c:pt>
                <c:pt idx="3553">
                  <c:v>1039.8614989999942</c:v>
                </c:pt>
                <c:pt idx="3554">
                  <c:v>1057.6493219999998</c:v>
                </c:pt>
                <c:pt idx="3555">
                  <c:v>1071.0026290000001</c:v>
                </c:pt>
                <c:pt idx="3556">
                  <c:v>1116.8939249999939</c:v>
                </c:pt>
                <c:pt idx="3557">
                  <c:v>1082.8182999999999</c:v>
                </c:pt>
                <c:pt idx="3558">
                  <c:v>1064.2907630000011</c:v>
                </c:pt>
                <c:pt idx="3559">
                  <c:v>1025.383887</c:v>
                </c:pt>
                <c:pt idx="3560">
                  <c:v>996.17388800000322</c:v>
                </c:pt>
                <c:pt idx="3561">
                  <c:v>1048.2091829999999</c:v>
                </c:pt>
                <c:pt idx="3562">
                  <c:v>1077.0660419999999</c:v>
                </c:pt>
                <c:pt idx="3563">
                  <c:v>1091.7963749999999</c:v>
                </c:pt>
                <c:pt idx="3564">
                  <c:v>1062.989147</c:v>
                </c:pt>
                <c:pt idx="3565">
                  <c:v>1040.3894109999944</c:v>
                </c:pt>
                <c:pt idx="3566">
                  <c:v>1023.509411</c:v>
                </c:pt>
                <c:pt idx="3567">
                  <c:v>1062.7670909999999</c:v>
                </c:pt>
                <c:pt idx="3568">
                  <c:v>1117.395272</c:v>
                </c:pt>
                <c:pt idx="3569">
                  <c:v>1122.075386</c:v>
                </c:pt>
                <c:pt idx="3570">
                  <c:v>1069.709204</c:v>
                </c:pt>
                <c:pt idx="3571">
                  <c:v>1052.951902</c:v>
                </c:pt>
                <c:pt idx="3572">
                  <c:v>1108.5033439999954</c:v>
                </c:pt>
                <c:pt idx="3573">
                  <c:v>1120.0084569999999</c:v>
                </c:pt>
                <c:pt idx="3574">
                  <c:v>1133.1208529999999</c:v>
                </c:pt>
                <c:pt idx="3575">
                  <c:v>1138.4041990000001</c:v>
                </c:pt>
                <c:pt idx="3576">
                  <c:v>1110.8836349999945</c:v>
                </c:pt>
                <c:pt idx="3577">
                  <c:v>1117.70911</c:v>
                </c:pt>
                <c:pt idx="3578">
                  <c:v>1197.3648969999949</c:v>
                </c:pt>
                <c:pt idx="3579">
                  <c:v>1223.0140219999998</c:v>
                </c:pt>
                <c:pt idx="3580">
                  <c:v>1227.2417270000001</c:v>
                </c:pt>
                <c:pt idx="3581">
                  <c:v>1121.0660109999999</c:v>
                </c:pt>
                <c:pt idx="3582">
                  <c:v>1120.3100850000001</c:v>
                </c:pt>
                <c:pt idx="3583">
                  <c:v>1206.1282479999998</c:v>
                </c:pt>
                <c:pt idx="3584">
                  <c:v>1233.0685350000001</c:v>
                </c:pt>
                <c:pt idx="3585">
                  <c:v>1201.9398040000001</c:v>
                </c:pt>
                <c:pt idx="3586">
                  <c:v>1142.1413029999944</c:v>
                </c:pt>
                <c:pt idx="3587">
                  <c:v>1122.4378790000051</c:v>
                </c:pt>
                <c:pt idx="3588">
                  <c:v>1115.9257940000011</c:v>
                </c:pt>
                <c:pt idx="3589">
                  <c:v>1148.0506560000001</c:v>
                </c:pt>
                <c:pt idx="3590">
                  <c:v>1151.6579439999998</c:v>
                </c:pt>
                <c:pt idx="3591">
                  <c:v>1183.5856670000051</c:v>
                </c:pt>
                <c:pt idx="3592">
                  <c:v>1207.4608290000001</c:v>
                </c:pt>
                <c:pt idx="3593">
                  <c:v>1198.9266510000086</c:v>
                </c:pt>
                <c:pt idx="3594">
                  <c:v>1202.7443599999999</c:v>
                </c:pt>
                <c:pt idx="3595">
                  <c:v>1229.4952189999999</c:v>
                </c:pt>
                <c:pt idx="3596">
                  <c:v>1224.2156820000043</c:v>
                </c:pt>
                <c:pt idx="3597">
                  <c:v>1218.53962</c:v>
                </c:pt>
                <c:pt idx="3598">
                  <c:v>1179.1505560000001</c:v>
                </c:pt>
                <c:pt idx="3599">
                  <c:v>1147.9629239999999</c:v>
                </c:pt>
                <c:pt idx="3600">
                  <c:v>1102.1714709999944</c:v>
                </c:pt>
                <c:pt idx="3601">
                  <c:v>1137.842085</c:v>
                </c:pt>
                <c:pt idx="3602">
                  <c:v>1159.6775929999999</c:v>
                </c:pt>
                <c:pt idx="3603">
                  <c:v>1152.3993169999944</c:v>
                </c:pt>
                <c:pt idx="3604">
                  <c:v>1154.1354469999944</c:v>
                </c:pt>
                <c:pt idx="3605">
                  <c:v>1148.587937</c:v>
                </c:pt>
                <c:pt idx="3606">
                  <c:v>1192.8452729999999</c:v>
                </c:pt>
                <c:pt idx="3607">
                  <c:v>1246.1323669999949</c:v>
                </c:pt>
                <c:pt idx="3608">
                  <c:v>1248.4351130000011</c:v>
                </c:pt>
                <c:pt idx="3609">
                  <c:v>1211.882263</c:v>
                </c:pt>
                <c:pt idx="3610">
                  <c:v>1146.3834669999944</c:v>
                </c:pt>
                <c:pt idx="3611">
                  <c:v>1119.34169</c:v>
                </c:pt>
                <c:pt idx="3612">
                  <c:v>1179.7181230000001</c:v>
                </c:pt>
                <c:pt idx="3613">
                  <c:v>1222.849395</c:v>
                </c:pt>
                <c:pt idx="3614">
                  <c:v>1254.7370600000011</c:v>
                </c:pt>
                <c:pt idx="3615">
                  <c:v>1256.1413319999947</c:v>
                </c:pt>
                <c:pt idx="3616">
                  <c:v>1254.1571439999998</c:v>
                </c:pt>
                <c:pt idx="3617">
                  <c:v>1325.8236649999999</c:v>
                </c:pt>
                <c:pt idx="3618">
                  <c:v>1389.941417</c:v>
                </c:pt>
                <c:pt idx="3619">
                  <c:v>1403.4145730000043</c:v>
                </c:pt>
                <c:pt idx="3620">
                  <c:v>1379.9547729999999</c:v>
                </c:pt>
                <c:pt idx="3621">
                  <c:v>1388.7290630000011</c:v>
                </c:pt>
                <c:pt idx="3622">
                  <c:v>1402.9332419999998</c:v>
                </c:pt>
                <c:pt idx="3623">
                  <c:v>1406.6032429999925</c:v>
                </c:pt>
                <c:pt idx="3624">
                  <c:v>1419.2181069999999</c:v>
                </c:pt>
                <c:pt idx="3625">
                  <c:v>1458.991491</c:v>
                </c:pt>
                <c:pt idx="3626">
                  <c:v>1446.3825830000001</c:v>
                </c:pt>
                <c:pt idx="3627">
                  <c:v>1417.5119439999999</c:v>
                </c:pt>
                <c:pt idx="3628">
                  <c:v>1413.5868660000001</c:v>
                </c:pt>
                <c:pt idx="3629">
                  <c:v>1474.196686</c:v>
                </c:pt>
                <c:pt idx="3630">
                  <c:v>1517.1090389999949</c:v>
                </c:pt>
                <c:pt idx="3631">
                  <c:v>1477.5682449999949</c:v>
                </c:pt>
                <c:pt idx="3632">
                  <c:v>1422.0286100000001</c:v>
                </c:pt>
                <c:pt idx="3633">
                  <c:v>1445.6694249999932</c:v>
                </c:pt>
                <c:pt idx="3634">
                  <c:v>1536.9806750000043</c:v>
                </c:pt>
                <c:pt idx="3635">
                  <c:v>1522.2491669999999</c:v>
                </c:pt>
                <c:pt idx="3636">
                  <c:v>1476.2322339999998</c:v>
                </c:pt>
                <c:pt idx="3637">
                  <c:v>1467.6252810000001</c:v>
                </c:pt>
                <c:pt idx="3638">
                  <c:v>1446.3467020000001</c:v>
                </c:pt>
                <c:pt idx="3639">
                  <c:v>1455.9526249999999</c:v>
                </c:pt>
                <c:pt idx="3640">
                  <c:v>1551.343787</c:v>
                </c:pt>
                <c:pt idx="3641">
                  <c:v>1591.1058370000001</c:v>
                </c:pt>
                <c:pt idx="3642">
                  <c:v>1515.7376420000001</c:v>
                </c:pt>
                <c:pt idx="3643">
                  <c:v>1475.3034899999998</c:v>
                </c:pt>
                <c:pt idx="3644">
                  <c:v>1506.3535879999999</c:v>
                </c:pt>
                <c:pt idx="3645">
                  <c:v>1439.1782619999999</c:v>
                </c:pt>
                <c:pt idx="3646">
                  <c:v>1397.826409</c:v>
                </c:pt>
                <c:pt idx="3647">
                  <c:v>1355.8316709999999</c:v>
                </c:pt>
                <c:pt idx="3648">
                  <c:v>1354.4634369999944</c:v>
                </c:pt>
                <c:pt idx="3649">
                  <c:v>1345.90182</c:v>
                </c:pt>
                <c:pt idx="3650">
                  <c:v>1347.0641319999954</c:v>
                </c:pt>
                <c:pt idx="3651">
                  <c:v>1345.1284099999998</c:v>
                </c:pt>
                <c:pt idx="3652">
                  <c:v>1353.218192</c:v>
                </c:pt>
                <c:pt idx="3653">
                  <c:v>1363.469458</c:v>
                </c:pt>
                <c:pt idx="3654">
                  <c:v>1363.6924829999932</c:v>
                </c:pt>
                <c:pt idx="3655">
                  <c:v>1341.2216050000011</c:v>
                </c:pt>
                <c:pt idx="3656">
                  <c:v>1333.7262670000011</c:v>
                </c:pt>
                <c:pt idx="3657">
                  <c:v>1343.0539719999999</c:v>
                </c:pt>
                <c:pt idx="3658">
                  <c:v>1337.7605570000051</c:v>
                </c:pt>
                <c:pt idx="3659">
                  <c:v>1346.2775300000001</c:v>
                </c:pt>
                <c:pt idx="3660">
                  <c:v>1369.9598560000011</c:v>
                </c:pt>
                <c:pt idx="3661">
                  <c:v>1394.1428439999952</c:v>
                </c:pt>
                <c:pt idx="3662">
                  <c:v>1399.8662790000001</c:v>
                </c:pt>
                <c:pt idx="3663">
                  <c:v>1366.5215490000001</c:v>
                </c:pt>
                <c:pt idx="3664">
                  <c:v>1398.8029019999999</c:v>
                </c:pt>
                <c:pt idx="3665">
                  <c:v>1486.7378800000001</c:v>
                </c:pt>
                <c:pt idx="3666">
                  <c:v>1539.540223</c:v>
                </c:pt>
                <c:pt idx="3667">
                  <c:v>1602.8217379999999</c:v>
                </c:pt>
                <c:pt idx="3668">
                  <c:v>1644.5949179999998</c:v>
                </c:pt>
                <c:pt idx="3669">
                  <c:v>1629.465691000006</c:v>
                </c:pt>
                <c:pt idx="3670">
                  <c:v>1606.8572389999949</c:v>
                </c:pt>
                <c:pt idx="3671">
                  <c:v>1707.66176</c:v>
                </c:pt>
                <c:pt idx="3672">
                  <c:v>1882.3899289999949</c:v>
                </c:pt>
                <c:pt idx="3673">
                  <c:v>1925.5104379999998</c:v>
                </c:pt>
                <c:pt idx="3674">
                  <c:v>1941.7202580000001</c:v>
                </c:pt>
                <c:pt idx="3675">
                  <c:v>1948.4545800000001</c:v>
                </c:pt>
                <c:pt idx="3676">
                  <c:v>1948.463465</c:v>
                </c:pt>
                <c:pt idx="3677">
                  <c:v>1990.4140560000001</c:v>
                </c:pt>
                <c:pt idx="3678">
                  <c:v>2022.657516</c:v>
                </c:pt>
                <c:pt idx="3679">
                  <c:v>2002.2157460000001</c:v>
                </c:pt>
                <c:pt idx="3680">
                  <c:v>1988.5454279999999</c:v>
                </c:pt>
                <c:pt idx="3681">
                  <c:v>2013.1181839999999</c:v>
                </c:pt>
                <c:pt idx="3682">
                  <c:v>2058.3701950000022</c:v>
                </c:pt>
                <c:pt idx="3683">
                  <c:v>2160.4450619999998</c:v>
                </c:pt>
                <c:pt idx="3684">
                  <c:v>2184.6995310000002</c:v>
                </c:pt>
                <c:pt idx="3685">
                  <c:v>2270.1372340000012</c:v>
                </c:pt>
                <c:pt idx="3686">
                  <c:v>2379.6010550000001</c:v>
                </c:pt>
                <c:pt idx="3687">
                  <c:v>2575.9816409999999</c:v>
                </c:pt>
                <c:pt idx="3688">
                  <c:v>2640.474408</c:v>
                </c:pt>
                <c:pt idx="3689">
                  <c:v>2675.2542699999904</c:v>
                </c:pt>
                <c:pt idx="3690">
                  <c:v>2641.7452489999987</c:v>
                </c:pt>
                <c:pt idx="3691">
                  <c:v>2554.8450910000001</c:v>
                </c:pt>
                <c:pt idx="3692">
                  <c:v>2401.1067309999999</c:v>
                </c:pt>
                <c:pt idx="3693">
                  <c:v>2390.2682739999987</c:v>
                </c:pt>
                <c:pt idx="3694">
                  <c:v>2370.4340750000001</c:v>
                </c:pt>
                <c:pt idx="3695">
                  <c:v>2320.7388619999851</c:v>
                </c:pt>
                <c:pt idx="3696">
                  <c:v>2253.6785159999999</c:v>
                </c:pt>
                <c:pt idx="3697">
                  <c:v>2141.572674</c:v>
                </c:pt>
                <c:pt idx="3698">
                  <c:v>2064.7575200000001</c:v>
                </c:pt>
                <c:pt idx="3699">
                  <c:v>2033.401486</c:v>
                </c:pt>
                <c:pt idx="3700">
                  <c:v>2044.5956660000011</c:v>
                </c:pt>
                <c:pt idx="3701">
                  <c:v>2068.4495499999998</c:v>
                </c:pt>
                <c:pt idx="3702">
                  <c:v>2046.9206990000043</c:v>
                </c:pt>
                <c:pt idx="3703">
                  <c:v>1968.0854199999999</c:v>
                </c:pt>
                <c:pt idx="3704">
                  <c:v>1935.6026419999998</c:v>
                </c:pt>
                <c:pt idx="3705">
                  <c:v>1874.9971550000043</c:v>
                </c:pt>
                <c:pt idx="3706">
                  <c:v>1735.8407479999998</c:v>
                </c:pt>
                <c:pt idx="3707">
                  <c:v>1646.1143489999904</c:v>
                </c:pt>
                <c:pt idx="3708">
                  <c:v>1573.5179510000048</c:v>
                </c:pt>
                <c:pt idx="3709">
                  <c:v>1520.9523199999999</c:v>
                </c:pt>
                <c:pt idx="3710">
                  <c:v>1409.7782359999999</c:v>
                </c:pt>
                <c:pt idx="3711">
                  <c:v>1373.1368990000001</c:v>
                </c:pt>
                <c:pt idx="3712">
                  <c:v>1396.779004</c:v>
                </c:pt>
                <c:pt idx="3713">
                  <c:v>1373.3860439999999</c:v>
                </c:pt>
                <c:pt idx="3714">
                  <c:v>1269.2979710000011</c:v>
                </c:pt>
                <c:pt idx="3715">
                  <c:v>1254.7321569999999</c:v>
                </c:pt>
                <c:pt idx="3716">
                  <c:v>1257.599467</c:v>
                </c:pt>
                <c:pt idx="3717">
                  <c:v>1189.2230339999999</c:v>
                </c:pt>
                <c:pt idx="3718">
                  <c:v>1142.40319</c:v>
                </c:pt>
                <c:pt idx="3719">
                  <c:v>1171.770379</c:v>
                </c:pt>
                <c:pt idx="3720">
                  <c:v>1225.7399399999999</c:v>
                </c:pt>
                <c:pt idx="3721">
                  <c:v>1243.6691179999998</c:v>
                </c:pt>
                <c:pt idx="3722">
                  <c:v>1194.8572790000001</c:v>
                </c:pt>
                <c:pt idx="3723">
                  <c:v>1211.6624449999904</c:v>
                </c:pt>
                <c:pt idx="3724">
                  <c:v>1258.8209859999999</c:v>
                </c:pt>
                <c:pt idx="3725">
                  <c:v>1241.12255</c:v>
                </c:pt>
                <c:pt idx="3726">
                  <c:v>1173.433847</c:v>
                </c:pt>
                <c:pt idx="3727">
                  <c:v>1130.0633389999932</c:v>
                </c:pt>
                <c:pt idx="3728">
                  <c:v>1119.5982429999945</c:v>
                </c:pt>
                <c:pt idx="3729">
                  <c:v>1117.7919670000001</c:v>
                </c:pt>
                <c:pt idx="3730">
                  <c:v>1124.3916830000001</c:v>
                </c:pt>
                <c:pt idx="3731">
                  <c:v>1117.4431099999999</c:v>
                </c:pt>
                <c:pt idx="3732">
                  <c:v>1160.4276490000011</c:v>
                </c:pt>
                <c:pt idx="3733">
                  <c:v>1186.802897</c:v>
                </c:pt>
                <c:pt idx="3734">
                  <c:v>1170.3822399999945</c:v>
                </c:pt>
                <c:pt idx="3735">
                  <c:v>1120.1347619999999</c:v>
                </c:pt>
                <c:pt idx="3736">
                  <c:v>1054.6498429999947</c:v>
                </c:pt>
                <c:pt idx="3737">
                  <c:v>1063.787734</c:v>
                </c:pt>
                <c:pt idx="3738">
                  <c:v>1090.1963919999998</c:v>
                </c:pt>
                <c:pt idx="3739">
                  <c:v>1162.9207990000011</c:v>
                </c:pt>
                <c:pt idx="3740">
                  <c:v>1167.022103</c:v>
                </c:pt>
                <c:pt idx="3741">
                  <c:v>1156.525136</c:v>
                </c:pt>
                <c:pt idx="3742">
                  <c:v>1133.1808139999998</c:v>
                </c:pt>
                <c:pt idx="3743">
                  <c:v>1172.4528499999999</c:v>
                </c:pt>
                <c:pt idx="3744">
                  <c:v>1184.0309379999999</c:v>
                </c:pt>
                <c:pt idx="3745">
                  <c:v>1196.3124949999942</c:v>
                </c:pt>
                <c:pt idx="3746">
                  <c:v>1205.272301</c:v>
                </c:pt>
                <c:pt idx="3747">
                  <c:v>1102.4474530000011</c:v>
                </c:pt>
                <c:pt idx="3748">
                  <c:v>1071.7704409999942</c:v>
                </c:pt>
                <c:pt idx="3749">
                  <c:v>1081.4689890000011</c:v>
                </c:pt>
                <c:pt idx="3750">
                  <c:v>1131.3805150000001</c:v>
                </c:pt>
                <c:pt idx="3751">
                  <c:v>1123.185031</c:v>
                </c:pt>
                <c:pt idx="3752">
                  <c:v>1112.6946189999944</c:v>
                </c:pt>
                <c:pt idx="3753">
                  <c:v>1123.048264</c:v>
                </c:pt>
                <c:pt idx="3754">
                  <c:v>1111.0371230000001</c:v>
                </c:pt>
                <c:pt idx="3755">
                  <c:v>1089.8184289999947</c:v>
                </c:pt>
                <c:pt idx="3756">
                  <c:v>1086.2403489999947</c:v>
                </c:pt>
                <c:pt idx="3757">
                  <c:v>1115.512281</c:v>
                </c:pt>
                <c:pt idx="3758">
                  <c:v>1122.068532</c:v>
                </c:pt>
                <c:pt idx="3759">
                  <c:v>1153.4272169999999</c:v>
                </c:pt>
                <c:pt idx="3760">
                  <c:v>1147.4526089999999</c:v>
                </c:pt>
                <c:pt idx="3761">
                  <c:v>1102.8419199999998</c:v>
                </c:pt>
                <c:pt idx="3762">
                  <c:v>1118.6755590000043</c:v>
                </c:pt>
                <c:pt idx="3763">
                  <c:v>1156.4060650000063</c:v>
                </c:pt>
                <c:pt idx="3764">
                  <c:v>1183.5930149999947</c:v>
                </c:pt>
                <c:pt idx="3765">
                  <c:v>1137.7333659999999</c:v>
                </c:pt>
                <c:pt idx="3766">
                  <c:v>1077.5566070000011</c:v>
                </c:pt>
                <c:pt idx="3767">
                  <c:v>1075.5003399999998</c:v>
                </c:pt>
                <c:pt idx="3768">
                  <c:v>1108.9298580000011</c:v>
                </c:pt>
                <c:pt idx="3769">
                  <c:v>1124.235392</c:v>
                </c:pt>
                <c:pt idx="3770">
                  <c:v>1124.1316399999998</c:v>
                </c:pt>
                <c:pt idx="3771">
                  <c:v>1122.6572999999999</c:v>
                </c:pt>
                <c:pt idx="3772">
                  <c:v>1124.8068630000043</c:v>
                </c:pt>
                <c:pt idx="3773">
                  <c:v>1153.2595810000046</c:v>
                </c:pt>
                <c:pt idx="3774">
                  <c:v>1176.3660219999999</c:v>
                </c:pt>
                <c:pt idx="3775">
                  <c:v>1099.8752790000001</c:v>
                </c:pt>
                <c:pt idx="3776">
                  <c:v>1107.9965150000048</c:v>
                </c:pt>
                <c:pt idx="3777">
                  <c:v>1160.147481</c:v>
                </c:pt>
                <c:pt idx="3778">
                  <c:v>1143.270902</c:v>
                </c:pt>
                <c:pt idx="3779">
                  <c:v>1138.224631</c:v>
                </c:pt>
                <c:pt idx="3780">
                  <c:v>1159.9940919999999</c:v>
                </c:pt>
                <c:pt idx="3781">
                  <c:v>1190.503854</c:v>
                </c:pt>
                <c:pt idx="3782">
                  <c:v>1219.0300199999999</c:v>
                </c:pt>
                <c:pt idx="3783">
                  <c:v>1208.675203</c:v>
                </c:pt>
                <c:pt idx="3784">
                  <c:v>1221.728404</c:v>
                </c:pt>
                <c:pt idx="3785">
                  <c:v>1215.742082</c:v>
                </c:pt>
                <c:pt idx="3786">
                  <c:v>1174.5627479999998</c:v>
                </c:pt>
                <c:pt idx="3787">
                  <c:v>1147.397001</c:v>
                </c:pt>
                <c:pt idx="3788">
                  <c:v>1162.5374379999998</c:v>
                </c:pt>
                <c:pt idx="3789">
                  <c:v>1188.454119</c:v>
                </c:pt>
                <c:pt idx="3790">
                  <c:v>1219.4539870000001</c:v>
                </c:pt>
                <c:pt idx="3791">
                  <c:v>1271.9869010000011</c:v>
                </c:pt>
                <c:pt idx="3792">
                  <c:v>1268.0897570000011</c:v>
                </c:pt>
                <c:pt idx="3793">
                  <c:v>1298.1417429999942</c:v>
                </c:pt>
                <c:pt idx="3794">
                  <c:v>1337.1810909999947</c:v>
                </c:pt>
                <c:pt idx="3795">
                  <c:v>1299.131727</c:v>
                </c:pt>
                <c:pt idx="3796">
                  <c:v>1224.4140520000001</c:v>
                </c:pt>
                <c:pt idx="3797">
                  <c:v>1284.4202419999999</c:v>
                </c:pt>
                <c:pt idx="3798">
                  <c:v>1316.382953</c:v>
                </c:pt>
                <c:pt idx="3799">
                  <c:v>1308.1972359999954</c:v>
                </c:pt>
                <c:pt idx="3800">
                  <c:v>1293.575916</c:v>
                </c:pt>
                <c:pt idx="3801">
                  <c:v>1283.1724589999942</c:v>
                </c:pt>
                <c:pt idx="3802">
                  <c:v>1287.9326920000001</c:v>
                </c:pt>
                <c:pt idx="3803">
                  <c:v>1253.348784</c:v>
                </c:pt>
                <c:pt idx="3804">
                  <c:v>1194.7367210000011</c:v>
                </c:pt>
                <c:pt idx="3805">
                  <c:v>1199.015339</c:v>
                </c:pt>
                <c:pt idx="3806">
                  <c:v>1250.5010479999999</c:v>
                </c:pt>
                <c:pt idx="3807">
                  <c:v>1254.8035030000001</c:v>
                </c:pt>
                <c:pt idx="3808">
                  <c:v>1181.6616590000001</c:v>
                </c:pt>
                <c:pt idx="3809">
                  <c:v>1128.4493990000001</c:v>
                </c:pt>
                <c:pt idx="3810">
                  <c:v>1159.266206</c:v>
                </c:pt>
                <c:pt idx="3811">
                  <c:v>1167.8506890000001</c:v>
                </c:pt>
                <c:pt idx="3812">
                  <c:v>1177.828606</c:v>
                </c:pt>
                <c:pt idx="3813">
                  <c:v>1212.9686680000011</c:v>
                </c:pt>
                <c:pt idx="3814">
                  <c:v>1274.8003839999999</c:v>
                </c:pt>
                <c:pt idx="3815">
                  <c:v>1219.7677730000048</c:v>
                </c:pt>
                <c:pt idx="3816">
                  <c:v>1175.0804969999947</c:v>
                </c:pt>
                <c:pt idx="3817">
                  <c:v>1170.6994069999935</c:v>
                </c:pt>
                <c:pt idx="3818">
                  <c:v>1154.3067940000001</c:v>
                </c:pt>
                <c:pt idx="3819">
                  <c:v>1200.012003</c:v>
                </c:pt>
                <c:pt idx="3820">
                  <c:v>1198.3142579999999</c:v>
                </c:pt>
                <c:pt idx="3821">
                  <c:v>1099.5855329999999</c:v>
                </c:pt>
                <c:pt idx="3822">
                  <c:v>1079.618643</c:v>
                </c:pt>
                <c:pt idx="3823">
                  <c:v>1106.3955050000011</c:v>
                </c:pt>
                <c:pt idx="3824">
                  <c:v>1085.5964899999999</c:v>
                </c:pt>
                <c:pt idx="3825">
                  <c:v>1015.526305</c:v>
                </c:pt>
                <c:pt idx="3826">
                  <c:v>1060.6307079999999</c:v>
                </c:pt>
                <c:pt idx="3827">
                  <c:v>1094.2450590000055</c:v>
                </c:pt>
                <c:pt idx="3828">
                  <c:v>1120.330064</c:v>
                </c:pt>
                <c:pt idx="3829">
                  <c:v>1103.1377439999999</c:v>
                </c:pt>
                <c:pt idx="3830">
                  <c:v>1052.83077</c:v>
                </c:pt>
                <c:pt idx="3831">
                  <c:v>1071.3628959999999</c:v>
                </c:pt>
                <c:pt idx="3832">
                  <c:v>1109.4871840000001</c:v>
                </c:pt>
                <c:pt idx="3833">
                  <c:v>1107.994974</c:v>
                </c:pt>
                <c:pt idx="3834">
                  <c:v>1101.6719059999998</c:v>
                </c:pt>
                <c:pt idx="3835">
                  <c:v>1100.233129</c:v>
                </c:pt>
                <c:pt idx="3836">
                  <c:v>1089.0681790000001</c:v>
                </c:pt>
                <c:pt idx="3837">
                  <c:v>1117.2066180000011</c:v>
                </c:pt>
                <c:pt idx="3838">
                  <c:v>1089.553791</c:v>
                </c:pt>
                <c:pt idx="3839">
                  <c:v>1093.518814</c:v>
                </c:pt>
                <c:pt idx="3840">
                  <c:v>1122.802371</c:v>
                </c:pt>
                <c:pt idx="3841">
                  <c:v>1140.3307359999999</c:v>
                </c:pt>
                <c:pt idx="3842">
                  <c:v>1179.6570790000001</c:v>
                </c:pt>
                <c:pt idx="3843">
                  <c:v>1165.9746570000011</c:v>
                </c:pt>
                <c:pt idx="3844">
                  <c:v>1197.4175480000001</c:v>
                </c:pt>
                <c:pt idx="3845">
                  <c:v>1211.2053730000011</c:v>
                </c:pt>
                <c:pt idx="3846">
                  <c:v>1183.723109</c:v>
                </c:pt>
                <c:pt idx="3847">
                  <c:v>1183.971628</c:v>
                </c:pt>
                <c:pt idx="3848">
                  <c:v>1202.365814</c:v>
                </c:pt>
                <c:pt idx="3849">
                  <c:v>1201.7975580000011</c:v>
                </c:pt>
                <c:pt idx="3850">
                  <c:v>1238.1876569999999</c:v>
                </c:pt>
                <c:pt idx="3851">
                  <c:v>1216.0809670000001</c:v>
                </c:pt>
                <c:pt idx="3852">
                  <c:v>1148.816818</c:v>
                </c:pt>
                <c:pt idx="3853">
                  <c:v>1151.9444459999954</c:v>
                </c:pt>
                <c:pt idx="3854">
                  <c:v>1203.196371</c:v>
                </c:pt>
                <c:pt idx="3855">
                  <c:v>1254.7600170000001</c:v>
                </c:pt>
                <c:pt idx="3856">
                  <c:v>1274.2717680000001</c:v>
                </c:pt>
                <c:pt idx="3857">
                  <c:v>1286.00018</c:v>
                </c:pt>
                <c:pt idx="3858">
                  <c:v>1266.509421</c:v>
                </c:pt>
                <c:pt idx="3859">
                  <c:v>1333.9163780000001</c:v>
                </c:pt>
                <c:pt idx="3860">
                  <c:v>1353.9641509999999</c:v>
                </c:pt>
                <c:pt idx="3861">
                  <c:v>1361.8151650000011</c:v>
                </c:pt>
                <c:pt idx="3862">
                  <c:v>1421.7445680000001</c:v>
                </c:pt>
                <c:pt idx="3863">
                  <c:v>1477.8105370000001</c:v>
                </c:pt>
                <c:pt idx="3864">
                  <c:v>1420.2385800000011</c:v>
                </c:pt>
                <c:pt idx="3865">
                  <c:v>1411.4748279999999</c:v>
                </c:pt>
                <c:pt idx="3866">
                  <c:v>1390.3884089999945</c:v>
                </c:pt>
                <c:pt idx="3867">
                  <c:v>1394.3973959999998</c:v>
                </c:pt>
                <c:pt idx="3868">
                  <c:v>1448.0064669999999</c:v>
                </c:pt>
                <c:pt idx="3869">
                  <c:v>1501.1065710000048</c:v>
                </c:pt>
                <c:pt idx="3870">
                  <c:v>1518.0130379999998</c:v>
                </c:pt>
                <c:pt idx="3871">
                  <c:v>1569.781039</c:v>
                </c:pt>
                <c:pt idx="3872">
                  <c:v>1547.6072259999999</c:v>
                </c:pt>
                <c:pt idx="3873">
                  <c:v>1560.8493579999999</c:v>
                </c:pt>
                <c:pt idx="3874">
                  <c:v>1638.379514</c:v>
                </c:pt>
                <c:pt idx="3875">
                  <c:v>1586.1927909999949</c:v>
                </c:pt>
                <c:pt idx="3876">
                  <c:v>1551.9167830000063</c:v>
                </c:pt>
                <c:pt idx="3877">
                  <c:v>1637.2848670000001</c:v>
                </c:pt>
                <c:pt idx="3878">
                  <c:v>1686.8391259999999</c:v>
                </c:pt>
                <c:pt idx="3879">
                  <c:v>1748.3186530000048</c:v>
                </c:pt>
                <c:pt idx="3880">
                  <c:v>1853.060162</c:v>
                </c:pt>
                <c:pt idx="3881">
                  <c:v>1879.5117729999999</c:v>
                </c:pt>
                <c:pt idx="3882">
                  <c:v>1868.2203790000001</c:v>
                </c:pt>
                <c:pt idx="3883">
                  <c:v>1956.9579660000011</c:v>
                </c:pt>
                <c:pt idx="3884">
                  <c:v>2075.6871689999998</c:v>
                </c:pt>
                <c:pt idx="3885">
                  <c:v>2122.5022039999999</c:v>
                </c:pt>
                <c:pt idx="3886">
                  <c:v>2228.181908</c:v>
                </c:pt>
                <c:pt idx="3887">
                  <c:v>2248.5929730000012</c:v>
                </c:pt>
                <c:pt idx="3888">
                  <c:v>2292.2674649999904</c:v>
                </c:pt>
                <c:pt idx="3889">
                  <c:v>2402.9134210000002</c:v>
                </c:pt>
                <c:pt idx="3890">
                  <c:v>2509.1436119999998</c:v>
                </c:pt>
                <c:pt idx="3891">
                  <c:v>2629.1973840000001</c:v>
                </c:pt>
                <c:pt idx="3892">
                  <c:v>2742.3804439999999</c:v>
                </c:pt>
                <c:pt idx="3893">
                  <c:v>2756.7116959999998</c:v>
                </c:pt>
                <c:pt idx="3894">
                  <c:v>2773.3371950000096</c:v>
                </c:pt>
                <c:pt idx="3895">
                  <c:v>2801.6383889999997</c:v>
                </c:pt>
                <c:pt idx="3896">
                  <c:v>2805.7935299999999</c:v>
                </c:pt>
                <c:pt idx="3897">
                  <c:v>2766.3235840000002</c:v>
                </c:pt>
                <c:pt idx="3898">
                  <c:v>2702.7279009999997</c:v>
                </c:pt>
                <c:pt idx="3899">
                  <c:v>2604.0103360000126</c:v>
                </c:pt>
                <c:pt idx="3900">
                  <c:v>2516.7646679999893</c:v>
                </c:pt>
                <c:pt idx="3901">
                  <c:v>2443.8130620000106</c:v>
                </c:pt>
                <c:pt idx="3902">
                  <c:v>2392.6248569999998</c:v>
                </c:pt>
                <c:pt idx="3903">
                  <c:v>2315.6665909999997</c:v>
                </c:pt>
                <c:pt idx="3904">
                  <c:v>2255.5537400000012</c:v>
                </c:pt>
                <c:pt idx="3905">
                  <c:v>2252.3410430000022</c:v>
                </c:pt>
                <c:pt idx="3906">
                  <c:v>2244.1492949999997</c:v>
                </c:pt>
                <c:pt idx="3907">
                  <c:v>2154.6868389999904</c:v>
                </c:pt>
                <c:pt idx="3908">
                  <c:v>2058.277188</c:v>
                </c:pt>
                <c:pt idx="3909">
                  <c:v>2044.9469690000055</c:v>
                </c:pt>
                <c:pt idx="3910">
                  <c:v>1985.649549</c:v>
                </c:pt>
                <c:pt idx="3911">
                  <c:v>1874.5464930000001</c:v>
                </c:pt>
                <c:pt idx="3912">
                  <c:v>1790.5810489999942</c:v>
                </c:pt>
                <c:pt idx="3913">
                  <c:v>1722.911323</c:v>
                </c:pt>
                <c:pt idx="3914">
                  <c:v>1647.7026890000011</c:v>
                </c:pt>
                <c:pt idx="3915">
                  <c:v>1623.7276130000043</c:v>
                </c:pt>
                <c:pt idx="3916">
                  <c:v>1578.3442209999932</c:v>
                </c:pt>
                <c:pt idx="3917">
                  <c:v>1463.4100570000048</c:v>
                </c:pt>
                <c:pt idx="3918">
                  <c:v>1432.4586530000067</c:v>
                </c:pt>
                <c:pt idx="3919">
                  <c:v>1456.7658210000011</c:v>
                </c:pt>
                <c:pt idx="3920">
                  <c:v>1419.176011</c:v>
                </c:pt>
                <c:pt idx="3921">
                  <c:v>1392.5698319999999</c:v>
                </c:pt>
                <c:pt idx="3922">
                  <c:v>1362.9933079999998</c:v>
                </c:pt>
                <c:pt idx="3923">
                  <c:v>1348.0738479999998</c:v>
                </c:pt>
                <c:pt idx="3924">
                  <c:v>1333.9824099999998</c:v>
                </c:pt>
                <c:pt idx="3925">
                  <c:v>1340.7459640000011</c:v>
                </c:pt>
                <c:pt idx="3926">
                  <c:v>1338.6026529999999</c:v>
                </c:pt>
                <c:pt idx="3927">
                  <c:v>1282.24938</c:v>
                </c:pt>
                <c:pt idx="3928">
                  <c:v>1290.943082</c:v>
                </c:pt>
                <c:pt idx="3929">
                  <c:v>1283.1160010000001</c:v>
                </c:pt>
                <c:pt idx="3930">
                  <c:v>1259.6684269999935</c:v>
                </c:pt>
                <c:pt idx="3931">
                  <c:v>1217.568372</c:v>
                </c:pt>
                <c:pt idx="3932">
                  <c:v>1210.0625809999999</c:v>
                </c:pt>
                <c:pt idx="3933">
                  <c:v>1201.4360990000011</c:v>
                </c:pt>
                <c:pt idx="3934">
                  <c:v>1224.5833839999998</c:v>
                </c:pt>
                <c:pt idx="3935">
                  <c:v>1217.402812</c:v>
                </c:pt>
                <c:pt idx="3936">
                  <c:v>1191.784958</c:v>
                </c:pt>
                <c:pt idx="3937">
                  <c:v>1122.0894159999998</c:v>
                </c:pt>
                <c:pt idx="3938">
                  <c:v>1109.0071089999999</c:v>
                </c:pt>
                <c:pt idx="3939">
                  <c:v>1163.266218</c:v>
                </c:pt>
                <c:pt idx="3940">
                  <c:v>1155.4870080000001</c:v>
                </c:pt>
                <c:pt idx="3941">
                  <c:v>1171.396939</c:v>
                </c:pt>
                <c:pt idx="3942">
                  <c:v>1087.2547489999949</c:v>
                </c:pt>
                <c:pt idx="3943">
                  <c:v>1072.960304</c:v>
                </c:pt>
                <c:pt idx="3944">
                  <c:v>1140.615892</c:v>
                </c:pt>
                <c:pt idx="3945">
                  <c:v>1153.670067</c:v>
                </c:pt>
                <c:pt idx="3946">
                  <c:v>1149.553909</c:v>
                </c:pt>
                <c:pt idx="3947">
                  <c:v>1197.047317</c:v>
                </c:pt>
                <c:pt idx="3948">
                  <c:v>1154.978327</c:v>
                </c:pt>
                <c:pt idx="3949">
                  <c:v>1106.1571199999998</c:v>
                </c:pt>
                <c:pt idx="3950">
                  <c:v>1116.7945540000001</c:v>
                </c:pt>
                <c:pt idx="3951">
                  <c:v>1095.1942009999925</c:v>
                </c:pt>
                <c:pt idx="3952">
                  <c:v>1104.0333559999999</c:v>
                </c:pt>
                <c:pt idx="3953">
                  <c:v>1075.150819</c:v>
                </c:pt>
                <c:pt idx="3954">
                  <c:v>1113.0576390000001</c:v>
                </c:pt>
                <c:pt idx="3955">
                  <c:v>1076.4118010000011</c:v>
                </c:pt>
                <c:pt idx="3956">
                  <c:v>1096.3706870000001</c:v>
                </c:pt>
                <c:pt idx="3957">
                  <c:v>1079.4533690000001</c:v>
                </c:pt>
                <c:pt idx="3958">
                  <c:v>1030.6605790000001</c:v>
                </c:pt>
                <c:pt idx="3959">
                  <c:v>1059.1470899999999</c:v>
                </c:pt>
                <c:pt idx="3960">
                  <c:v>1165.650549</c:v>
                </c:pt>
                <c:pt idx="3961">
                  <c:v>1161.8943759999952</c:v>
                </c:pt>
                <c:pt idx="3962">
                  <c:v>1122.2756260000001</c:v>
                </c:pt>
                <c:pt idx="3963">
                  <c:v>1142.9154040000001</c:v>
                </c:pt>
                <c:pt idx="3964">
                  <c:v>1134.3760569999999</c:v>
                </c:pt>
                <c:pt idx="3965">
                  <c:v>1129.351187</c:v>
                </c:pt>
                <c:pt idx="3966">
                  <c:v>1157.8218730000001</c:v>
                </c:pt>
                <c:pt idx="3967">
                  <c:v>1186.4550230000011</c:v>
                </c:pt>
                <c:pt idx="3968">
                  <c:v>1164.16068</c:v>
                </c:pt>
                <c:pt idx="3969">
                  <c:v>1118.3547679999999</c:v>
                </c:pt>
                <c:pt idx="3970">
                  <c:v>1038.5353600000001</c:v>
                </c:pt>
                <c:pt idx="3971">
                  <c:v>997.62457600000005</c:v>
                </c:pt>
                <c:pt idx="3972">
                  <c:v>981.60874700000227</c:v>
                </c:pt>
                <c:pt idx="3973">
                  <c:v>1042.081021</c:v>
                </c:pt>
                <c:pt idx="3974">
                  <c:v>1091.5809790000001</c:v>
                </c:pt>
                <c:pt idx="3975">
                  <c:v>1065.1603989999944</c:v>
                </c:pt>
                <c:pt idx="3976">
                  <c:v>1018.507701</c:v>
                </c:pt>
                <c:pt idx="3977">
                  <c:v>1060.0744759999998</c:v>
                </c:pt>
                <c:pt idx="3978">
                  <c:v>1082.4143529999999</c:v>
                </c:pt>
                <c:pt idx="3979">
                  <c:v>1045.4120330000001</c:v>
                </c:pt>
                <c:pt idx="3980">
                  <c:v>1063.5406029999999</c:v>
                </c:pt>
                <c:pt idx="3981">
                  <c:v>1079.3095830000011</c:v>
                </c:pt>
                <c:pt idx="3982">
                  <c:v>1041.451114</c:v>
                </c:pt>
                <c:pt idx="3983">
                  <c:v>1013.9810660000001</c:v>
                </c:pt>
                <c:pt idx="3984">
                  <c:v>1019.681555</c:v>
                </c:pt>
                <c:pt idx="3985">
                  <c:v>1006.489052</c:v>
                </c:pt>
                <c:pt idx="3986">
                  <c:v>1011.376271</c:v>
                </c:pt>
                <c:pt idx="3987">
                  <c:v>1048.9255490000048</c:v>
                </c:pt>
                <c:pt idx="3988">
                  <c:v>1045.252219</c:v>
                </c:pt>
                <c:pt idx="3989">
                  <c:v>1062.590377</c:v>
                </c:pt>
                <c:pt idx="3990">
                  <c:v>1074.3047429999947</c:v>
                </c:pt>
                <c:pt idx="3991">
                  <c:v>1066.48478</c:v>
                </c:pt>
                <c:pt idx="3992">
                  <c:v>1031.328698</c:v>
                </c:pt>
                <c:pt idx="3993">
                  <c:v>1025.1638909999947</c:v>
                </c:pt>
                <c:pt idx="3994">
                  <c:v>1037.5068990000011</c:v>
                </c:pt>
                <c:pt idx="3995">
                  <c:v>1068.9343590000001</c:v>
                </c:pt>
                <c:pt idx="3996">
                  <c:v>1005.225635</c:v>
                </c:pt>
                <c:pt idx="3997">
                  <c:v>986.190698</c:v>
                </c:pt>
                <c:pt idx="3998">
                  <c:v>998.474692</c:v>
                </c:pt>
                <c:pt idx="3999">
                  <c:v>989.23139300000003</c:v>
                </c:pt>
                <c:pt idx="4000">
                  <c:v>1006.0730010000005</c:v>
                </c:pt>
                <c:pt idx="4001">
                  <c:v>1032.7471700000001</c:v>
                </c:pt>
                <c:pt idx="4002">
                  <c:v>1001.0722519999994</c:v>
                </c:pt>
                <c:pt idx="4003">
                  <c:v>995.32047299999999</c:v>
                </c:pt>
                <c:pt idx="4004">
                  <c:v>1087.3363489999949</c:v>
                </c:pt>
                <c:pt idx="4005">
                  <c:v>1098.0652239999999</c:v>
                </c:pt>
                <c:pt idx="4006">
                  <c:v>1094.135845</c:v>
                </c:pt>
                <c:pt idx="4007">
                  <c:v>1059.2204750000001</c:v>
                </c:pt>
                <c:pt idx="4008">
                  <c:v>1021.514797</c:v>
                </c:pt>
                <c:pt idx="4009">
                  <c:v>1000.224404</c:v>
                </c:pt>
                <c:pt idx="4010">
                  <c:v>989.81879500000002</c:v>
                </c:pt>
                <c:pt idx="4011">
                  <c:v>1018.3419429999979</c:v>
                </c:pt>
                <c:pt idx="4012">
                  <c:v>1032.860099</c:v>
                </c:pt>
                <c:pt idx="4013">
                  <c:v>1023.6823419999999</c:v>
                </c:pt>
                <c:pt idx="4014">
                  <c:v>1005.762626999997</c:v>
                </c:pt>
                <c:pt idx="4015">
                  <c:v>1026.7776269999999</c:v>
                </c:pt>
                <c:pt idx="4016">
                  <c:v>1050.0136090000001</c:v>
                </c:pt>
                <c:pt idx="4017">
                  <c:v>1105.3331339999954</c:v>
                </c:pt>
                <c:pt idx="4018">
                  <c:v>1118.311117</c:v>
                </c:pt>
                <c:pt idx="4019">
                  <c:v>1084.4968000000001</c:v>
                </c:pt>
                <c:pt idx="4020">
                  <c:v>1012.875303</c:v>
                </c:pt>
                <c:pt idx="4021">
                  <c:v>1020.517078</c:v>
                </c:pt>
                <c:pt idx="4022">
                  <c:v>1056.1854469999935</c:v>
                </c:pt>
                <c:pt idx="4023">
                  <c:v>1096.9607350000001</c:v>
                </c:pt>
                <c:pt idx="4024">
                  <c:v>1113.4259460000001</c:v>
                </c:pt>
                <c:pt idx="4025">
                  <c:v>1101.196074</c:v>
                </c:pt>
                <c:pt idx="4026">
                  <c:v>1033.26549</c:v>
                </c:pt>
                <c:pt idx="4027">
                  <c:v>998.79186500000003</c:v>
                </c:pt>
                <c:pt idx="4028">
                  <c:v>1028.750172</c:v>
                </c:pt>
                <c:pt idx="4029">
                  <c:v>1101.7216430000001</c:v>
                </c:pt>
                <c:pt idx="4030">
                  <c:v>1130.8304329999939</c:v>
                </c:pt>
                <c:pt idx="4031">
                  <c:v>1108.1042879999998</c:v>
                </c:pt>
                <c:pt idx="4032">
                  <c:v>1099.6972079999998</c:v>
                </c:pt>
                <c:pt idx="4033">
                  <c:v>1072.499716</c:v>
                </c:pt>
                <c:pt idx="4034">
                  <c:v>1055.0924909999944</c:v>
                </c:pt>
                <c:pt idx="4035">
                  <c:v>1068.403008</c:v>
                </c:pt>
                <c:pt idx="4036">
                  <c:v>1061.0384770000001</c:v>
                </c:pt>
                <c:pt idx="4037">
                  <c:v>1052.2306740000001</c:v>
                </c:pt>
                <c:pt idx="4038">
                  <c:v>1069.4653760000001</c:v>
                </c:pt>
                <c:pt idx="4039">
                  <c:v>1067.8025009999999</c:v>
                </c:pt>
                <c:pt idx="4040">
                  <c:v>1117.8477520000001</c:v>
                </c:pt>
                <c:pt idx="4041">
                  <c:v>1139.7169630000055</c:v>
                </c:pt>
                <c:pt idx="4042">
                  <c:v>1154.1665399999999</c:v>
                </c:pt>
                <c:pt idx="4043">
                  <c:v>1111.665463</c:v>
                </c:pt>
                <c:pt idx="4044">
                  <c:v>1055.77738</c:v>
                </c:pt>
                <c:pt idx="4045">
                  <c:v>1059.7007000000001</c:v>
                </c:pt>
                <c:pt idx="4046">
                  <c:v>1102.8337349999949</c:v>
                </c:pt>
                <c:pt idx="4047">
                  <c:v>1107.4091269999999</c:v>
                </c:pt>
                <c:pt idx="4048">
                  <c:v>1096.9999909999999</c:v>
                </c:pt>
                <c:pt idx="4049">
                  <c:v>1112.9079800000011</c:v>
                </c:pt>
                <c:pt idx="4050">
                  <c:v>1122.4388850000046</c:v>
                </c:pt>
                <c:pt idx="4051">
                  <c:v>1081.0494239999998</c:v>
                </c:pt>
                <c:pt idx="4052">
                  <c:v>1051.8585690000011</c:v>
                </c:pt>
                <c:pt idx="4053">
                  <c:v>1040.147721</c:v>
                </c:pt>
                <c:pt idx="4054">
                  <c:v>1047.1938859999998</c:v>
                </c:pt>
                <c:pt idx="4055">
                  <c:v>1110.9880989999999</c:v>
                </c:pt>
                <c:pt idx="4056">
                  <c:v>1130.9350650000058</c:v>
                </c:pt>
                <c:pt idx="4057">
                  <c:v>1052.7506760000001</c:v>
                </c:pt>
                <c:pt idx="4058">
                  <c:v>1024.7511509999999</c:v>
                </c:pt>
                <c:pt idx="4059">
                  <c:v>1042.356994</c:v>
                </c:pt>
                <c:pt idx="4060">
                  <c:v>1007.93398</c:v>
                </c:pt>
                <c:pt idx="4061">
                  <c:v>987.86294099999748</c:v>
                </c:pt>
                <c:pt idx="4062">
                  <c:v>1033.155692</c:v>
                </c:pt>
                <c:pt idx="4063">
                  <c:v>1075.23504</c:v>
                </c:pt>
                <c:pt idx="4064">
                  <c:v>1098.787626</c:v>
                </c:pt>
                <c:pt idx="4065">
                  <c:v>1102.4772620000001</c:v>
                </c:pt>
                <c:pt idx="4066">
                  <c:v>1108.0137299999999</c:v>
                </c:pt>
                <c:pt idx="4067">
                  <c:v>1110.810878</c:v>
                </c:pt>
                <c:pt idx="4068">
                  <c:v>1064.9428339999999</c:v>
                </c:pt>
                <c:pt idx="4069">
                  <c:v>1062.1333789999944</c:v>
                </c:pt>
                <c:pt idx="4070">
                  <c:v>1063.1197560000001</c:v>
                </c:pt>
                <c:pt idx="4071">
                  <c:v>1038.493847</c:v>
                </c:pt>
                <c:pt idx="4072">
                  <c:v>1049.8001609999999</c:v>
                </c:pt>
                <c:pt idx="4073">
                  <c:v>1053.155027</c:v>
                </c:pt>
                <c:pt idx="4074">
                  <c:v>1034.678776</c:v>
                </c:pt>
                <c:pt idx="4075">
                  <c:v>1009.546338</c:v>
                </c:pt>
                <c:pt idx="4076">
                  <c:v>1030.2456130000048</c:v>
                </c:pt>
                <c:pt idx="4077">
                  <c:v>1072.136816</c:v>
                </c:pt>
                <c:pt idx="4078">
                  <c:v>1084.754702</c:v>
                </c:pt>
                <c:pt idx="4079">
                  <c:v>1050.722919</c:v>
                </c:pt>
                <c:pt idx="4080">
                  <c:v>1076.5207109999999</c:v>
                </c:pt>
                <c:pt idx="4081">
                  <c:v>1157.5997419999999</c:v>
                </c:pt>
                <c:pt idx="4082">
                  <c:v>1166.97639</c:v>
                </c:pt>
                <c:pt idx="4083">
                  <c:v>1143.2159970000043</c:v>
                </c:pt>
                <c:pt idx="4084">
                  <c:v>1110.1996119999999</c:v>
                </c:pt>
                <c:pt idx="4085">
                  <c:v>1134.827378</c:v>
                </c:pt>
                <c:pt idx="4086">
                  <c:v>1151.5437509999999</c:v>
                </c:pt>
                <c:pt idx="4087">
                  <c:v>1178.5247649999999</c:v>
                </c:pt>
                <c:pt idx="4088">
                  <c:v>1164.1388810000001</c:v>
                </c:pt>
                <c:pt idx="4089">
                  <c:v>1141.7833699999999</c:v>
                </c:pt>
                <c:pt idx="4090">
                  <c:v>1134.9739010000001</c:v>
                </c:pt>
                <c:pt idx="4091">
                  <c:v>1157.354123999995</c:v>
                </c:pt>
                <c:pt idx="4092">
                  <c:v>1235.7443459999949</c:v>
                </c:pt>
                <c:pt idx="4093">
                  <c:v>1241.4884039999999</c:v>
                </c:pt>
                <c:pt idx="4094">
                  <c:v>1170.6743149999916</c:v>
                </c:pt>
                <c:pt idx="4095">
                  <c:v>1137.6405419999999</c:v>
                </c:pt>
                <c:pt idx="4096">
                  <c:v>1102.2896770000011</c:v>
                </c:pt>
                <c:pt idx="4097">
                  <c:v>1119.049129</c:v>
                </c:pt>
                <c:pt idx="4098">
                  <c:v>1147.2535210000001</c:v>
                </c:pt>
                <c:pt idx="4099">
                  <c:v>1169.133664</c:v>
                </c:pt>
                <c:pt idx="4100">
                  <c:v>1113.2508600000001</c:v>
                </c:pt>
                <c:pt idx="4101">
                  <c:v>1123.8126830000001</c:v>
                </c:pt>
                <c:pt idx="4102">
                  <c:v>1125.9902910000001</c:v>
                </c:pt>
                <c:pt idx="4103">
                  <c:v>1065.537468</c:v>
                </c:pt>
                <c:pt idx="4104">
                  <c:v>1059.588164</c:v>
                </c:pt>
                <c:pt idx="4105">
                  <c:v>1073.2093339999999</c:v>
                </c:pt>
                <c:pt idx="4106">
                  <c:v>1078.2363499999999</c:v>
                </c:pt>
                <c:pt idx="4107">
                  <c:v>1105.4839609999999</c:v>
                </c:pt>
                <c:pt idx="4108">
                  <c:v>1112.5266060000001</c:v>
                </c:pt>
                <c:pt idx="4109">
                  <c:v>1072.7049629999999</c:v>
                </c:pt>
                <c:pt idx="4110">
                  <c:v>1062.2651560000011</c:v>
                </c:pt>
                <c:pt idx="4111">
                  <c:v>1075.6031239999998</c:v>
                </c:pt>
                <c:pt idx="4112">
                  <c:v>1075.3862590000001</c:v>
                </c:pt>
                <c:pt idx="4113">
                  <c:v>1093.798415</c:v>
                </c:pt>
                <c:pt idx="4114">
                  <c:v>1059.671691</c:v>
                </c:pt>
                <c:pt idx="4115">
                  <c:v>1080.3939249999939</c:v>
                </c:pt>
                <c:pt idx="4116">
                  <c:v>1116.6171670000001</c:v>
                </c:pt>
                <c:pt idx="4117">
                  <c:v>1070.761039</c:v>
                </c:pt>
                <c:pt idx="4118">
                  <c:v>1066.2226640000001</c:v>
                </c:pt>
                <c:pt idx="4119">
                  <c:v>1079.8911149999942</c:v>
                </c:pt>
                <c:pt idx="4120">
                  <c:v>1065.7028620000001</c:v>
                </c:pt>
                <c:pt idx="4121">
                  <c:v>1094.769941</c:v>
                </c:pt>
                <c:pt idx="4122">
                  <c:v>1087.699077</c:v>
                </c:pt>
                <c:pt idx="4123">
                  <c:v>1077.4302319999999</c:v>
                </c:pt>
                <c:pt idx="4124">
                  <c:v>990.19900000000052</c:v>
                </c:pt>
                <c:pt idx="4125">
                  <c:v>949.8313679999975</c:v>
                </c:pt>
                <c:pt idx="4126">
                  <c:v>988.46100399999796</c:v>
                </c:pt>
                <c:pt idx="4127">
                  <c:v>1037.139109</c:v>
                </c:pt>
                <c:pt idx="4128">
                  <c:v>1080.7217989999999</c:v>
                </c:pt>
                <c:pt idx="4129">
                  <c:v>1012.9884400000005</c:v>
                </c:pt>
                <c:pt idx="4130">
                  <c:v>978.81305299999997</c:v>
                </c:pt>
                <c:pt idx="4131">
                  <c:v>1042.5370270000001</c:v>
                </c:pt>
                <c:pt idx="4132">
                  <c:v>1142.2941329999944</c:v>
                </c:pt>
                <c:pt idx="4133">
                  <c:v>1099.7210640000001</c:v>
                </c:pt>
                <c:pt idx="4134">
                  <c:v>1074.1274309999942</c:v>
                </c:pt>
                <c:pt idx="4135">
                  <c:v>1021.710461</c:v>
                </c:pt>
                <c:pt idx="4136">
                  <c:v>974.60800800000004</c:v>
                </c:pt>
                <c:pt idx="4137">
                  <c:v>1029.388099</c:v>
                </c:pt>
                <c:pt idx="4138">
                  <c:v>1088.9018470000001</c:v>
                </c:pt>
                <c:pt idx="4139">
                  <c:v>1052.359841</c:v>
                </c:pt>
                <c:pt idx="4140">
                  <c:v>976.14282099999946</c:v>
                </c:pt>
                <c:pt idx="4141">
                  <c:v>967.02593200000001</c:v>
                </c:pt>
                <c:pt idx="4142">
                  <c:v>992.84903899999949</c:v>
                </c:pt>
                <c:pt idx="4143">
                  <c:v>1020.9237810000005</c:v>
                </c:pt>
                <c:pt idx="4144">
                  <c:v>1017.8173489999994</c:v>
                </c:pt>
                <c:pt idx="4145">
                  <c:v>1074.8594349999935</c:v>
                </c:pt>
                <c:pt idx="4146">
                  <c:v>1038.8673199999998</c:v>
                </c:pt>
                <c:pt idx="4147">
                  <c:v>980.98166599999797</c:v>
                </c:pt>
                <c:pt idx="4148">
                  <c:v>1051.9310479999999</c:v>
                </c:pt>
                <c:pt idx="4149">
                  <c:v>1138.6157209999999</c:v>
                </c:pt>
                <c:pt idx="4150">
                  <c:v>1181.1449289999932</c:v>
                </c:pt>
                <c:pt idx="4151">
                  <c:v>1100.9251710000058</c:v>
                </c:pt>
                <c:pt idx="4152">
                  <c:v>1028.503692</c:v>
                </c:pt>
                <c:pt idx="4153">
                  <c:v>1022.745093</c:v>
                </c:pt>
                <c:pt idx="4154">
                  <c:v>1060.9872929999999</c:v>
                </c:pt>
                <c:pt idx="4155">
                  <c:v>1029.2705800000001</c:v>
                </c:pt>
                <c:pt idx="4156">
                  <c:v>1052.820727</c:v>
                </c:pt>
                <c:pt idx="4157">
                  <c:v>1044.0958680000001</c:v>
                </c:pt>
                <c:pt idx="4158">
                  <c:v>1033.404219</c:v>
                </c:pt>
                <c:pt idx="4159">
                  <c:v>1041.6713019999952</c:v>
                </c:pt>
                <c:pt idx="4160">
                  <c:v>1030.4575070000055</c:v>
                </c:pt>
                <c:pt idx="4161">
                  <c:v>1064.63669</c:v>
                </c:pt>
                <c:pt idx="4162">
                  <c:v>1049.6017629999999</c:v>
                </c:pt>
                <c:pt idx="4163">
                  <c:v>1028.4650240000001</c:v>
                </c:pt>
                <c:pt idx="4164">
                  <c:v>991.06012799999746</c:v>
                </c:pt>
                <c:pt idx="4165">
                  <c:v>1051.6986649999999</c:v>
                </c:pt>
                <c:pt idx="4166">
                  <c:v>1073.9580520000011</c:v>
                </c:pt>
                <c:pt idx="4167">
                  <c:v>1054.942849</c:v>
                </c:pt>
                <c:pt idx="4168">
                  <c:v>1011.643455</c:v>
                </c:pt>
                <c:pt idx="4169">
                  <c:v>991.04528699999946</c:v>
                </c:pt>
                <c:pt idx="4170">
                  <c:v>965.51496599999996</c:v>
                </c:pt>
                <c:pt idx="4171">
                  <c:v>1013.715552</c:v>
                </c:pt>
                <c:pt idx="4172">
                  <c:v>1057.2971700000001</c:v>
                </c:pt>
                <c:pt idx="4173">
                  <c:v>1043.3333029999942</c:v>
                </c:pt>
                <c:pt idx="4174">
                  <c:v>1061.0388720000001</c:v>
                </c:pt>
                <c:pt idx="4175">
                  <c:v>1059.9108520000011</c:v>
                </c:pt>
                <c:pt idx="4176">
                  <c:v>1037.2703799999999</c:v>
                </c:pt>
                <c:pt idx="4177">
                  <c:v>1026.4489910000011</c:v>
                </c:pt>
                <c:pt idx="4178">
                  <c:v>1061.6945599999999</c:v>
                </c:pt>
                <c:pt idx="4179">
                  <c:v>1124.6504989999939</c:v>
                </c:pt>
                <c:pt idx="4180">
                  <c:v>1098.6302579999999</c:v>
                </c:pt>
                <c:pt idx="4181">
                  <c:v>1001.5612719999979</c:v>
                </c:pt>
                <c:pt idx="4182">
                  <c:v>1005.422658999997</c:v>
                </c:pt>
                <c:pt idx="4183">
                  <c:v>1073.6364510000001</c:v>
                </c:pt>
                <c:pt idx="4184">
                  <c:v>1042.197273</c:v>
                </c:pt>
                <c:pt idx="4185">
                  <c:v>1036.751749</c:v>
                </c:pt>
                <c:pt idx="4186">
                  <c:v>1049.0690529999999</c:v>
                </c:pt>
                <c:pt idx="4187">
                  <c:v>1021.97238</c:v>
                </c:pt>
                <c:pt idx="4188">
                  <c:v>1040.4576110000048</c:v>
                </c:pt>
                <c:pt idx="4189">
                  <c:v>1011.8451879999977</c:v>
                </c:pt>
                <c:pt idx="4190">
                  <c:v>1031.1258989999999</c:v>
                </c:pt>
                <c:pt idx="4191">
                  <c:v>984.99712199999749</c:v>
                </c:pt>
                <c:pt idx="4192">
                  <c:v>1052.4309470000001</c:v>
                </c:pt>
                <c:pt idx="4193">
                  <c:v>1061.488347</c:v>
                </c:pt>
                <c:pt idx="4194">
                  <c:v>1049.7872600000001</c:v>
                </c:pt>
                <c:pt idx="4195">
                  <c:v>1061.2817210000001</c:v>
                </c:pt>
                <c:pt idx="4196">
                  <c:v>1093.348467</c:v>
                </c:pt>
                <c:pt idx="4197">
                  <c:v>1082.0476200000001</c:v>
                </c:pt>
                <c:pt idx="4198">
                  <c:v>1037.8382339999998</c:v>
                </c:pt>
                <c:pt idx="4199">
                  <c:v>1064.0558050000011</c:v>
                </c:pt>
                <c:pt idx="4200">
                  <c:v>1148.6948489999913</c:v>
                </c:pt>
                <c:pt idx="4201">
                  <c:v>1136.237464</c:v>
                </c:pt>
                <c:pt idx="4202">
                  <c:v>1080.1050570000011</c:v>
                </c:pt>
                <c:pt idx="4203">
                  <c:v>1033.7498290000001</c:v>
                </c:pt>
                <c:pt idx="4204">
                  <c:v>1011.1425879999994</c:v>
                </c:pt>
                <c:pt idx="4205">
                  <c:v>1050.3923539999998</c:v>
                </c:pt>
                <c:pt idx="4206">
                  <c:v>1045.4289329999999</c:v>
                </c:pt>
                <c:pt idx="4207">
                  <c:v>1063.2216430000001</c:v>
                </c:pt>
                <c:pt idx="4208">
                  <c:v>1123.2912299999998</c:v>
                </c:pt>
                <c:pt idx="4209">
                  <c:v>1098.313639</c:v>
                </c:pt>
                <c:pt idx="4210">
                  <c:v>1079.6500179999998</c:v>
                </c:pt>
                <c:pt idx="4211">
                  <c:v>1058.7374990000001</c:v>
                </c:pt>
                <c:pt idx="4212">
                  <c:v>1043.1137979999999</c:v>
                </c:pt>
                <c:pt idx="4213">
                  <c:v>988.33263899999747</c:v>
                </c:pt>
                <c:pt idx="4214">
                  <c:v>960.80494499999998</c:v>
                </c:pt>
                <c:pt idx="4215">
                  <c:v>1011.6531189999994</c:v>
                </c:pt>
                <c:pt idx="4216">
                  <c:v>1099.75126</c:v>
                </c:pt>
                <c:pt idx="4217">
                  <c:v>1104.6902539999999</c:v>
                </c:pt>
                <c:pt idx="4218">
                  <c:v>1025.6270399999999</c:v>
                </c:pt>
                <c:pt idx="4219">
                  <c:v>975.80138899999997</c:v>
                </c:pt>
                <c:pt idx="4220">
                  <c:v>1018.282645</c:v>
                </c:pt>
                <c:pt idx="4221">
                  <c:v>1031.1674329999935</c:v>
                </c:pt>
                <c:pt idx="4222">
                  <c:v>986.44010399999797</c:v>
                </c:pt>
                <c:pt idx="4223">
                  <c:v>995.32751799999687</c:v>
                </c:pt>
                <c:pt idx="4224">
                  <c:v>1018.3389139999994</c:v>
                </c:pt>
                <c:pt idx="4225">
                  <c:v>1011.9451199999974</c:v>
                </c:pt>
                <c:pt idx="4226">
                  <c:v>1033.3811599999999</c:v>
                </c:pt>
                <c:pt idx="4227">
                  <c:v>1054.2490479999999</c:v>
                </c:pt>
                <c:pt idx="4228">
                  <c:v>1090.789972</c:v>
                </c:pt>
                <c:pt idx="4229">
                  <c:v>1082.8133109999944</c:v>
                </c:pt>
                <c:pt idx="4230">
                  <c:v>1071.0448279999998</c:v>
                </c:pt>
                <c:pt idx="4231">
                  <c:v>1090.5856020000001</c:v>
                </c:pt>
                <c:pt idx="4232">
                  <c:v>1059.2805610000048</c:v>
                </c:pt>
                <c:pt idx="4233">
                  <c:v>1044.5600899999999</c:v>
                </c:pt>
                <c:pt idx="4234">
                  <c:v>985.30728499999748</c:v>
                </c:pt>
                <c:pt idx="4235">
                  <c:v>975.09695599999998</c:v>
                </c:pt>
                <c:pt idx="4236">
                  <c:v>1028.3686090000001</c:v>
                </c:pt>
                <c:pt idx="4237">
                  <c:v>1034.309315</c:v>
                </c:pt>
                <c:pt idx="4238">
                  <c:v>1076.3952099999999</c:v>
                </c:pt>
                <c:pt idx="4239">
                  <c:v>1103.5917279999999</c:v>
                </c:pt>
                <c:pt idx="4240">
                  <c:v>1026.685702</c:v>
                </c:pt>
                <c:pt idx="4241">
                  <c:v>982.08088300000054</c:v>
                </c:pt>
                <c:pt idx="4242">
                  <c:v>1055.9354710000011</c:v>
                </c:pt>
                <c:pt idx="4243">
                  <c:v>1027.8433409999921</c:v>
                </c:pt>
                <c:pt idx="4244">
                  <c:v>1010.893092</c:v>
                </c:pt>
                <c:pt idx="4245">
                  <c:v>1030.9987020000001</c:v>
                </c:pt>
                <c:pt idx="4246">
                  <c:v>1054.6842599999998</c:v>
                </c:pt>
                <c:pt idx="4247">
                  <c:v>1086.3913949999944</c:v>
                </c:pt>
                <c:pt idx="4248">
                  <c:v>1053.5692139999999</c:v>
                </c:pt>
                <c:pt idx="4249">
                  <c:v>1069.8263479999998</c:v>
                </c:pt>
                <c:pt idx="4250">
                  <c:v>1125.7500910000001</c:v>
                </c:pt>
                <c:pt idx="4251">
                  <c:v>1046.9795720000011</c:v>
                </c:pt>
                <c:pt idx="4252">
                  <c:v>990.25731699999949</c:v>
                </c:pt>
                <c:pt idx="4253">
                  <c:v>994.01925899999947</c:v>
                </c:pt>
                <c:pt idx="4254">
                  <c:v>988.36146699999699</c:v>
                </c:pt>
                <c:pt idx="4255">
                  <c:v>976.21589800000004</c:v>
                </c:pt>
                <c:pt idx="4256">
                  <c:v>1015.756488</c:v>
                </c:pt>
                <c:pt idx="4257">
                  <c:v>1056.097064</c:v>
                </c:pt>
                <c:pt idx="4258">
                  <c:v>1033.6953429999942</c:v>
                </c:pt>
                <c:pt idx="4259">
                  <c:v>969.04966399999796</c:v>
                </c:pt>
                <c:pt idx="4260">
                  <c:v>996.99643800000001</c:v>
                </c:pt>
                <c:pt idx="4261">
                  <c:v>1070.8042349999935</c:v>
                </c:pt>
                <c:pt idx="4262">
                  <c:v>1088.8637349999944</c:v>
                </c:pt>
                <c:pt idx="4263">
                  <c:v>1058.8602859999999</c:v>
                </c:pt>
                <c:pt idx="4264">
                  <c:v>1049.1589199999999</c:v>
                </c:pt>
                <c:pt idx="4265">
                  <c:v>1086.0678530000043</c:v>
                </c:pt>
                <c:pt idx="4266">
                  <c:v>1052.5969239999999</c:v>
                </c:pt>
                <c:pt idx="4267">
                  <c:v>1001.233733000003</c:v>
                </c:pt>
                <c:pt idx="4268">
                  <c:v>1013.800537</c:v>
                </c:pt>
                <c:pt idx="4269">
                  <c:v>1006.244635</c:v>
                </c:pt>
                <c:pt idx="4270">
                  <c:v>1013.808746</c:v>
                </c:pt>
                <c:pt idx="4271">
                  <c:v>1034.1979530000001</c:v>
                </c:pt>
                <c:pt idx="4272">
                  <c:v>1038.880611</c:v>
                </c:pt>
                <c:pt idx="4273">
                  <c:v>1037.9259810000058</c:v>
                </c:pt>
                <c:pt idx="4274">
                  <c:v>1028.0630299999998</c:v>
                </c:pt>
                <c:pt idx="4275">
                  <c:v>1047.3784319999954</c:v>
                </c:pt>
                <c:pt idx="4276">
                  <c:v>1077.6801209999944</c:v>
                </c:pt>
                <c:pt idx="4277">
                  <c:v>1070.8163439999998</c:v>
                </c:pt>
                <c:pt idx="4278">
                  <c:v>1024.9204530000011</c:v>
                </c:pt>
                <c:pt idx="4279">
                  <c:v>1009.669443</c:v>
                </c:pt>
                <c:pt idx="4280">
                  <c:v>1027.761383</c:v>
                </c:pt>
                <c:pt idx="4281">
                  <c:v>952.86191199999746</c:v>
                </c:pt>
                <c:pt idx="4282">
                  <c:v>952.066029999997</c:v>
                </c:pt>
                <c:pt idx="4283">
                  <c:v>1006.248547</c:v>
                </c:pt>
                <c:pt idx="4284">
                  <c:v>1026.3007230000001</c:v>
                </c:pt>
                <c:pt idx="4285">
                  <c:v>1041.2923679999999</c:v>
                </c:pt>
                <c:pt idx="4286">
                  <c:v>1063.2576030000043</c:v>
                </c:pt>
                <c:pt idx="4287">
                  <c:v>1077.358043</c:v>
                </c:pt>
                <c:pt idx="4288">
                  <c:v>1048.6484069999944</c:v>
                </c:pt>
                <c:pt idx="4289">
                  <c:v>974.07336100000055</c:v>
                </c:pt>
                <c:pt idx="4290">
                  <c:v>975.06931199999997</c:v>
                </c:pt>
                <c:pt idx="4291">
                  <c:v>1021.17114</c:v>
                </c:pt>
                <c:pt idx="4292">
                  <c:v>1012.5768859999999</c:v>
                </c:pt>
                <c:pt idx="4293">
                  <c:v>993.28375100000346</c:v>
                </c:pt>
                <c:pt idx="4294">
                  <c:v>1029.6192369999944</c:v>
                </c:pt>
                <c:pt idx="4295">
                  <c:v>1043.609864</c:v>
                </c:pt>
                <c:pt idx="4296">
                  <c:v>1029.0471610000011</c:v>
                </c:pt>
                <c:pt idx="4297">
                  <c:v>1061.2725540000001</c:v>
                </c:pt>
                <c:pt idx="4298">
                  <c:v>1064.7419070000001</c:v>
                </c:pt>
                <c:pt idx="4299">
                  <c:v>992.03410099999996</c:v>
                </c:pt>
                <c:pt idx="4300">
                  <c:v>984.32843500000001</c:v>
                </c:pt>
                <c:pt idx="4301">
                  <c:v>1021.3209859999994</c:v>
                </c:pt>
                <c:pt idx="4302">
                  <c:v>1023.7749500000023</c:v>
                </c:pt>
                <c:pt idx="4303">
                  <c:v>1034.8440759999999</c:v>
                </c:pt>
                <c:pt idx="4304">
                  <c:v>1077.1609099999998</c:v>
                </c:pt>
                <c:pt idx="4305">
                  <c:v>1004.155742</c:v>
                </c:pt>
                <c:pt idx="4306">
                  <c:v>956.17348600000287</c:v>
                </c:pt>
                <c:pt idx="4307">
                  <c:v>960.3475769999975</c:v>
                </c:pt>
                <c:pt idx="4308">
                  <c:v>1003.6111269999979</c:v>
                </c:pt>
                <c:pt idx="4309">
                  <c:v>1025.5349409999942</c:v>
                </c:pt>
                <c:pt idx="4310">
                  <c:v>1010.780567</c:v>
                </c:pt>
                <c:pt idx="4311">
                  <c:v>999.66347399999995</c:v>
                </c:pt>
                <c:pt idx="4312">
                  <c:v>1004.769325</c:v>
                </c:pt>
                <c:pt idx="4313">
                  <c:v>1027.3779509999999</c:v>
                </c:pt>
                <c:pt idx="4314">
                  <c:v>1032.618612</c:v>
                </c:pt>
                <c:pt idx="4315">
                  <c:v>992.37817099999995</c:v>
                </c:pt>
                <c:pt idx="4316">
                  <c:v>973.07614999999998</c:v>
                </c:pt>
                <c:pt idx="4317">
                  <c:v>1011.645993</c:v>
                </c:pt>
                <c:pt idx="4318">
                  <c:v>1019.8253599999994</c:v>
                </c:pt>
                <c:pt idx="4319">
                  <c:v>1061.9686870000048</c:v>
                </c:pt>
                <c:pt idx="4320">
                  <c:v>1055.6402429999932</c:v>
                </c:pt>
                <c:pt idx="4321">
                  <c:v>1040.343795</c:v>
                </c:pt>
                <c:pt idx="4322">
                  <c:v>1098.0824069999944</c:v>
                </c:pt>
                <c:pt idx="4323">
                  <c:v>1070.9610170000001</c:v>
                </c:pt>
                <c:pt idx="4324">
                  <c:v>1058.4357300000001</c:v>
                </c:pt>
                <c:pt idx="4325">
                  <c:v>1057.3830299999952</c:v>
                </c:pt>
                <c:pt idx="4326">
                  <c:v>1035.0522439999954</c:v>
                </c:pt>
                <c:pt idx="4327">
                  <c:v>1013.0137410000021</c:v>
                </c:pt>
                <c:pt idx="4328">
                  <c:v>1023.3077919999994</c:v>
                </c:pt>
                <c:pt idx="4329">
                  <c:v>1033.3620199999998</c:v>
                </c:pt>
                <c:pt idx="4330">
                  <c:v>1063.6075209999999</c:v>
                </c:pt>
                <c:pt idx="4331">
                  <c:v>1043.4350810000055</c:v>
                </c:pt>
                <c:pt idx="4332">
                  <c:v>1089.2367040000001</c:v>
                </c:pt>
                <c:pt idx="4333">
                  <c:v>1141.8363569999999</c:v>
                </c:pt>
                <c:pt idx="4334">
                  <c:v>1063.2296540000011</c:v>
                </c:pt>
                <c:pt idx="4335">
                  <c:v>1010.647973</c:v>
                </c:pt>
                <c:pt idx="4336">
                  <c:v>1055.659778</c:v>
                </c:pt>
                <c:pt idx="4337">
                  <c:v>1078.9659090000011</c:v>
                </c:pt>
                <c:pt idx="4338">
                  <c:v>1056.1005620000001</c:v>
                </c:pt>
                <c:pt idx="4339">
                  <c:v>1068.8134049999944</c:v>
                </c:pt>
                <c:pt idx="4340">
                  <c:v>1033.396794</c:v>
                </c:pt>
                <c:pt idx="4341">
                  <c:v>1033.2756630000058</c:v>
                </c:pt>
                <c:pt idx="4342">
                  <c:v>1032.59926</c:v>
                </c:pt>
                <c:pt idx="4343">
                  <c:v>984.89621199999749</c:v>
                </c:pt>
                <c:pt idx="4344">
                  <c:v>1011.113292</c:v>
                </c:pt>
                <c:pt idx="4345">
                  <c:v>1030.7416929999999</c:v>
                </c:pt>
                <c:pt idx="4346">
                  <c:v>1016.76894</c:v>
                </c:pt>
                <c:pt idx="4347">
                  <c:v>1042.146471</c:v>
                </c:pt>
                <c:pt idx="4348">
                  <c:v>1040.6442029999932</c:v>
                </c:pt>
                <c:pt idx="4349">
                  <c:v>1036.7329950000001</c:v>
                </c:pt>
                <c:pt idx="4350">
                  <c:v>1016.1122579999975</c:v>
                </c:pt>
                <c:pt idx="4351">
                  <c:v>1038.6190810000001</c:v>
                </c:pt>
                <c:pt idx="4352">
                  <c:v>1081.8679749999999</c:v>
                </c:pt>
                <c:pt idx="4353">
                  <c:v>1103.1712679999998</c:v>
                </c:pt>
                <c:pt idx="4354">
                  <c:v>1076.9118820000001</c:v>
                </c:pt>
                <c:pt idx="4355">
                  <c:v>1012.7203750000024</c:v>
                </c:pt>
                <c:pt idx="4356">
                  <c:v>1024.3065710000055</c:v>
                </c:pt>
                <c:pt idx="4357">
                  <c:v>1023.0293780000005</c:v>
                </c:pt>
                <c:pt idx="4358">
                  <c:v>1020.976914</c:v>
                </c:pt>
                <c:pt idx="4359">
                  <c:v>1054.7306610000048</c:v>
                </c:pt>
                <c:pt idx="4360">
                  <c:v>1097.6984959999954</c:v>
                </c:pt>
                <c:pt idx="4361">
                  <c:v>1049.1614669999942</c:v>
                </c:pt>
                <c:pt idx="4362">
                  <c:v>1032.0070540000011</c:v>
                </c:pt>
                <c:pt idx="4363">
                  <c:v>1037.1319570000001</c:v>
                </c:pt>
                <c:pt idx="4364">
                  <c:v>1035.5731259999998</c:v>
                </c:pt>
                <c:pt idx="4365">
                  <c:v>1045.4476010000055</c:v>
                </c:pt>
                <c:pt idx="4366">
                  <c:v>1045.2994099999999</c:v>
                </c:pt>
                <c:pt idx="4367">
                  <c:v>1032.6346289999942</c:v>
                </c:pt>
                <c:pt idx="4368">
                  <c:v>1006.7610239999979</c:v>
                </c:pt>
                <c:pt idx="4369">
                  <c:v>972.27949000000274</c:v>
                </c:pt>
                <c:pt idx="4370">
                  <c:v>978.26229899999748</c:v>
                </c:pt>
                <c:pt idx="4371">
                  <c:v>1027.2168510000065</c:v>
                </c:pt>
                <c:pt idx="4372">
                  <c:v>1055.6998449999942</c:v>
                </c:pt>
                <c:pt idx="4373">
                  <c:v>1077.076305</c:v>
                </c:pt>
                <c:pt idx="4374">
                  <c:v>1065.9311749999999</c:v>
                </c:pt>
                <c:pt idx="4375">
                  <c:v>1001.4770689999979</c:v>
                </c:pt>
                <c:pt idx="4376">
                  <c:v>1006.2180470000005</c:v>
                </c:pt>
                <c:pt idx="4377">
                  <c:v>1071.4584609999999</c:v>
                </c:pt>
                <c:pt idx="4378">
                  <c:v>1094.8796649999999</c:v>
                </c:pt>
                <c:pt idx="4379">
                  <c:v>1037.8013299999998</c:v>
                </c:pt>
                <c:pt idx="4380">
                  <c:v>1019.471709</c:v>
                </c:pt>
                <c:pt idx="4381">
                  <c:v>1009.97842</c:v>
                </c:pt>
                <c:pt idx="4382">
                  <c:v>1021.4097820000005</c:v>
                </c:pt>
                <c:pt idx="4383">
                  <c:v>1079.8922099999954</c:v>
                </c:pt>
                <c:pt idx="4384">
                  <c:v>1062.033359</c:v>
                </c:pt>
                <c:pt idx="4385">
                  <c:v>1013.9110179999979</c:v>
                </c:pt>
                <c:pt idx="4386">
                  <c:v>1029.7795369999999</c:v>
                </c:pt>
                <c:pt idx="4387">
                  <c:v>1042.5335150000001</c:v>
                </c:pt>
                <c:pt idx="4388">
                  <c:v>1039.166739</c:v>
                </c:pt>
                <c:pt idx="4389">
                  <c:v>1066.0361969999999</c:v>
                </c:pt>
                <c:pt idx="4390">
                  <c:v>1059.952276</c:v>
                </c:pt>
                <c:pt idx="4391">
                  <c:v>981.19591600000001</c:v>
                </c:pt>
                <c:pt idx="4392">
                  <c:v>1003.546532</c:v>
                </c:pt>
                <c:pt idx="4393">
                  <c:v>1034.9870890000011</c:v>
                </c:pt>
                <c:pt idx="4394">
                  <c:v>1050.2555030000058</c:v>
                </c:pt>
                <c:pt idx="4395">
                  <c:v>1069.0076140000001</c:v>
                </c:pt>
                <c:pt idx="4396">
                  <c:v>1027.6871139999998</c:v>
                </c:pt>
                <c:pt idx="4397">
                  <c:v>1058.0659680000001</c:v>
                </c:pt>
                <c:pt idx="4398">
                  <c:v>1110.9453050000011</c:v>
                </c:pt>
                <c:pt idx="4399">
                  <c:v>1102.5033519999999</c:v>
                </c:pt>
                <c:pt idx="4400">
                  <c:v>1098.4404379999999</c:v>
                </c:pt>
                <c:pt idx="4401">
                  <c:v>1081.44742</c:v>
                </c:pt>
                <c:pt idx="4402">
                  <c:v>1038.548644</c:v>
                </c:pt>
                <c:pt idx="4403">
                  <c:v>980.56522099999688</c:v>
                </c:pt>
                <c:pt idx="4404">
                  <c:v>1060.5491509999999</c:v>
                </c:pt>
                <c:pt idx="4405">
                  <c:v>1097.0572569999999</c:v>
                </c:pt>
                <c:pt idx="4406">
                  <c:v>1064.2399640000001</c:v>
                </c:pt>
                <c:pt idx="4407">
                  <c:v>1093.209447</c:v>
                </c:pt>
                <c:pt idx="4408">
                  <c:v>1073.9886130000011</c:v>
                </c:pt>
                <c:pt idx="4409">
                  <c:v>1046.079835</c:v>
                </c:pt>
                <c:pt idx="4410">
                  <c:v>1052.5531469999939</c:v>
                </c:pt>
                <c:pt idx="4411">
                  <c:v>1073.33673</c:v>
                </c:pt>
                <c:pt idx="4412">
                  <c:v>1071.8451970000001</c:v>
                </c:pt>
                <c:pt idx="4413">
                  <c:v>1066.1646359999954</c:v>
                </c:pt>
                <c:pt idx="4414">
                  <c:v>1110.6336679999999</c:v>
                </c:pt>
                <c:pt idx="4415">
                  <c:v>1120.2327560000001</c:v>
                </c:pt>
                <c:pt idx="4416">
                  <c:v>1101.5226419999999</c:v>
                </c:pt>
                <c:pt idx="4417">
                  <c:v>1100.017339</c:v>
                </c:pt>
                <c:pt idx="4418">
                  <c:v>1054.5145520000001</c:v>
                </c:pt>
                <c:pt idx="4419">
                  <c:v>1043.8766350000001</c:v>
                </c:pt>
                <c:pt idx="4420">
                  <c:v>1109.9154590000048</c:v>
                </c:pt>
                <c:pt idx="4421">
                  <c:v>1091.6124259999945</c:v>
                </c:pt>
                <c:pt idx="4422">
                  <c:v>1081.0835259999999</c:v>
                </c:pt>
                <c:pt idx="4423">
                  <c:v>1030.5167060000001</c:v>
                </c:pt>
                <c:pt idx="4424">
                  <c:v>993.57779200000004</c:v>
                </c:pt>
                <c:pt idx="4425">
                  <c:v>984.53788599999996</c:v>
                </c:pt>
                <c:pt idx="4426">
                  <c:v>1009.8267269999977</c:v>
                </c:pt>
                <c:pt idx="4427">
                  <c:v>1020.00414</c:v>
                </c:pt>
                <c:pt idx="4428">
                  <c:v>1000.755943</c:v>
                </c:pt>
                <c:pt idx="4429">
                  <c:v>987.020084</c:v>
                </c:pt>
                <c:pt idx="4430">
                  <c:v>1004.4490960000001</c:v>
                </c:pt>
                <c:pt idx="4431">
                  <c:v>1036.4907189999999</c:v>
                </c:pt>
                <c:pt idx="4432">
                  <c:v>1045.521156</c:v>
                </c:pt>
                <c:pt idx="4433">
                  <c:v>1130.6472670000001</c:v>
                </c:pt>
                <c:pt idx="4434">
                  <c:v>1110.267724</c:v>
                </c:pt>
                <c:pt idx="4435">
                  <c:v>1065.9543039999999</c:v>
                </c:pt>
                <c:pt idx="4436">
                  <c:v>1114.400392</c:v>
                </c:pt>
                <c:pt idx="4437">
                  <c:v>1119.2467910000048</c:v>
                </c:pt>
                <c:pt idx="4438">
                  <c:v>1029.2824879999998</c:v>
                </c:pt>
                <c:pt idx="4439">
                  <c:v>975.250902</c:v>
                </c:pt>
                <c:pt idx="4440">
                  <c:v>1018.593288</c:v>
                </c:pt>
                <c:pt idx="4441">
                  <c:v>1056.213195</c:v>
                </c:pt>
                <c:pt idx="4442">
                  <c:v>1048.2559720000011</c:v>
                </c:pt>
                <c:pt idx="4443">
                  <c:v>1117.3802209999942</c:v>
                </c:pt>
                <c:pt idx="4444">
                  <c:v>1152.4189700000011</c:v>
                </c:pt>
                <c:pt idx="4445">
                  <c:v>1081.627731</c:v>
                </c:pt>
                <c:pt idx="4446">
                  <c:v>1099.960468</c:v>
                </c:pt>
                <c:pt idx="4447">
                  <c:v>1152.5734109999935</c:v>
                </c:pt>
                <c:pt idx="4448">
                  <c:v>1136.9821359999999</c:v>
                </c:pt>
                <c:pt idx="4449">
                  <c:v>1107.5341550000001</c:v>
                </c:pt>
                <c:pt idx="4450">
                  <c:v>1115.1305990000001</c:v>
                </c:pt>
                <c:pt idx="4451">
                  <c:v>1124.9039680000001</c:v>
                </c:pt>
                <c:pt idx="4452">
                  <c:v>1167.6981059999998</c:v>
                </c:pt>
                <c:pt idx="4453">
                  <c:v>1170.231884</c:v>
                </c:pt>
                <c:pt idx="4454">
                  <c:v>1186.5969500000001</c:v>
                </c:pt>
                <c:pt idx="4455">
                  <c:v>1171.697799</c:v>
                </c:pt>
                <c:pt idx="4456">
                  <c:v>1181.2774429999949</c:v>
                </c:pt>
                <c:pt idx="4457">
                  <c:v>1237.1346489999939</c:v>
                </c:pt>
                <c:pt idx="4458">
                  <c:v>1247.8766049999999</c:v>
                </c:pt>
                <c:pt idx="4459">
                  <c:v>1241.7206840000001</c:v>
                </c:pt>
                <c:pt idx="4460">
                  <c:v>1262.9444489999935</c:v>
                </c:pt>
                <c:pt idx="4461">
                  <c:v>1249.4064129999999</c:v>
                </c:pt>
                <c:pt idx="4462">
                  <c:v>1249.5521590000001</c:v>
                </c:pt>
                <c:pt idx="4463">
                  <c:v>1282.9466880000011</c:v>
                </c:pt>
                <c:pt idx="4464">
                  <c:v>1310.2155850000067</c:v>
                </c:pt>
                <c:pt idx="4465">
                  <c:v>1373.610911</c:v>
                </c:pt>
                <c:pt idx="4466">
                  <c:v>1424.2830459999998</c:v>
                </c:pt>
                <c:pt idx="4467">
                  <c:v>1454.3389339999999</c:v>
                </c:pt>
                <c:pt idx="4468">
                  <c:v>1390.2152090000011</c:v>
                </c:pt>
                <c:pt idx="4469">
                  <c:v>1363.0956570000053</c:v>
                </c:pt>
                <c:pt idx="4470">
                  <c:v>1431.1995429999949</c:v>
                </c:pt>
                <c:pt idx="4471">
                  <c:v>1514.5446850000001</c:v>
                </c:pt>
                <c:pt idx="4472">
                  <c:v>1513.4450830000051</c:v>
                </c:pt>
                <c:pt idx="4473">
                  <c:v>1474.2377000000001</c:v>
                </c:pt>
                <c:pt idx="4474">
                  <c:v>1448.9586370000011</c:v>
                </c:pt>
                <c:pt idx="4475">
                  <c:v>1489.6673099999998</c:v>
                </c:pt>
                <c:pt idx="4476">
                  <c:v>1485.511211</c:v>
                </c:pt>
                <c:pt idx="4477">
                  <c:v>1439.596466</c:v>
                </c:pt>
                <c:pt idx="4478">
                  <c:v>1391.3749739999998</c:v>
                </c:pt>
                <c:pt idx="4479">
                  <c:v>1382.5598610000011</c:v>
                </c:pt>
                <c:pt idx="4480">
                  <c:v>1425.8024069999942</c:v>
                </c:pt>
                <c:pt idx="4481">
                  <c:v>1376.6681079999998</c:v>
                </c:pt>
                <c:pt idx="4482">
                  <c:v>1346.2223289999949</c:v>
                </c:pt>
                <c:pt idx="4483">
                  <c:v>1361.4727710000011</c:v>
                </c:pt>
                <c:pt idx="4484">
                  <c:v>1360.3466080000001</c:v>
                </c:pt>
                <c:pt idx="4485">
                  <c:v>1355.3825019999999</c:v>
                </c:pt>
                <c:pt idx="4486">
                  <c:v>1359.9801769999999</c:v>
                </c:pt>
                <c:pt idx="4487">
                  <c:v>1386.5512939999999</c:v>
                </c:pt>
                <c:pt idx="4488">
                  <c:v>1324.4881650000011</c:v>
                </c:pt>
                <c:pt idx="4489">
                  <c:v>1265.8297070000001</c:v>
                </c:pt>
                <c:pt idx="4490">
                  <c:v>1193.011724</c:v>
                </c:pt>
                <c:pt idx="4491">
                  <c:v>1168.6069970000001</c:v>
                </c:pt>
                <c:pt idx="4492">
                  <c:v>1154.7506069999999</c:v>
                </c:pt>
                <c:pt idx="4493">
                  <c:v>1133.6358570000011</c:v>
                </c:pt>
                <c:pt idx="4494">
                  <c:v>1097.0285010000011</c:v>
                </c:pt>
                <c:pt idx="4495">
                  <c:v>1157.520209</c:v>
                </c:pt>
                <c:pt idx="4496">
                  <c:v>1174.5658030000011</c:v>
                </c:pt>
                <c:pt idx="4497">
                  <c:v>1161.066646</c:v>
                </c:pt>
                <c:pt idx="4498">
                  <c:v>1091.03818</c:v>
                </c:pt>
                <c:pt idx="4499">
                  <c:v>1083.9339869999999</c:v>
                </c:pt>
                <c:pt idx="4500">
                  <c:v>1075.951288</c:v>
                </c:pt>
                <c:pt idx="4501">
                  <c:v>1114.2245580000001</c:v>
                </c:pt>
                <c:pt idx="4502">
                  <c:v>1088.053883</c:v>
                </c:pt>
                <c:pt idx="4503">
                  <c:v>1014.3681079999977</c:v>
                </c:pt>
                <c:pt idx="4504">
                  <c:v>997.747477</c:v>
                </c:pt>
                <c:pt idx="4505">
                  <c:v>1009.0871109999994</c:v>
                </c:pt>
                <c:pt idx="4506">
                  <c:v>1024.9012170000001</c:v>
                </c:pt>
                <c:pt idx="4507">
                  <c:v>1025.5055150000051</c:v>
                </c:pt>
                <c:pt idx="4508">
                  <c:v>1036.8632139999954</c:v>
                </c:pt>
                <c:pt idx="4509">
                  <c:v>1100.4301009999999</c:v>
                </c:pt>
                <c:pt idx="4510">
                  <c:v>1078.4761980000001</c:v>
                </c:pt>
                <c:pt idx="4511">
                  <c:v>985.04312899999798</c:v>
                </c:pt>
                <c:pt idx="4512">
                  <c:v>985.25501699999938</c:v>
                </c:pt>
                <c:pt idx="4513">
                  <c:v>1013.8190099999994</c:v>
                </c:pt>
                <c:pt idx="4514">
                  <c:v>1042.9379630000055</c:v>
                </c:pt>
                <c:pt idx="4515">
                  <c:v>1012.0270839999994</c:v>
                </c:pt>
                <c:pt idx="4516">
                  <c:v>1009.775627</c:v>
                </c:pt>
                <c:pt idx="4517">
                  <c:v>1023.5308289999994</c:v>
                </c:pt>
                <c:pt idx="4518">
                  <c:v>1010.5965200000001</c:v>
                </c:pt>
                <c:pt idx="4519">
                  <c:v>999.14552099999946</c:v>
                </c:pt>
                <c:pt idx="4520">
                  <c:v>993.21086700000001</c:v>
                </c:pt>
                <c:pt idx="4521">
                  <c:v>1043.379514</c:v>
                </c:pt>
                <c:pt idx="4522">
                  <c:v>1089.7233239999998</c:v>
                </c:pt>
                <c:pt idx="4523">
                  <c:v>1057.942904</c:v>
                </c:pt>
                <c:pt idx="4524">
                  <c:v>929.67427500000053</c:v>
                </c:pt>
                <c:pt idx="4525">
                  <c:v>948.58445700000004</c:v>
                </c:pt>
                <c:pt idx="4526">
                  <c:v>1019.577918</c:v>
                </c:pt>
                <c:pt idx="4527">
                  <c:v>1054.530315</c:v>
                </c:pt>
                <c:pt idx="4528">
                  <c:v>1044.3450730000011</c:v>
                </c:pt>
                <c:pt idx="4529">
                  <c:v>1018.408356</c:v>
                </c:pt>
                <c:pt idx="4530">
                  <c:v>1062.3364879999999</c:v>
                </c:pt>
                <c:pt idx="4531">
                  <c:v>1081.3342089999944</c:v>
                </c:pt>
                <c:pt idx="4532">
                  <c:v>1019.824673</c:v>
                </c:pt>
                <c:pt idx="4533">
                  <c:v>990.34699999999748</c:v>
                </c:pt>
                <c:pt idx="4534">
                  <c:v>992.75222699999699</c:v>
                </c:pt>
                <c:pt idx="4535">
                  <c:v>990.73787500000003</c:v>
                </c:pt>
                <c:pt idx="4536">
                  <c:v>998.263688</c:v>
                </c:pt>
                <c:pt idx="4537">
                  <c:v>959.53959199999997</c:v>
                </c:pt>
                <c:pt idx="4538">
                  <c:v>994.29611899999998</c:v>
                </c:pt>
                <c:pt idx="4539">
                  <c:v>1004.328854</c:v>
                </c:pt>
                <c:pt idx="4540">
                  <c:v>992.58753100000001</c:v>
                </c:pt>
                <c:pt idx="4541">
                  <c:v>988.94028499999797</c:v>
                </c:pt>
                <c:pt idx="4542">
                  <c:v>974.76453000000004</c:v>
                </c:pt>
                <c:pt idx="4543">
                  <c:v>950.30165899999747</c:v>
                </c:pt>
                <c:pt idx="4544">
                  <c:v>998.544443</c:v>
                </c:pt>
                <c:pt idx="4545">
                  <c:v>1039.9174989999999</c:v>
                </c:pt>
                <c:pt idx="4546">
                  <c:v>1047.4144939999999</c:v>
                </c:pt>
                <c:pt idx="4547">
                  <c:v>1017.6118</c:v>
                </c:pt>
                <c:pt idx="4548">
                  <c:v>1009.713195</c:v>
                </c:pt>
                <c:pt idx="4549">
                  <c:v>1049.7665590000067</c:v>
                </c:pt>
                <c:pt idx="4550">
                  <c:v>1066.9258510000079</c:v>
                </c:pt>
                <c:pt idx="4551">
                  <c:v>1049.930382</c:v>
                </c:pt>
                <c:pt idx="4552">
                  <c:v>1061.520192</c:v>
                </c:pt>
                <c:pt idx="4553">
                  <c:v>1047.7848309999949</c:v>
                </c:pt>
                <c:pt idx="4554">
                  <c:v>1005.699915</c:v>
                </c:pt>
                <c:pt idx="4555">
                  <c:v>982.16412499999797</c:v>
                </c:pt>
                <c:pt idx="4556">
                  <c:v>995.908095</c:v>
                </c:pt>
                <c:pt idx="4557">
                  <c:v>1000.7710949999999</c:v>
                </c:pt>
                <c:pt idx="4558">
                  <c:v>997.11730399999999</c:v>
                </c:pt>
                <c:pt idx="4559">
                  <c:v>957.44278299999996</c:v>
                </c:pt>
                <c:pt idx="4560">
                  <c:v>968.25624199999947</c:v>
                </c:pt>
                <c:pt idx="4561">
                  <c:v>970.04846499999996</c:v>
                </c:pt>
                <c:pt idx="4562">
                  <c:v>1037.381187</c:v>
                </c:pt>
                <c:pt idx="4563">
                  <c:v>1018.201278</c:v>
                </c:pt>
                <c:pt idx="4564">
                  <c:v>968.00977000000262</c:v>
                </c:pt>
                <c:pt idx="4565">
                  <c:v>989.56978500000002</c:v>
                </c:pt>
                <c:pt idx="4566">
                  <c:v>1010.37594</c:v>
                </c:pt>
                <c:pt idx="4567">
                  <c:v>1028.2596970000011</c:v>
                </c:pt>
                <c:pt idx="4568">
                  <c:v>1013.2794610000005</c:v>
                </c:pt>
                <c:pt idx="4569">
                  <c:v>1001.2048160000005</c:v>
                </c:pt>
                <c:pt idx="4570">
                  <c:v>1051.9290229999999</c:v>
                </c:pt>
                <c:pt idx="4571">
                  <c:v>1071.284091</c:v>
                </c:pt>
                <c:pt idx="4572">
                  <c:v>1028.1748919999998</c:v>
                </c:pt>
                <c:pt idx="4573">
                  <c:v>998.92220099999747</c:v>
                </c:pt>
                <c:pt idx="4574">
                  <c:v>1020.1917930000005</c:v>
                </c:pt>
                <c:pt idx="4575">
                  <c:v>1017.200044</c:v>
                </c:pt>
                <c:pt idx="4576">
                  <c:v>994.29542600000002</c:v>
                </c:pt>
                <c:pt idx="4577">
                  <c:v>1048.0222199999998</c:v>
                </c:pt>
                <c:pt idx="4578">
                  <c:v>1042.9335690000048</c:v>
                </c:pt>
                <c:pt idx="4579">
                  <c:v>996.41471300000001</c:v>
                </c:pt>
                <c:pt idx="4580">
                  <c:v>984.92571999999996</c:v>
                </c:pt>
                <c:pt idx="4581">
                  <c:v>964.51590999999996</c:v>
                </c:pt>
                <c:pt idx="4582">
                  <c:v>965.00319000000002</c:v>
                </c:pt>
                <c:pt idx="4583">
                  <c:v>963.33718699999747</c:v>
                </c:pt>
                <c:pt idx="4584">
                  <c:v>941.99022799999796</c:v>
                </c:pt>
                <c:pt idx="4585">
                  <c:v>979.23031400000002</c:v>
                </c:pt>
                <c:pt idx="4586">
                  <c:v>1010.547776</c:v>
                </c:pt>
                <c:pt idx="4587">
                  <c:v>1041.7780949999999</c:v>
                </c:pt>
                <c:pt idx="4588">
                  <c:v>1041.1132119999954</c:v>
                </c:pt>
                <c:pt idx="4589">
                  <c:v>1011.1187629999999</c:v>
                </c:pt>
                <c:pt idx="4590">
                  <c:v>1024.5095780000001</c:v>
                </c:pt>
                <c:pt idx="4591">
                  <c:v>1013.711451</c:v>
                </c:pt>
                <c:pt idx="4592">
                  <c:v>997.68194700000004</c:v>
                </c:pt>
                <c:pt idx="4593">
                  <c:v>1009.246357</c:v>
                </c:pt>
                <c:pt idx="4594">
                  <c:v>961.488113</c:v>
                </c:pt>
                <c:pt idx="4595">
                  <c:v>941.09832100000051</c:v>
                </c:pt>
                <c:pt idx="4596">
                  <c:v>976.51933699999995</c:v>
                </c:pt>
                <c:pt idx="4597">
                  <c:v>971.20862999999997</c:v>
                </c:pt>
                <c:pt idx="4598">
                  <c:v>970.95355300000006</c:v>
                </c:pt>
                <c:pt idx="4599">
                  <c:v>1015.5716640000001</c:v>
                </c:pt>
                <c:pt idx="4600">
                  <c:v>1060.5341249999942</c:v>
                </c:pt>
                <c:pt idx="4601">
                  <c:v>1011.8142189999974</c:v>
                </c:pt>
                <c:pt idx="4602">
                  <c:v>1003.4379129999974</c:v>
                </c:pt>
                <c:pt idx="4603">
                  <c:v>1018.6540649999994</c:v>
                </c:pt>
                <c:pt idx="4604">
                  <c:v>978.52040299999999</c:v>
                </c:pt>
                <c:pt idx="4605">
                  <c:v>970.07199900000001</c:v>
                </c:pt>
                <c:pt idx="4606">
                  <c:v>1007.0640639999979</c:v>
                </c:pt>
                <c:pt idx="4607">
                  <c:v>1025.1556149999999</c:v>
                </c:pt>
                <c:pt idx="4608">
                  <c:v>998.77655800000002</c:v>
                </c:pt>
                <c:pt idx="4609">
                  <c:v>972.80417999999997</c:v>
                </c:pt>
                <c:pt idx="4610">
                  <c:v>979.74532499999998</c:v>
                </c:pt>
                <c:pt idx="4611">
                  <c:v>1043.3501039999999</c:v>
                </c:pt>
                <c:pt idx="4612">
                  <c:v>1072.0265180000001</c:v>
                </c:pt>
                <c:pt idx="4613">
                  <c:v>1101.9231709999999</c:v>
                </c:pt>
                <c:pt idx="4614">
                  <c:v>1122.58962</c:v>
                </c:pt>
                <c:pt idx="4615">
                  <c:v>1111.973684</c:v>
                </c:pt>
                <c:pt idx="4616">
                  <c:v>1075.973178</c:v>
                </c:pt>
                <c:pt idx="4617">
                  <c:v>1034.6818959999998</c:v>
                </c:pt>
                <c:pt idx="4618">
                  <c:v>1004.61184</c:v>
                </c:pt>
                <c:pt idx="4619">
                  <c:v>1004.4462669999967</c:v>
                </c:pt>
                <c:pt idx="4620">
                  <c:v>1033.4381310000001</c:v>
                </c:pt>
                <c:pt idx="4621">
                  <c:v>998.56691599999749</c:v>
                </c:pt>
                <c:pt idx="4622">
                  <c:v>976.26064299999996</c:v>
                </c:pt>
                <c:pt idx="4623">
                  <c:v>989.19934700000226</c:v>
                </c:pt>
                <c:pt idx="4624">
                  <c:v>996.71266199999798</c:v>
                </c:pt>
                <c:pt idx="4625">
                  <c:v>1027.049225</c:v>
                </c:pt>
                <c:pt idx="4626">
                  <c:v>1068.2621549999999</c:v>
                </c:pt>
                <c:pt idx="4627">
                  <c:v>1002.7076689999977</c:v>
                </c:pt>
                <c:pt idx="4628">
                  <c:v>1014.0888020000023</c:v>
                </c:pt>
                <c:pt idx="4629">
                  <c:v>1108.7785490000001</c:v>
                </c:pt>
                <c:pt idx="4630">
                  <c:v>1132.5517359999999</c:v>
                </c:pt>
                <c:pt idx="4631">
                  <c:v>1106.4716089999999</c:v>
                </c:pt>
                <c:pt idx="4632">
                  <c:v>1045.9078080000011</c:v>
                </c:pt>
                <c:pt idx="4633">
                  <c:v>999.40742999999748</c:v>
                </c:pt>
                <c:pt idx="4634">
                  <c:v>999.34012799999675</c:v>
                </c:pt>
                <c:pt idx="4635">
                  <c:v>943.09889700000053</c:v>
                </c:pt>
                <c:pt idx="4636">
                  <c:v>952.71497100000227</c:v>
                </c:pt>
                <c:pt idx="4637">
                  <c:v>1044.2582299999999</c:v>
                </c:pt>
                <c:pt idx="4638">
                  <c:v>1139.5835359999999</c:v>
                </c:pt>
                <c:pt idx="4639">
                  <c:v>1105.820105</c:v>
                </c:pt>
                <c:pt idx="4640">
                  <c:v>1110.5488499999999</c:v>
                </c:pt>
                <c:pt idx="4641">
                  <c:v>1140.9215510000065</c:v>
                </c:pt>
                <c:pt idx="4642">
                  <c:v>1204.599991</c:v>
                </c:pt>
                <c:pt idx="4643">
                  <c:v>1227.062361</c:v>
                </c:pt>
                <c:pt idx="4644">
                  <c:v>1221.66275</c:v>
                </c:pt>
                <c:pt idx="4645">
                  <c:v>1228.6857590000011</c:v>
                </c:pt>
                <c:pt idx="4646">
                  <c:v>1238.4939059999999</c:v>
                </c:pt>
                <c:pt idx="4647">
                  <c:v>1213.023373</c:v>
                </c:pt>
                <c:pt idx="4648">
                  <c:v>1180.002696</c:v>
                </c:pt>
                <c:pt idx="4649">
                  <c:v>1169.0298989999999</c:v>
                </c:pt>
                <c:pt idx="4650">
                  <c:v>1146.635804</c:v>
                </c:pt>
                <c:pt idx="4651">
                  <c:v>1153.04053</c:v>
                </c:pt>
                <c:pt idx="4652">
                  <c:v>1212.3402289999945</c:v>
                </c:pt>
                <c:pt idx="4653">
                  <c:v>1268.281843</c:v>
                </c:pt>
                <c:pt idx="4654">
                  <c:v>1245.6455700000001</c:v>
                </c:pt>
                <c:pt idx="4655">
                  <c:v>1212.5802389999942</c:v>
                </c:pt>
                <c:pt idx="4656">
                  <c:v>1211.496378</c:v>
                </c:pt>
                <c:pt idx="4657">
                  <c:v>1223.1656170000001</c:v>
                </c:pt>
                <c:pt idx="4658">
                  <c:v>1195.9797500000011</c:v>
                </c:pt>
                <c:pt idx="4659">
                  <c:v>1157.7400990000001</c:v>
                </c:pt>
                <c:pt idx="4660">
                  <c:v>1149.4394050000001</c:v>
                </c:pt>
                <c:pt idx="4661">
                  <c:v>1143.55692</c:v>
                </c:pt>
                <c:pt idx="4662">
                  <c:v>1151.7820139999999</c:v>
                </c:pt>
                <c:pt idx="4663">
                  <c:v>1223.9671830000011</c:v>
                </c:pt>
                <c:pt idx="4664">
                  <c:v>1155.886749</c:v>
                </c:pt>
                <c:pt idx="4665">
                  <c:v>1068.1663799999999</c:v>
                </c:pt>
                <c:pt idx="4666">
                  <c:v>1067.0756850000043</c:v>
                </c:pt>
                <c:pt idx="4667">
                  <c:v>1085.0266720000011</c:v>
                </c:pt>
                <c:pt idx="4668">
                  <c:v>1062.0445890000001</c:v>
                </c:pt>
                <c:pt idx="4669">
                  <c:v>1025.4131970000001</c:v>
                </c:pt>
                <c:pt idx="4670">
                  <c:v>1014.6187790000029</c:v>
                </c:pt>
                <c:pt idx="4671">
                  <c:v>1034.199799</c:v>
                </c:pt>
                <c:pt idx="4672">
                  <c:v>1053.9540279999999</c:v>
                </c:pt>
                <c:pt idx="4673">
                  <c:v>1082.761843</c:v>
                </c:pt>
                <c:pt idx="4674">
                  <c:v>1057.829868</c:v>
                </c:pt>
                <c:pt idx="4675">
                  <c:v>1003.194262</c:v>
                </c:pt>
                <c:pt idx="4676">
                  <c:v>1000.5176639999974</c:v>
                </c:pt>
                <c:pt idx="4677">
                  <c:v>1047.4676320000001</c:v>
                </c:pt>
                <c:pt idx="4678">
                  <c:v>1059.3281359999999</c:v>
                </c:pt>
                <c:pt idx="4679">
                  <c:v>1037.5117749999999</c:v>
                </c:pt>
                <c:pt idx="4680">
                  <c:v>1046.8043119999998</c:v>
                </c:pt>
                <c:pt idx="4681">
                  <c:v>1058.0093199999999</c:v>
                </c:pt>
                <c:pt idx="4682">
                  <c:v>1024.2268560000011</c:v>
                </c:pt>
                <c:pt idx="4683">
                  <c:v>1045.4766080000011</c:v>
                </c:pt>
                <c:pt idx="4684">
                  <c:v>1054.1947399999945</c:v>
                </c:pt>
                <c:pt idx="4685">
                  <c:v>1063.0700439999998</c:v>
                </c:pt>
                <c:pt idx="4686">
                  <c:v>1009.7744550000023</c:v>
                </c:pt>
                <c:pt idx="4687">
                  <c:v>991.57183300000054</c:v>
                </c:pt>
                <c:pt idx="4688">
                  <c:v>995.36893899999939</c:v>
                </c:pt>
                <c:pt idx="4689">
                  <c:v>1013.779255</c:v>
                </c:pt>
                <c:pt idx="4690">
                  <c:v>1030.0310079999999</c:v>
                </c:pt>
                <c:pt idx="4691">
                  <c:v>981.08485700000051</c:v>
                </c:pt>
                <c:pt idx="4692">
                  <c:v>980.77401300000054</c:v>
                </c:pt>
                <c:pt idx="4693">
                  <c:v>988.42322399999796</c:v>
                </c:pt>
                <c:pt idx="4694">
                  <c:v>941.92732699999749</c:v>
                </c:pt>
                <c:pt idx="4695">
                  <c:v>903.03471000000002</c:v>
                </c:pt>
                <c:pt idx="4696">
                  <c:v>914.57548200000053</c:v>
                </c:pt>
                <c:pt idx="4697">
                  <c:v>959.54478099999994</c:v>
                </c:pt>
                <c:pt idx="4698">
                  <c:v>959.87740799999949</c:v>
                </c:pt>
                <c:pt idx="4699">
                  <c:v>1006.1366939999994</c:v>
                </c:pt>
                <c:pt idx="4700">
                  <c:v>1046.0722359999954</c:v>
                </c:pt>
                <c:pt idx="4701">
                  <c:v>1040.7025209999999</c:v>
                </c:pt>
                <c:pt idx="4702">
                  <c:v>1046.5465120000001</c:v>
                </c:pt>
                <c:pt idx="4703">
                  <c:v>1064.9815349999999</c:v>
                </c:pt>
                <c:pt idx="4704">
                  <c:v>1026.9145060000001</c:v>
                </c:pt>
                <c:pt idx="4705">
                  <c:v>1012.3224089999975</c:v>
                </c:pt>
                <c:pt idx="4706">
                  <c:v>980.77167300000053</c:v>
                </c:pt>
                <c:pt idx="4707">
                  <c:v>911.3224069999975</c:v>
                </c:pt>
                <c:pt idx="4708">
                  <c:v>890.47044600000004</c:v>
                </c:pt>
                <c:pt idx="4709">
                  <c:v>957.13311299999998</c:v>
                </c:pt>
                <c:pt idx="4710">
                  <c:v>982.13962399999946</c:v>
                </c:pt>
                <c:pt idx="4711">
                  <c:v>1010.2787450000037</c:v>
                </c:pt>
                <c:pt idx="4712">
                  <c:v>1032.407699000006</c:v>
                </c:pt>
                <c:pt idx="4713">
                  <c:v>986.80048199999999</c:v>
                </c:pt>
                <c:pt idx="4714">
                  <c:v>1002.301783</c:v>
                </c:pt>
                <c:pt idx="4715">
                  <c:v>1020.7255740000005</c:v>
                </c:pt>
                <c:pt idx="4716">
                  <c:v>988.76298099999997</c:v>
                </c:pt>
                <c:pt idx="4717">
                  <c:v>1009.23649</c:v>
                </c:pt>
                <c:pt idx="4718">
                  <c:v>952.155035</c:v>
                </c:pt>
                <c:pt idx="4719">
                  <c:v>938.13676199999998</c:v>
                </c:pt>
                <c:pt idx="4720">
                  <c:v>987.42062899999746</c:v>
                </c:pt>
                <c:pt idx="4721">
                  <c:v>962.88283300000001</c:v>
                </c:pt>
                <c:pt idx="4722">
                  <c:v>960.21228199999996</c:v>
                </c:pt>
                <c:pt idx="4723">
                  <c:v>1008.5142659999979</c:v>
                </c:pt>
                <c:pt idx="4724">
                  <c:v>1015.701493</c:v>
                </c:pt>
                <c:pt idx="4725">
                  <c:v>1025.5126570000011</c:v>
                </c:pt>
                <c:pt idx="4726">
                  <c:v>1029.0494169999949</c:v>
                </c:pt>
                <c:pt idx="4727">
                  <c:v>1031.7085340000001</c:v>
                </c:pt>
                <c:pt idx="4728">
                  <c:v>1003.3559519999976</c:v>
                </c:pt>
                <c:pt idx="4729">
                  <c:v>965.36491599999749</c:v>
                </c:pt>
                <c:pt idx="4730">
                  <c:v>996.50195099999996</c:v>
                </c:pt>
                <c:pt idx="4731">
                  <c:v>1031.8951299999999</c:v>
                </c:pt>
                <c:pt idx="4732">
                  <c:v>990.82647399999996</c:v>
                </c:pt>
                <c:pt idx="4733">
                  <c:v>959.27933700000347</c:v>
                </c:pt>
                <c:pt idx="4734">
                  <c:v>991.09727299999997</c:v>
                </c:pt>
                <c:pt idx="4735">
                  <c:v>1037.972117</c:v>
                </c:pt>
                <c:pt idx="4736">
                  <c:v>978.66001000000006</c:v>
                </c:pt>
                <c:pt idx="4737">
                  <c:v>936.65744199999949</c:v>
                </c:pt>
                <c:pt idx="4738">
                  <c:v>962.22215599999947</c:v>
                </c:pt>
                <c:pt idx="4739">
                  <c:v>963.01608799999997</c:v>
                </c:pt>
                <c:pt idx="4740">
                  <c:v>972.84991799999796</c:v>
                </c:pt>
                <c:pt idx="4741">
                  <c:v>968.07220400000006</c:v>
                </c:pt>
                <c:pt idx="4742">
                  <c:v>970.71285499999999</c:v>
                </c:pt>
                <c:pt idx="4743">
                  <c:v>1000.216408</c:v>
                </c:pt>
                <c:pt idx="4744">
                  <c:v>991.43390399999998</c:v>
                </c:pt>
                <c:pt idx="4745">
                  <c:v>1003.016185</c:v>
                </c:pt>
                <c:pt idx="4746">
                  <c:v>1047.187167</c:v>
                </c:pt>
                <c:pt idx="4747">
                  <c:v>1049.3057630000053</c:v>
                </c:pt>
                <c:pt idx="4748">
                  <c:v>1036.7325089999999</c:v>
                </c:pt>
                <c:pt idx="4749">
                  <c:v>1022.3224069999975</c:v>
                </c:pt>
                <c:pt idx="4750">
                  <c:v>1025.2569109999999</c:v>
                </c:pt>
                <c:pt idx="4751">
                  <c:v>968.14526799999749</c:v>
                </c:pt>
                <c:pt idx="4752">
                  <c:v>955.32720299999687</c:v>
                </c:pt>
                <c:pt idx="4753">
                  <c:v>994.81407100000001</c:v>
                </c:pt>
                <c:pt idx="4754">
                  <c:v>1039.5544869999944</c:v>
                </c:pt>
                <c:pt idx="4755">
                  <c:v>1010.1629639999975</c:v>
                </c:pt>
                <c:pt idx="4756">
                  <c:v>988.31866399999797</c:v>
                </c:pt>
                <c:pt idx="4757">
                  <c:v>1072.049289</c:v>
                </c:pt>
                <c:pt idx="4758">
                  <c:v>1092.4438680000001</c:v>
                </c:pt>
                <c:pt idx="4759">
                  <c:v>1017.477865</c:v>
                </c:pt>
                <c:pt idx="4760">
                  <c:v>1045.580935</c:v>
                </c:pt>
                <c:pt idx="4761">
                  <c:v>1047.8338659999999</c:v>
                </c:pt>
                <c:pt idx="4762">
                  <c:v>1055.7196820000001</c:v>
                </c:pt>
                <c:pt idx="4763">
                  <c:v>1056.3062130000001</c:v>
                </c:pt>
                <c:pt idx="4764">
                  <c:v>965.12723799999947</c:v>
                </c:pt>
                <c:pt idx="4765">
                  <c:v>921.85451599999749</c:v>
                </c:pt>
                <c:pt idx="4766">
                  <c:v>1002.36637</c:v>
                </c:pt>
                <c:pt idx="4767">
                  <c:v>1004.3770249999976</c:v>
                </c:pt>
                <c:pt idx="4768">
                  <c:v>953.07516999999996</c:v>
                </c:pt>
                <c:pt idx="4769">
                  <c:v>959.94734199999948</c:v>
                </c:pt>
                <c:pt idx="4770">
                  <c:v>1013.108516</c:v>
                </c:pt>
                <c:pt idx="4771">
                  <c:v>1033.4367650000067</c:v>
                </c:pt>
                <c:pt idx="4772">
                  <c:v>1023.9105479999994</c:v>
                </c:pt>
                <c:pt idx="4773">
                  <c:v>1010.501172</c:v>
                </c:pt>
                <c:pt idx="4774">
                  <c:v>1011.3591849999979</c:v>
                </c:pt>
                <c:pt idx="4775">
                  <c:v>995.02302599999996</c:v>
                </c:pt>
                <c:pt idx="4776">
                  <c:v>969.84185499999796</c:v>
                </c:pt>
                <c:pt idx="4777">
                  <c:v>986.12858800000004</c:v>
                </c:pt>
                <c:pt idx="4778">
                  <c:v>954.12641399999939</c:v>
                </c:pt>
                <c:pt idx="4779">
                  <c:v>902.53071999999997</c:v>
                </c:pt>
                <c:pt idx="4780">
                  <c:v>993.51108499999998</c:v>
                </c:pt>
                <c:pt idx="4781">
                  <c:v>1028.4449279999999</c:v>
                </c:pt>
                <c:pt idx="4782">
                  <c:v>1019.0735470000005</c:v>
                </c:pt>
                <c:pt idx="4783">
                  <c:v>1011.616882</c:v>
                </c:pt>
                <c:pt idx="4784">
                  <c:v>987.56793399999947</c:v>
                </c:pt>
                <c:pt idx="4785">
                  <c:v>1027.7353929999999</c:v>
                </c:pt>
                <c:pt idx="4786">
                  <c:v>987.34764699999687</c:v>
                </c:pt>
                <c:pt idx="4787">
                  <c:v>1006.8105559999979</c:v>
                </c:pt>
                <c:pt idx="4788">
                  <c:v>997.62167099999999</c:v>
                </c:pt>
                <c:pt idx="4789">
                  <c:v>985.31384200000002</c:v>
                </c:pt>
                <c:pt idx="4790">
                  <c:v>985.68584700000054</c:v>
                </c:pt>
                <c:pt idx="4791">
                  <c:v>1011.5656059999976</c:v>
                </c:pt>
                <c:pt idx="4792">
                  <c:v>988.37300000000005</c:v>
                </c:pt>
                <c:pt idx="4793">
                  <c:v>993.93475999999998</c:v>
                </c:pt>
                <c:pt idx="4794">
                  <c:v>984.56563199999948</c:v>
                </c:pt>
                <c:pt idx="4795">
                  <c:v>1010.4669829999979</c:v>
                </c:pt>
                <c:pt idx="4796">
                  <c:v>1048.7519669999999</c:v>
                </c:pt>
                <c:pt idx="4797">
                  <c:v>1028.9175380000001</c:v>
                </c:pt>
                <c:pt idx="4798">
                  <c:v>986.39213799999948</c:v>
                </c:pt>
                <c:pt idx="4799">
                  <c:v>1000.32444</c:v>
                </c:pt>
                <c:pt idx="4800">
                  <c:v>974.51121899999748</c:v>
                </c:pt>
                <c:pt idx="4801">
                  <c:v>1035.5953219999999</c:v>
                </c:pt>
                <c:pt idx="4802">
                  <c:v>1023.5696289999971</c:v>
                </c:pt>
                <c:pt idx="4803">
                  <c:v>938.78434300000322</c:v>
                </c:pt>
                <c:pt idx="4804">
                  <c:v>913.47352599999999</c:v>
                </c:pt>
                <c:pt idx="4805">
                  <c:v>962.10952699999996</c:v>
                </c:pt>
                <c:pt idx="4806">
                  <c:v>1002.371946</c:v>
                </c:pt>
                <c:pt idx="4807">
                  <c:v>964.30626699999675</c:v>
                </c:pt>
                <c:pt idx="4808">
                  <c:v>959.28159100000005</c:v>
                </c:pt>
                <c:pt idx="4809">
                  <c:v>1002.3546409999979</c:v>
                </c:pt>
                <c:pt idx="4810">
                  <c:v>1017.482671</c:v>
                </c:pt>
                <c:pt idx="4811">
                  <c:v>1001.888367</c:v>
                </c:pt>
                <c:pt idx="4812">
                  <c:v>1013.74731</c:v>
                </c:pt>
                <c:pt idx="4813">
                  <c:v>987.66230499999949</c:v>
                </c:pt>
                <c:pt idx="4814">
                  <c:v>959.38601699999947</c:v>
                </c:pt>
                <c:pt idx="4815">
                  <c:v>980.87668099999996</c:v>
                </c:pt>
                <c:pt idx="4816">
                  <c:v>1030.9968710000048</c:v>
                </c:pt>
                <c:pt idx="4817">
                  <c:v>1003.415937</c:v>
                </c:pt>
                <c:pt idx="4818">
                  <c:v>983.72568899999999</c:v>
                </c:pt>
                <c:pt idx="4819">
                  <c:v>1030.9526969999999</c:v>
                </c:pt>
                <c:pt idx="4820">
                  <c:v>1063.1762379999998</c:v>
                </c:pt>
                <c:pt idx="4821">
                  <c:v>1073.0159269999999</c:v>
                </c:pt>
                <c:pt idx="4822">
                  <c:v>1018.4275079999975</c:v>
                </c:pt>
                <c:pt idx="4823">
                  <c:v>1018.4364989999979</c:v>
                </c:pt>
                <c:pt idx="4824">
                  <c:v>1039.5160850000011</c:v>
                </c:pt>
                <c:pt idx="4825">
                  <c:v>1002.01965</c:v>
                </c:pt>
                <c:pt idx="4826">
                  <c:v>995.12450899999999</c:v>
                </c:pt>
                <c:pt idx="4827">
                  <c:v>1046.0415590000011</c:v>
                </c:pt>
                <c:pt idx="4828">
                  <c:v>1082.6703169999935</c:v>
                </c:pt>
                <c:pt idx="4829">
                  <c:v>1032.7597610000046</c:v>
                </c:pt>
                <c:pt idx="4830">
                  <c:v>971.86058499999797</c:v>
                </c:pt>
                <c:pt idx="4831">
                  <c:v>1023.777002</c:v>
                </c:pt>
                <c:pt idx="4832">
                  <c:v>1071.477322</c:v>
                </c:pt>
                <c:pt idx="4833">
                  <c:v>1010.410903</c:v>
                </c:pt>
                <c:pt idx="4834">
                  <c:v>1011.374412</c:v>
                </c:pt>
                <c:pt idx="4835">
                  <c:v>1042.8928259999998</c:v>
                </c:pt>
                <c:pt idx="4836">
                  <c:v>1015.8086549999994</c:v>
                </c:pt>
                <c:pt idx="4837">
                  <c:v>1008.380232</c:v>
                </c:pt>
                <c:pt idx="4838">
                  <c:v>1006.764348</c:v>
                </c:pt>
                <c:pt idx="4839">
                  <c:v>979.59196299999996</c:v>
                </c:pt>
                <c:pt idx="4840">
                  <c:v>988.39644399999997</c:v>
                </c:pt>
                <c:pt idx="4841">
                  <c:v>990.23018500000001</c:v>
                </c:pt>
                <c:pt idx="4842">
                  <c:v>972.48221699999749</c:v>
                </c:pt>
                <c:pt idx="4843">
                  <c:v>950.80907200000001</c:v>
                </c:pt>
                <c:pt idx="4844">
                  <c:v>926.980998</c:v>
                </c:pt>
                <c:pt idx="4845">
                  <c:v>947.75568399999997</c:v>
                </c:pt>
                <c:pt idx="4846">
                  <c:v>941.65671699999996</c:v>
                </c:pt>
                <c:pt idx="4847">
                  <c:v>968.21268699999996</c:v>
                </c:pt>
                <c:pt idx="4848">
                  <c:v>1039.5929819999999</c:v>
                </c:pt>
                <c:pt idx="4849">
                  <c:v>985.22876799999995</c:v>
                </c:pt>
                <c:pt idx="4850">
                  <c:v>962.67240400000003</c:v>
                </c:pt>
                <c:pt idx="4851">
                  <c:v>957.23459800000001</c:v>
                </c:pt>
                <c:pt idx="4852">
                  <c:v>944.405306</c:v>
                </c:pt>
                <c:pt idx="4853">
                  <c:v>1037.488349</c:v>
                </c:pt>
                <c:pt idx="4854">
                  <c:v>1061.075047</c:v>
                </c:pt>
                <c:pt idx="4855">
                  <c:v>1005.600086</c:v>
                </c:pt>
                <c:pt idx="4856">
                  <c:v>932.81588399999998</c:v>
                </c:pt>
                <c:pt idx="4857">
                  <c:v>951.47482100000002</c:v>
                </c:pt>
                <c:pt idx="4858">
                  <c:v>998.58021399999996</c:v>
                </c:pt>
                <c:pt idx="4859">
                  <c:v>977.343841</c:v>
                </c:pt>
                <c:pt idx="4860">
                  <c:v>961.84390599999949</c:v>
                </c:pt>
                <c:pt idx="4861">
                  <c:v>982.34731099999749</c:v>
                </c:pt>
                <c:pt idx="4862">
                  <c:v>925.12371399999995</c:v>
                </c:pt>
                <c:pt idx="4863">
                  <c:v>945.85647999999946</c:v>
                </c:pt>
                <c:pt idx="4864">
                  <c:v>995.14044999999999</c:v>
                </c:pt>
                <c:pt idx="4865">
                  <c:v>1091.971843</c:v>
                </c:pt>
                <c:pt idx="4866">
                  <c:v>1065.7889520000001</c:v>
                </c:pt>
                <c:pt idx="4867">
                  <c:v>1018.22608</c:v>
                </c:pt>
                <c:pt idx="4868">
                  <c:v>986.34573</c:v>
                </c:pt>
                <c:pt idx="4869">
                  <c:v>958.706096</c:v>
                </c:pt>
                <c:pt idx="4870">
                  <c:v>985.50951599999996</c:v>
                </c:pt>
                <c:pt idx="4871">
                  <c:v>1032.5095910000011</c:v>
                </c:pt>
                <c:pt idx="4872">
                  <c:v>1014.90981</c:v>
                </c:pt>
                <c:pt idx="4873">
                  <c:v>1015.634272</c:v>
                </c:pt>
                <c:pt idx="4874">
                  <c:v>1048.3825979999999</c:v>
                </c:pt>
                <c:pt idx="4875">
                  <c:v>1029.8083750000001</c:v>
                </c:pt>
                <c:pt idx="4876">
                  <c:v>992.96988799999997</c:v>
                </c:pt>
                <c:pt idx="4877">
                  <c:v>955.03317800000002</c:v>
                </c:pt>
                <c:pt idx="4878">
                  <c:v>918.58593800000051</c:v>
                </c:pt>
                <c:pt idx="4879">
                  <c:v>875.49159699999996</c:v>
                </c:pt>
                <c:pt idx="4880">
                  <c:v>907.24856699999998</c:v>
                </c:pt>
                <c:pt idx="4881">
                  <c:v>939.93779399999949</c:v>
                </c:pt>
                <c:pt idx="4882">
                  <c:v>943.06307800000002</c:v>
                </c:pt>
                <c:pt idx="4883">
                  <c:v>907.15233899999998</c:v>
                </c:pt>
                <c:pt idx="4884">
                  <c:v>923.33619699999747</c:v>
                </c:pt>
                <c:pt idx="4885">
                  <c:v>942.30597799999998</c:v>
                </c:pt>
                <c:pt idx="4886">
                  <c:v>960.976133</c:v>
                </c:pt>
                <c:pt idx="4887">
                  <c:v>946.70747100000051</c:v>
                </c:pt>
                <c:pt idx="4888">
                  <c:v>966.34475999999938</c:v>
                </c:pt>
                <c:pt idx="4889">
                  <c:v>1009.1404659999994</c:v>
                </c:pt>
                <c:pt idx="4890">
                  <c:v>990.73367200000052</c:v>
                </c:pt>
                <c:pt idx="4891">
                  <c:v>979.41797599999938</c:v>
                </c:pt>
                <c:pt idx="4892">
                  <c:v>999.08828400000004</c:v>
                </c:pt>
                <c:pt idx="4893">
                  <c:v>1008.3252369999979</c:v>
                </c:pt>
                <c:pt idx="4894">
                  <c:v>1005.9419999999977</c:v>
                </c:pt>
                <c:pt idx="4895">
                  <c:v>1010.936387</c:v>
                </c:pt>
                <c:pt idx="4896">
                  <c:v>990.14625999999748</c:v>
                </c:pt>
                <c:pt idx="4897">
                  <c:v>964.24686599999939</c:v>
                </c:pt>
                <c:pt idx="4898">
                  <c:v>986.3475999999971</c:v>
                </c:pt>
                <c:pt idx="4899">
                  <c:v>994.89750099999947</c:v>
                </c:pt>
                <c:pt idx="4900">
                  <c:v>977.36825199999748</c:v>
                </c:pt>
                <c:pt idx="4901">
                  <c:v>984.11215899999797</c:v>
                </c:pt>
                <c:pt idx="4902">
                  <c:v>1016.161805</c:v>
                </c:pt>
                <c:pt idx="4903">
                  <c:v>1025.123564</c:v>
                </c:pt>
                <c:pt idx="4904">
                  <c:v>1022.880702</c:v>
                </c:pt>
                <c:pt idx="4905">
                  <c:v>1012.9978239999994</c:v>
                </c:pt>
                <c:pt idx="4906">
                  <c:v>1018.1506619999979</c:v>
                </c:pt>
                <c:pt idx="4907">
                  <c:v>1021.6696459999994</c:v>
                </c:pt>
                <c:pt idx="4908">
                  <c:v>1028.8121329999942</c:v>
                </c:pt>
                <c:pt idx="4909">
                  <c:v>996.48622499999749</c:v>
                </c:pt>
                <c:pt idx="4910">
                  <c:v>968.58516699999996</c:v>
                </c:pt>
                <c:pt idx="4911">
                  <c:v>958.75015499999949</c:v>
                </c:pt>
                <c:pt idx="4912">
                  <c:v>971.83939999999996</c:v>
                </c:pt>
                <c:pt idx="4913">
                  <c:v>1034.1599550000001</c:v>
                </c:pt>
                <c:pt idx="4914">
                  <c:v>1078.3177550000048</c:v>
                </c:pt>
                <c:pt idx="4915">
                  <c:v>1066.249648</c:v>
                </c:pt>
                <c:pt idx="4916">
                  <c:v>990.37131799999997</c:v>
                </c:pt>
                <c:pt idx="4917">
                  <c:v>994.81825899999797</c:v>
                </c:pt>
                <c:pt idx="4918">
                  <c:v>1053.117722</c:v>
                </c:pt>
                <c:pt idx="4919">
                  <c:v>1005.0260659999979</c:v>
                </c:pt>
                <c:pt idx="4920">
                  <c:v>964.787868</c:v>
                </c:pt>
                <c:pt idx="4921">
                  <c:v>964.92483100000004</c:v>
                </c:pt>
                <c:pt idx="4922">
                  <c:v>978.19226599999797</c:v>
                </c:pt>
                <c:pt idx="4923">
                  <c:v>999.8308269999975</c:v>
                </c:pt>
                <c:pt idx="4924">
                  <c:v>1024.2756250000011</c:v>
                </c:pt>
                <c:pt idx="4925">
                  <c:v>1019.996717</c:v>
                </c:pt>
                <c:pt idx="4926">
                  <c:v>970.24197800000002</c:v>
                </c:pt>
                <c:pt idx="4927">
                  <c:v>953.54455999999948</c:v>
                </c:pt>
                <c:pt idx="4928">
                  <c:v>1022.2774740000021</c:v>
                </c:pt>
                <c:pt idx="4929">
                  <c:v>1055.720374</c:v>
                </c:pt>
                <c:pt idx="4930">
                  <c:v>1019.004864</c:v>
                </c:pt>
                <c:pt idx="4931">
                  <c:v>981.01314300000001</c:v>
                </c:pt>
                <c:pt idx="4932">
                  <c:v>1005.448471</c:v>
                </c:pt>
                <c:pt idx="4933">
                  <c:v>1012.0496639999977</c:v>
                </c:pt>
                <c:pt idx="4934">
                  <c:v>965.30953899999997</c:v>
                </c:pt>
                <c:pt idx="4935">
                  <c:v>954.59972200000004</c:v>
                </c:pt>
                <c:pt idx="4936">
                  <c:v>966.438939</c:v>
                </c:pt>
                <c:pt idx="4937">
                  <c:v>956.08080099999995</c:v>
                </c:pt>
                <c:pt idx="4938">
                  <c:v>931.86723699999675</c:v>
                </c:pt>
                <c:pt idx="4939">
                  <c:v>964.86202899999614</c:v>
                </c:pt>
                <c:pt idx="4940">
                  <c:v>974.97340500000053</c:v>
                </c:pt>
                <c:pt idx="4941">
                  <c:v>963.69806000000005</c:v>
                </c:pt>
                <c:pt idx="4942">
                  <c:v>957.08290199999999</c:v>
                </c:pt>
                <c:pt idx="4943">
                  <c:v>939.41631199999949</c:v>
                </c:pt>
                <c:pt idx="4944">
                  <c:v>946.37728599999946</c:v>
                </c:pt>
                <c:pt idx="4945">
                  <c:v>931.24905999999999</c:v>
                </c:pt>
                <c:pt idx="4946">
                  <c:v>944.13608899999997</c:v>
                </c:pt>
                <c:pt idx="4947">
                  <c:v>974.77646100000004</c:v>
                </c:pt>
                <c:pt idx="4948">
                  <c:v>961.36161799999627</c:v>
                </c:pt>
                <c:pt idx="4949">
                  <c:v>974.70788000000005</c:v>
                </c:pt>
                <c:pt idx="4950">
                  <c:v>942.64846599999998</c:v>
                </c:pt>
                <c:pt idx="4951">
                  <c:v>948.83232199999748</c:v>
                </c:pt>
                <c:pt idx="4952">
                  <c:v>980.53555899999947</c:v>
                </c:pt>
                <c:pt idx="4953">
                  <c:v>968.29865299999994</c:v>
                </c:pt>
                <c:pt idx="4954">
                  <c:v>968.10795799999948</c:v>
                </c:pt>
                <c:pt idx="4955">
                  <c:v>992.42653399999949</c:v>
                </c:pt>
                <c:pt idx="4956">
                  <c:v>991.18235700000002</c:v>
                </c:pt>
                <c:pt idx="4957">
                  <c:v>1004.4635689999977</c:v>
                </c:pt>
                <c:pt idx="4958">
                  <c:v>1028.883556</c:v>
                </c:pt>
                <c:pt idx="4959">
                  <c:v>967.60739899999999</c:v>
                </c:pt>
                <c:pt idx="4960">
                  <c:v>904.58924400000001</c:v>
                </c:pt>
                <c:pt idx="4961">
                  <c:v>939.86529399999699</c:v>
                </c:pt>
                <c:pt idx="4962">
                  <c:v>942.47976500000004</c:v>
                </c:pt>
                <c:pt idx="4963">
                  <c:v>913.71551899999997</c:v>
                </c:pt>
                <c:pt idx="4964">
                  <c:v>964.508691</c:v>
                </c:pt>
                <c:pt idx="4965">
                  <c:v>985.30605199999798</c:v>
                </c:pt>
                <c:pt idx="4966">
                  <c:v>940.89699499999949</c:v>
                </c:pt>
                <c:pt idx="4967">
                  <c:v>915.21026399999948</c:v>
                </c:pt>
                <c:pt idx="4968">
                  <c:v>932.84403999999938</c:v>
                </c:pt>
                <c:pt idx="4969">
                  <c:v>960.08833700000287</c:v>
                </c:pt>
                <c:pt idx="4970">
                  <c:v>970.83058999999946</c:v>
                </c:pt>
                <c:pt idx="4971">
                  <c:v>928.54364699999996</c:v>
                </c:pt>
                <c:pt idx="4972">
                  <c:v>893.39479600000004</c:v>
                </c:pt>
                <c:pt idx="4973">
                  <c:v>920.31280699999797</c:v>
                </c:pt>
                <c:pt idx="4974">
                  <c:v>924.11235699999997</c:v>
                </c:pt>
                <c:pt idx="4975">
                  <c:v>918.84540499999946</c:v>
                </c:pt>
                <c:pt idx="4976">
                  <c:v>894.01326599999948</c:v>
                </c:pt>
                <c:pt idx="4977">
                  <c:v>960.49334900000053</c:v>
                </c:pt>
                <c:pt idx="4978">
                  <c:v>1000.3120599999974</c:v>
                </c:pt>
                <c:pt idx="4979">
                  <c:v>988.42664299999797</c:v>
                </c:pt>
                <c:pt idx="4980">
                  <c:v>985.20190500000001</c:v>
                </c:pt>
                <c:pt idx="4981">
                  <c:v>948.17252199999996</c:v>
                </c:pt>
                <c:pt idx="4982">
                  <c:v>890.16223199999797</c:v>
                </c:pt>
                <c:pt idx="4983">
                  <c:v>963.39443700000004</c:v>
                </c:pt>
                <c:pt idx="4984">
                  <c:v>999.84647799999948</c:v>
                </c:pt>
                <c:pt idx="4985">
                  <c:v>977.15784599999949</c:v>
                </c:pt>
                <c:pt idx="4986">
                  <c:v>940.31681299999946</c:v>
                </c:pt>
                <c:pt idx="4987">
                  <c:v>927.8229919999975</c:v>
                </c:pt>
                <c:pt idx="4988">
                  <c:v>909.31842200000006</c:v>
                </c:pt>
                <c:pt idx="4989">
                  <c:v>885.16415999999947</c:v>
                </c:pt>
                <c:pt idx="4990">
                  <c:v>877.25295199999948</c:v>
                </c:pt>
                <c:pt idx="4991">
                  <c:v>878.02225899999746</c:v>
                </c:pt>
                <c:pt idx="4992">
                  <c:v>918.96703399999797</c:v>
                </c:pt>
                <c:pt idx="4993">
                  <c:v>947.53627399999948</c:v>
                </c:pt>
                <c:pt idx="4994">
                  <c:v>958.12915599999997</c:v>
                </c:pt>
                <c:pt idx="4995">
                  <c:v>1047.2252800000001</c:v>
                </c:pt>
                <c:pt idx="4996">
                  <c:v>1027.013089</c:v>
                </c:pt>
                <c:pt idx="4997">
                  <c:v>984.91868799999997</c:v>
                </c:pt>
                <c:pt idx="4998">
                  <c:v>965.27406800000051</c:v>
                </c:pt>
                <c:pt idx="4999">
                  <c:v>965.26078500000051</c:v>
                </c:pt>
                <c:pt idx="5000">
                  <c:v>1000.37193</c:v>
                </c:pt>
                <c:pt idx="5001">
                  <c:v>1032.5080350000001</c:v>
                </c:pt>
                <c:pt idx="5002">
                  <c:v>1016.5952600000001</c:v>
                </c:pt>
                <c:pt idx="5003">
                  <c:v>969.66502899999796</c:v>
                </c:pt>
                <c:pt idx="5004">
                  <c:v>961.26342199999999</c:v>
                </c:pt>
                <c:pt idx="5005">
                  <c:v>975.86735099999748</c:v>
                </c:pt>
                <c:pt idx="5006">
                  <c:v>985.94179899999949</c:v>
                </c:pt>
                <c:pt idx="5007">
                  <c:v>1008.1076880000001</c:v>
                </c:pt>
                <c:pt idx="5008">
                  <c:v>997.25505099999998</c:v>
                </c:pt>
                <c:pt idx="5009">
                  <c:v>972.40982799999949</c:v>
                </c:pt>
                <c:pt idx="5010">
                  <c:v>941.73291599999948</c:v>
                </c:pt>
                <c:pt idx="5011">
                  <c:v>913.79327200000262</c:v>
                </c:pt>
                <c:pt idx="5012">
                  <c:v>951.33844899999997</c:v>
                </c:pt>
                <c:pt idx="5013">
                  <c:v>999.12101999999948</c:v>
                </c:pt>
                <c:pt idx="5014">
                  <c:v>1018.252576</c:v>
                </c:pt>
                <c:pt idx="5015">
                  <c:v>1024.4461930000011</c:v>
                </c:pt>
                <c:pt idx="5016">
                  <c:v>937.973026</c:v>
                </c:pt>
                <c:pt idx="5017">
                  <c:v>930.56501299999798</c:v>
                </c:pt>
                <c:pt idx="5018">
                  <c:v>1002.0530649999994</c:v>
                </c:pt>
                <c:pt idx="5019">
                  <c:v>1056.090809</c:v>
                </c:pt>
                <c:pt idx="5020">
                  <c:v>1077.027472</c:v>
                </c:pt>
                <c:pt idx="5021">
                  <c:v>1048.2478920000001</c:v>
                </c:pt>
                <c:pt idx="5022">
                  <c:v>947.72851900000001</c:v>
                </c:pt>
                <c:pt idx="5023">
                  <c:v>903.50693000000001</c:v>
                </c:pt>
                <c:pt idx="5024">
                  <c:v>903.18875900000273</c:v>
                </c:pt>
                <c:pt idx="5025">
                  <c:v>975.91581199999996</c:v>
                </c:pt>
                <c:pt idx="5026">
                  <c:v>1044.986922</c:v>
                </c:pt>
                <c:pt idx="5027">
                  <c:v>1029.4171309999999</c:v>
                </c:pt>
                <c:pt idx="5028">
                  <c:v>988.50691799999947</c:v>
                </c:pt>
                <c:pt idx="5029">
                  <c:v>973.73467800000003</c:v>
                </c:pt>
                <c:pt idx="5030">
                  <c:v>1028.9206730000055</c:v>
                </c:pt>
                <c:pt idx="5031">
                  <c:v>1013.879201</c:v>
                </c:pt>
                <c:pt idx="5032">
                  <c:v>949.68514900000002</c:v>
                </c:pt>
                <c:pt idx="5033">
                  <c:v>926.76881100000003</c:v>
                </c:pt>
                <c:pt idx="5034">
                  <c:v>943.43985899999996</c:v>
                </c:pt>
                <c:pt idx="5035">
                  <c:v>930.97582899999998</c:v>
                </c:pt>
                <c:pt idx="5036">
                  <c:v>925.03638899999999</c:v>
                </c:pt>
                <c:pt idx="5037">
                  <c:v>941.30806799999948</c:v>
                </c:pt>
                <c:pt idx="5038">
                  <c:v>951.42471399999999</c:v>
                </c:pt>
                <c:pt idx="5039">
                  <c:v>990.04252099999746</c:v>
                </c:pt>
                <c:pt idx="5040">
                  <c:v>1004.549636</c:v>
                </c:pt>
                <c:pt idx="5041">
                  <c:v>999.24499100000003</c:v>
                </c:pt>
                <c:pt idx="5042">
                  <c:v>985.96026499999675</c:v>
                </c:pt>
                <c:pt idx="5043">
                  <c:v>935.17725600000006</c:v>
                </c:pt>
                <c:pt idx="5044">
                  <c:v>923.09304100000054</c:v>
                </c:pt>
                <c:pt idx="5045">
                  <c:v>945.89009799999997</c:v>
                </c:pt>
                <c:pt idx="5046">
                  <c:v>952.87618399999997</c:v>
                </c:pt>
                <c:pt idx="5047">
                  <c:v>1032.9322079999999</c:v>
                </c:pt>
                <c:pt idx="5048">
                  <c:v>1038.865002</c:v>
                </c:pt>
                <c:pt idx="5049">
                  <c:v>956.48473800000227</c:v>
                </c:pt>
                <c:pt idx="5050">
                  <c:v>935.78223200000002</c:v>
                </c:pt>
                <c:pt idx="5051">
                  <c:v>963.06590099999949</c:v>
                </c:pt>
                <c:pt idx="5052">
                  <c:v>1018.5277620000001</c:v>
                </c:pt>
                <c:pt idx="5053">
                  <c:v>996.99343100000226</c:v>
                </c:pt>
                <c:pt idx="5054">
                  <c:v>991.48772799999949</c:v>
                </c:pt>
                <c:pt idx="5055">
                  <c:v>1004.3571729999975</c:v>
                </c:pt>
                <c:pt idx="5056">
                  <c:v>1029.5219399999999</c:v>
                </c:pt>
                <c:pt idx="5057">
                  <c:v>1027.4226930000011</c:v>
                </c:pt>
                <c:pt idx="5058">
                  <c:v>1043.1324659999998</c:v>
                </c:pt>
                <c:pt idx="5059">
                  <c:v>986.89075200000002</c:v>
                </c:pt>
                <c:pt idx="5060">
                  <c:v>943.99384300000054</c:v>
                </c:pt>
                <c:pt idx="5061">
                  <c:v>965.22728799999948</c:v>
                </c:pt>
                <c:pt idx="5062">
                  <c:v>937.57915800000001</c:v>
                </c:pt>
                <c:pt idx="5063">
                  <c:v>948.49861899999996</c:v>
                </c:pt>
                <c:pt idx="5064">
                  <c:v>960.80527799999948</c:v>
                </c:pt>
                <c:pt idx="5065">
                  <c:v>939.28706899999997</c:v>
                </c:pt>
                <c:pt idx="5066">
                  <c:v>920.95149499999798</c:v>
                </c:pt>
                <c:pt idx="5067">
                  <c:v>943.43692999999746</c:v>
                </c:pt>
                <c:pt idx="5068">
                  <c:v>936.34876299999996</c:v>
                </c:pt>
                <c:pt idx="5069">
                  <c:v>925.25873700000238</c:v>
                </c:pt>
                <c:pt idx="5070">
                  <c:v>940.39585199999999</c:v>
                </c:pt>
                <c:pt idx="5071">
                  <c:v>915.53421299999798</c:v>
                </c:pt>
                <c:pt idx="5072">
                  <c:v>908.71175400000004</c:v>
                </c:pt>
                <c:pt idx="5073">
                  <c:v>949.10107200000004</c:v>
                </c:pt>
                <c:pt idx="5074">
                  <c:v>987.84832499999948</c:v>
                </c:pt>
                <c:pt idx="5075">
                  <c:v>978.21875100000238</c:v>
                </c:pt>
                <c:pt idx="5076">
                  <c:v>942.86220699999626</c:v>
                </c:pt>
                <c:pt idx="5077">
                  <c:v>966.57628</c:v>
                </c:pt>
                <c:pt idx="5078">
                  <c:v>982.77245900000003</c:v>
                </c:pt>
                <c:pt idx="5079">
                  <c:v>1000.4102339999994</c:v>
                </c:pt>
                <c:pt idx="5080">
                  <c:v>965.28551200000004</c:v>
                </c:pt>
                <c:pt idx="5081">
                  <c:v>950.17272200000002</c:v>
                </c:pt>
                <c:pt idx="5082">
                  <c:v>953.33103699999947</c:v>
                </c:pt>
                <c:pt idx="5083">
                  <c:v>940.10062899999946</c:v>
                </c:pt>
                <c:pt idx="5084">
                  <c:v>915.08883900000274</c:v>
                </c:pt>
                <c:pt idx="5085">
                  <c:v>929.89703499999996</c:v>
                </c:pt>
                <c:pt idx="5086">
                  <c:v>980.72439500000053</c:v>
                </c:pt>
                <c:pt idx="5087">
                  <c:v>973.05428599999948</c:v>
                </c:pt>
                <c:pt idx="5088">
                  <c:v>989.47933700000226</c:v>
                </c:pt>
                <c:pt idx="5089">
                  <c:v>1002.419707</c:v>
                </c:pt>
                <c:pt idx="5090">
                  <c:v>988.24415199999999</c:v>
                </c:pt>
                <c:pt idx="5091">
                  <c:v>964.006755</c:v>
                </c:pt>
                <c:pt idx="5092">
                  <c:v>950.58272499999998</c:v>
                </c:pt>
                <c:pt idx="5093">
                  <c:v>932.23571700000002</c:v>
                </c:pt>
                <c:pt idx="5094">
                  <c:v>945.56508599999938</c:v>
                </c:pt>
                <c:pt idx="5095">
                  <c:v>1001.793621</c:v>
                </c:pt>
                <c:pt idx="5096">
                  <c:v>1019.816874</c:v>
                </c:pt>
                <c:pt idx="5097">
                  <c:v>954.13197200000002</c:v>
                </c:pt>
                <c:pt idx="5098">
                  <c:v>986.07923100000005</c:v>
                </c:pt>
                <c:pt idx="5099">
                  <c:v>1047.280172</c:v>
                </c:pt>
                <c:pt idx="5100">
                  <c:v>1053.2877950000011</c:v>
                </c:pt>
                <c:pt idx="5101">
                  <c:v>1039.5184239999999</c:v>
                </c:pt>
                <c:pt idx="5102">
                  <c:v>1013.0231240000001</c:v>
                </c:pt>
                <c:pt idx="5103">
                  <c:v>1019.5933390000027</c:v>
                </c:pt>
                <c:pt idx="5104">
                  <c:v>1003.6937530000027</c:v>
                </c:pt>
                <c:pt idx="5105">
                  <c:v>1035.2881550000011</c:v>
                </c:pt>
                <c:pt idx="5106">
                  <c:v>1088.7766780000011</c:v>
                </c:pt>
                <c:pt idx="5107">
                  <c:v>1123.8113299999998</c:v>
                </c:pt>
                <c:pt idx="5108">
                  <c:v>1151.4384620000001</c:v>
                </c:pt>
                <c:pt idx="5109">
                  <c:v>1102.8547309999942</c:v>
                </c:pt>
                <c:pt idx="5110">
                  <c:v>1048.7009290000001</c:v>
                </c:pt>
                <c:pt idx="5111">
                  <c:v>1081.6448249999939</c:v>
                </c:pt>
                <c:pt idx="5112">
                  <c:v>1137.151631</c:v>
                </c:pt>
                <c:pt idx="5113">
                  <c:v>1168.1647819999998</c:v>
                </c:pt>
                <c:pt idx="5114">
                  <c:v>1137.1417479999998</c:v>
                </c:pt>
                <c:pt idx="5115">
                  <c:v>1128.800802</c:v>
                </c:pt>
                <c:pt idx="5116">
                  <c:v>1160.8474179999998</c:v>
                </c:pt>
                <c:pt idx="5117">
                  <c:v>1169.4781089999999</c:v>
                </c:pt>
                <c:pt idx="5118">
                  <c:v>1175.2356420000001</c:v>
                </c:pt>
                <c:pt idx="5119">
                  <c:v>1176.168181</c:v>
                </c:pt>
                <c:pt idx="5120">
                  <c:v>1171.776247</c:v>
                </c:pt>
                <c:pt idx="5121">
                  <c:v>1211.4499800000001</c:v>
                </c:pt>
                <c:pt idx="5122">
                  <c:v>1211.0254219999999</c:v>
                </c:pt>
                <c:pt idx="5123">
                  <c:v>1232.5599299999999</c:v>
                </c:pt>
                <c:pt idx="5124">
                  <c:v>1233.5015470000001</c:v>
                </c:pt>
                <c:pt idx="5125">
                  <c:v>1266.3057389999999</c:v>
                </c:pt>
                <c:pt idx="5126">
                  <c:v>1362.3618630000001</c:v>
                </c:pt>
                <c:pt idx="5127">
                  <c:v>1393.9286190000046</c:v>
                </c:pt>
                <c:pt idx="5128">
                  <c:v>1368.6892059999998</c:v>
                </c:pt>
                <c:pt idx="5129">
                  <c:v>1385.1018459999998</c:v>
                </c:pt>
                <c:pt idx="5130">
                  <c:v>1386.315638</c:v>
                </c:pt>
                <c:pt idx="5131">
                  <c:v>1395.6804679999998</c:v>
                </c:pt>
                <c:pt idx="5132">
                  <c:v>1448.2177910000048</c:v>
                </c:pt>
                <c:pt idx="5133">
                  <c:v>1420.441478</c:v>
                </c:pt>
                <c:pt idx="5134">
                  <c:v>1377.329156</c:v>
                </c:pt>
                <c:pt idx="5135">
                  <c:v>1428.9710590000011</c:v>
                </c:pt>
                <c:pt idx="5136">
                  <c:v>1435.449944</c:v>
                </c:pt>
                <c:pt idx="5137">
                  <c:v>1390.008223</c:v>
                </c:pt>
                <c:pt idx="5138">
                  <c:v>1392.82179</c:v>
                </c:pt>
                <c:pt idx="5139">
                  <c:v>1315.6972499999949</c:v>
                </c:pt>
                <c:pt idx="5140">
                  <c:v>1250.890586</c:v>
                </c:pt>
                <c:pt idx="5141">
                  <c:v>1260.4479630000053</c:v>
                </c:pt>
                <c:pt idx="5142">
                  <c:v>1318.0060580000011</c:v>
                </c:pt>
                <c:pt idx="5143">
                  <c:v>1366.021716</c:v>
                </c:pt>
                <c:pt idx="5144">
                  <c:v>1336.981008</c:v>
                </c:pt>
                <c:pt idx="5145">
                  <c:v>1307.3600199999998</c:v>
                </c:pt>
                <c:pt idx="5146">
                  <c:v>1286.5605210000001</c:v>
                </c:pt>
                <c:pt idx="5147">
                  <c:v>1300.0030179999999</c:v>
                </c:pt>
                <c:pt idx="5148">
                  <c:v>1294.6105500000001</c:v>
                </c:pt>
                <c:pt idx="5149">
                  <c:v>1299.7443379999954</c:v>
                </c:pt>
                <c:pt idx="5150">
                  <c:v>1296.583987</c:v>
                </c:pt>
                <c:pt idx="5151">
                  <c:v>1292.5818379999998</c:v>
                </c:pt>
                <c:pt idx="5152">
                  <c:v>1240.7092</c:v>
                </c:pt>
                <c:pt idx="5153">
                  <c:v>1212.675485</c:v>
                </c:pt>
                <c:pt idx="5154">
                  <c:v>1221.2471750000011</c:v>
                </c:pt>
                <c:pt idx="5155">
                  <c:v>1200.5104979999999</c:v>
                </c:pt>
                <c:pt idx="5156">
                  <c:v>1210.612586</c:v>
                </c:pt>
                <c:pt idx="5157">
                  <c:v>1164.6531939999998</c:v>
                </c:pt>
                <c:pt idx="5158">
                  <c:v>1172.0156720000011</c:v>
                </c:pt>
                <c:pt idx="5159">
                  <c:v>1239.4637670000011</c:v>
                </c:pt>
                <c:pt idx="5160">
                  <c:v>1277.1316399999998</c:v>
                </c:pt>
                <c:pt idx="5161">
                  <c:v>1242.3339819999999</c:v>
                </c:pt>
                <c:pt idx="5162">
                  <c:v>1265.2082190000001</c:v>
                </c:pt>
                <c:pt idx="5163">
                  <c:v>1228.6160179999999</c:v>
                </c:pt>
                <c:pt idx="5164">
                  <c:v>1179.5055610000068</c:v>
                </c:pt>
                <c:pt idx="5165">
                  <c:v>1124.2399660000001</c:v>
                </c:pt>
                <c:pt idx="5166">
                  <c:v>1072.309493</c:v>
                </c:pt>
                <c:pt idx="5167">
                  <c:v>1073.9268530000068</c:v>
                </c:pt>
                <c:pt idx="5168">
                  <c:v>1146.8932479999935</c:v>
                </c:pt>
                <c:pt idx="5169">
                  <c:v>1136.9864399999999</c:v>
                </c:pt>
                <c:pt idx="5170">
                  <c:v>1098.236449</c:v>
                </c:pt>
                <c:pt idx="5171">
                  <c:v>1094.4047630000011</c:v>
                </c:pt>
                <c:pt idx="5172">
                  <c:v>1083.5724469999921</c:v>
                </c:pt>
                <c:pt idx="5173">
                  <c:v>1102.063545</c:v>
                </c:pt>
                <c:pt idx="5174">
                  <c:v>1115.165782</c:v>
                </c:pt>
                <c:pt idx="5175">
                  <c:v>1101.2691239999999</c:v>
                </c:pt>
                <c:pt idx="5176">
                  <c:v>1114.703315</c:v>
                </c:pt>
                <c:pt idx="5177">
                  <c:v>1157.0905869999999</c:v>
                </c:pt>
                <c:pt idx="5178">
                  <c:v>1117.701127</c:v>
                </c:pt>
                <c:pt idx="5179">
                  <c:v>1068.9526910000011</c:v>
                </c:pt>
                <c:pt idx="5180">
                  <c:v>1056.140103</c:v>
                </c:pt>
                <c:pt idx="5181">
                  <c:v>1097.8361170000001</c:v>
                </c:pt>
                <c:pt idx="5182">
                  <c:v>1115.0572510000011</c:v>
                </c:pt>
                <c:pt idx="5183">
                  <c:v>1154.6538079999998</c:v>
                </c:pt>
                <c:pt idx="5184">
                  <c:v>1128.0275050000043</c:v>
                </c:pt>
                <c:pt idx="5185">
                  <c:v>1130.1447299999998</c:v>
                </c:pt>
                <c:pt idx="5186">
                  <c:v>1113.637817</c:v>
                </c:pt>
                <c:pt idx="5187">
                  <c:v>1107.0728779999999</c:v>
                </c:pt>
                <c:pt idx="5188">
                  <c:v>1076.6449789999947</c:v>
                </c:pt>
                <c:pt idx="5189">
                  <c:v>1057.4475750000067</c:v>
                </c:pt>
                <c:pt idx="5190">
                  <c:v>1080.1722489999911</c:v>
                </c:pt>
                <c:pt idx="5191">
                  <c:v>1181.727036</c:v>
                </c:pt>
                <c:pt idx="5192">
                  <c:v>1206.2792870000001</c:v>
                </c:pt>
                <c:pt idx="5193">
                  <c:v>1190.9945560000001</c:v>
                </c:pt>
                <c:pt idx="5194">
                  <c:v>1181.0794419999954</c:v>
                </c:pt>
                <c:pt idx="5195">
                  <c:v>1131.0014659999999</c:v>
                </c:pt>
                <c:pt idx="5196">
                  <c:v>1099.7187900000001</c:v>
                </c:pt>
                <c:pt idx="5197">
                  <c:v>1082.7427700000001</c:v>
                </c:pt>
                <c:pt idx="5198">
                  <c:v>1062.815249</c:v>
                </c:pt>
                <c:pt idx="5199">
                  <c:v>1059.7423249999949</c:v>
                </c:pt>
                <c:pt idx="5200">
                  <c:v>1080.7861520000001</c:v>
                </c:pt>
                <c:pt idx="5201">
                  <c:v>1074.7378920000001</c:v>
                </c:pt>
                <c:pt idx="5202">
                  <c:v>1074.2285340000001</c:v>
                </c:pt>
                <c:pt idx="5203">
                  <c:v>1065.50514</c:v>
                </c:pt>
                <c:pt idx="5204">
                  <c:v>1079.082737</c:v>
                </c:pt>
                <c:pt idx="5205">
                  <c:v>1064.9285750000065</c:v>
                </c:pt>
                <c:pt idx="5206">
                  <c:v>1061.8206729999999</c:v>
                </c:pt>
                <c:pt idx="5207">
                  <c:v>1071.3636959999999</c:v>
                </c:pt>
                <c:pt idx="5208">
                  <c:v>1084.3554590000001</c:v>
                </c:pt>
                <c:pt idx="5209">
                  <c:v>1026.832545</c:v>
                </c:pt>
                <c:pt idx="5210">
                  <c:v>940.31513199999949</c:v>
                </c:pt>
                <c:pt idx="5211">
                  <c:v>945.81857500000001</c:v>
                </c:pt>
                <c:pt idx="5212">
                  <c:v>966.77067800000054</c:v>
                </c:pt>
                <c:pt idx="5213">
                  <c:v>1037.3536399999998</c:v>
                </c:pt>
                <c:pt idx="5214">
                  <c:v>1069.6786729999999</c:v>
                </c:pt>
                <c:pt idx="5215">
                  <c:v>993.44044899999949</c:v>
                </c:pt>
                <c:pt idx="5216">
                  <c:v>924.29098900000054</c:v>
                </c:pt>
                <c:pt idx="5217">
                  <c:v>996.35394399999996</c:v>
                </c:pt>
                <c:pt idx="5218">
                  <c:v>1017.3922119999974</c:v>
                </c:pt>
                <c:pt idx="5219">
                  <c:v>1044.1236249999949</c:v>
                </c:pt>
                <c:pt idx="5220">
                  <c:v>1030.6904139999947</c:v>
                </c:pt>
                <c:pt idx="5221">
                  <c:v>1002.7803660000005</c:v>
                </c:pt>
                <c:pt idx="5222">
                  <c:v>949.83245999999747</c:v>
                </c:pt>
                <c:pt idx="5223">
                  <c:v>979.03884500000004</c:v>
                </c:pt>
                <c:pt idx="5224">
                  <c:v>964.86495599999796</c:v>
                </c:pt>
                <c:pt idx="5225">
                  <c:v>979.87898499999994</c:v>
                </c:pt>
                <c:pt idx="5226">
                  <c:v>1001.4534650000001</c:v>
                </c:pt>
                <c:pt idx="5227">
                  <c:v>960.38432399999999</c:v>
                </c:pt>
                <c:pt idx="5228">
                  <c:v>925.17255799999998</c:v>
                </c:pt>
                <c:pt idx="5229">
                  <c:v>945.93152899999689</c:v>
                </c:pt>
                <c:pt idx="5230">
                  <c:v>969.98312399999998</c:v>
                </c:pt>
                <c:pt idx="5231">
                  <c:v>941.63806199999999</c:v>
                </c:pt>
                <c:pt idx="5232">
                  <c:v>945.68309900000054</c:v>
                </c:pt>
                <c:pt idx="5233">
                  <c:v>997.45746499999746</c:v>
                </c:pt>
                <c:pt idx="5234">
                  <c:v>972.84943199999998</c:v>
                </c:pt>
                <c:pt idx="5235">
                  <c:v>967.76976000000002</c:v>
                </c:pt>
                <c:pt idx="5236">
                  <c:v>979.83219399999746</c:v>
                </c:pt>
                <c:pt idx="5237">
                  <c:v>949.83237299999996</c:v>
                </c:pt>
                <c:pt idx="5238">
                  <c:v>934.72456099999999</c:v>
                </c:pt>
                <c:pt idx="5239">
                  <c:v>946.621712</c:v>
                </c:pt>
                <c:pt idx="5240">
                  <c:v>977.24811799999998</c:v>
                </c:pt>
                <c:pt idx="5241">
                  <c:v>913.58286499999997</c:v>
                </c:pt>
                <c:pt idx="5242">
                  <c:v>896.21774000000005</c:v>
                </c:pt>
                <c:pt idx="5243">
                  <c:v>910.63722999999686</c:v>
                </c:pt>
                <c:pt idx="5244">
                  <c:v>898.97415100000001</c:v>
                </c:pt>
                <c:pt idx="5245">
                  <c:v>906.99789499999997</c:v>
                </c:pt>
                <c:pt idx="5246">
                  <c:v>981.13821699999949</c:v>
                </c:pt>
                <c:pt idx="5247">
                  <c:v>954.23818300000005</c:v>
                </c:pt>
                <c:pt idx="5248">
                  <c:v>947.68837100000383</c:v>
                </c:pt>
                <c:pt idx="5249">
                  <c:v>973.57927099999995</c:v>
                </c:pt>
                <c:pt idx="5250">
                  <c:v>1002.9250569999994</c:v>
                </c:pt>
                <c:pt idx="5251">
                  <c:v>963.04362799999797</c:v>
                </c:pt>
                <c:pt idx="5252">
                  <c:v>981.09922299999948</c:v>
                </c:pt>
                <c:pt idx="5253">
                  <c:v>997.611715</c:v>
                </c:pt>
                <c:pt idx="5254">
                  <c:v>957.90613399999938</c:v>
                </c:pt>
                <c:pt idx="5255">
                  <c:v>957.740452</c:v>
                </c:pt>
                <c:pt idx="5256">
                  <c:v>943.52142699999797</c:v>
                </c:pt>
                <c:pt idx="5257">
                  <c:v>918.38430300000005</c:v>
                </c:pt>
                <c:pt idx="5258">
                  <c:v>934.13754299999948</c:v>
                </c:pt>
                <c:pt idx="5259">
                  <c:v>966.58166399999948</c:v>
                </c:pt>
                <c:pt idx="5260">
                  <c:v>1012.7387670000005</c:v>
                </c:pt>
                <c:pt idx="5261">
                  <c:v>984.80604899999946</c:v>
                </c:pt>
                <c:pt idx="5262">
                  <c:v>996.33831299999997</c:v>
                </c:pt>
                <c:pt idx="5263">
                  <c:v>1056.0001520000001</c:v>
                </c:pt>
                <c:pt idx="5264">
                  <c:v>1050.5180029999999</c:v>
                </c:pt>
                <c:pt idx="5265">
                  <c:v>986.22713899999997</c:v>
                </c:pt>
                <c:pt idx="5266">
                  <c:v>972.250089</c:v>
                </c:pt>
                <c:pt idx="5267">
                  <c:v>980.09312299999999</c:v>
                </c:pt>
                <c:pt idx="5268">
                  <c:v>984.82707499999947</c:v>
                </c:pt>
                <c:pt idx="5269">
                  <c:v>931.20743800000002</c:v>
                </c:pt>
                <c:pt idx="5270">
                  <c:v>888.30494899999997</c:v>
                </c:pt>
                <c:pt idx="5271">
                  <c:v>971.50072</c:v>
                </c:pt>
                <c:pt idx="5272">
                  <c:v>1046.6772469999939</c:v>
                </c:pt>
                <c:pt idx="5273">
                  <c:v>1038.399899</c:v>
                </c:pt>
                <c:pt idx="5274">
                  <c:v>997.37783999999999</c:v>
                </c:pt>
                <c:pt idx="5275">
                  <c:v>944.23767599999996</c:v>
                </c:pt>
                <c:pt idx="5276">
                  <c:v>925.70721999999796</c:v>
                </c:pt>
                <c:pt idx="5277">
                  <c:v>943.29801000000055</c:v>
                </c:pt>
                <c:pt idx="5278">
                  <c:v>928.3642839999975</c:v>
                </c:pt>
                <c:pt idx="5279">
                  <c:v>951.47991300000001</c:v>
                </c:pt>
                <c:pt idx="5280">
                  <c:v>985.697003</c:v>
                </c:pt>
                <c:pt idx="5281">
                  <c:v>961.73801800000001</c:v>
                </c:pt>
                <c:pt idx="5282">
                  <c:v>920.27088600000275</c:v>
                </c:pt>
                <c:pt idx="5283">
                  <c:v>922.36466899999675</c:v>
                </c:pt>
                <c:pt idx="5284">
                  <c:v>943.22015499999998</c:v>
                </c:pt>
                <c:pt idx="5285">
                  <c:v>963.05780399999946</c:v>
                </c:pt>
                <c:pt idx="5286">
                  <c:v>960.06526599999688</c:v>
                </c:pt>
                <c:pt idx="5287">
                  <c:v>954.07835200000238</c:v>
                </c:pt>
                <c:pt idx="5288">
                  <c:v>1012.877586</c:v>
                </c:pt>
                <c:pt idx="5289">
                  <c:v>998.70593899999994</c:v>
                </c:pt>
                <c:pt idx="5290">
                  <c:v>969.49749599999996</c:v>
                </c:pt>
                <c:pt idx="5291">
                  <c:v>954.87540999999999</c:v>
                </c:pt>
                <c:pt idx="5292">
                  <c:v>972.68962099999999</c:v>
                </c:pt>
                <c:pt idx="5293">
                  <c:v>905.03091499999948</c:v>
                </c:pt>
                <c:pt idx="5294">
                  <c:v>882.77660900000001</c:v>
                </c:pt>
                <c:pt idx="5295">
                  <c:v>892.12092899999948</c:v>
                </c:pt>
                <c:pt idx="5296">
                  <c:v>939.44719299999747</c:v>
                </c:pt>
                <c:pt idx="5297">
                  <c:v>945.56861599999797</c:v>
                </c:pt>
                <c:pt idx="5298">
                  <c:v>929.67733100000055</c:v>
                </c:pt>
                <c:pt idx="5299">
                  <c:v>977.904583</c:v>
                </c:pt>
                <c:pt idx="5300">
                  <c:v>976.65768099999946</c:v>
                </c:pt>
                <c:pt idx="5301">
                  <c:v>956.15622099999746</c:v>
                </c:pt>
                <c:pt idx="5302">
                  <c:v>906.72112599999946</c:v>
                </c:pt>
                <c:pt idx="5303">
                  <c:v>915.81076700000006</c:v>
                </c:pt>
                <c:pt idx="5304">
                  <c:v>979.88505199999997</c:v>
                </c:pt>
                <c:pt idx="5305">
                  <c:v>971.02664399999946</c:v>
                </c:pt>
                <c:pt idx="5306">
                  <c:v>945.4547</c:v>
                </c:pt>
                <c:pt idx="5307">
                  <c:v>977.66152899999747</c:v>
                </c:pt>
                <c:pt idx="5308">
                  <c:v>975.07011699999998</c:v>
                </c:pt>
                <c:pt idx="5309">
                  <c:v>936.66692799999748</c:v>
                </c:pt>
                <c:pt idx="5310">
                  <c:v>949.15040199999999</c:v>
                </c:pt>
                <c:pt idx="5311">
                  <c:v>961.63339000000053</c:v>
                </c:pt>
                <c:pt idx="5312">
                  <c:v>938.13130100000001</c:v>
                </c:pt>
                <c:pt idx="5313">
                  <c:v>946.55566599999747</c:v>
                </c:pt>
                <c:pt idx="5314">
                  <c:v>951.65145799999948</c:v>
                </c:pt>
                <c:pt idx="5315">
                  <c:v>957.51225599999748</c:v>
                </c:pt>
                <c:pt idx="5316">
                  <c:v>943.80512499999747</c:v>
                </c:pt>
                <c:pt idx="5317">
                  <c:v>925.94617499999947</c:v>
                </c:pt>
                <c:pt idx="5318">
                  <c:v>896.53728199999796</c:v>
                </c:pt>
                <c:pt idx="5319">
                  <c:v>925.249458</c:v>
                </c:pt>
                <c:pt idx="5320">
                  <c:v>929.65936799999997</c:v>
                </c:pt>
                <c:pt idx="5321">
                  <c:v>915.82914099999948</c:v>
                </c:pt>
                <c:pt idx="5322">
                  <c:v>924.16451300000006</c:v>
                </c:pt>
                <c:pt idx="5323">
                  <c:v>936.78924700000005</c:v>
                </c:pt>
                <c:pt idx="5324">
                  <c:v>938.52001299999949</c:v>
                </c:pt>
                <c:pt idx="5325">
                  <c:v>929.06482199999948</c:v>
                </c:pt>
                <c:pt idx="5326">
                  <c:v>937.94012499999747</c:v>
                </c:pt>
                <c:pt idx="5327">
                  <c:v>941.31364399999939</c:v>
                </c:pt>
                <c:pt idx="5328">
                  <c:v>938.69820200000004</c:v>
                </c:pt>
                <c:pt idx="5329">
                  <c:v>945.46116099999699</c:v>
                </c:pt>
                <c:pt idx="5330">
                  <c:v>913.14784599999996</c:v>
                </c:pt>
                <c:pt idx="5331">
                  <c:v>900.62383000000239</c:v>
                </c:pt>
                <c:pt idx="5332">
                  <c:v>958.4101229999975</c:v>
                </c:pt>
                <c:pt idx="5333">
                  <c:v>982.84388200000001</c:v>
                </c:pt>
                <c:pt idx="5334">
                  <c:v>943.23685999999998</c:v>
                </c:pt>
                <c:pt idx="5335">
                  <c:v>917.53684799999996</c:v>
                </c:pt>
                <c:pt idx="5336">
                  <c:v>932.69545600000004</c:v>
                </c:pt>
                <c:pt idx="5337">
                  <c:v>920.69946300000004</c:v>
                </c:pt>
                <c:pt idx="5338">
                  <c:v>945.45852499999796</c:v>
                </c:pt>
                <c:pt idx="5339">
                  <c:v>930.750361</c:v>
                </c:pt>
                <c:pt idx="5340">
                  <c:v>900.65079800000001</c:v>
                </c:pt>
                <c:pt idx="5341">
                  <c:v>943.52152999999748</c:v>
                </c:pt>
                <c:pt idx="5342">
                  <c:v>938.79247999999995</c:v>
                </c:pt>
                <c:pt idx="5343">
                  <c:v>932.30704999999796</c:v>
                </c:pt>
                <c:pt idx="5344">
                  <c:v>889.543676</c:v>
                </c:pt>
                <c:pt idx="5345">
                  <c:v>900.76860999999997</c:v>
                </c:pt>
                <c:pt idx="5346">
                  <c:v>934.49431900000002</c:v>
                </c:pt>
                <c:pt idx="5347">
                  <c:v>963.13380800000004</c:v>
                </c:pt>
                <c:pt idx="5348">
                  <c:v>967.09150699999998</c:v>
                </c:pt>
                <c:pt idx="5349">
                  <c:v>977.50375100000053</c:v>
                </c:pt>
                <c:pt idx="5350">
                  <c:v>965.46398099999999</c:v>
                </c:pt>
                <c:pt idx="5351">
                  <c:v>1007.8300499999979</c:v>
                </c:pt>
                <c:pt idx="5352">
                  <c:v>1047.3287250000001</c:v>
                </c:pt>
                <c:pt idx="5353">
                  <c:v>996.47206099999948</c:v>
                </c:pt>
                <c:pt idx="5354">
                  <c:v>1017.0298759999999</c:v>
                </c:pt>
                <c:pt idx="5355">
                  <c:v>980.20663000000002</c:v>
                </c:pt>
                <c:pt idx="5356">
                  <c:v>943.26009699999997</c:v>
                </c:pt>
                <c:pt idx="5357">
                  <c:v>970.98121399999798</c:v>
                </c:pt>
                <c:pt idx="5358">
                  <c:v>964.13375799999994</c:v>
                </c:pt>
                <c:pt idx="5359">
                  <c:v>939.39891799999998</c:v>
                </c:pt>
                <c:pt idx="5360">
                  <c:v>935.55414999999948</c:v>
                </c:pt>
                <c:pt idx="5361">
                  <c:v>962.23389500000053</c:v>
                </c:pt>
                <c:pt idx="5362">
                  <c:v>932.17556300000001</c:v>
                </c:pt>
                <c:pt idx="5363">
                  <c:v>897.52689099999998</c:v>
                </c:pt>
                <c:pt idx="5364">
                  <c:v>891.41825699999947</c:v>
                </c:pt>
                <c:pt idx="5365">
                  <c:v>823.80517299999997</c:v>
                </c:pt>
                <c:pt idx="5366">
                  <c:v>841.64232799999797</c:v>
                </c:pt>
                <c:pt idx="5367">
                  <c:v>877.70867800000053</c:v>
                </c:pt>
                <c:pt idx="5368">
                  <c:v>917.14678600000002</c:v>
                </c:pt>
                <c:pt idx="5369">
                  <c:v>970.65015699999947</c:v>
                </c:pt>
                <c:pt idx="5370">
                  <c:v>984.43582899999797</c:v>
                </c:pt>
                <c:pt idx="5371">
                  <c:v>945.89860999999996</c:v>
                </c:pt>
                <c:pt idx="5372">
                  <c:v>943.13643400000001</c:v>
                </c:pt>
                <c:pt idx="5373">
                  <c:v>918.98969799999998</c:v>
                </c:pt>
                <c:pt idx="5374">
                  <c:v>900.09836600000051</c:v>
                </c:pt>
                <c:pt idx="5375">
                  <c:v>889.89575300000001</c:v>
                </c:pt>
                <c:pt idx="5376">
                  <c:v>925.007475</c:v>
                </c:pt>
                <c:pt idx="5377">
                  <c:v>929.56577500000003</c:v>
                </c:pt>
                <c:pt idx="5378">
                  <c:v>980.57454600000005</c:v>
                </c:pt>
                <c:pt idx="5379">
                  <c:v>985.30302099999949</c:v>
                </c:pt>
                <c:pt idx="5380">
                  <c:v>941.80042499999797</c:v>
                </c:pt>
                <c:pt idx="5381">
                  <c:v>917.191508</c:v>
                </c:pt>
                <c:pt idx="5382">
                  <c:v>943.10507199999995</c:v>
                </c:pt>
                <c:pt idx="5383">
                  <c:v>963.58426199999997</c:v>
                </c:pt>
                <c:pt idx="5384">
                  <c:v>972.55031699999938</c:v>
                </c:pt>
                <c:pt idx="5385">
                  <c:v>909.80100099999947</c:v>
                </c:pt>
                <c:pt idx="5386">
                  <c:v>902.32783300000006</c:v>
                </c:pt>
                <c:pt idx="5387">
                  <c:v>914.259951</c:v>
                </c:pt>
                <c:pt idx="5388">
                  <c:v>937.49856999999997</c:v>
                </c:pt>
                <c:pt idx="5389">
                  <c:v>944.54795999999749</c:v>
                </c:pt>
                <c:pt idx="5390">
                  <c:v>960.72625399999947</c:v>
                </c:pt>
                <c:pt idx="5391">
                  <c:v>922.76940999999999</c:v>
                </c:pt>
                <c:pt idx="5392">
                  <c:v>878.94981799999948</c:v>
                </c:pt>
                <c:pt idx="5393">
                  <c:v>893.31450400000006</c:v>
                </c:pt>
                <c:pt idx="5394">
                  <c:v>901.90446199999997</c:v>
                </c:pt>
                <c:pt idx="5395">
                  <c:v>907.44981699999948</c:v>
                </c:pt>
                <c:pt idx="5396">
                  <c:v>921.60944300000051</c:v>
                </c:pt>
                <c:pt idx="5397">
                  <c:v>904.57089599999995</c:v>
                </c:pt>
                <c:pt idx="5398">
                  <c:v>939.428042</c:v>
                </c:pt>
                <c:pt idx="5399">
                  <c:v>929.08055999999999</c:v>
                </c:pt>
                <c:pt idx="5400">
                  <c:v>923.12080000000003</c:v>
                </c:pt>
                <c:pt idx="5401">
                  <c:v>900.69954499999994</c:v>
                </c:pt>
                <c:pt idx="5402">
                  <c:v>901.16103599999997</c:v>
                </c:pt>
                <c:pt idx="5403">
                  <c:v>949.96808699999997</c:v>
                </c:pt>
                <c:pt idx="5404">
                  <c:v>931.48422199999948</c:v>
                </c:pt>
                <c:pt idx="5405">
                  <c:v>865.88577300000054</c:v>
                </c:pt>
                <c:pt idx="5406">
                  <c:v>848.33103199999948</c:v>
                </c:pt>
                <c:pt idx="5407">
                  <c:v>932.20350399999995</c:v>
                </c:pt>
                <c:pt idx="5408">
                  <c:v>965.12073200000054</c:v>
                </c:pt>
                <c:pt idx="5409">
                  <c:v>930.931871</c:v>
                </c:pt>
                <c:pt idx="5410">
                  <c:v>936.59815900000001</c:v>
                </c:pt>
                <c:pt idx="5411">
                  <c:v>922.68823300000054</c:v>
                </c:pt>
                <c:pt idx="5412">
                  <c:v>938.23056199999996</c:v>
                </c:pt>
                <c:pt idx="5413">
                  <c:v>885.15945999999997</c:v>
                </c:pt>
                <c:pt idx="5414">
                  <c:v>899.91802199999938</c:v>
                </c:pt>
                <c:pt idx="5415">
                  <c:v>952.29543400000239</c:v>
                </c:pt>
                <c:pt idx="5416">
                  <c:v>985.48277599999994</c:v>
                </c:pt>
                <c:pt idx="5417">
                  <c:v>954.56163599999797</c:v>
                </c:pt>
                <c:pt idx="5418">
                  <c:v>914.97004900000002</c:v>
                </c:pt>
                <c:pt idx="5419">
                  <c:v>912.06427599999938</c:v>
                </c:pt>
                <c:pt idx="5420">
                  <c:v>942.14225499999748</c:v>
                </c:pt>
                <c:pt idx="5421">
                  <c:v>916.15445299999999</c:v>
                </c:pt>
                <c:pt idx="5422">
                  <c:v>904.67600100000004</c:v>
                </c:pt>
                <c:pt idx="5423">
                  <c:v>910.82995799999946</c:v>
                </c:pt>
                <c:pt idx="5424">
                  <c:v>957.28883600000336</c:v>
                </c:pt>
                <c:pt idx="5425">
                  <c:v>1014.2126239999977</c:v>
                </c:pt>
                <c:pt idx="5426">
                  <c:v>993.78189400000053</c:v>
                </c:pt>
                <c:pt idx="5427">
                  <c:v>941.45527599999946</c:v>
                </c:pt>
                <c:pt idx="5428">
                  <c:v>935.14588300000003</c:v>
                </c:pt>
                <c:pt idx="5429">
                  <c:v>984.11372600000004</c:v>
                </c:pt>
                <c:pt idx="5430">
                  <c:v>1041.1913799999998</c:v>
                </c:pt>
                <c:pt idx="5431">
                  <c:v>1055.452706</c:v>
                </c:pt>
                <c:pt idx="5432">
                  <c:v>991.99718799999948</c:v>
                </c:pt>
                <c:pt idx="5433">
                  <c:v>943.24856299999999</c:v>
                </c:pt>
                <c:pt idx="5434">
                  <c:v>943.15693599999997</c:v>
                </c:pt>
                <c:pt idx="5435">
                  <c:v>957.07880100000239</c:v>
                </c:pt>
                <c:pt idx="5436">
                  <c:v>978.61400700000002</c:v>
                </c:pt>
                <c:pt idx="5437">
                  <c:v>966.478116</c:v>
                </c:pt>
                <c:pt idx="5438">
                  <c:v>947.25386000000003</c:v>
                </c:pt>
                <c:pt idx="5439">
                  <c:v>923.89752199999748</c:v>
                </c:pt>
                <c:pt idx="5440">
                  <c:v>899.86233899999797</c:v>
                </c:pt>
                <c:pt idx="5441">
                  <c:v>932.59893600000055</c:v>
                </c:pt>
                <c:pt idx="5442">
                  <c:v>970.06508599999938</c:v>
                </c:pt>
                <c:pt idx="5443">
                  <c:v>988.35318699999948</c:v>
                </c:pt>
                <c:pt idx="5444">
                  <c:v>982.66744899999946</c:v>
                </c:pt>
                <c:pt idx="5445">
                  <c:v>925.013825</c:v>
                </c:pt>
                <c:pt idx="5446">
                  <c:v>886.90703399999938</c:v>
                </c:pt>
                <c:pt idx="5447">
                  <c:v>900.73237500000005</c:v>
                </c:pt>
                <c:pt idx="5448">
                  <c:v>870.08829400000002</c:v>
                </c:pt>
                <c:pt idx="5449">
                  <c:v>909.70262699999796</c:v>
                </c:pt>
                <c:pt idx="5450">
                  <c:v>931.10595000000001</c:v>
                </c:pt>
                <c:pt idx="5451">
                  <c:v>980.58782599999938</c:v>
                </c:pt>
                <c:pt idx="5452">
                  <c:v>1000.691193</c:v>
                </c:pt>
                <c:pt idx="5453">
                  <c:v>991.82595099999946</c:v>
                </c:pt>
                <c:pt idx="5454">
                  <c:v>961.87799699999948</c:v>
                </c:pt>
                <c:pt idx="5455">
                  <c:v>916.35118199999749</c:v>
                </c:pt>
                <c:pt idx="5456">
                  <c:v>937.34587299999998</c:v>
                </c:pt>
                <c:pt idx="5457">
                  <c:v>957.06620799999746</c:v>
                </c:pt>
                <c:pt idx="5458">
                  <c:v>950.16970500000002</c:v>
                </c:pt>
                <c:pt idx="5459">
                  <c:v>932.373558</c:v>
                </c:pt>
                <c:pt idx="5460">
                  <c:v>913.01722299999699</c:v>
                </c:pt>
                <c:pt idx="5461">
                  <c:v>1010.694416</c:v>
                </c:pt>
                <c:pt idx="5462">
                  <c:v>1043.3048999999999</c:v>
                </c:pt>
                <c:pt idx="5463">
                  <c:v>993.11495600000001</c:v>
                </c:pt>
                <c:pt idx="5464">
                  <c:v>978.07084000000054</c:v>
                </c:pt>
                <c:pt idx="5465">
                  <c:v>967.86393899999996</c:v>
                </c:pt>
                <c:pt idx="5466">
                  <c:v>929.44747199999949</c:v>
                </c:pt>
                <c:pt idx="5467">
                  <c:v>900.22702199999947</c:v>
                </c:pt>
                <c:pt idx="5468">
                  <c:v>901.03131099999996</c:v>
                </c:pt>
                <c:pt idx="5469">
                  <c:v>898.11362099999997</c:v>
                </c:pt>
                <c:pt idx="5470">
                  <c:v>869.24172099999998</c:v>
                </c:pt>
                <c:pt idx="5471">
                  <c:v>839.83770599999946</c:v>
                </c:pt>
                <c:pt idx="5472">
                  <c:v>878.46000799999797</c:v>
                </c:pt>
                <c:pt idx="5473">
                  <c:v>915.74200899999948</c:v>
                </c:pt>
                <c:pt idx="5474">
                  <c:v>943.02077500000053</c:v>
                </c:pt>
                <c:pt idx="5475">
                  <c:v>963.02498700000001</c:v>
                </c:pt>
                <c:pt idx="5476">
                  <c:v>975.27663900000005</c:v>
                </c:pt>
                <c:pt idx="5477">
                  <c:v>921.66824199999996</c:v>
                </c:pt>
                <c:pt idx="5478">
                  <c:v>906.493517</c:v>
                </c:pt>
                <c:pt idx="5479">
                  <c:v>944.41705299999796</c:v>
                </c:pt>
                <c:pt idx="5480">
                  <c:v>939.87858500000004</c:v>
                </c:pt>
                <c:pt idx="5481">
                  <c:v>918.93800999999996</c:v>
                </c:pt>
                <c:pt idx="5482">
                  <c:v>947.43799799999749</c:v>
                </c:pt>
                <c:pt idx="5483">
                  <c:v>976.43884700000001</c:v>
                </c:pt>
                <c:pt idx="5484">
                  <c:v>976.56145299999946</c:v>
                </c:pt>
                <c:pt idx="5485">
                  <c:v>989.34101899999746</c:v>
                </c:pt>
                <c:pt idx="5486">
                  <c:v>911.09372599999995</c:v>
                </c:pt>
                <c:pt idx="5487">
                  <c:v>916.161472</c:v>
                </c:pt>
                <c:pt idx="5488">
                  <c:v>912.04346999999996</c:v>
                </c:pt>
                <c:pt idx="5489">
                  <c:v>944.62278500000002</c:v>
                </c:pt>
                <c:pt idx="5490">
                  <c:v>933.33258999999748</c:v>
                </c:pt>
                <c:pt idx="5491">
                  <c:v>962.25527399999999</c:v>
                </c:pt>
                <c:pt idx="5492">
                  <c:v>963.85630899999796</c:v>
                </c:pt>
                <c:pt idx="5493">
                  <c:v>1008.2896850000005</c:v>
                </c:pt>
                <c:pt idx="5494">
                  <c:v>1021.575293</c:v>
                </c:pt>
                <c:pt idx="5495">
                  <c:v>987.81666799999675</c:v>
                </c:pt>
                <c:pt idx="5496">
                  <c:v>934.72524999999996</c:v>
                </c:pt>
                <c:pt idx="5497">
                  <c:v>897.42507899999998</c:v>
                </c:pt>
                <c:pt idx="5498">
                  <c:v>882.55838200000005</c:v>
                </c:pt>
                <c:pt idx="5499">
                  <c:v>933.09111999999948</c:v>
                </c:pt>
                <c:pt idx="5500">
                  <c:v>898.14243599999998</c:v>
                </c:pt>
                <c:pt idx="5501">
                  <c:v>855.76961799999947</c:v>
                </c:pt>
                <c:pt idx="5502">
                  <c:v>876.04677300000003</c:v>
                </c:pt>
                <c:pt idx="5503">
                  <c:v>934.41850699999998</c:v>
                </c:pt>
                <c:pt idx="5504">
                  <c:v>949.26665199999798</c:v>
                </c:pt>
                <c:pt idx="5505">
                  <c:v>1033.4660780000011</c:v>
                </c:pt>
                <c:pt idx="5506">
                  <c:v>1052.29899</c:v>
                </c:pt>
                <c:pt idx="5507">
                  <c:v>1000.0121360000001</c:v>
                </c:pt>
                <c:pt idx="5508">
                  <c:v>969.72451899999999</c:v>
                </c:pt>
                <c:pt idx="5509">
                  <c:v>978.62679300000002</c:v>
                </c:pt>
                <c:pt idx="5510">
                  <c:v>973.17404600000054</c:v>
                </c:pt>
                <c:pt idx="5511">
                  <c:v>959.05720199999746</c:v>
                </c:pt>
                <c:pt idx="5512">
                  <c:v>1007.338572</c:v>
                </c:pt>
                <c:pt idx="5513">
                  <c:v>1008.5834300000029</c:v>
                </c:pt>
                <c:pt idx="5514">
                  <c:v>1002.5481579999994</c:v>
                </c:pt>
                <c:pt idx="5515">
                  <c:v>1038.724109</c:v>
                </c:pt>
                <c:pt idx="5516">
                  <c:v>1012.7203870000005</c:v>
                </c:pt>
                <c:pt idx="5517">
                  <c:v>1048.703311</c:v>
                </c:pt>
                <c:pt idx="5518">
                  <c:v>1034.5085290000011</c:v>
                </c:pt>
                <c:pt idx="5519">
                  <c:v>998.42566899999747</c:v>
                </c:pt>
                <c:pt idx="5520">
                  <c:v>886.93085799999949</c:v>
                </c:pt>
                <c:pt idx="5521">
                  <c:v>858.94999899999948</c:v>
                </c:pt>
                <c:pt idx="5522">
                  <c:v>909.54222899999627</c:v>
                </c:pt>
                <c:pt idx="5523">
                  <c:v>894.58828000000005</c:v>
                </c:pt>
                <c:pt idx="5524">
                  <c:v>914.738924</c:v>
                </c:pt>
                <c:pt idx="5525">
                  <c:v>984.88188100000002</c:v>
                </c:pt>
                <c:pt idx="5526">
                  <c:v>964.23887000000275</c:v>
                </c:pt>
                <c:pt idx="5527">
                  <c:v>942.43071099999997</c:v>
                </c:pt>
                <c:pt idx="5528">
                  <c:v>985.434888</c:v>
                </c:pt>
                <c:pt idx="5529">
                  <c:v>996.56097</c:v>
                </c:pt>
                <c:pt idx="5530">
                  <c:v>981.32723799999746</c:v>
                </c:pt>
                <c:pt idx="5531">
                  <c:v>951.97500000000002</c:v>
                </c:pt>
                <c:pt idx="5532">
                  <c:v>929.25207999999998</c:v>
                </c:pt>
                <c:pt idx="5533">
                  <c:v>928.14115699999797</c:v>
                </c:pt>
                <c:pt idx="5534">
                  <c:v>975.91591599999947</c:v>
                </c:pt>
                <c:pt idx="5535">
                  <c:v>989.48061299999949</c:v>
                </c:pt>
                <c:pt idx="5536">
                  <c:v>949.93484699999999</c:v>
                </c:pt>
                <c:pt idx="5537">
                  <c:v>993.25572999999997</c:v>
                </c:pt>
                <c:pt idx="5538">
                  <c:v>974.14665499999796</c:v>
                </c:pt>
                <c:pt idx="5539">
                  <c:v>953.45020699999748</c:v>
                </c:pt>
                <c:pt idx="5540">
                  <c:v>948.28808700000275</c:v>
                </c:pt>
                <c:pt idx="5541">
                  <c:v>976.42126099999746</c:v>
                </c:pt>
                <c:pt idx="5542">
                  <c:v>992.99354700000004</c:v>
                </c:pt>
                <c:pt idx="5543">
                  <c:v>962.64614799999947</c:v>
                </c:pt>
                <c:pt idx="5544">
                  <c:v>882.62411499999996</c:v>
                </c:pt>
                <c:pt idx="5545">
                  <c:v>852.80500799999948</c:v>
                </c:pt>
                <c:pt idx="5546">
                  <c:v>911.387473</c:v>
                </c:pt>
                <c:pt idx="5547">
                  <c:v>1038.6465740000001</c:v>
                </c:pt>
                <c:pt idx="5548">
                  <c:v>1056.0711879999999</c:v>
                </c:pt>
                <c:pt idx="5549">
                  <c:v>991.979512</c:v>
                </c:pt>
                <c:pt idx="5550">
                  <c:v>957.42578600000002</c:v>
                </c:pt>
                <c:pt idx="5551">
                  <c:v>919.86429999999746</c:v>
                </c:pt>
                <c:pt idx="5552">
                  <c:v>902.23492899999997</c:v>
                </c:pt>
                <c:pt idx="5553">
                  <c:v>938.25214399999948</c:v>
                </c:pt>
                <c:pt idx="5554">
                  <c:v>957.97921299999996</c:v>
                </c:pt>
                <c:pt idx="5555">
                  <c:v>969.43352399999947</c:v>
                </c:pt>
                <c:pt idx="5556">
                  <c:v>965.40958699999999</c:v>
                </c:pt>
                <c:pt idx="5557">
                  <c:v>933.01451199999997</c:v>
                </c:pt>
                <c:pt idx="5558">
                  <c:v>914.70414000000005</c:v>
                </c:pt>
                <c:pt idx="5559">
                  <c:v>912.66516299999796</c:v>
                </c:pt>
                <c:pt idx="5560">
                  <c:v>938.52841699999999</c:v>
                </c:pt>
                <c:pt idx="5561">
                  <c:v>951.96661999999662</c:v>
                </c:pt>
                <c:pt idx="5562">
                  <c:v>939.58962799999949</c:v>
                </c:pt>
                <c:pt idx="5563">
                  <c:v>870.22134600000004</c:v>
                </c:pt>
                <c:pt idx="5564">
                  <c:v>854.59382500000004</c:v>
                </c:pt>
                <c:pt idx="5565">
                  <c:v>880.71205099999997</c:v>
                </c:pt>
                <c:pt idx="5566">
                  <c:v>918.23056199999996</c:v>
                </c:pt>
                <c:pt idx="5567">
                  <c:v>927.91150199999947</c:v>
                </c:pt>
                <c:pt idx="5568">
                  <c:v>915.95759499999747</c:v>
                </c:pt>
                <c:pt idx="5569">
                  <c:v>963.08837600000311</c:v>
                </c:pt>
                <c:pt idx="5570">
                  <c:v>1000.0572899999974</c:v>
                </c:pt>
                <c:pt idx="5571">
                  <c:v>998.28050599999995</c:v>
                </c:pt>
                <c:pt idx="5572">
                  <c:v>933.99101700000006</c:v>
                </c:pt>
                <c:pt idx="5573">
                  <c:v>920.17437100000336</c:v>
                </c:pt>
                <c:pt idx="5574">
                  <c:v>897.77041799999995</c:v>
                </c:pt>
                <c:pt idx="5575">
                  <c:v>907.39070800000002</c:v>
                </c:pt>
                <c:pt idx="5576">
                  <c:v>940.63108899999997</c:v>
                </c:pt>
                <c:pt idx="5577">
                  <c:v>920.52635299999997</c:v>
                </c:pt>
                <c:pt idx="5578">
                  <c:v>951.57144400000004</c:v>
                </c:pt>
                <c:pt idx="5579">
                  <c:v>961.747975</c:v>
                </c:pt>
                <c:pt idx="5580">
                  <c:v>988.25470700000005</c:v>
                </c:pt>
                <c:pt idx="5581">
                  <c:v>1005.61113</c:v>
                </c:pt>
                <c:pt idx="5582">
                  <c:v>959.27387300000396</c:v>
                </c:pt>
                <c:pt idx="5583">
                  <c:v>977.33259799999746</c:v>
                </c:pt>
                <c:pt idx="5584">
                  <c:v>1036.7986640000001</c:v>
                </c:pt>
                <c:pt idx="5585">
                  <c:v>982.65542399999947</c:v>
                </c:pt>
                <c:pt idx="5586">
                  <c:v>959.48000300000001</c:v>
                </c:pt>
                <c:pt idx="5587">
                  <c:v>955.64216499999748</c:v>
                </c:pt>
                <c:pt idx="5588">
                  <c:v>947.57466099999999</c:v>
                </c:pt>
                <c:pt idx="5589">
                  <c:v>990.65074100000004</c:v>
                </c:pt>
                <c:pt idx="5590">
                  <c:v>1004.9708820000005</c:v>
                </c:pt>
                <c:pt idx="5591">
                  <c:v>959.8598249999975</c:v>
                </c:pt>
                <c:pt idx="5592">
                  <c:v>926.35498899999948</c:v>
                </c:pt>
                <c:pt idx="5593">
                  <c:v>955.730188</c:v>
                </c:pt>
                <c:pt idx="5594">
                  <c:v>999.39855799999998</c:v>
                </c:pt>
                <c:pt idx="5595">
                  <c:v>988.55539199999998</c:v>
                </c:pt>
                <c:pt idx="5596">
                  <c:v>990.94703199999947</c:v>
                </c:pt>
                <c:pt idx="5597">
                  <c:v>986.33833100000004</c:v>
                </c:pt>
                <c:pt idx="5598">
                  <c:v>936.24266799999748</c:v>
                </c:pt>
                <c:pt idx="5599">
                  <c:v>895.84719999999675</c:v>
                </c:pt>
                <c:pt idx="5600">
                  <c:v>899.96814399999948</c:v>
                </c:pt>
                <c:pt idx="5601">
                  <c:v>895.47432800000001</c:v>
                </c:pt>
                <c:pt idx="5602">
                  <c:v>928.000406</c:v>
                </c:pt>
                <c:pt idx="5603">
                  <c:v>925.14854600000001</c:v>
                </c:pt>
                <c:pt idx="5604">
                  <c:v>896.83455299999946</c:v>
                </c:pt>
                <c:pt idx="5605">
                  <c:v>931.11377000000323</c:v>
                </c:pt>
                <c:pt idx="5606">
                  <c:v>940.51122799999746</c:v>
                </c:pt>
                <c:pt idx="5607">
                  <c:v>914.36642599999675</c:v>
                </c:pt>
                <c:pt idx="5608">
                  <c:v>914.63779799999998</c:v>
                </c:pt>
                <c:pt idx="5609">
                  <c:v>979.96612199999674</c:v>
                </c:pt>
                <c:pt idx="5610">
                  <c:v>1038.491239</c:v>
                </c:pt>
                <c:pt idx="5611">
                  <c:v>1034.097739</c:v>
                </c:pt>
                <c:pt idx="5612">
                  <c:v>994.87268299999948</c:v>
                </c:pt>
                <c:pt idx="5613">
                  <c:v>961.42470300000002</c:v>
                </c:pt>
                <c:pt idx="5614">
                  <c:v>952.92033300000003</c:v>
                </c:pt>
                <c:pt idx="5615">
                  <c:v>1001.5857370000024</c:v>
                </c:pt>
                <c:pt idx="5616">
                  <c:v>1005.211493</c:v>
                </c:pt>
                <c:pt idx="5617">
                  <c:v>938.66214099999797</c:v>
                </c:pt>
                <c:pt idx="5618">
                  <c:v>910.52253399999938</c:v>
                </c:pt>
                <c:pt idx="5619">
                  <c:v>950.94565499999749</c:v>
                </c:pt>
                <c:pt idx="5620">
                  <c:v>894.67102</c:v>
                </c:pt>
                <c:pt idx="5621">
                  <c:v>891.88217599999996</c:v>
                </c:pt>
                <c:pt idx="5622">
                  <c:v>953.04168999999797</c:v>
                </c:pt>
                <c:pt idx="5623">
                  <c:v>909.81389999999999</c:v>
                </c:pt>
                <c:pt idx="5624">
                  <c:v>903.86546899999746</c:v>
                </c:pt>
                <c:pt idx="5625">
                  <c:v>965.16624299999796</c:v>
                </c:pt>
                <c:pt idx="5626">
                  <c:v>961.08554900000001</c:v>
                </c:pt>
                <c:pt idx="5627">
                  <c:v>945.06638499999997</c:v>
                </c:pt>
                <c:pt idx="5628">
                  <c:v>960.93080199999997</c:v>
                </c:pt>
                <c:pt idx="5629">
                  <c:v>979.46966399999746</c:v>
                </c:pt>
                <c:pt idx="5630">
                  <c:v>946.305972</c:v>
                </c:pt>
                <c:pt idx="5631">
                  <c:v>990.11179200000004</c:v>
                </c:pt>
                <c:pt idx="5632">
                  <c:v>961.44699999999796</c:v>
                </c:pt>
                <c:pt idx="5633">
                  <c:v>894.28689200000053</c:v>
                </c:pt>
                <c:pt idx="5634">
                  <c:v>922.571867</c:v>
                </c:pt>
                <c:pt idx="5635">
                  <c:v>955.27292</c:v>
                </c:pt>
                <c:pt idx="5636">
                  <c:v>977.96262099999626</c:v>
                </c:pt>
                <c:pt idx="5637">
                  <c:v>937.85562499999662</c:v>
                </c:pt>
                <c:pt idx="5638">
                  <c:v>905.985049</c:v>
                </c:pt>
                <c:pt idx="5639">
                  <c:v>919.06257399999947</c:v>
                </c:pt>
                <c:pt idx="5640">
                  <c:v>885.91509399999939</c:v>
                </c:pt>
                <c:pt idx="5641">
                  <c:v>900.91807400000005</c:v>
                </c:pt>
                <c:pt idx="5642">
                  <c:v>942.91985299999999</c:v>
                </c:pt>
                <c:pt idx="5643">
                  <c:v>977.14651299999946</c:v>
                </c:pt>
                <c:pt idx="5644">
                  <c:v>1017.2809510000005</c:v>
                </c:pt>
                <c:pt idx="5645">
                  <c:v>987.71331000000055</c:v>
                </c:pt>
                <c:pt idx="5646">
                  <c:v>973.96465799999748</c:v>
                </c:pt>
                <c:pt idx="5647">
                  <c:v>931.38944600000002</c:v>
                </c:pt>
                <c:pt idx="5648">
                  <c:v>906.86454399999946</c:v>
                </c:pt>
                <c:pt idx="5649">
                  <c:v>875.42976399999998</c:v>
                </c:pt>
                <c:pt idx="5650">
                  <c:v>917.83256799999663</c:v>
                </c:pt>
                <c:pt idx="5651">
                  <c:v>938.10816699999998</c:v>
                </c:pt>
                <c:pt idx="5652">
                  <c:v>909.01128099999949</c:v>
                </c:pt>
                <c:pt idx="5653">
                  <c:v>883.93872699999997</c:v>
                </c:pt>
                <c:pt idx="5654">
                  <c:v>931.06297599999948</c:v>
                </c:pt>
                <c:pt idx="5655">
                  <c:v>970.69647200000054</c:v>
                </c:pt>
                <c:pt idx="5656">
                  <c:v>904.58994600000005</c:v>
                </c:pt>
                <c:pt idx="5657">
                  <c:v>873.27589500000227</c:v>
                </c:pt>
                <c:pt idx="5658">
                  <c:v>901.99402999999938</c:v>
                </c:pt>
                <c:pt idx="5659">
                  <c:v>949.50971100000004</c:v>
                </c:pt>
                <c:pt idx="5660">
                  <c:v>967.69064600000002</c:v>
                </c:pt>
                <c:pt idx="5661">
                  <c:v>1005.5834970000005</c:v>
                </c:pt>
                <c:pt idx="5662">
                  <c:v>941.52689999999996</c:v>
                </c:pt>
                <c:pt idx="5663">
                  <c:v>913.318308</c:v>
                </c:pt>
                <c:pt idx="5664">
                  <c:v>903.89643799999999</c:v>
                </c:pt>
                <c:pt idx="5665">
                  <c:v>950.01545499999997</c:v>
                </c:pt>
                <c:pt idx="5666">
                  <c:v>945.81001399999946</c:v>
                </c:pt>
                <c:pt idx="5667">
                  <c:v>925.75871199999995</c:v>
                </c:pt>
                <c:pt idx="5668">
                  <c:v>925.706051</c:v>
                </c:pt>
                <c:pt idx="5669">
                  <c:v>909.94655599999749</c:v>
                </c:pt>
                <c:pt idx="5670">
                  <c:v>951.57936299999994</c:v>
                </c:pt>
                <c:pt idx="5671">
                  <c:v>972.86331299999949</c:v>
                </c:pt>
                <c:pt idx="5672">
                  <c:v>965.24429499999997</c:v>
                </c:pt>
                <c:pt idx="5673">
                  <c:v>942.33048899999949</c:v>
                </c:pt>
                <c:pt idx="5674">
                  <c:v>933.36199199999749</c:v>
                </c:pt>
                <c:pt idx="5675">
                  <c:v>944.72526199999947</c:v>
                </c:pt>
                <c:pt idx="5676">
                  <c:v>934.65853900000002</c:v>
                </c:pt>
                <c:pt idx="5677">
                  <c:v>921.24251799999797</c:v>
                </c:pt>
                <c:pt idx="5678">
                  <c:v>904.86454299999946</c:v>
                </c:pt>
                <c:pt idx="5679">
                  <c:v>910.75963000000002</c:v>
                </c:pt>
                <c:pt idx="5680">
                  <c:v>954.70691099999999</c:v>
                </c:pt>
                <c:pt idx="5681">
                  <c:v>959.03007200000002</c:v>
                </c:pt>
                <c:pt idx="5682">
                  <c:v>894.04072199999996</c:v>
                </c:pt>
                <c:pt idx="5683">
                  <c:v>869.63548500000002</c:v>
                </c:pt>
                <c:pt idx="5684">
                  <c:v>934.995364</c:v>
                </c:pt>
                <c:pt idx="5685">
                  <c:v>987.372479</c:v>
                </c:pt>
                <c:pt idx="5686">
                  <c:v>996.20020699999998</c:v>
                </c:pt>
                <c:pt idx="5687">
                  <c:v>987.88983599999995</c:v>
                </c:pt>
                <c:pt idx="5688">
                  <c:v>928.04327599999999</c:v>
                </c:pt>
                <c:pt idx="5689">
                  <c:v>918.19214699999998</c:v>
                </c:pt>
                <c:pt idx="5690">
                  <c:v>909.839877</c:v>
                </c:pt>
                <c:pt idx="5691">
                  <c:v>940.100143</c:v>
                </c:pt>
                <c:pt idx="5692">
                  <c:v>973.46664499999747</c:v>
                </c:pt>
                <c:pt idx="5693">
                  <c:v>955.77347900000336</c:v>
                </c:pt>
                <c:pt idx="5694">
                  <c:v>935.05476299999998</c:v>
                </c:pt>
                <c:pt idx="5695">
                  <c:v>918.79020600000001</c:v>
                </c:pt>
                <c:pt idx="5696">
                  <c:v>900.34903099999997</c:v>
                </c:pt>
                <c:pt idx="5697">
                  <c:v>947.93104599999947</c:v>
                </c:pt>
                <c:pt idx="5698">
                  <c:v>971.35664299999746</c:v>
                </c:pt>
                <c:pt idx="5699">
                  <c:v>951.84106799999688</c:v>
                </c:pt>
                <c:pt idx="5700">
                  <c:v>968.45857100000001</c:v>
                </c:pt>
                <c:pt idx="5701">
                  <c:v>981.42005099999949</c:v>
                </c:pt>
                <c:pt idx="5702">
                  <c:v>968.9126449999975</c:v>
                </c:pt>
                <c:pt idx="5703">
                  <c:v>897.39929099999949</c:v>
                </c:pt>
                <c:pt idx="5704">
                  <c:v>883.68649300000004</c:v>
                </c:pt>
                <c:pt idx="5705">
                  <c:v>921.30123299999946</c:v>
                </c:pt>
                <c:pt idx="5706">
                  <c:v>925.93309599999998</c:v>
                </c:pt>
                <c:pt idx="5707">
                  <c:v>918.92269099999749</c:v>
                </c:pt>
                <c:pt idx="5708">
                  <c:v>930.35804899999948</c:v>
                </c:pt>
                <c:pt idx="5709">
                  <c:v>869.34760899999662</c:v>
                </c:pt>
                <c:pt idx="5710">
                  <c:v>861.31888300000003</c:v>
                </c:pt>
                <c:pt idx="5711">
                  <c:v>910.74411199999997</c:v>
                </c:pt>
                <c:pt idx="5712">
                  <c:v>918.03703999999948</c:v>
                </c:pt>
                <c:pt idx="5713">
                  <c:v>892.10599100000002</c:v>
                </c:pt>
                <c:pt idx="5714">
                  <c:v>901.95594399999948</c:v>
                </c:pt>
                <c:pt idx="5715">
                  <c:v>893.27982999999995</c:v>
                </c:pt>
                <c:pt idx="5716">
                  <c:v>878.69553499999995</c:v>
                </c:pt>
                <c:pt idx="5717">
                  <c:v>901.10525399999949</c:v>
                </c:pt>
                <c:pt idx="5718">
                  <c:v>937.52173100000005</c:v>
                </c:pt>
                <c:pt idx="5719">
                  <c:v>959.84676099999797</c:v>
                </c:pt>
                <c:pt idx="5720">
                  <c:v>928.25156899999797</c:v>
                </c:pt>
                <c:pt idx="5721">
                  <c:v>864.56815099999949</c:v>
                </c:pt>
                <c:pt idx="5722">
                  <c:v>842.62205899999947</c:v>
                </c:pt>
                <c:pt idx="5723">
                  <c:v>810.990816</c:v>
                </c:pt>
                <c:pt idx="5724">
                  <c:v>858.40411999999947</c:v>
                </c:pt>
                <c:pt idx="5725">
                  <c:v>973.85438999999997</c:v>
                </c:pt>
                <c:pt idx="5726">
                  <c:v>979.39524699999947</c:v>
                </c:pt>
                <c:pt idx="5727">
                  <c:v>935.85571299999947</c:v>
                </c:pt>
                <c:pt idx="5728">
                  <c:v>926.10979600000053</c:v>
                </c:pt>
                <c:pt idx="5729">
                  <c:v>958.73786699999948</c:v>
                </c:pt>
                <c:pt idx="5730">
                  <c:v>966.313897</c:v>
                </c:pt>
                <c:pt idx="5731">
                  <c:v>945.82465399999796</c:v>
                </c:pt>
                <c:pt idx="5732">
                  <c:v>976.40660799999796</c:v>
                </c:pt>
                <c:pt idx="5733">
                  <c:v>961.53784999999948</c:v>
                </c:pt>
                <c:pt idx="5734">
                  <c:v>944.52997000000005</c:v>
                </c:pt>
                <c:pt idx="5735">
                  <c:v>933.48908300000005</c:v>
                </c:pt>
                <c:pt idx="5736">
                  <c:v>962.07485300000053</c:v>
                </c:pt>
                <c:pt idx="5737">
                  <c:v>962.88548400000002</c:v>
                </c:pt>
                <c:pt idx="5738">
                  <c:v>920.52019299999949</c:v>
                </c:pt>
                <c:pt idx="5739">
                  <c:v>909.78360700000053</c:v>
                </c:pt>
                <c:pt idx="5740">
                  <c:v>950.59212099999797</c:v>
                </c:pt>
                <c:pt idx="5741">
                  <c:v>954.16141599999946</c:v>
                </c:pt>
                <c:pt idx="5742">
                  <c:v>890.86581599999749</c:v>
                </c:pt>
                <c:pt idx="5743">
                  <c:v>856.68438300000287</c:v>
                </c:pt>
                <c:pt idx="5744">
                  <c:v>871.36676199999749</c:v>
                </c:pt>
                <c:pt idx="5745">
                  <c:v>913.81635899999947</c:v>
                </c:pt>
                <c:pt idx="5746">
                  <c:v>904.30763599999796</c:v>
                </c:pt>
                <c:pt idx="5747">
                  <c:v>893.63072399999999</c:v>
                </c:pt>
                <c:pt idx="5748">
                  <c:v>862.70812599999999</c:v>
                </c:pt>
                <c:pt idx="5749">
                  <c:v>937.03288899999939</c:v>
                </c:pt>
                <c:pt idx="5750">
                  <c:v>953.49477500000262</c:v>
                </c:pt>
                <c:pt idx="5751">
                  <c:v>924.65208099999938</c:v>
                </c:pt>
                <c:pt idx="5752">
                  <c:v>941.86842299999796</c:v>
                </c:pt>
                <c:pt idx="5753">
                  <c:v>946.83712399999627</c:v>
                </c:pt>
                <c:pt idx="5754">
                  <c:v>924.36829699999748</c:v>
                </c:pt>
                <c:pt idx="5755">
                  <c:v>893.18017700000053</c:v>
                </c:pt>
                <c:pt idx="5756">
                  <c:v>903.10115399999938</c:v>
                </c:pt>
                <c:pt idx="5757">
                  <c:v>916.49900600000001</c:v>
                </c:pt>
                <c:pt idx="5758">
                  <c:v>917.82338600000003</c:v>
                </c:pt>
                <c:pt idx="5759">
                  <c:v>913.092085</c:v>
                </c:pt>
                <c:pt idx="5760">
                  <c:v>911.78069600000003</c:v>
                </c:pt>
                <c:pt idx="5761">
                  <c:v>853.84669499999688</c:v>
                </c:pt>
                <c:pt idx="5762">
                  <c:v>857.95249399999796</c:v>
                </c:pt>
                <c:pt idx="5763">
                  <c:v>935.99973100000238</c:v>
                </c:pt>
                <c:pt idx="5764">
                  <c:v>955.575963</c:v>
                </c:pt>
                <c:pt idx="5765">
                  <c:v>903.20900200000005</c:v>
                </c:pt>
                <c:pt idx="5766">
                  <c:v>905.65075000000002</c:v>
                </c:pt>
                <c:pt idx="5767">
                  <c:v>929.47023000000002</c:v>
                </c:pt>
                <c:pt idx="5768">
                  <c:v>930.95608899999797</c:v>
                </c:pt>
                <c:pt idx="5769">
                  <c:v>986.52960899999948</c:v>
                </c:pt>
                <c:pt idx="5770">
                  <c:v>1016.626141</c:v>
                </c:pt>
                <c:pt idx="5771">
                  <c:v>949.86841799999797</c:v>
                </c:pt>
                <c:pt idx="5772">
                  <c:v>947.50999100000001</c:v>
                </c:pt>
                <c:pt idx="5773">
                  <c:v>958.818175</c:v>
                </c:pt>
                <c:pt idx="5774">
                  <c:v>947.48735199999999</c:v>
                </c:pt>
                <c:pt idx="5775">
                  <c:v>885.40437500000053</c:v>
                </c:pt>
                <c:pt idx="5776">
                  <c:v>846.19475100000238</c:v>
                </c:pt>
                <c:pt idx="5777">
                  <c:v>864.14377400000274</c:v>
                </c:pt>
                <c:pt idx="5778">
                  <c:v>965.47085000000004</c:v>
                </c:pt>
                <c:pt idx="5779">
                  <c:v>973.93556099999796</c:v>
                </c:pt>
                <c:pt idx="5780">
                  <c:v>940.46169099999747</c:v>
                </c:pt>
                <c:pt idx="5781">
                  <c:v>950.12994100000003</c:v>
                </c:pt>
                <c:pt idx="5782">
                  <c:v>927.56098999999949</c:v>
                </c:pt>
                <c:pt idx="5783">
                  <c:v>913.34742899999662</c:v>
                </c:pt>
                <c:pt idx="5784">
                  <c:v>903.46953999999948</c:v>
                </c:pt>
                <c:pt idx="5785">
                  <c:v>939.94150099999797</c:v>
                </c:pt>
                <c:pt idx="5786">
                  <c:v>926.31955299999947</c:v>
                </c:pt>
                <c:pt idx="5787">
                  <c:v>911.72041200000001</c:v>
                </c:pt>
                <c:pt idx="5788">
                  <c:v>920.09544800000003</c:v>
                </c:pt>
                <c:pt idx="5789">
                  <c:v>920.66185299999938</c:v>
                </c:pt>
                <c:pt idx="5790">
                  <c:v>906.41263499999798</c:v>
                </c:pt>
                <c:pt idx="5791">
                  <c:v>928.97357700000055</c:v>
                </c:pt>
                <c:pt idx="5792">
                  <c:v>950.87716899999748</c:v>
                </c:pt>
                <c:pt idx="5793">
                  <c:v>973.72747300000003</c:v>
                </c:pt>
                <c:pt idx="5794">
                  <c:v>982.63403600000004</c:v>
                </c:pt>
                <c:pt idx="5795">
                  <c:v>955.22767899999997</c:v>
                </c:pt>
                <c:pt idx="5796">
                  <c:v>930.53758499999947</c:v>
                </c:pt>
                <c:pt idx="5797">
                  <c:v>937.010897</c:v>
                </c:pt>
                <c:pt idx="5798">
                  <c:v>935.32351099999948</c:v>
                </c:pt>
                <c:pt idx="5799">
                  <c:v>943.33601799999747</c:v>
                </c:pt>
                <c:pt idx="5800">
                  <c:v>920.62882200000001</c:v>
                </c:pt>
                <c:pt idx="5801">
                  <c:v>914.40989500000001</c:v>
                </c:pt>
                <c:pt idx="5802">
                  <c:v>987.03055499999948</c:v>
                </c:pt>
                <c:pt idx="5803">
                  <c:v>992.06225599999675</c:v>
                </c:pt>
                <c:pt idx="5804">
                  <c:v>999.50844400000005</c:v>
                </c:pt>
                <c:pt idx="5805">
                  <c:v>1017.8573999999975</c:v>
                </c:pt>
                <c:pt idx="5806">
                  <c:v>1047.4573800000001</c:v>
                </c:pt>
                <c:pt idx="5807">
                  <c:v>1040.4446330000001</c:v>
                </c:pt>
                <c:pt idx="5808">
                  <c:v>1007.320309</c:v>
                </c:pt>
                <c:pt idx="5809">
                  <c:v>961.16759299999796</c:v>
                </c:pt>
                <c:pt idx="5810">
                  <c:v>900.93662499999675</c:v>
                </c:pt>
                <c:pt idx="5811">
                  <c:v>937.03033000000005</c:v>
                </c:pt>
                <c:pt idx="5812">
                  <c:v>963.52691099999947</c:v>
                </c:pt>
                <c:pt idx="5813">
                  <c:v>993.76118899999949</c:v>
                </c:pt>
                <c:pt idx="5814">
                  <c:v>972.28518200000053</c:v>
                </c:pt>
                <c:pt idx="5815">
                  <c:v>927.84505799999749</c:v>
                </c:pt>
                <c:pt idx="5816">
                  <c:v>908.72660099999996</c:v>
                </c:pt>
                <c:pt idx="5817">
                  <c:v>955.77689500000054</c:v>
                </c:pt>
                <c:pt idx="5818">
                  <c:v>966.09527700000001</c:v>
                </c:pt>
                <c:pt idx="5819">
                  <c:v>947.87067500000001</c:v>
                </c:pt>
                <c:pt idx="5820">
                  <c:v>917.82709099999749</c:v>
                </c:pt>
                <c:pt idx="5821">
                  <c:v>918.95120699999688</c:v>
                </c:pt>
                <c:pt idx="5822">
                  <c:v>886.77837700000396</c:v>
                </c:pt>
                <c:pt idx="5823">
                  <c:v>904.43607899999949</c:v>
                </c:pt>
                <c:pt idx="5824">
                  <c:v>933.13291999999797</c:v>
                </c:pt>
                <c:pt idx="5825">
                  <c:v>963.37334900000053</c:v>
                </c:pt>
                <c:pt idx="5826">
                  <c:v>940.60295599999949</c:v>
                </c:pt>
                <c:pt idx="5827">
                  <c:v>931.89636099999996</c:v>
                </c:pt>
                <c:pt idx="5828">
                  <c:v>914.29551400000003</c:v>
                </c:pt>
                <c:pt idx="5829">
                  <c:v>888.36838699999998</c:v>
                </c:pt>
                <c:pt idx="5830">
                  <c:v>892.50593800000001</c:v>
                </c:pt>
                <c:pt idx="5831">
                  <c:v>841.15818000000002</c:v>
                </c:pt>
                <c:pt idx="5832">
                  <c:v>835.18835700000238</c:v>
                </c:pt>
                <c:pt idx="5833">
                  <c:v>902.09144000000003</c:v>
                </c:pt>
                <c:pt idx="5834">
                  <c:v>955.39074300000004</c:v>
                </c:pt>
                <c:pt idx="5835">
                  <c:v>947.53961799999797</c:v>
                </c:pt>
                <c:pt idx="5836">
                  <c:v>941.97647900000004</c:v>
                </c:pt>
                <c:pt idx="5837">
                  <c:v>875.90874300000053</c:v>
                </c:pt>
                <c:pt idx="5838">
                  <c:v>844.45753999999749</c:v>
                </c:pt>
                <c:pt idx="5839">
                  <c:v>869.50850800000001</c:v>
                </c:pt>
                <c:pt idx="5840">
                  <c:v>933.82916799999748</c:v>
                </c:pt>
                <c:pt idx="5841">
                  <c:v>929.54009499999938</c:v>
                </c:pt>
                <c:pt idx="5842">
                  <c:v>886.37911999999949</c:v>
                </c:pt>
                <c:pt idx="5843">
                  <c:v>915.35085499999946</c:v>
                </c:pt>
                <c:pt idx="5844">
                  <c:v>923.60310000000004</c:v>
                </c:pt>
                <c:pt idx="5845">
                  <c:v>910.86231199999747</c:v>
                </c:pt>
                <c:pt idx="5846">
                  <c:v>904.56132399999797</c:v>
                </c:pt>
                <c:pt idx="5847">
                  <c:v>899.57436299999995</c:v>
                </c:pt>
                <c:pt idx="5848">
                  <c:v>893.480682</c:v>
                </c:pt>
                <c:pt idx="5849">
                  <c:v>919.66357300000004</c:v>
                </c:pt>
                <c:pt idx="5850">
                  <c:v>876.48111699999947</c:v>
                </c:pt>
                <c:pt idx="5851">
                  <c:v>862.94444799999997</c:v>
                </c:pt>
                <c:pt idx="5852">
                  <c:v>854.97453800000005</c:v>
                </c:pt>
                <c:pt idx="5853">
                  <c:v>867.36188599999946</c:v>
                </c:pt>
                <c:pt idx="5854">
                  <c:v>857.63306699999998</c:v>
                </c:pt>
                <c:pt idx="5855">
                  <c:v>870.41927499999997</c:v>
                </c:pt>
                <c:pt idx="5856">
                  <c:v>871.43534299999999</c:v>
                </c:pt>
                <c:pt idx="5857">
                  <c:v>901.57114200000001</c:v>
                </c:pt>
                <c:pt idx="5858">
                  <c:v>920.17644099999995</c:v>
                </c:pt>
                <c:pt idx="5859">
                  <c:v>948.44706299999746</c:v>
                </c:pt>
                <c:pt idx="5860">
                  <c:v>912.52392599999996</c:v>
                </c:pt>
                <c:pt idx="5861">
                  <c:v>835.1375639999975</c:v>
                </c:pt>
                <c:pt idx="5862">
                  <c:v>815.62550999999996</c:v>
                </c:pt>
                <c:pt idx="5863">
                  <c:v>849.56183899999996</c:v>
                </c:pt>
                <c:pt idx="5864">
                  <c:v>912.31505999999797</c:v>
                </c:pt>
                <c:pt idx="5865">
                  <c:v>944.05502699999749</c:v>
                </c:pt>
                <c:pt idx="5866">
                  <c:v>959.14593100000002</c:v>
                </c:pt>
                <c:pt idx="5867">
                  <c:v>920.73912899999948</c:v>
                </c:pt>
                <c:pt idx="5868">
                  <c:v>886.90742999999748</c:v>
                </c:pt>
                <c:pt idx="5869">
                  <c:v>868.386347</c:v>
                </c:pt>
                <c:pt idx="5870">
                  <c:v>868.04218899999796</c:v>
                </c:pt>
                <c:pt idx="5871">
                  <c:v>875.83626499999639</c:v>
                </c:pt>
                <c:pt idx="5872">
                  <c:v>900.71967800000004</c:v>
                </c:pt>
                <c:pt idx="5873">
                  <c:v>896.69202899999948</c:v>
                </c:pt>
                <c:pt idx="5874">
                  <c:v>955.42423499999938</c:v>
                </c:pt>
                <c:pt idx="5875">
                  <c:v>953.62195299999996</c:v>
                </c:pt>
                <c:pt idx="5876">
                  <c:v>973.81499899999949</c:v>
                </c:pt>
                <c:pt idx="5877">
                  <c:v>1014.103016</c:v>
                </c:pt>
                <c:pt idx="5878">
                  <c:v>957.82408299999997</c:v>
                </c:pt>
                <c:pt idx="5879">
                  <c:v>892.22730300000001</c:v>
                </c:pt>
                <c:pt idx="5880">
                  <c:v>877.86497699999939</c:v>
                </c:pt>
                <c:pt idx="5881">
                  <c:v>919.735276</c:v>
                </c:pt>
                <c:pt idx="5882">
                  <c:v>879.10251699999947</c:v>
                </c:pt>
                <c:pt idx="5883">
                  <c:v>868.59276299999999</c:v>
                </c:pt>
                <c:pt idx="5884">
                  <c:v>909.14952799999946</c:v>
                </c:pt>
                <c:pt idx="5885">
                  <c:v>908.59719399999949</c:v>
                </c:pt>
                <c:pt idx="5886">
                  <c:v>856.12629299999946</c:v>
                </c:pt>
                <c:pt idx="5887">
                  <c:v>842.67520300000001</c:v>
                </c:pt>
                <c:pt idx="5888">
                  <c:v>885.86411399999747</c:v>
                </c:pt>
                <c:pt idx="5889">
                  <c:v>893.10008500000004</c:v>
                </c:pt>
                <c:pt idx="5890">
                  <c:v>890.41420099999948</c:v>
                </c:pt>
                <c:pt idx="5891">
                  <c:v>922.09731899999997</c:v>
                </c:pt>
                <c:pt idx="5892">
                  <c:v>918.21884700000055</c:v>
                </c:pt>
                <c:pt idx="5893">
                  <c:v>852.38488099999995</c:v>
                </c:pt>
                <c:pt idx="5894">
                  <c:v>819.29864500000053</c:v>
                </c:pt>
                <c:pt idx="5895">
                  <c:v>830.84010099999796</c:v>
                </c:pt>
                <c:pt idx="5896">
                  <c:v>878.95824799999946</c:v>
                </c:pt>
                <c:pt idx="5897">
                  <c:v>924.07065899999998</c:v>
                </c:pt>
                <c:pt idx="5898">
                  <c:v>836.39347400000054</c:v>
                </c:pt>
                <c:pt idx="5899">
                  <c:v>850.94512699999746</c:v>
                </c:pt>
                <c:pt idx="5900">
                  <c:v>849.25744899999938</c:v>
                </c:pt>
                <c:pt idx="5901">
                  <c:v>855.25139799999999</c:v>
                </c:pt>
                <c:pt idx="5902">
                  <c:v>866.32080899999949</c:v>
                </c:pt>
                <c:pt idx="5903">
                  <c:v>854.14036399999998</c:v>
                </c:pt>
                <c:pt idx="5904">
                  <c:v>859.95221399999639</c:v>
                </c:pt>
                <c:pt idx="5905">
                  <c:v>896.68012599999997</c:v>
                </c:pt>
                <c:pt idx="5906">
                  <c:v>912.20682799999997</c:v>
                </c:pt>
                <c:pt idx="5907">
                  <c:v>862.10685999999998</c:v>
                </c:pt>
                <c:pt idx="5908">
                  <c:v>855.02884600000004</c:v>
                </c:pt>
                <c:pt idx="5909">
                  <c:v>864.56990999999948</c:v>
                </c:pt>
                <c:pt idx="5910">
                  <c:v>883.71161799999948</c:v>
                </c:pt>
                <c:pt idx="5911">
                  <c:v>889.32359299999996</c:v>
                </c:pt>
                <c:pt idx="5912">
                  <c:v>909.72803900000054</c:v>
                </c:pt>
                <c:pt idx="5913">
                  <c:v>931.120721</c:v>
                </c:pt>
                <c:pt idx="5914">
                  <c:v>912.3876529999975</c:v>
                </c:pt>
                <c:pt idx="5915">
                  <c:v>848.97033600000054</c:v>
                </c:pt>
                <c:pt idx="5916">
                  <c:v>800.92536899999948</c:v>
                </c:pt>
                <c:pt idx="5917">
                  <c:v>800.36902399999747</c:v>
                </c:pt>
                <c:pt idx="5918">
                  <c:v>851.50098500000001</c:v>
                </c:pt>
                <c:pt idx="5919">
                  <c:v>935.59784000000002</c:v>
                </c:pt>
                <c:pt idx="5920">
                  <c:v>950.75439300000005</c:v>
                </c:pt>
                <c:pt idx="5921">
                  <c:v>931.93163099999947</c:v>
                </c:pt>
                <c:pt idx="5922">
                  <c:v>903.80031599999938</c:v>
                </c:pt>
                <c:pt idx="5923">
                  <c:v>894.07003400000053</c:v>
                </c:pt>
                <c:pt idx="5924">
                  <c:v>908.67699300000004</c:v>
                </c:pt>
                <c:pt idx="5925">
                  <c:v>922.34642199999746</c:v>
                </c:pt>
                <c:pt idx="5926">
                  <c:v>904.10951699999998</c:v>
                </c:pt>
                <c:pt idx="5927">
                  <c:v>894.25106499999947</c:v>
                </c:pt>
                <c:pt idx="5928">
                  <c:v>862.45727099999749</c:v>
                </c:pt>
                <c:pt idx="5929">
                  <c:v>847.98200099999997</c:v>
                </c:pt>
                <c:pt idx="5930">
                  <c:v>861.215146</c:v>
                </c:pt>
                <c:pt idx="5931">
                  <c:v>899.76877600000262</c:v>
                </c:pt>
                <c:pt idx="5932">
                  <c:v>909.69180100000005</c:v>
                </c:pt>
                <c:pt idx="5933">
                  <c:v>905.27358700000275</c:v>
                </c:pt>
                <c:pt idx="5934">
                  <c:v>896.66155999999796</c:v>
                </c:pt>
                <c:pt idx="5935">
                  <c:v>882.19831200000226</c:v>
                </c:pt>
                <c:pt idx="5936">
                  <c:v>841.01272699999947</c:v>
                </c:pt>
                <c:pt idx="5937">
                  <c:v>825.68091100000004</c:v>
                </c:pt>
                <c:pt idx="5938">
                  <c:v>845.88587600000005</c:v>
                </c:pt>
                <c:pt idx="5939">
                  <c:v>905.10957100000053</c:v>
                </c:pt>
                <c:pt idx="5940">
                  <c:v>923.58972800000004</c:v>
                </c:pt>
                <c:pt idx="5941">
                  <c:v>920.93373400000053</c:v>
                </c:pt>
                <c:pt idx="5942">
                  <c:v>874.28114100000005</c:v>
                </c:pt>
                <c:pt idx="5943">
                  <c:v>861.53937599999995</c:v>
                </c:pt>
                <c:pt idx="5944">
                  <c:v>862.65342999999996</c:v>
                </c:pt>
                <c:pt idx="5945">
                  <c:v>867.593209</c:v>
                </c:pt>
                <c:pt idx="5946">
                  <c:v>905.56109399999946</c:v>
                </c:pt>
                <c:pt idx="5947">
                  <c:v>914.29367000000275</c:v>
                </c:pt>
                <c:pt idx="5948">
                  <c:v>866.43968299999949</c:v>
                </c:pt>
                <c:pt idx="5949">
                  <c:v>878.85174699999948</c:v>
                </c:pt>
                <c:pt idx="5950">
                  <c:v>913.84352099999796</c:v>
                </c:pt>
                <c:pt idx="5951">
                  <c:v>884.59385899999995</c:v>
                </c:pt>
                <c:pt idx="5952">
                  <c:v>843.16814799999997</c:v>
                </c:pt>
                <c:pt idx="5953">
                  <c:v>851.11384100000055</c:v>
                </c:pt>
                <c:pt idx="5954">
                  <c:v>866.29287200000226</c:v>
                </c:pt>
                <c:pt idx="5955">
                  <c:v>859.07584400000053</c:v>
                </c:pt>
                <c:pt idx="5956">
                  <c:v>849.24699099999998</c:v>
                </c:pt>
                <c:pt idx="5957">
                  <c:v>893.55825699999946</c:v>
                </c:pt>
                <c:pt idx="5958">
                  <c:v>886.31290999999749</c:v>
                </c:pt>
                <c:pt idx="5959">
                  <c:v>851.74238200000002</c:v>
                </c:pt>
                <c:pt idx="5960">
                  <c:v>837.04135299999996</c:v>
                </c:pt>
                <c:pt idx="5961">
                  <c:v>817.51435900000001</c:v>
                </c:pt>
                <c:pt idx="5962">
                  <c:v>825.06049199999939</c:v>
                </c:pt>
                <c:pt idx="5963">
                  <c:v>840.43509100000006</c:v>
                </c:pt>
                <c:pt idx="5964">
                  <c:v>885.21057299999995</c:v>
                </c:pt>
                <c:pt idx="5965">
                  <c:v>914.40581199999997</c:v>
                </c:pt>
                <c:pt idx="5966">
                  <c:v>904.76774</c:v>
                </c:pt>
                <c:pt idx="5967">
                  <c:v>948.59787700000004</c:v>
                </c:pt>
                <c:pt idx="5968">
                  <c:v>964.14226399999689</c:v>
                </c:pt>
                <c:pt idx="5969">
                  <c:v>943.13722099999688</c:v>
                </c:pt>
                <c:pt idx="5970">
                  <c:v>936.89191699999947</c:v>
                </c:pt>
                <c:pt idx="5971">
                  <c:v>901.89996499999938</c:v>
                </c:pt>
                <c:pt idx="5972">
                  <c:v>899.87485900000001</c:v>
                </c:pt>
                <c:pt idx="5973">
                  <c:v>869.30961399999796</c:v>
                </c:pt>
                <c:pt idx="5974">
                  <c:v>876.13490000000002</c:v>
                </c:pt>
                <c:pt idx="5975">
                  <c:v>883.65036899999996</c:v>
                </c:pt>
                <c:pt idx="5976">
                  <c:v>895.96278299999949</c:v>
                </c:pt>
                <c:pt idx="5977">
                  <c:v>870.77173100000323</c:v>
                </c:pt>
                <c:pt idx="5978">
                  <c:v>892.42591799999946</c:v>
                </c:pt>
                <c:pt idx="5979">
                  <c:v>940.23329799999999</c:v>
                </c:pt>
                <c:pt idx="5980">
                  <c:v>944.07514400000002</c:v>
                </c:pt>
                <c:pt idx="5981">
                  <c:v>964.14851699999997</c:v>
                </c:pt>
                <c:pt idx="5982">
                  <c:v>931.16270499999996</c:v>
                </c:pt>
                <c:pt idx="5983">
                  <c:v>892.29949800000054</c:v>
                </c:pt>
                <c:pt idx="5984">
                  <c:v>940.76824999999997</c:v>
                </c:pt>
                <c:pt idx="5985">
                  <c:v>957.84626799999614</c:v>
                </c:pt>
                <c:pt idx="5986">
                  <c:v>881.72234800000001</c:v>
                </c:pt>
                <c:pt idx="5987">
                  <c:v>885.78271900000004</c:v>
                </c:pt>
                <c:pt idx="5988">
                  <c:v>931.68115699999998</c:v>
                </c:pt>
                <c:pt idx="5989">
                  <c:v>934.51942899999949</c:v>
                </c:pt>
                <c:pt idx="5990">
                  <c:v>913.59604400000001</c:v>
                </c:pt>
                <c:pt idx="5991">
                  <c:v>954.036743</c:v>
                </c:pt>
                <c:pt idx="5992">
                  <c:v>989.68889200000274</c:v>
                </c:pt>
                <c:pt idx="5993">
                  <c:v>980.95268799999747</c:v>
                </c:pt>
                <c:pt idx="5994">
                  <c:v>966.60099200000002</c:v>
                </c:pt>
                <c:pt idx="5995">
                  <c:v>1014.296231</c:v>
                </c:pt>
                <c:pt idx="5996">
                  <c:v>1016.930833</c:v>
                </c:pt>
                <c:pt idx="5997">
                  <c:v>981.74104699999998</c:v>
                </c:pt>
                <c:pt idx="5998">
                  <c:v>922.91593</c:v>
                </c:pt>
                <c:pt idx="5999">
                  <c:v>927.72432200000003</c:v>
                </c:pt>
                <c:pt idx="6000">
                  <c:v>923.88551399999949</c:v>
                </c:pt>
                <c:pt idx="6001">
                  <c:v>904.47251999999946</c:v>
                </c:pt>
                <c:pt idx="6002">
                  <c:v>915.11200099999996</c:v>
                </c:pt>
                <c:pt idx="6003">
                  <c:v>935.27320400000053</c:v>
                </c:pt>
                <c:pt idx="6004">
                  <c:v>929.12578900000005</c:v>
                </c:pt>
                <c:pt idx="6005">
                  <c:v>928.41635499999938</c:v>
                </c:pt>
                <c:pt idx="6006">
                  <c:v>898.72865000000002</c:v>
                </c:pt>
                <c:pt idx="6007">
                  <c:v>952.84473700000001</c:v>
                </c:pt>
                <c:pt idx="6008">
                  <c:v>996.33638299999996</c:v>
                </c:pt>
                <c:pt idx="6009">
                  <c:v>959.30357900000001</c:v>
                </c:pt>
                <c:pt idx="6010">
                  <c:v>972.29503500000055</c:v>
                </c:pt>
                <c:pt idx="6011">
                  <c:v>1007.4684130000001</c:v>
                </c:pt>
                <c:pt idx="6012">
                  <c:v>984.102305</c:v>
                </c:pt>
                <c:pt idx="6013">
                  <c:v>934.78210000000001</c:v>
                </c:pt>
                <c:pt idx="6014">
                  <c:v>966.31086799999946</c:v>
                </c:pt>
                <c:pt idx="6015">
                  <c:v>954.36713599999746</c:v>
                </c:pt>
                <c:pt idx="6016">
                  <c:v>913.28295600000001</c:v>
                </c:pt>
                <c:pt idx="6017">
                  <c:v>926.77664300000004</c:v>
                </c:pt>
                <c:pt idx="6018">
                  <c:v>913.11484299999995</c:v>
                </c:pt>
                <c:pt idx="6019">
                  <c:v>871.36147699999947</c:v>
                </c:pt>
                <c:pt idx="6020">
                  <c:v>870.39122099999747</c:v>
                </c:pt>
                <c:pt idx="6021">
                  <c:v>941.31746399999747</c:v>
                </c:pt>
                <c:pt idx="6022">
                  <c:v>973.78561500000001</c:v>
                </c:pt>
                <c:pt idx="6023">
                  <c:v>929.17346100000054</c:v>
                </c:pt>
                <c:pt idx="6024">
                  <c:v>887.09850600000004</c:v>
                </c:pt>
                <c:pt idx="6025">
                  <c:v>882.76733999999999</c:v>
                </c:pt>
                <c:pt idx="6026">
                  <c:v>878.11683000000005</c:v>
                </c:pt>
                <c:pt idx="6027">
                  <c:v>902.53905499999996</c:v>
                </c:pt>
                <c:pt idx="6028">
                  <c:v>883.97811100000001</c:v>
                </c:pt>
                <c:pt idx="6029">
                  <c:v>910.89132199999949</c:v>
                </c:pt>
                <c:pt idx="6030">
                  <c:v>909.33610599999747</c:v>
                </c:pt>
                <c:pt idx="6031">
                  <c:v>938.27599300000054</c:v>
                </c:pt>
                <c:pt idx="6032">
                  <c:v>916.45484699999997</c:v>
                </c:pt>
                <c:pt idx="6033">
                  <c:v>899.10212099999796</c:v>
                </c:pt>
                <c:pt idx="6034">
                  <c:v>920.85332199999948</c:v>
                </c:pt>
                <c:pt idx="6035">
                  <c:v>965.24098600000002</c:v>
                </c:pt>
                <c:pt idx="6036">
                  <c:v>945.85798099999749</c:v>
                </c:pt>
                <c:pt idx="6037">
                  <c:v>894.64327400000002</c:v>
                </c:pt>
                <c:pt idx="6038">
                  <c:v>895.95534599999996</c:v>
                </c:pt>
                <c:pt idx="6039">
                  <c:v>909.13320399999998</c:v>
                </c:pt>
                <c:pt idx="6040">
                  <c:v>914.32413899999949</c:v>
                </c:pt>
                <c:pt idx="6041">
                  <c:v>912.27002000000005</c:v>
                </c:pt>
                <c:pt idx="6042">
                  <c:v>928.00197200000002</c:v>
                </c:pt>
                <c:pt idx="6043">
                  <c:v>910.40033700000004</c:v>
                </c:pt>
                <c:pt idx="6044">
                  <c:v>856.27897600000335</c:v>
                </c:pt>
                <c:pt idx="6045">
                  <c:v>897.80431799999997</c:v>
                </c:pt>
                <c:pt idx="6046">
                  <c:v>902.29092700000001</c:v>
                </c:pt>
                <c:pt idx="6047">
                  <c:v>946.13709599999947</c:v>
                </c:pt>
                <c:pt idx="6048">
                  <c:v>914.44254899999748</c:v>
                </c:pt>
                <c:pt idx="6049">
                  <c:v>811.32462799999746</c:v>
                </c:pt>
                <c:pt idx="6050">
                  <c:v>844.96211599999663</c:v>
                </c:pt>
                <c:pt idx="6051">
                  <c:v>862.29833400000336</c:v>
                </c:pt>
                <c:pt idx="6052">
                  <c:v>895.35076299999946</c:v>
                </c:pt>
                <c:pt idx="6053">
                  <c:v>926.73328600000002</c:v>
                </c:pt>
                <c:pt idx="6054">
                  <c:v>898.96625699999674</c:v>
                </c:pt>
                <c:pt idx="6055">
                  <c:v>843.54718099999798</c:v>
                </c:pt>
                <c:pt idx="6056">
                  <c:v>845.26280999999949</c:v>
                </c:pt>
                <c:pt idx="6057">
                  <c:v>871.69422599999996</c:v>
                </c:pt>
                <c:pt idx="6058">
                  <c:v>881.87212099999749</c:v>
                </c:pt>
                <c:pt idx="6059">
                  <c:v>892.11488000000054</c:v>
                </c:pt>
                <c:pt idx="6060">
                  <c:v>922.01515099999949</c:v>
                </c:pt>
                <c:pt idx="6061">
                  <c:v>931.09354900000005</c:v>
                </c:pt>
                <c:pt idx="6062">
                  <c:v>932.21483200000262</c:v>
                </c:pt>
                <c:pt idx="6063">
                  <c:v>946.34164399999747</c:v>
                </c:pt>
                <c:pt idx="6064">
                  <c:v>922.47566499999948</c:v>
                </c:pt>
                <c:pt idx="6065">
                  <c:v>868.89101599999947</c:v>
                </c:pt>
                <c:pt idx="6066">
                  <c:v>859.68679200000054</c:v>
                </c:pt>
                <c:pt idx="6067">
                  <c:v>826.84459699999798</c:v>
                </c:pt>
                <c:pt idx="6068">
                  <c:v>839.81202399999688</c:v>
                </c:pt>
                <c:pt idx="6069">
                  <c:v>867.86977899999999</c:v>
                </c:pt>
                <c:pt idx="6070">
                  <c:v>887.34079799999938</c:v>
                </c:pt>
                <c:pt idx="6071">
                  <c:v>866.18784500000004</c:v>
                </c:pt>
                <c:pt idx="6072">
                  <c:v>867.03550099999939</c:v>
                </c:pt>
                <c:pt idx="6073">
                  <c:v>906.72907500000053</c:v>
                </c:pt>
                <c:pt idx="6074">
                  <c:v>874.62491699999998</c:v>
                </c:pt>
                <c:pt idx="6075">
                  <c:v>832.32820599999798</c:v>
                </c:pt>
                <c:pt idx="6076">
                  <c:v>875.24807600000054</c:v>
                </c:pt>
                <c:pt idx="6077">
                  <c:v>886.25068099999999</c:v>
                </c:pt>
                <c:pt idx="6078">
                  <c:v>886.30176899999947</c:v>
                </c:pt>
                <c:pt idx="6079">
                  <c:v>858.04560299999946</c:v>
                </c:pt>
                <c:pt idx="6080">
                  <c:v>840.78060900000003</c:v>
                </c:pt>
                <c:pt idx="6081">
                  <c:v>893.73164699999938</c:v>
                </c:pt>
                <c:pt idx="6082">
                  <c:v>913.81079299999999</c:v>
                </c:pt>
                <c:pt idx="6083">
                  <c:v>919.60144400000001</c:v>
                </c:pt>
                <c:pt idx="6084">
                  <c:v>887.35769199999675</c:v>
                </c:pt>
                <c:pt idx="6085">
                  <c:v>866.13469899999996</c:v>
                </c:pt>
                <c:pt idx="6086">
                  <c:v>832.97969599999999</c:v>
                </c:pt>
                <c:pt idx="6087">
                  <c:v>864.371893</c:v>
                </c:pt>
                <c:pt idx="6088">
                  <c:v>916.75447699999995</c:v>
                </c:pt>
                <c:pt idx="6089">
                  <c:v>893.74718899999948</c:v>
                </c:pt>
                <c:pt idx="6090">
                  <c:v>890.49529099999938</c:v>
                </c:pt>
                <c:pt idx="6091">
                  <c:v>857.55579</c:v>
                </c:pt>
                <c:pt idx="6092">
                  <c:v>827.72506799999996</c:v>
                </c:pt>
                <c:pt idx="6093">
                  <c:v>858.582313</c:v>
                </c:pt>
                <c:pt idx="6094">
                  <c:v>893.99444800000003</c:v>
                </c:pt>
                <c:pt idx="6095">
                  <c:v>904.55050199999948</c:v>
                </c:pt>
                <c:pt idx="6096">
                  <c:v>849.41960699999947</c:v>
                </c:pt>
                <c:pt idx="6097">
                  <c:v>817.17380300000275</c:v>
                </c:pt>
                <c:pt idx="6098">
                  <c:v>869.712399</c:v>
                </c:pt>
                <c:pt idx="6099">
                  <c:v>866.3066469999975</c:v>
                </c:pt>
                <c:pt idx="6100">
                  <c:v>855.01752399999748</c:v>
                </c:pt>
                <c:pt idx="6101">
                  <c:v>879.76680699999997</c:v>
                </c:pt>
                <c:pt idx="6102">
                  <c:v>861.724108</c:v>
                </c:pt>
                <c:pt idx="6103">
                  <c:v>913.26049799999998</c:v>
                </c:pt>
                <c:pt idx="6104">
                  <c:v>934.52354100000002</c:v>
                </c:pt>
                <c:pt idx="6105">
                  <c:v>918.81611299999747</c:v>
                </c:pt>
                <c:pt idx="6106">
                  <c:v>898.49812799999938</c:v>
                </c:pt>
                <c:pt idx="6107">
                  <c:v>877.55658099999948</c:v>
                </c:pt>
                <c:pt idx="6108">
                  <c:v>803.46031699999946</c:v>
                </c:pt>
                <c:pt idx="6109">
                  <c:v>844.24498400000004</c:v>
                </c:pt>
                <c:pt idx="6110">
                  <c:v>887.84556099999747</c:v>
                </c:pt>
                <c:pt idx="6111">
                  <c:v>887.11884000000055</c:v>
                </c:pt>
                <c:pt idx="6112">
                  <c:v>889.15214999999796</c:v>
                </c:pt>
                <c:pt idx="6113">
                  <c:v>918.13815499999998</c:v>
                </c:pt>
                <c:pt idx="6114">
                  <c:v>899.46409299999948</c:v>
                </c:pt>
                <c:pt idx="6115">
                  <c:v>830.98859700000003</c:v>
                </c:pt>
                <c:pt idx="6116">
                  <c:v>787.83496099999797</c:v>
                </c:pt>
                <c:pt idx="6117">
                  <c:v>797.42897400000004</c:v>
                </c:pt>
                <c:pt idx="6118">
                  <c:v>805.10405600000001</c:v>
                </c:pt>
                <c:pt idx="6119">
                  <c:v>806.89851899999996</c:v>
                </c:pt>
                <c:pt idx="6120">
                  <c:v>908.26310000000001</c:v>
                </c:pt>
                <c:pt idx="6121">
                  <c:v>899.30367799999999</c:v>
                </c:pt>
                <c:pt idx="6122">
                  <c:v>871.75595199999998</c:v>
                </c:pt>
                <c:pt idx="6123">
                  <c:v>924.27041599999995</c:v>
                </c:pt>
                <c:pt idx="6124">
                  <c:v>949.90869699999996</c:v>
                </c:pt>
                <c:pt idx="6125">
                  <c:v>909.43291999999747</c:v>
                </c:pt>
                <c:pt idx="6126">
                  <c:v>848.36103199999798</c:v>
                </c:pt>
                <c:pt idx="6127">
                  <c:v>855.12878900000055</c:v>
                </c:pt>
                <c:pt idx="6128">
                  <c:v>883.17111499999999</c:v>
                </c:pt>
                <c:pt idx="6129">
                  <c:v>838.13333600000055</c:v>
                </c:pt>
                <c:pt idx="6130">
                  <c:v>811.70211299999949</c:v>
                </c:pt>
                <c:pt idx="6131">
                  <c:v>810.66132899999798</c:v>
                </c:pt>
                <c:pt idx="6132">
                  <c:v>833.94009699999947</c:v>
                </c:pt>
                <c:pt idx="6133">
                  <c:v>858.63604699999996</c:v>
                </c:pt>
                <c:pt idx="6134">
                  <c:v>889.53588200000002</c:v>
                </c:pt>
                <c:pt idx="6135">
                  <c:v>922.82236999999748</c:v>
                </c:pt>
                <c:pt idx="6136">
                  <c:v>901.954477</c:v>
                </c:pt>
                <c:pt idx="6137">
                  <c:v>894.73305700000003</c:v>
                </c:pt>
                <c:pt idx="6138">
                  <c:v>926.41724599999748</c:v>
                </c:pt>
                <c:pt idx="6139">
                  <c:v>906.16637200000002</c:v>
                </c:pt>
                <c:pt idx="6140">
                  <c:v>903.87974599999995</c:v>
                </c:pt>
                <c:pt idx="6141">
                  <c:v>883.79621699999996</c:v>
                </c:pt>
                <c:pt idx="6142">
                  <c:v>889.91246299999796</c:v>
                </c:pt>
                <c:pt idx="6143">
                  <c:v>852.99201599999947</c:v>
                </c:pt>
                <c:pt idx="6144">
                  <c:v>911.25014699999997</c:v>
                </c:pt>
                <c:pt idx="6145">
                  <c:v>919.55914600000006</c:v>
                </c:pt>
                <c:pt idx="6146">
                  <c:v>856.82566499999746</c:v>
                </c:pt>
                <c:pt idx="6147">
                  <c:v>883.48048800000004</c:v>
                </c:pt>
                <c:pt idx="6148">
                  <c:v>807.26181899999949</c:v>
                </c:pt>
                <c:pt idx="6149">
                  <c:v>806.79358700000262</c:v>
                </c:pt>
                <c:pt idx="6150">
                  <c:v>881.90622299999688</c:v>
                </c:pt>
                <c:pt idx="6151">
                  <c:v>910.96158299999797</c:v>
                </c:pt>
                <c:pt idx="6152">
                  <c:v>883.76359200000002</c:v>
                </c:pt>
                <c:pt idx="6153">
                  <c:v>876.792551</c:v>
                </c:pt>
                <c:pt idx="6154">
                  <c:v>869.32300999999939</c:v>
                </c:pt>
                <c:pt idx="6155">
                  <c:v>846.45063699999946</c:v>
                </c:pt>
                <c:pt idx="6156">
                  <c:v>824.14358000000004</c:v>
                </c:pt>
                <c:pt idx="6157">
                  <c:v>775.77828500000055</c:v>
                </c:pt>
                <c:pt idx="6158">
                  <c:v>825.24493199999995</c:v>
                </c:pt>
                <c:pt idx="6159">
                  <c:v>918.98103000000003</c:v>
                </c:pt>
                <c:pt idx="6160">
                  <c:v>901.45627199999797</c:v>
                </c:pt>
                <c:pt idx="6161">
                  <c:v>871.03334800000005</c:v>
                </c:pt>
                <c:pt idx="6162">
                  <c:v>909.05993899999999</c:v>
                </c:pt>
                <c:pt idx="6163">
                  <c:v>885.39794099999949</c:v>
                </c:pt>
                <c:pt idx="6164">
                  <c:v>883.02671699999996</c:v>
                </c:pt>
                <c:pt idx="6165">
                  <c:v>871.0520079999975</c:v>
                </c:pt>
                <c:pt idx="6166">
                  <c:v>843.76601399999947</c:v>
                </c:pt>
                <c:pt idx="6167">
                  <c:v>896.37484800000004</c:v>
                </c:pt>
                <c:pt idx="6168">
                  <c:v>868.67357100000322</c:v>
                </c:pt>
                <c:pt idx="6169">
                  <c:v>833.41608099999996</c:v>
                </c:pt>
                <c:pt idx="6170">
                  <c:v>835.95806299999947</c:v>
                </c:pt>
                <c:pt idx="6171">
                  <c:v>879.94128899999748</c:v>
                </c:pt>
                <c:pt idx="6172">
                  <c:v>902.98570099999995</c:v>
                </c:pt>
                <c:pt idx="6173">
                  <c:v>895.65369099999998</c:v>
                </c:pt>
                <c:pt idx="6174">
                  <c:v>894.41390899999999</c:v>
                </c:pt>
                <c:pt idx="6175">
                  <c:v>907.61521099999948</c:v>
                </c:pt>
                <c:pt idx="6176">
                  <c:v>898.93558199999939</c:v>
                </c:pt>
                <c:pt idx="6177">
                  <c:v>861.22160099999996</c:v>
                </c:pt>
                <c:pt idx="6178">
                  <c:v>849.12751899999796</c:v>
                </c:pt>
                <c:pt idx="6179">
                  <c:v>821.35619799999699</c:v>
                </c:pt>
                <c:pt idx="6180">
                  <c:v>829.84464799999796</c:v>
                </c:pt>
                <c:pt idx="6181">
                  <c:v>857.46386799999948</c:v>
                </c:pt>
                <c:pt idx="6182">
                  <c:v>885.89097900000002</c:v>
                </c:pt>
                <c:pt idx="6183">
                  <c:v>911.56987900000001</c:v>
                </c:pt>
                <c:pt idx="6184">
                  <c:v>924.99019199999998</c:v>
                </c:pt>
                <c:pt idx="6185">
                  <c:v>943.81997200000001</c:v>
                </c:pt>
                <c:pt idx="6186">
                  <c:v>938.94623399999796</c:v>
                </c:pt>
                <c:pt idx="6187">
                  <c:v>948.74695799999949</c:v>
                </c:pt>
                <c:pt idx="6188">
                  <c:v>932.24161099999947</c:v>
                </c:pt>
                <c:pt idx="6189">
                  <c:v>881.56098299999996</c:v>
                </c:pt>
                <c:pt idx="6190">
                  <c:v>809.48288400000001</c:v>
                </c:pt>
                <c:pt idx="6191">
                  <c:v>786.60747900000001</c:v>
                </c:pt>
                <c:pt idx="6192">
                  <c:v>859.0161649999975</c:v>
                </c:pt>
                <c:pt idx="6193">
                  <c:v>897.56354099999999</c:v>
                </c:pt>
                <c:pt idx="6194">
                  <c:v>864.79567999999995</c:v>
                </c:pt>
                <c:pt idx="6195">
                  <c:v>876.05451499999947</c:v>
                </c:pt>
                <c:pt idx="6196">
                  <c:v>856.16528599999947</c:v>
                </c:pt>
                <c:pt idx="6197">
                  <c:v>795.051782</c:v>
                </c:pt>
                <c:pt idx="6198">
                  <c:v>814.85767699999747</c:v>
                </c:pt>
                <c:pt idx="6199">
                  <c:v>856.192048</c:v>
                </c:pt>
                <c:pt idx="6200">
                  <c:v>906.92220999999688</c:v>
                </c:pt>
                <c:pt idx="6201">
                  <c:v>921.09297700000002</c:v>
                </c:pt>
                <c:pt idx="6202">
                  <c:v>879.12626399999749</c:v>
                </c:pt>
                <c:pt idx="6203">
                  <c:v>850.21411699999999</c:v>
                </c:pt>
                <c:pt idx="6204">
                  <c:v>827.08041900000001</c:v>
                </c:pt>
                <c:pt idx="6205">
                  <c:v>836.49253199999998</c:v>
                </c:pt>
                <c:pt idx="6206">
                  <c:v>863.17520300000001</c:v>
                </c:pt>
                <c:pt idx="6207">
                  <c:v>871.93044099999997</c:v>
                </c:pt>
                <c:pt idx="6208">
                  <c:v>866.17905699999994</c:v>
                </c:pt>
                <c:pt idx="6209">
                  <c:v>900.40161099999796</c:v>
                </c:pt>
                <c:pt idx="6210">
                  <c:v>885.05231099999946</c:v>
                </c:pt>
                <c:pt idx="6211">
                  <c:v>868.21900200000005</c:v>
                </c:pt>
                <c:pt idx="6212">
                  <c:v>895.46202799999662</c:v>
                </c:pt>
                <c:pt idx="6213">
                  <c:v>925.52008000000001</c:v>
                </c:pt>
                <c:pt idx="6214">
                  <c:v>873.17969600000004</c:v>
                </c:pt>
                <c:pt idx="6215">
                  <c:v>814.33601299999748</c:v>
                </c:pt>
                <c:pt idx="6216">
                  <c:v>851.60522299999946</c:v>
                </c:pt>
                <c:pt idx="6217">
                  <c:v>854.40463099999999</c:v>
                </c:pt>
                <c:pt idx="6218">
                  <c:v>851.04312099999947</c:v>
                </c:pt>
                <c:pt idx="6219">
                  <c:v>818.39834499999995</c:v>
                </c:pt>
                <c:pt idx="6220">
                  <c:v>847.45379600000001</c:v>
                </c:pt>
                <c:pt idx="6221">
                  <c:v>891.98750799999948</c:v>
                </c:pt>
                <c:pt idx="6222">
                  <c:v>923.05078000000003</c:v>
                </c:pt>
                <c:pt idx="6223">
                  <c:v>870.01123199999938</c:v>
                </c:pt>
                <c:pt idx="6224">
                  <c:v>832.32625999999675</c:v>
                </c:pt>
                <c:pt idx="6225">
                  <c:v>829.76385800000003</c:v>
                </c:pt>
                <c:pt idx="6226">
                  <c:v>813.26641399999949</c:v>
                </c:pt>
                <c:pt idx="6227">
                  <c:v>854.03623099999947</c:v>
                </c:pt>
                <c:pt idx="6228">
                  <c:v>911.17668900000001</c:v>
                </c:pt>
                <c:pt idx="6229">
                  <c:v>898.87345300000004</c:v>
                </c:pt>
                <c:pt idx="6230">
                  <c:v>908.11968000000002</c:v>
                </c:pt>
                <c:pt idx="6231">
                  <c:v>885.61705899999947</c:v>
                </c:pt>
                <c:pt idx="6232">
                  <c:v>856.18725999999947</c:v>
                </c:pt>
                <c:pt idx="6233">
                  <c:v>833.63130100000001</c:v>
                </c:pt>
                <c:pt idx="6234">
                  <c:v>823.74793999999997</c:v>
                </c:pt>
                <c:pt idx="6235">
                  <c:v>812.47474600000055</c:v>
                </c:pt>
                <c:pt idx="6236">
                  <c:v>827.99138700000003</c:v>
                </c:pt>
                <c:pt idx="6237">
                  <c:v>841.82698499999947</c:v>
                </c:pt>
                <c:pt idx="6238">
                  <c:v>848.57577100000321</c:v>
                </c:pt>
                <c:pt idx="6239">
                  <c:v>828.91541799999948</c:v>
                </c:pt>
                <c:pt idx="6240">
                  <c:v>877.35768199999688</c:v>
                </c:pt>
                <c:pt idx="6241">
                  <c:v>935.53356099999996</c:v>
                </c:pt>
                <c:pt idx="6242">
                  <c:v>940.82414699999947</c:v>
                </c:pt>
                <c:pt idx="6243">
                  <c:v>898.60207100000002</c:v>
                </c:pt>
                <c:pt idx="6244">
                  <c:v>820.67490100000055</c:v>
                </c:pt>
                <c:pt idx="6245">
                  <c:v>799.06877100000054</c:v>
                </c:pt>
                <c:pt idx="6246">
                  <c:v>834.86091899999747</c:v>
                </c:pt>
                <c:pt idx="6247">
                  <c:v>908.35815299999797</c:v>
                </c:pt>
                <c:pt idx="6248">
                  <c:v>891.08025799999996</c:v>
                </c:pt>
                <c:pt idx="6249">
                  <c:v>873.38093000000003</c:v>
                </c:pt>
                <c:pt idx="6250">
                  <c:v>903.02369899999997</c:v>
                </c:pt>
                <c:pt idx="6251">
                  <c:v>885.48722999999688</c:v>
                </c:pt>
                <c:pt idx="6252">
                  <c:v>858.763329</c:v>
                </c:pt>
                <c:pt idx="6253">
                  <c:v>855.75761299999749</c:v>
                </c:pt>
                <c:pt idx="6254">
                  <c:v>887.34958299999948</c:v>
                </c:pt>
                <c:pt idx="6255">
                  <c:v>892.74410999999998</c:v>
                </c:pt>
                <c:pt idx="6256">
                  <c:v>899.98124600000006</c:v>
                </c:pt>
                <c:pt idx="6257">
                  <c:v>865.01204599999949</c:v>
                </c:pt>
                <c:pt idx="6258">
                  <c:v>895.94040899999948</c:v>
                </c:pt>
                <c:pt idx="6259">
                  <c:v>923.40713599999947</c:v>
                </c:pt>
                <c:pt idx="6260">
                  <c:v>889.93620399999747</c:v>
                </c:pt>
                <c:pt idx="6261">
                  <c:v>918.90939100000003</c:v>
                </c:pt>
                <c:pt idx="6262">
                  <c:v>912.19752799999947</c:v>
                </c:pt>
                <c:pt idx="6263">
                  <c:v>958.02610999999797</c:v>
                </c:pt>
                <c:pt idx="6264">
                  <c:v>962.01653699999997</c:v>
                </c:pt>
                <c:pt idx="6265">
                  <c:v>905.32613399999946</c:v>
                </c:pt>
                <c:pt idx="6266">
                  <c:v>911.34089599999947</c:v>
                </c:pt>
                <c:pt idx="6267">
                  <c:v>901.93045399999949</c:v>
                </c:pt>
                <c:pt idx="6268">
                  <c:v>825.38881800000001</c:v>
                </c:pt>
                <c:pt idx="6269">
                  <c:v>829.8367269999975</c:v>
                </c:pt>
                <c:pt idx="6270">
                  <c:v>885.27886400000239</c:v>
                </c:pt>
                <c:pt idx="6271">
                  <c:v>894.05901999999946</c:v>
                </c:pt>
                <c:pt idx="6272">
                  <c:v>861.95749799999749</c:v>
                </c:pt>
                <c:pt idx="6273">
                  <c:v>850.95373199999995</c:v>
                </c:pt>
                <c:pt idx="6274">
                  <c:v>845.40300500000001</c:v>
                </c:pt>
                <c:pt idx="6275">
                  <c:v>817.89671399999997</c:v>
                </c:pt>
                <c:pt idx="6276">
                  <c:v>840.65909699999997</c:v>
                </c:pt>
                <c:pt idx="6277">
                  <c:v>862.86621499999626</c:v>
                </c:pt>
                <c:pt idx="6278">
                  <c:v>860.95539999999949</c:v>
                </c:pt>
                <c:pt idx="6279">
                  <c:v>844.9411249999971</c:v>
                </c:pt>
                <c:pt idx="6280">
                  <c:v>863.00961799999948</c:v>
                </c:pt>
                <c:pt idx="6281">
                  <c:v>876.17887000000371</c:v>
                </c:pt>
                <c:pt idx="6282">
                  <c:v>842.895309</c:v>
                </c:pt>
                <c:pt idx="6283">
                  <c:v>871.7666159999975</c:v>
                </c:pt>
                <c:pt idx="6284">
                  <c:v>867.03364599999998</c:v>
                </c:pt>
                <c:pt idx="6285">
                  <c:v>853.52071799999999</c:v>
                </c:pt>
                <c:pt idx="6286">
                  <c:v>893.37000799999998</c:v>
                </c:pt>
                <c:pt idx="6287">
                  <c:v>896.30988100000002</c:v>
                </c:pt>
                <c:pt idx="6288">
                  <c:v>852.33651899999688</c:v>
                </c:pt>
                <c:pt idx="6289">
                  <c:v>874.45511899999747</c:v>
                </c:pt>
                <c:pt idx="6290">
                  <c:v>897.59733200000005</c:v>
                </c:pt>
                <c:pt idx="6291">
                  <c:v>933.46674999999948</c:v>
                </c:pt>
                <c:pt idx="6292">
                  <c:v>892.28048000000274</c:v>
                </c:pt>
                <c:pt idx="6293">
                  <c:v>792.29468300000053</c:v>
                </c:pt>
                <c:pt idx="6294">
                  <c:v>783.39837600000055</c:v>
                </c:pt>
                <c:pt idx="6295">
                  <c:v>824.67579400000238</c:v>
                </c:pt>
                <c:pt idx="6296">
                  <c:v>850.243923</c:v>
                </c:pt>
                <c:pt idx="6297">
                  <c:v>901.45646599999748</c:v>
                </c:pt>
                <c:pt idx="6298">
                  <c:v>905.58336300000053</c:v>
                </c:pt>
                <c:pt idx="6299">
                  <c:v>915.47101799999996</c:v>
                </c:pt>
                <c:pt idx="6300">
                  <c:v>905.49445900000001</c:v>
                </c:pt>
                <c:pt idx="6301">
                  <c:v>915.02877700000226</c:v>
                </c:pt>
                <c:pt idx="6302">
                  <c:v>898.20778299999995</c:v>
                </c:pt>
                <c:pt idx="6303">
                  <c:v>888.61251099999947</c:v>
                </c:pt>
                <c:pt idx="6304">
                  <c:v>911.99434799999995</c:v>
                </c:pt>
                <c:pt idx="6305">
                  <c:v>883.95847900000001</c:v>
                </c:pt>
                <c:pt idx="6306">
                  <c:v>847.53321199999948</c:v>
                </c:pt>
                <c:pt idx="6307">
                  <c:v>881.17587800000274</c:v>
                </c:pt>
                <c:pt idx="6308">
                  <c:v>901.00728199999946</c:v>
                </c:pt>
                <c:pt idx="6309">
                  <c:v>933.49203699999998</c:v>
                </c:pt>
                <c:pt idx="6310">
                  <c:v>939.96905599999798</c:v>
                </c:pt>
                <c:pt idx="6311">
                  <c:v>879.83421099999748</c:v>
                </c:pt>
                <c:pt idx="6312">
                  <c:v>881.36979299999996</c:v>
                </c:pt>
                <c:pt idx="6313">
                  <c:v>870.24333700000238</c:v>
                </c:pt>
                <c:pt idx="6314">
                  <c:v>882.40599299999997</c:v>
                </c:pt>
                <c:pt idx="6315">
                  <c:v>871.008826</c:v>
                </c:pt>
                <c:pt idx="6316">
                  <c:v>895.20392400000003</c:v>
                </c:pt>
                <c:pt idx="6317">
                  <c:v>933.51254199999948</c:v>
                </c:pt>
                <c:pt idx="6318">
                  <c:v>929.56811899999946</c:v>
                </c:pt>
                <c:pt idx="6319">
                  <c:v>953.16496599999948</c:v>
                </c:pt>
                <c:pt idx="6320">
                  <c:v>988.27865000000054</c:v>
                </c:pt>
                <c:pt idx="6321">
                  <c:v>949.83765699999663</c:v>
                </c:pt>
                <c:pt idx="6322">
                  <c:v>907.16542899999797</c:v>
                </c:pt>
                <c:pt idx="6323">
                  <c:v>916.03985599999999</c:v>
                </c:pt>
                <c:pt idx="6324">
                  <c:v>900.87158399999998</c:v>
                </c:pt>
                <c:pt idx="6325">
                  <c:v>915.12011199999949</c:v>
                </c:pt>
                <c:pt idx="6326">
                  <c:v>918.37191299999949</c:v>
                </c:pt>
                <c:pt idx="6327">
                  <c:v>931.94813599999998</c:v>
                </c:pt>
                <c:pt idx="6328">
                  <c:v>901.96560499999748</c:v>
                </c:pt>
                <c:pt idx="6329">
                  <c:v>938.89963299999999</c:v>
                </c:pt>
                <c:pt idx="6330">
                  <c:v>953.25093200000003</c:v>
                </c:pt>
                <c:pt idx="6331">
                  <c:v>952.45592399999748</c:v>
                </c:pt>
                <c:pt idx="6332">
                  <c:v>963.05466899999749</c:v>
                </c:pt>
                <c:pt idx="6333">
                  <c:v>1017.594141</c:v>
                </c:pt>
                <c:pt idx="6334">
                  <c:v>991.82789899999796</c:v>
                </c:pt>
                <c:pt idx="6335">
                  <c:v>981.94969699999797</c:v>
                </c:pt>
                <c:pt idx="6336">
                  <c:v>967.34743299999946</c:v>
                </c:pt>
                <c:pt idx="6337">
                  <c:v>1031.0845890000001</c:v>
                </c:pt>
                <c:pt idx="6338">
                  <c:v>1049.3684879999998</c:v>
                </c:pt>
                <c:pt idx="6339">
                  <c:v>1021.069536</c:v>
                </c:pt>
                <c:pt idx="6340">
                  <c:v>999.77229399999999</c:v>
                </c:pt>
                <c:pt idx="6341">
                  <c:v>997.017831</c:v>
                </c:pt>
                <c:pt idx="6342">
                  <c:v>1042.6188890000001</c:v>
                </c:pt>
                <c:pt idx="6343">
                  <c:v>1104.0168640000011</c:v>
                </c:pt>
                <c:pt idx="6344">
                  <c:v>1135.031086</c:v>
                </c:pt>
                <c:pt idx="6345">
                  <c:v>1096.445414</c:v>
                </c:pt>
                <c:pt idx="6346">
                  <c:v>1107.2356360000001</c:v>
                </c:pt>
                <c:pt idx="6347">
                  <c:v>1082.5114570000001</c:v>
                </c:pt>
                <c:pt idx="6348">
                  <c:v>999.024587</c:v>
                </c:pt>
                <c:pt idx="6349">
                  <c:v>986.038411</c:v>
                </c:pt>
                <c:pt idx="6350">
                  <c:v>936.49528699999996</c:v>
                </c:pt>
                <c:pt idx="6351">
                  <c:v>887.68170400000054</c:v>
                </c:pt>
                <c:pt idx="6352">
                  <c:v>919.43378700000005</c:v>
                </c:pt>
                <c:pt idx="6353">
                  <c:v>946.43189899999948</c:v>
                </c:pt>
                <c:pt idx="6354">
                  <c:v>953.11553400000003</c:v>
                </c:pt>
                <c:pt idx="6355">
                  <c:v>987.09210599999949</c:v>
                </c:pt>
                <c:pt idx="6356">
                  <c:v>973.0441279999975</c:v>
                </c:pt>
                <c:pt idx="6357">
                  <c:v>932.43441799999948</c:v>
                </c:pt>
                <c:pt idx="6358">
                  <c:v>959.55161499999747</c:v>
                </c:pt>
                <c:pt idx="6359">
                  <c:v>990.36364299999946</c:v>
                </c:pt>
                <c:pt idx="6360">
                  <c:v>973.18852400000003</c:v>
                </c:pt>
                <c:pt idx="6361">
                  <c:v>898.36055599999747</c:v>
                </c:pt>
                <c:pt idx="6362">
                  <c:v>883.75506399999949</c:v>
                </c:pt>
                <c:pt idx="6363">
                  <c:v>922.46812799999748</c:v>
                </c:pt>
                <c:pt idx="6364">
                  <c:v>965.87566499999946</c:v>
                </c:pt>
                <c:pt idx="6365">
                  <c:v>992.08502299999998</c:v>
                </c:pt>
                <c:pt idx="6366">
                  <c:v>982.42048299999999</c:v>
                </c:pt>
                <c:pt idx="6367">
                  <c:v>984.71783800000003</c:v>
                </c:pt>
                <c:pt idx="6368">
                  <c:v>938.87186899999949</c:v>
                </c:pt>
                <c:pt idx="6369">
                  <c:v>1005.7928310000005</c:v>
                </c:pt>
                <c:pt idx="6370">
                  <c:v>1043.2399359999999</c:v>
                </c:pt>
                <c:pt idx="6371">
                  <c:v>979.64569699999947</c:v>
                </c:pt>
                <c:pt idx="6372">
                  <c:v>953.68054299999994</c:v>
                </c:pt>
                <c:pt idx="6373">
                  <c:v>964.66468399999997</c:v>
                </c:pt>
                <c:pt idx="6374">
                  <c:v>1031.509945</c:v>
                </c:pt>
                <c:pt idx="6375">
                  <c:v>1032.4779490000001</c:v>
                </c:pt>
                <c:pt idx="6376">
                  <c:v>932.45659499999749</c:v>
                </c:pt>
                <c:pt idx="6377">
                  <c:v>951.93387299999995</c:v>
                </c:pt>
                <c:pt idx="6378">
                  <c:v>939.08164299999999</c:v>
                </c:pt>
                <c:pt idx="6379">
                  <c:v>897.84252699999627</c:v>
                </c:pt>
                <c:pt idx="6380">
                  <c:v>838.21820500000001</c:v>
                </c:pt>
                <c:pt idx="6381">
                  <c:v>832.13897799999995</c:v>
                </c:pt>
                <c:pt idx="6382">
                  <c:v>872.33008999999947</c:v>
                </c:pt>
                <c:pt idx="6383">
                  <c:v>909.98037900000054</c:v>
                </c:pt>
                <c:pt idx="6384">
                  <c:v>887.32848000000001</c:v>
                </c:pt>
                <c:pt idx="6385">
                  <c:v>906.91848200000004</c:v>
                </c:pt>
                <c:pt idx="6386">
                  <c:v>905.64724799999749</c:v>
                </c:pt>
                <c:pt idx="6387">
                  <c:v>892.20368200000053</c:v>
                </c:pt>
                <c:pt idx="6388">
                  <c:v>902.10129799999947</c:v>
                </c:pt>
                <c:pt idx="6389">
                  <c:v>878.76313300000004</c:v>
                </c:pt>
                <c:pt idx="6390">
                  <c:v>943.44514099999947</c:v>
                </c:pt>
                <c:pt idx="6391">
                  <c:v>979.11438000000055</c:v>
                </c:pt>
                <c:pt idx="6392">
                  <c:v>925.12108599999999</c:v>
                </c:pt>
                <c:pt idx="6393">
                  <c:v>961.17825000000005</c:v>
                </c:pt>
                <c:pt idx="6394">
                  <c:v>966.61762399999748</c:v>
                </c:pt>
                <c:pt idx="6395">
                  <c:v>935.62713699999949</c:v>
                </c:pt>
                <c:pt idx="6396">
                  <c:v>904.13324399999999</c:v>
                </c:pt>
                <c:pt idx="6397">
                  <c:v>845.98756199999946</c:v>
                </c:pt>
                <c:pt idx="6398">
                  <c:v>877.95466099999749</c:v>
                </c:pt>
                <c:pt idx="6399">
                  <c:v>899.06755299999747</c:v>
                </c:pt>
                <c:pt idx="6400">
                  <c:v>896.21158800000001</c:v>
                </c:pt>
                <c:pt idx="6401">
                  <c:v>943.482844</c:v>
                </c:pt>
                <c:pt idx="6402">
                  <c:v>977.27234600000054</c:v>
                </c:pt>
                <c:pt idx="6403">
                  <c:v>968.83976899999948</c:v>
                </c:pt>
                <c:pt idx="6404">
                  <c:v>933.62526699999796</c:v>
                </c:pt>
                <c:pt idx="6405">
                  <c:v>906.38928299999998</c:v>
                </c:pt>
                <c:pt idx="6406">
                  <c:v>915.65271099999939</c:v>
                </c:pt>
                <c:pt idx="6407">
                  <c:v>926.77703500000052</c:v>
                </c:pt>
                <c:pt idx="6408">
                  <c:v>945.01853600000004</c:v>
                </c:pt>
                <c:pt idx="6409">
                  <c:v>915.155575</c:v>
                </c:pt>
                <c:pt idx="6410">
                  <c:v>878.19516499999997</c:v>
                </c:pt>
                <c:pt idx="6411">
                  <c:v>901.82971899999939</c:v>
                </c:pt>
                <c:pt idx="6412">
                  <c:v>920.79715499999998</c:v>
                </c:pt>
                <c:pt idx="6413">
                  <c:v>944.80000399999949</c:v>
                </c:pt>
                <c:pt idx="6414">
                  <c:v>948.98014499999999</c:v>
                </c:pt>
                <c:pt idx="6415">
                  <c:v>900.07795199999998</c:v>
                </c:pt>
                <c:pt idx="6416">
                  <c:v>878.57967399999995</c:v>
                </c:pt>
                <c:pt idx="6417">
                  <c:v>891.36804599999948</c:v>
                </c:pt>
                <c:pt idx="6418">
                  <c:v>892.52303600000005</c:v>
                </c:pt>
                <c:pt idx="6419">
                  <c:v>874.26521399999797</c:v>
                </c:pt>
                <c:pt idx="6420">
                  <c:v>854.019318</c:v>
                </c:pt>
                <c:pt idx="6421">
                  <c:v>915.55513599999949</c:v>
                </c:pt>
                <c:pt idx="6422">
                  <c:v>927.81793599999946</c:v>
                </c:pt>
                <c:pt idx="6423">
                  <c:v>884.68832600000053</c:v>
                </c:pt>
                <c:pt idx="6424">
                  <c:v>848.84225499999627</c:v>
                </c:pt>
                <c:pt idx="6425">
                  <c:v>807.72808600000053</c:v>
                </c:pt>
                <c:pt idx="6426">
                  <c:v>864.87412299999949</c:v>
                </c:pt>
                <c:pt idx="6427">
                  <c:v>902.25303899999994</c:v>
                </c:pt>
                <c:pt idx="6428">
                  <c:v>861.96023499999797</c:v>
                </c:pt>
                <c:pt idx="6429">
                  <c:v>845.00539400000002</c:v>
                </c:pt>
                <c:pt idx="6430">
                  <c:v>846.71652299999948</c:v>
                </c:pt>
                <c:pt idx="6431">
                  <c:v>903.07898400000227</c:v>
                </c:pt>
                <c:pt idx="6432">
                  <c:v>962.14178100000004</c:v>
                </c:pt>
                <c:pt idx="6433">
                  <c:v>963.96143699999948</c:v>
                </c:pt>
                <c:pt idx="6434">
                  <c:v>940.66771599999947</c:v>
                </c:pt>
                <c:pt idx="6435">
                  <c:v>965.26207399999998</c:v>
                </c:pt>
                <c:pt idx="6436">
                  <c:v>942.30001799999798</c:v>
                </c:pt>
                <c:pt idx="6437">
                  <c:v>916.33693299999948</c:v>
                </c:pt>
                <c:pt idx="6438">
                  <c:v>924.23924799999998</c:v>
                </c:pt>
                <c:pt idx="6439">
                  <c:v>887.043318</c:v>
                </c:pt>
                <c:pt idx="6440">
                  <c:v>904.36144999999749</c:v>
                </c:pt>
                <c:pt idx="6441">
                  <c:v>899.91266199999689</c:v>
                </c:pt>
                <c:pt idx="6442">
                  <c:v>903.54252599999688</c:v>
                </c:pt>
                <c:pt idx="6443">
                  <c:v>935.62695099999996</c:v>
                </c:pt>
                <c:pt idx="6444">
                  <c:v>884.9585289999975</c:v>
                </c:pt>
                <c:pt idx="6445">
                  <c:v>828.41153299999996</c:v>
                </c:pt>
                <c:pt idx="6446">
                  <c:v>863.04761599999699</c:v>
                </c:pt>
                <c:pt idx="6447">
                  <c:v>856.73902199999998</c:v>
                </c:pt>
                <c:pt idx="6448">
                  <c:v>841.12712399999748</c:v>
                </c:pt>
                <c:pt idx="6449">
                  <c:v>815.34153899999797</c:v>
                </c:pt>
                <c:pt idx="6450">
                  <c:v>873.38523999999938</c:v>
                </c:pt>
                <c:pt idx="6451">
                  <c:v>879.77737200000274</c:v>
                </c:pt>
                <c:pt idx="6452">
                  <c:v>862.89785599999948</c:v>
                </c:pt>
                <c:pt idx="6453">
                  <c:v>871.41960699999947</c:v>
                </c:pt>
                <c:pt idx="6454">
                  <c:v>871.35874899999999</c:v>
                </c:pt>
                <c:pt idx="6455">
                  <c:v>947.71389200000226</c:v>
                </c:pt>
                <c:pt idx="6456">
                  <c:v>961.14973899999995</c:v>
                </c:pt>
                <c:pt idx="6457">
                  <c:v>930.95794899999748</c:v>
                </c:pt>
                <c:pt idx="6458">
                  <c:v>937.68730400000004</c:v>
                </c:pt>
                <c:pt idx="6459">
                  <c:v>950.32220099999688</c:v>
                </c:pt>
                <c:pt idx="6460">
                  <c:v>920.30499699999996</c:v>
                </c:pt>
                <c:pt idx="6461">
                  <c:v>900.22948000000054</c:v>
                </c:pt>
                <c:pt idx="6462">
                  <c:v>879.33004099999948</c:v>
                </c:pt>
                <c:pt idx="6463">
                  <c:v>807.47927600000003</c:v>
                </c:pt>
                <c:pt idx="6464">
                  <c:v>830.29128500000002</c:v>
                </c:pt>
                <c:pt idx="6465">
                  <c:v>846.98528699999997</c:v>
                </c:pt>
                <c:pt idx="6466">
                  <c:v>858.15336400000001</c:v>
                </c:pt>
                <c:pt idx="6467">
                  <c:v>883.66257099999996</c:v>
                </c:pt>
                <c:pt idx="6468">
                  <c:v>894.66516199999796</c:v>
                </c:pt>
                <c:pt idx="6469">
                  <c:v>958.28469800000005</c:v>
                </c:pt>
                <c:pt idx="6470">
                  <c:v>986.26693499999999</c:v>
                </c:pt>
                <c:pt idx="6471">
                  <c:v>916.53182899999797</c:v>
                </c:pt>
                <c:pt idx="6472">
                  <c:v>883.77109600000051</c:v>
                </c:pt>
                <c:pt idx="6473">
                  <c:v>871.17264399999999</c:v>
                </c:pt>
                <c:pt idx="6474">
                  <c:v>881.53263699999798</c:v>
                </c:pt>
                <c:pt idx="6475">
                  <c:v>934.88419999999996</c:v>
                </c:pt>
                <c:pt idx="6476">
                  <c:v>972.59505899999999</c:v>
                </c:pt>
                <c:pt idx="6477">
                  <c:v>973.77573200000336</c:v>
                </c:pt>
                <c:pt idx="6478">
                  <c:v>964.31584499999997</c:v>
                </c:pt>
                <c:pt idx="6479">
                  <c:v>935.19278999999995</c:v>
                </c:pt>
                <c:pt idx="6480">
                  <c:v>965.64295399999946</c:v>
                </c:pt>
                <c:pt idx="6481">
                  <c:v>952.92864699999996</c:v>
                </c:pt>
                <c:pt idx="6482">
                  <c:v>999.78189400000053</c:v>
                </c:pt>
                <c:pt idx="6483">
                  <c:v>998.050341</c:v>
                </c:pt>
                <c:pt idx="6484">
                  <c:v>950.36047299999996</c:v>
                </c:pt>
                <c:pt idx="6485">
                  <c:v>973.47073100000262</c:v>
                </c:pt>
                <c:pt idx="6486">
                  <c:v>1011.5473469999994</c:v>
                </c:pt>
                <c:pt idx="6487">
                  <c:v>969.77318400000274</c:v>
                </c:pt>
                <c:pt idx="6488">
                  <c:v>952.49343700000054</c:v>
                </c:pt>
                <c:pt idx="6489">
                  <c:v>950.80428599999948</c:v>
                </c:pt>
                <c:pt idx="6490">
                  <c:v>931.30532799999946</c:v>
                </c:pt>
                <c:pt idx="6491">
                  <c:v>959.27046499999994</c:v>
                </c:pt>
                <c:pt idx="6492">
                  <c:v>968.9329519999975</c:v>
                </c:pt>
                <c:pt idx="6493">
                  <c:v>989.16067299999997</c:v>
                </c:pt>
                <c:pt idx="6494">
                  <c:v>998.94117299999948</c:v>
                </c:pt>
                <c:pt idx="6495">
                  <c:v>1012.735151</c:v>
                </c:pt>
                <c:pt idx="6496">
                  <c:v>969.33678999999938</c:v>
                </c:pt>
                <c:pt idx="6497">
                  <c:v>958.55536799999948</c:v>
                </c:pt>
                <c:pt idx="6498">
                  <c:v>1014.294386000003</c:v>
                </c:pt>
                <c:pt idx="6499">
                  <c:v>995.96535799999947</c:v>
                </c:pt>
                <c:pt idx="6500">
                  <c:v>905.49804800000004</c:v>
                </c:pt>
                <c:pt idx="6501">
                  <c:v>916.09610999999938</c:v>
                </c:pt>
                <c:pt idx="6502">
                  <c:v>968.26369</c:v>
                </c:pt>
                <c:pt idx="6503">
                  <c:v>986.76836100000003</c:v>
                </c:pt>
                <c:pt idx="6504">
                  <c:v>947.72022599999946</c:v>
                </c:pt>
                <c:pt idx="6505">
                  <c:v>980.51661199999796</c:v>
                </c:pt>
                <c:pt idx="6506">
                  <c:v>949.81518499999947</c:v>
                </c:pt>
                <c:pt idx="6507">
                  <c:v>901.56985299999997</c:v>
                </c:pt>
                <c:pt idx="6508">
                  <c:v>924.46900499999947</c:v>
                </c:pt>
                <c:pt idx="6509">
                  <c:v>974.62241299999948</c:v>
                </c:pt>
                <c:pt idx="6510">
                  <c:v>964.23370000000239</c:v>
                </c:pt>
                <c:pt idx="6511">
                  <c:v>934.49431600000003</c:v>
                </c:pt>
                <c:pt idx="6512">
                  <c:v>932.05714699999749</c:v>
                </c:pt>
                <c:pt idx="6513">
                  <c:v>905.81994699999996</c:v>
                </c:pt>
                <c:pt idx="6514">
                  <c:v>955.06219799999747</c:v>
                </c:pt>
                <c:pt idx="6515">
                  <c:v>970.24396400000001</c:v>
                </c:pt>
                <c:pt idx="6516">
                  <c:v>937.09814300000005</c:v>
                </c:pt>
                <c:pt idx="6517">
                  <c:v>916.02480600000001</c:v>
                </c:pt>
                <c:pt idx="6518">
                  <c:v>886.76401199999998</c:v>
                </c:pt>
                <c:pt idx="6519">
                  <c:v>938.26045799999997</c:v>
                </c:pt>
                <c:pt idx="6520">
                  <c:v>956.615182</c:v>
                </c:pt>
                <c:pt idx="6521">
                  <c:v>908.16060199999947</c:v>
                </c:pt>
                <c:pt idx="6522">
                  <c:v>895.62613599999997</c:v>
                </c:pt>
                <c:pt idx="6523">
                  <c:v>905.689257</c:v>
                </c:pt>
                <c:pt idx="6524">
                  <c:v>871.76339100000052</c:v>
                </c:pt>
                <c:pt idx="6525">
                  <c:v>855.40427499999998</c:v>
                </c:pt>
                <c:pt idx="6526">
                  <c:v>847.28724499999998</c:v>
                </c:pt>
                <c:pt idx="6527">
                  <c:v>838.79820900000004</c:v>
                </c:pt>
                <c:pt idx="6528">
                  <c:v>827.72986900000001</c:v>
                </c:pt>
                <c:pt idx="6529">
                  <c:v>827.58489999999995</c:v>
                </c:pt>
                <c:pt idx="6530">
                  <c:v>836.34082799999749</c:v>
                </c:pt>
                <c:pt idx="6531">
                  <c:v>826.95538899999997</c:v>
                </c:pt>
                <c:pt idx="6532">
                  <c:v>830.47231299999999</c:v>
                </c:pt>
                <c:pt idx="6533">
                  <c:v>833.23936900000001</c:v>
                </c:pt>
                <c:pt idx="6534">
                  <c:v>839.672821</c:v>
                </c:pt>
                <c:pt idx="6535">
                  <c:v>876.78817000000322</c:v>
                </c:pt>
                <c:pt idx="6536">
                  <c:v>879.74240799999939</c:v>
                </c:pt>
                <c:pt idx="6537">
                  <c:v>826.84089199999949</c:v>
                </c:pt>
                <c:pt idx="6538">
                  <c:v>782.52063799999996</c:v>
                </c:pt>
                <c:pt idx="6539">
                  <c:v>821.23741099999938</c:v>
                </c:pt>
                <c:pt idx="6540">
                  <c:v>841.44609299999797</c:v>
                </c:pt>
                <c:pt idx="6541">
                  <c:v>863.96648999999798</c:v>
                </c:pt>
                <c:pt idx="6542">
                  <c:v>864.10256899999797</c:v>
                </c:pt>
                <c:pt idx="6543">
                  <c:v>879.24379300000055</c:v>
                </c:pt>
                <c:pt idx="6544">
                  <c:v>875.51781699999947</c:v>
                </c:pt>
                <c:pt idx="6545">
                  <c:v>814.05253399999947</c:v>
                </c:pt>
                <c:pt idx="6546">
                  <c:v>760.93307400000003</c:v>
                </c:pt>
                <c:pt idx="6547">
                  <c:v>776.57496100000003</c:v>
                </c:pt>
                <c:pt idx="6548">
                  <c:v>842.05352799999946</c:v>
                </c:pt>
                <c:pt idx="6549">
                  <c:v>836.65440799999999</c:v>
                </c:pt>
                <c:pt idx="6550">
                  <c:v>869.15234299999997</c:v>
                </c:pt>
                <c:pt idx="6551">
                  <c:v>915.94463499999949</c:v>
                </c:pt>
                <c:pt idx="6552">
                  <c:v>887.249954</c:v>
                </c:pt>
                <c:pt idx="6553">
                  <c:v>851.82140999999797</c:v>
                </c:pt>
                <c:pt idx="6554">
                  <c:v>785.67552599999999</c:v>
                </c:pt>
                <c:pt idx="6555">
                  <c:v>815.39049</c:v>
                </c:pt>
                <c:pt idx="6556">
                  <c:v>844.03995299999997</c:v>
                </c:pt>
                <c:pt idx="6557">
                  <c:v>826.54841699999997</c:v>
                </c:pt>
                <c:pt idx="6558">
                  <c:v>828.18940400000054</c:v>
                </c:pt>
                <c:pt idx="6559">
                  <c:v>836.00076100000001</c:v>
                </c:pt>
                <c:pt idx="6560">
                  <c:v>816.86305699999946</c:v>
                </c:pt>
                <c:pt idx="6561">
                  <c:v>895.30895199999998</c:v>
                </c:pt>
                <c:pt idx="6562">
                  <c:v>904.93021999999746</c:v>
                </c:pt>
                <c:pt idx="6563">
                  <c:v>890.9266929999975</c:v>
                </c:pt>
                <c:pt idx="6564">
                  <c:v>871.40008599999999</c:v>
                </c:pt>
                <c:pt idx="6565">
                  <c:v>829.12184100000002</c:v>
                </c:pt>
                <c:pt idx="6566">
                  <c:v>809.93275099999948</c:v>
                </c:pt>
                <c:pt idx="6567">
                  <c:v>846.91309899999999</c:v>
                </c:pt>
                <c:pt idx="6568">
                  <c:v>893.26227199999948</c:v>
                </c:pt>
                <c:pt idx="6569">
                  <c:v>833.31020199999796</c:v>
                </c:pt>
                <c:pt idx="6570">
                  <c:v>795.49080300000003</c:v>
                </c:pt>
                <c:pt idx="6571">
                  <c:v>812.21791799999949</c:v>
                </c:pt>
                <c:pt idx="6572">
                  <c:v>817.39351899999997</c:v>
                </c:pt>
                <c:pt idx="6573">
                  <c:v>846.209926</c:v>
                </c:pt>
                <c:pt idx="6574">
                  <c:v>884.46872899999948</c:v>
                </c:pt>
                <c:pt idx="6575">
                  <c:v>875.91531299999997</c:v>
                </c:pt>
                <c:pt idx="6576">
                  <c:v>832.57391000000052</c:v>
                </c:pt>
                <c:pt idx="6577">
                  <c:v>813.99313400000005</c:v>
                </c:pt>
                <c:pt idx="6578">
                  <c:v>799.4574039999975</c:v>
                </c:pt>
                <c:pt idx="6579">
                  <c:v>821.45145699999796</c:v>
                </c:pt>
                <c:pt idx="6580">
                  <c:v>812.77954300000226</c:v>
                </c:pt>
                <c:pt idx="6581">
                  <c:v>820.86805199999947</c:v>
                </c:pt>
                <c:pt idx="6582">
                  <c:v>835.84710499999699</c:v>
                </c:pt>
                <c:pt idx="6583">
                  <c:v>841.64762399999688</c:v>
                </c:pt>
                <c:pt idx="6584">
                  <c:v>832.75893699999995</c:v>
                </c:pt>
                <c:pt idx="6585">
                  <c:v>852.76744499999938</c:v>
                </c:pt>
                <c:pt idx="6586">
                  <c:v>829.10466099999996</c:v>
                </c:pt>
                <c:pt idx="6587">
                  <c:v>827.83391399999948</c:v>
                </c:pt>
                <c:pt idx="6588">
                  <c:v>823.49336300000004</c:v>
                </c:pt>
                <c:pt idx="6589">
                  <c:v>796.52397300000052</c:v>
                </c:pt>
                <c:pt idx="6590">
                  <c:v>830.18510100000003</c:v>
                </c:pt>
                <c:pt idx="6591">
                  <c:v>855.78703700000005</c:v>
                </c:pt>
                <c:pt idx="6592">
                  <c:v>881.67862400000001</c:v>
                </c:pt>
                <c:pt idx="6593">
                  <c:v>855.43770300000006</c:v>
                </c:pt>
                <c:pt idx="6594">
                  <c:v>756.37262799999746</c:v>
                </c:pt>
                <c:pt idx="6595">
                  <c:v>755.66906299999948</c:v>
                </c:pt>
                <c:pt idx="6596">
                  <c:v>819.13435800000002</c:v>
                </c:pt>
                <c:pt idx="6597">
                  <c:v>876.21366799999998</c:v>
                </c:pt>
                <c:pt idx="6598">
                  <c:v>855.15127500000006</c:v>
                </c:pt>
                <c:pt idx="6599">
                  <c:v>822.49575400000003</c:v>
                </c:pt>
                <c:pt idx="6600">
                  <c:v>812.39024799999947</c:v>
                </c:pt>
                <c:pt idx="6601">
                  <c:v>810.42200499999797</c:v>
                </c:pt>
                <c:pt idx="6602">
                  <c:v>793.22481700000003</c:v>
                </c:pt>
                <c:pt idx="6603">
                  <c:v>771.44070199999999</c:v>
                </c:pt>
                <c:pt idx="6604">
                  <c:v>729.25995499999999</c:v>
                </c:pt>
                <c:pt idx="6605">
                  <c:v>715.006438</c:v>
                </c:pt>
                <c:pt idx="6606">
                  <c:v>730.50265399999796</c:v>
                </c:pt>
                <c:pt idx="6607">
                  <c:v>779.78456200000005</c:v>
                </c:pt>
                <c:pt idx="6608">
                  <c:v>876.06966799999748</c:v>
                </c:pt>
                <c:pt idx="6609">
                  <c:v>888.67183400000226</c:v>
                </c:pt>
                <c:pt idx="6610">
                  <c:v>889.879952</c:v>
                </c:pt>
                <c:pt idx="6611">
                  <c:v>830.14729299999749</c:v>
                </c:pt>
                <c:pt idx="6612">
                  <c:v>815.86876699999948</c:v>
                </c:pt>
                <c:pt idx="6613">
                  <c:v>824.78813700000273</c:v>
                </c:pt>
                <c:pt idx="6614">
                  <c:v>871.81058399999949</c:v>
                </c:pt>
                <c:pt idx="6615">
                  <c:v>870.48883600000227</c:v>
                </c:pt>
                <c:pt idx="6616">
                  <c:v>860.70862499999998</c:v>
                </c:pt>
                <c:pt idx="6617">
                  <c:v>898.93811699999947</c:v>
                </c:pt>
                <c:pt idx="6618">
                  <c:v>906.67612599999939</c:v>
                </c:pt>
                <c:pt idx="6619">
                  <c:v>909.51361299999996</c:v>
                </c:pt>
                <c:pt idx="6620">
                  <c:v>858.19995300000005</c:v>
                </c:pt>
                <c:pt idx="6621">
                  <c:v>872.26834599999995</c:v>
                </c:pt>
                <c:pt idx="6622">
                  <c:v>879.15351799999996</c:v>
                </c:pt>
                <c:pt idx="6623">
                  <c:v>850.80592099999797</c:v>
                </c:pt>
                <c:pt idx="6624">
                  <c:v>873.47969399999999</c:v>
                </c:pt>
                <c:pt idx="6625">
                  <c:v>896.99077000000239</c:v>
                </c:pt>
                <c:pt idx="6626">
                  <c:v>903.91530799999998</c:v>
                </c:pt>
                <c:pt idx="6627">
                  <c:v>931.17844400000274</c:v>
                </c:pt>
                <c:pt idx="6628">
                  <c:v>919.37205299999948</c:v>
                </c:pt>
                <c:pt idx="6629">
                  <c:v>916.77018500000054</c:v>
                </c:pt>
                <c:pt idx="6630">
                  <c:v>955.67960000000005</c:v>
                </c:pt>
                <c:pt idx="6631">
                  <c:v>939.79477200000383</c:v>
                </c:pt>
                <c:pt idx="6632">
                  <c:v>923.16935100000001</c:v>
                </c:pt>
                <c:pt idx="6633">
                  <c:v>906.56903999999997</c:v>
                </c:pt>
                <c:pt idx="6634">
                  <c:v>897.43378700000005</c:v>
                </c:pt>
                <c:pt idx="6635">
                  <c:v>895.75821899999949</c:v>
                </c:pt>
                <c:pt idx="6636">
                  <c:v>903.68427699999995</c:v>
                </c:pt>
                <c:pt idx="6637">
                  <c:v>876.83553799999947</c:v>
                </c:pt>
                <c:pt idx="6638">
                  <c:v>852.04560399999946</c:v>
                </c:pt>
                <c:pt idx="6639">
                  <c:v>835.69108200000005</c:v>
                </c:pt>
                <c:pt idx="6640">
                  <c:v>855.16523299999949</c:v>
                </c:pt>
                <c:pt idx="6641">
                  <c:v>863.29008300000055</c:v>
                </c:pt>
                <c:pt idx="6642">
                  <c:v>854.21783200000004</c:v>
                </c:pt>
                <c:pt idx="6643">
                  <c:v>880.75533199999995</c:v>
                </c:pt>
                <c:pt idx="6644">
                  <c:v>902.01202099999796</c:v>
                </c:pt>
                <c:pt idx="6645">
                  <c:v>906.73062399999947</c:v>
                </c:pt>
                <c:pt idx="6646">
                  <c:v>920.26054699999997</c:v>
                </c:pt>
                <c:pt idx="6647">
                  <c:v>927.83599199999946</c:v>
                </c:pt>
                <c:pt idx="6648">
                  <c:v>913.22679200000005</c:v>
                </c:pt>
                <c:pt idx="6649">
                  <c:v>903.20216699999946</c:v>
                </c:pt>
                <c:pt idx="6650">
                  <c:v>899.64479300000005</c:v>
                </c:pt>
                <c:pt idx="6651">
                  <c:v>899.07301199999995</c:v>
                </c:pt>
                <c:pt idx="6652">
                  <c:v>938.27540400000055</c:v>
                </c:pt>
                <c:pt idx="6653">
                  <c:v>978.25413800000001</c:v>
                </c:pt>
                <c:pt idx="6654">
                  <c:v>928.50058200000001</c:v>
                </c:pt>
                <c:pt idx="6655">
                  <c:v>853.94682999999748</c:v>
                </c:pt>
                <c:pt idx="6656">
                  <c:v>825.04289399999948</c:v>
                </c:pt>
                <c:pt idx="6657">
                  <c:v>854.32694799999797</c:v>
                </c:pt>
                <c:pt idx="6658">
                  <c:v>889.19269399999996</c:v>
                </c:pt>
                <c:pt idx="6659">
                  <c:v>919.00289999999939</c:v>
                </c:pt>
                <c:pt idx="6660">
                  <c:v>935.44798099999946</c:v>
                </c:pt>
                <c:pt idx="6661">
                  <c:v>895.81371000000001</c:v>
                </c:pt>
                <c:pt idx="6662">
                  <c:v>867.68913400000054</c:v>
                </c:pt>
                <c:pt idx="6663">
                  <c:v>841.26299899999947</c:v>
                </c:pt>
                <c:pt idx="6664">
                  <c:v>876.89444300000002</c:v>
                </c:pt>
                <c:pt idx="6665">
                  <c:v>915.16516499999796</c:v>
                </c:pt>
                <c:pt idx="6666">
                  <c:v>879.84496999999749</c:v>
                </c:pt>
                <c:pt idx="6667">
                  <c:v>872.27401300000054</c:v>
                </c:pt>
                <c:pt idx="6668">
                  <c:v>840.90878500000053</c:v>
                </c:pt>
                <c:pt idx="6669">
                  <c:v>831.96754699999747</c:v>
                </c:pt>
                <c:pt idx="6670">
                  <c:v>867.68221999999946</c:v>
                </c:pt>
                <c:pt idx="6671">
                  <c:v>840.48267599999997</c:v>
                </c:pt>
                <c:pt idx="6672">
                  <c:v>811.04104699999948</c:v>
                </c:pt>
                <c:pt idx="6673">
                  <c:v>828.72766799999749</c:v>
                </c:pt>
                <c:pt idx="6674">
                  <c:v>842.73706099999947</c:v>
                </c:pt>
                <c:pt idx="6675">
                  <c:v>867.58862999999997</c:v>
                </c:pt>
                <c:pt idx="6676">
                  <c:v>842.58377600000335</c:v>
                </c:pt>
                <c:pt idx="6677">
                  <c:v>856.37345900000003</c:v>
                </c:pt>
                <c:pt idx="6678">
                  <c:v>881.33220399999675</c:v>
                </c:pt>
                <c:pt idx="6679">
                  <c:v>846.88564599999938</c:v>
                </c:pt>
                <c:pt idx="6680">
                  <c:v>820.90027999999938</c:v>
                </c:pt>
                <c:pt idx="6681">
                  <c:v>819.01789900000006</c:v>
                </c:pt>
                <c:pt idx="6682">
                  <c:v>840.99388200000055</c:v>
                </c:pt>
                <c:pt idx="6683">
                  <c:v>851.85355799999797</c:v>
                </c:pt>
                <c:pt idx="6684">
                  <c:v>871.45254699999748</c:v>
                </c:pt>
                <c:pt idx="6685">
                  <c:v>848.67874000000336</c:v>
                </c:pt>
                <c:pt idx="6686">
                  <c:v>871.18781000000001</c:v>
                </c:pt>
                <c:pt idx="6687">
                  <c:v>831.07476300000053</c:v>
                </c:pt>
                <c:pt idx="6688">
                  <c:v>819.57453600000053</c:v>
                </c:pt>
                <c:pt idx="6689">
                  <c:v>840.92490799999996</c:v>
                </c:pt>
                <c:pt idx="6690">
                  <c:v>834.77671200000054</c:v>
                </c:pt>
                <c:pt idx="6691">
                  <c:v>880.11644899999999</c:v>
                </c:pt>
                <c:pt idx="6692">
                  <c:v>890.41577199999995</c:v>
                </c:pt>
                <c:pt idx="6693">
                  <c:v>872.35802299999796</c:v>
                </c:pt>
                <c:pt idx="6694">
                  <c:v>896.43462799999747</c:v>
                </c:pt>
                <c:pt idx="6695">
                  <c:v>911.79154500000004</c:v>
                </c:pt>
                <c:pt idx="6696">
                  <c:v>852.21040600000003</c:v>
                </c:pt>
                <c:pt idx="6697">
                  <c:v>873.77422999999999</c:v>
                </c:pt>
                <c:pt idx="6698">
                  <c:v>866.03760499999748</c:v>
                </c:pt>
                <c:pt idx="6699">
                  <c:v>864.38274200000001</c:v>
                </c:pt>
                <c:pt idx="6700">
                  <c:v>865.41014500000006</c:v>
                </c:pt>
                <c:pt idx="6701">
                  <c:v>857.55257899999947</c:v>
                </c:pt>
                <c:pt idx="6702">
                  <c:v>851.68973300000334</c:v>
                </c:pt>
                <c:pt idx="6703">
                  <c:v>816.22036000000003</c:v>
                </c:pt>
                <c:pt idx="6704">
                  <c:v>797.01759299999947</c:v>
                </c:pt>
                <c:pt idx="6705">
                  <c:v>846.87529499999948</c:v>
                </c:pt>
                <c:pt idx="6706">
                  <c:v>869.45901399999946</c:v>
                </c:pt>
                <c:pt idx="6707">
                  <c:v>833.01000399999998</c:v>
                </c:pt>
                <c:pt idx="6708">
                  <c:v>762.15311799999949</c:v>
                </c:pt>
                <c:pt idx="6709">
                  <c:v>786.14238399999999</c:v>
                </c:pt>
                <c:pt idx="6710">
                  <c:v>863.81995599999948</c:v>
                </c:pt>
                <c:pt idx="6711">
                  <c:v>901.90965499999947</c:v>
                </c:pt>
                <c:pt idx="6712">
                  <c:v>921.45227299999749</c:v>
                </c:pt>
                <c:pt idx="6713">
                  <c:v>907.79564100000005</c:v>
                </c:pt>
                <c:pt idx="6714">
                  <c:v>891.31041299999947</c:v>
                </c:pt>
                <c:pt idx="6715">
                  <c:v>877.749233</c:v>
                </c:pt>
                <c:pt idx="6716">
                  <c:v>834.88201999999796</c:v>
                </c:pt>
                <c:pt idx="6717">
                  <c:v>793.66195199999947</c:v>
                </c:pt>
                <c:pt idx="6718">
                  <c:v>823.98111499999948</c:v>
                </c:pt>
                <c:pt idx="6719">
                  <c:v>839.90766199999746</c:v>
                </c:pt>
                <c:pt idx="6720">
                  <c:v>909.79711699999996</c:v>
                </c:pt>
                <c:pt idx="6721">
                  <c:v>947.24480700000004</c:v>
                </c:pt>
                <c:pt idx="6722">
                  <c:v>900.01280999999949</c:v>
                </c:pt>
                <c:pt idx="6723">
                  <c:v>811.44254099999796</c:v>
                </c:pt>
                <c:pt idx="6724">
                  <c:v>810.96787200000006</c:v>
                </c:pt>
                <c:pt idx="6725">
                  <c:v>838.8232179999975</c:v>
                </c:pt>
                <c:pt idx="6726">
                  <c:v>849.69979100000273</c:v>
                </c:pt>
                <c:pt idx="6727">
                  <c:v>857.35396499999797</c:v>
                </c:pt>
                <c:pt idx="6728">
                  <c:v>878.94328699999949</c:v>
                </c:pt>
                <c:pt idx="6729">
                  <c:v>909.75285799999949</c:v>
                </c:pt>
                <c:pt idx="6730">
                  <c:v>909.69414400000005</c:v>
                </c:pt>
                <c:pt idx="6731">
                  <c:v>895.64811499999996</c:v>
                </c:pt>
                <c:pt idx="6732">
                  <c:v>887.53146499999946</c:v>
                </c:pt>
                <c:pt idx="6733">
                  <c:v>924.77361100000053</c:v>
                </c:pt>
                <c:pt idx="6734">
                  <c:v>961.78794600000003</c:v>
                </c:pt>
                <c:pt idx="6735">
                  <c:v>949.98077900000055</c:v>
                </c:pt>
                <c:pt idx="6736">
                  <c:v>920.08450800000003</c:v>
                </c:pt>
                <c:pt idx="6737">
                  <c:v>898.19498700000054</c:v>
                </c:pt>
                <c:pt idx="6738">
                  <c:v>864.87763499999949</c:v>
                </c:pt>
                <c:pt idx="6739">
                  <c:v>863.94851199999948</c:v>
                </c:pt>
                <c:pt idx="6740">
                  <c:v>823.69645700000001</c:v>
                </c:pt>
                <c:pt idx="6741">
                  <c:v>816.77572500000053</c:v>
                </c:pt>
                <c:pt idx="6742">
                  <c:v>819.95835799999998</c:v>
                </c:pt>
                <c:pt idx="6743">
                  <c:v>847.01225299999749</c:v>
                </c:pt>
                <c:pt idx="6744">
                  <c:v>884.33049699999947</c:v>
                </c:pt>
                <c:pt idx="6745">
                  <c:v>854.56072899999947</c:v>
                </c:pt>
                <c:pt idx="6746">
                  <c:v>835.40074800000002</c:v>
                </c:pt>
                <c:pt idx="6747">
                  <c:v>859.26879200000053</c:v>
                </c:pt>
                <c:pt idx="6748">
                  <c:v>872.03781199999946</c:v>
                </c:pt>
                <c:pt idx="6749">
                  <c:v>806.98643300000003</c:v>
                </c:pt>
                <c:pt idx="6750">
                  <c:v>826.434393</c:v>
                </c:pt>
                <c:pt idx="6751">
                  <c:v>878.82108699999947</c:v>
                </c:pt>
                <c:pt idx="6752">
                  <c:v>906.23799699999938</c:v>
                </c:pt>
                <c:pt idx="6753">
                  <c:v>883.70801400000005</c:v>
                </c:pt>
                <c:pt idx="6754">
                  <c:v>831.49892399999999</c:v>
                </c:pt>
                <c:pt idx="6755">
                  <c:v>814.86344399999996</c:v>
                </c:pt>
                <c:pt idx="6756">
                  <c:v>837.38366199999996</c:v>
                </c:pt>
                <c:pt idx="6757">
                  <c:v>862.39877400000262</c:v>
                </c:pt>
                <c:pt idx="6758">
                  <c:v>853.74463700000001</c:v>
                </c:pt>
                <c:pt idx="6759">
                  <c:v>820.48569399999997</c:v>
                </c:pt>
                <c:pt idx="6760">
                  <c:v>822.55397500000004</c:v>
                </c:pt>
                <c:pt idx="6761">
                  <c:v>800.31042199999797</c:v>
                </c:pt>
                <c:pt idx="6762">
                  <c:v>828.56912199999749</c:v>
                </c:pt>
                <c:pt idx="6763">
                  <c:v>885.81948399999999</c:v>
                </c:pt>
                <c:pt idx="6764">
                  <c:v>853.86528299999748</c:v>
                </c:pt>
                <c:pt idx="6765">
                  <c:v>854.17484800000238</c:v>
                </c:pt>
                <c:pt idx="6766">
                  <c:v>835.90580399999999</c:v>
                </c:pt>
                <c:pt idx="6767">
                  <c:v>876.26219599999797</c:v>
                </c:pt>
                <c:pt idx="6768">
                  <c:v>888.64211799999748</c:v>
                </c:pt>
                <c:pt idx="6769">
                  <c:v>885.38388200000054</c:v>
                </c:pt>
                <c:pt idx="6770">
                  <c:v>901.34061999999699</c:v>
                </c:pt>
                <c:pt idx="6771">
                  <c:v>821.34711999999627</c:v>
                </c:pt>
                <c:pt idx="6772">
                  <c:v>743.883197</c:v>
                </c:pt>
                <c:pt idx="6773">
                  <c:v>780.58131700000001</c:v>
                </c:pt>
                <c:pt idx="6774">
                  <c:v>813.29105700000002</c:v>
                </c:pt>
                <c:pt idx="6775">
                  <c:v>788.51597400000003</c:v>
                </c:pt>
                <c:pt idx="6776">
                  <c:v>814.98147200000005</c:v>
                </c:pt>
                <c:pt idx="6777">
                  <c:v>800.75638300000003</c:v>
                </c:pt>
                <c:pt idx="6778">
                  <c:v>796.07538800000054</c:v>
                </c:pt>
                <c:pt idx="6779">
                  <c:v>859.54760499999747</c:v>
                </c:pt>
                <c:pt idx="6780">
                  <c:v>830.30165799999747</c:v>
                </c:pt>
                <c:pt idx="6781">
                  <c:v>816.240095</c:v>
                </c:pt>
                <c:pt idx="6782">
                  <c:v>816.39669099999946</c:v>
                </c:pt>
                <c:pt idx="6783">
                  <c:v>838.14593100000002</c:v>
                </c:pt>
                <c:pt idx="6784">
                  <c:v>861.09558000000004</c:v>
                </c:pt>
                <c:pt idx="6785">
                  <c:v>888.68842700000005</c:v>
                </c:pt>
                <c:pt idx="6786">
                  <c:v>918.63706099999797</c:v>
                </c:pt>
                <c:pt idx="6787">
                  <c:v>877.11346900000001</c:v>
                </c:pt>
                <c:pt idx="6788">
                  <c:v>826.79272100000003</c:v>
                </c:pt>
                <c:pt idx="6789">
                  <c:v>816.60164499999996</c:v>
                </c:pt>
                <c:pt idx="6790">
                  <c:v>847.54398800000001</c:v>
                </c:pt>
                <c:pt idx="6791">
                  <c:v>816.81374500000004</c:v>
                </c:pt>
                <c:pt idx="6792">
                  <c:v>764.96444799999949</c:v>
                </c:pt>
                <c:pt idx="6793">
                  <c:v>764.64334200000053</c:v>
                </c:pt>
                <c:pt idx="6794">
                  <c:v>774.314436</c:v>
                </c:pt>
                <c:pt idx="6795">
                  <c:v>806.05889200000001</c:v>
                </c:pt>
                <c:pt idx="6796">
                  <c:v>787.21376300000054</c:v>
                </c:pt>
                <c:pt idx="6797">
                  <c:v>808.24332800000002</c:v>
                </c:pt>
                <c:pt idx="6798">
                  <c:v>856.81825399999946</c:v>
                </c:pt>
                <c:pt idx="6799">
                  <c:v>791.411878</c:v>
                </c:pt>
                <c:pt idx="6800">
                  <c:v>820.47181799999998</c:v>
                </c:pt>
                <c:pt idx="6801">
                  <c:v>829.99422699999946</c:v>
                </c:pt>
                <c:pt idx="6802">
                  <c:v>831.94694599999946</c:v>
                </c:pt>
                <c:pt idx="6803">
                  <c:v>828.18442500000003</c:v>
                </c:pt>
                <c:pt idx="6804">
                  <c:v>810.60741399999949</c:v>
                </c:pt>
                <c:pt idx="6805">
                  <c:v>816.85241799999699</c:v>
                </c:pt>
                <c:pt idx="6806">
                  <c:v>800.87702999999749</c:v>
                </c:pt>
                <c:pt idx="6807">
                  <c:v>832.06055499999798</c:v>
                </c:pt>
                <c:pt idx="6808">
                  <c:v>843.11072300000001</c:v>
                </c:pt>
                <c:pt idx="6809">
                  <c:v>837.74970499999995</c:v>
                </c:pt>
                <c:pt idx="6810">
                  <c:v>858.16059799999948</c:v>
                </c:pt>
                <c:pt idx="6811">
                  <c:v>859.09070400000053</c:v>
                </c:pt>
                <c:pt idx="6812">
                  <c:v>843.32818099999997</c:v>
                </c:pt>
                <c:pt idx="6813">
                  <c:v>830.06270599999948</c:v>
                </c:pt>
                <c:pt idx="6814">
                  <c:v>808.74046699999997</c:v>
                </c:pt>
                <c:pt idx="6815">
                  <c:v>772.28648600000054</c:v>
                </c:pt>
                <c:pt idx="6816">
                  <c:v>782.46526399999675</c:v>
                </c:pt>
                <c:pt idx="6817">
                  <c:v>790.94492699999796</c:v>
                </c:pt>
                <c:pt idx="6818">
                  <c:v>798.56042799999796</c:v>
                </c:pt>
                <c:pt idx="6819">
                  <c:v>823.57680400000004</c:v>
                </c:pt>
                <c:pt idx="6820">
                  <c:v>793.97995400000002</c:v>
                </c:pt>
                <c:pt idx="6821">
                  <c:v>774.88425400000006</c:v>
                </c:pt>
                <c:pt idx="6822">
                  <c:v>769.50155400000006</c:v>
                </c:pt>
                <c:pt idx="6823">
                  <c:v>771.959431</c:v>
                </c:pt>
                <c:pt idx="6824">
                  <c:v>782.28562199999999</c:v>
                </c:pt>
                <c:pt idx="6825">
                  <c:v>769.49305900000002</c:v>
                </c:pt>
                <c:pt idx="6826">
                  <c:v>782.54732999999749</c:v>
                </c:pt>
                <c:pt idx="6827">
                  <c:v>777.33343500000001</c:v>
                </c:pt>
                <c:pt idx="6828">
                  <c:v>787.05355499999996</c:v>
                </c:pt>
                <c:pt idx="6829">
                  <c:v>800.64883600000053</c:v>
                </c:pt>
                <c:pt idx="6830">
                  <c:v>823.48683000000005</c:v>
                </c:pt>
                <c:pt idx="6831">
                  <c:v>807.13034700000003</c:v>
                </c:pt>
                <c:pt idx="6832">
                  <c:v>794.28288000000055</c:v>
                </c:pt>
                <c:pt idx="6833">
                  <c:v>812.84626799999614</c:v>
                </c:pt>
                <c:pt idx="6834">
                  <c:v>815.03813200000002</c:v>
                </c:pt>
                <c:pt idx="6835">
                  <c:v>811.00892099999999</c:v>
                </c:pt>
                <c:pt idx="6836">
                  <c:v>819.47959700000001</c:v>
                </c:pt>
                <c:pt idx="6837">
                  <c:v>810.047657999997</c:v>
                </c:pt>
                <c:pt idx="6838">
                  <c:v>778.32019199999797</c:v>
                </c:pt>
                <c:pt idx="6839">
                  <c:v>780.16711199999747</c:v>
                </c:pt>
                <c:pt idx="6840">
                  <c:v>798.78853400000298</c:v>
                </c:pt>
                <c:pt idx="6841">
                  <c:v>824.71908699999994</c:v>
                </c:pt>
                <c:pt idx="6842">
                  <c:v>785.22763099999997</c:v>
                </c:pt>
                <c:pt idx="6843">
                  <c:v>799.40728499999796</c:v>
                </c:pt>
                <c:pt idx="6844">
                  <c:v>844.69555200000002</c:v>
                </c:pt>
                <c:pt idx="6845">
                  <c:v>855.51263599999947</c:v>
                </c:pt>
                <c:pt idx="6846">
                  <c:v>812.57400199999995</c:v>
                </c:pt>
                <c:pt idx="6847">
                  <c:v>779.90070400000002</c:v>
                </c:pt>
                <c:pt idx="6848">
                  <c:v>810.75199099999998</c:v>
                </c:pt>
                <c:pt idx="6849">
                  <c:v>833.16748699999948</c:v>
                </c:pt>
                <c:pt idx="6850">
                  <c:v>841.17237700000055</c:v>
                </c:pt>
                <c:pt idx="6851">
                  <c:v>812.48110099999997</c:v>
                </c:pt>
                <c:pt idx="6852">
                  <c:v>757.40111099999797</c:v>
                </c:pt>
                <c:pt idx="6853">
                  <c:v>806.06786899999747</c:v>
                </c:pt>
                <c:pt idx="6854">
                  <c:v>816.78189800000052</c:v>
                </c:pt>
                <c:pt idx="6855">
                  <c:v>843.32408299999997</c:v>
                </c:pt>
                <c:pt idx="6856">
                  <c:v>820.12395200000003</c:v>
                </c:pt>
                <c:pt idx="6857">
                  <c:v>826.36339199999998</c:v>
                </c:pt>
                <c:pt idx="6858">
                  <c:v>815.20215099999996</c:v>
                </c:pt>
                <c:pt idx="6859">
                  <c:v>801.98551799999996</c:v>
                </c:pt>
                <c:pt idx="6860">
                  <c:v>805.83762099999626</c:v>
                </c:pt>
                <c:pt idx="6861">
                  <c:v>804.41418799999997</c:v>
                </c:pt>
                <c:pt idx="6862">
                  <c:v>786.53823799999998</c:v>
                </c:pt>
                <c:pt idx="6863">
                  <c:v>781.45797799999946</c:v>
                </c:pt>
                <c:pt idx="6864">
                  <c:v>819.09596599999998</c:v>
                </c:pt>
                <c:pt idx="6865">
                  <c:v>865.258645</c:v>
                </c:pt>
                <c:pt idx="6866">
                  <c:v>832.31807000000003</c:v>
                </c:pt>
                <c:pt idx="6867">
                  <c:v>819.50410799999997</c:v>
                </c:pt>
                <c:pt idx="6868">
                  <c:v>803.04418199999998</c:v>
                </c:pt>
                <c:pt idx="6869">
                  <c:v>793.56554899999946</c:v>
                </c:pt>
                <c:pt idx="6870">
                  <c:v>785.41119699999797</c:v>
                </c:pt>
                <c:pt idx="6871">
                  <c:v>783.21581600000002</c:v>
                </c:pt>
                <c:pt idx="6872">
                  <c:v>795.55988300000001</c:v>
                </c:pt>
                <c:pt idx="6873">
                  <c:v>796.62587699999995</c:v>
                </c:pt>
                <c:pt idx="6874">
                  <c:v>828.39749299999949</c:v>
                </c:pt>
                <c:pt idx="6875">
                  <c:v>799.84855799999946</c:v>
                </c:pt>
                <c:pt idx="6876">
                  <c:v>799.28224499999999</c:v>
                </c:pt>
                <c:pt idx="6877">
                  <c:v>810.82926699999746</c:v>
                </c:pt>
                <c:pt idx="6878">
                  <c:v>833.35524199999747</c:v>
                </c:pt>
                <c:pt idx="6879">
                  <c:v>829.21339200000239</c:v>
                </c:pt>
                <c:pt idx="6880">
                  <c:v>814.89404000000002</c:v>
                </c:pt>
                <c:pt idx="6881">
                  <c:v>824.84734999999796</c:v>
                </c:pt>
                <c:pt idx="6882">
                  <c:v>788.84039799999948</c:v>
                </c:pt>
                <c:pt idx="6883">
                  <c:v>777.66391499999997</c:v>
                </c:pt>
                <c:pt idx="6884">
                  <c:v>785.82989599999996</c:v>
                </c:pt>
                <c:pt idx="6885">
                  <c:v>775.55840799999999</c:v>
                </c:pt>
                <c:pt idx="6886">
                  <c:v>795.21405700000003</c:v>
                </c:pt>
                <c:pt idx="6887">
                  <c:v>828.14311499999997</c:v>
                </c:pt>
                <c:pt idx="6888">
                  <c:v>867.21860000000004</c:v>
                </c:pt>
                <c:pt idx="6889">
                  <c:v>782.10947800000054</c:v>
                </c:pt>
                <c:pt idx="6890">
                  <c:v>756.899765</c:v>
                </c:pt>
                <c:pt idx="6891">
                  <c:v>786.18176900000003</c:v>
                </c:pt>
                <c:pt idx="6892">
                  <c:v>823.16015499999946</c:v>
                </c:pt>
                <c:pt idx="6893">
                  <c:v>830.239825</c:v>
                </c:pt>
                <c:pt idx="6894">
                  <c:v>832.23610900000006</c:v>
                </c:pt>
                <c:pt idx="6895">
                  <c:v>801.880495</c:v>
                </c:pt>
                <c:pt idx="6896">
                  <c:v>787.47683400000005</c:v>
                </c:pt>
                <c:pt idx="6897">
                  <c:v>835.42294499999946</c:v>
                </c:pt>
                <c:pt idx="6898">
                  <c:v>847.976857</c:v>
                </c:pt>
                <c:pt idx="6899">
                  <c:v>790.84430599999996</c:v>
                </c:pt>
                <c:pt idx="6900">
                  <c:v>764.12988199999995</c:v>
                </c:pt>
                <c:pt idx="6901">
                  <c:v>771.55830700000001</c:v>
                </c:pt>
                <c:pt idx="6902">
                  <c:v>794.57644800000003</c:v>
                </c:pt>
                <c:pt idx="6903">
                  <c:v>822.37971700000003</c:v>
                </c:pt>
                <c:pt idx="6904">
                  <c:v>806.41721699999675</c:v>
                </c:pt>
                <c:pt idx="6905">
                  <c:v>779.44245499999749</c:v>
                </c:pt>
                <c:pt idx="6906">
                  <c:v>789.71892500000001</c:v>
                </c:pt>
                <c:pt idx="6907">
                  <c:v>776.45999200000006</c:v>
                </c:pt>
                <c:pt idx="6908">
                  <c:v>758.17394900000227</c:v>
                </c:pt>
                <c:pt idx="6909">
                  <c:v>790.96280799999749</c:v>
                </c:pt>
                <c:pt idx="6910">
                  <c:v>773.21757300000002</c:v>
                </c:pt>
                <c:pt idx="6911">
                  <c:v>787.59866799999998</c:v>
                </c:pt>
                <c:pt idx="6912">
                  <c:v>817.44062299999746</c:v>
                </c:pt>
                <c:pt idx="6913">
                  <c:v>789.37886500000002</c:v>
                </c:pt>
                <c:pt idx="6914">
                  <c:v>779.974468</c:v>
                </c:pt>
                <c:pt idx="6915">
                  <c:v>801.34496999999749</c:v>
                </c:pt>
                <c:pt idx="6916">
                  <c:v>812.24010799999996</c:v>
                </c:pt>
                <c:pt idx="6917">
                  <c:v>811.06978600000002</c:v>
                </c:pt>
                <c:pt idx="6918">
                  <c:v>807.65611999999749</c:v>
                </c:pt>
                <c:pt idx="6919">
                  <c:v>784.76146599999947</c:v>
                </c:pt>
                <c:pt idx="6920">
                  <c:v>756.36170399999946</c:v>
                </c:pt>
                <c:pt idx="6921">
                  <c:v>757.47703100000001</c:v>
                </c:pt>
                <c:pt idx="6922">
                  <c:v>780.08994900000005</c:v>
                </c:pt>
                <c:pt idx="6923">
                  <c:v>768.87732499999947</c:v>
                </c:pt>
                <c:pt idx="6924">
                  <c:v>788.89158999999938</c:v>
                </c:pt>
                <c:pt idx="6925">
                  <c:v>766.57242499999938</c:v>
                </c:pt>
                <c:pt idx="6926">
                  <c:v>793.59623499999998</c:v>
                </c:pt>
                <c:pt idx="6927">
                  <c:v>822.66820499999949</c:v>
                </c:pt>
                <c:pt idx="6928">
                  <c:v>746.38310799999999</c:v>
                </c:pt>
                <c:pt idx="6929">
                  <c:v>705.658412</c:v>
                </c:pt>
                <c:pt idx="6930">
                  <c:v>689.58278900000005</c:v>
                </c:pt>
                <c:pt idx="6931">
                  <c:v>749.69692299999997</c:v>
                </c:pt>
                <c:pt idx="6932">
                  <c:v>841.18791199999998</c:v>
                </c:pt>
                <c:pt idx="6933">
                  <c:v>878.35873700000002</c:v>
                </c:pt>
                <c:pt idx="6934">
                  <c:v>863.67899500000055</c:v>
                </c:pt>
                <c:pt idx="6935">
                  <c:v>837.878556</c:v>
                </c:pt>
                <c:pt idx="6936">
                  <c:v>825.01262699999688</c:v>
                </c:pt>
                <c:pt idx="6937">
                  <c:v>818.53131699999949</c:v>
                </c:pt>
                <c:pt idx="6938">
                  <c:v>840.99506799999949</c:v>
                </c:pt>
                <c:pt idx="6939">
                  <c:v>806.3316369999975</c:v>
                </c:pt>
                <c:pt idx="6940">
                  <c:v>757.46950199999947</c:v>
                </c:pt>
                <c:pt idx="6941">
                  <c:v>796.24869699999999</c:v>
                </c:pt>
                <c:pt idx="6942">
                  <c:v>770.57409399999995</c:v>
                </c:pt>
                <c:pt idx="6943">
                  <c:v>778.26070200000004</c:v>
                </c:pt>
                <c:pt idx="6944">
                  <c:v>780.35790699999689</c:v>
                </c:pt>
                <c:pt idx="6945">
                  <c:v>807.84905599999797</c:v>
                </c:pt>
                <c:pt idx="6946">
                  <c:v>801.90493000000004</c:v>
                </c:pt>
                <c:pt idx="6947">
                  <c:v>796.77758400000005</c:v>
                </c:pt>
                <c:pt idx="6948">
                  <c:v>806.11564099999998</c:v>
                </c:pt>
                <c:pt idx="6949">
                  <c:v>814.94581499999947</c:v>
                </c:pt>
                <c:pt idx="6950">
                  <c:v>832.62500999999997</c:v>
                </c:pt>
                <c:pt idx="6951">
                  <c:v>824.68567199999995</c:v>
                </c:pt>
                <c:pt idx="6952">
                  <c:v>818.60448599999995</c:v>
                </c:pt>
                <c:pt idx="6953">
                  <c:v>809.27257899999995</c:v>
                </c:pt>
                <c:pt idx="6954">
                  <c:v>812.55739699999947</c:v>
                </c:pt>
                <c:pt idx="6955">
                  <c:v>826.14584200000002</c:v>
                </c:pt>
                <c:pt idx="6956">
                  <c:v>820.19751599999938</c:v>
                </c:pt>
                <c:pt idx="6957">
                  <c:v>794.14220299999749</c:v>
                </c:pt>
                <c:pt idx="6958">
                  <c:v>796.28219300000001</c:v>
                </c:pt>
                <c:pt idx="6959">
                  <c:v>837.21847400000274</c:v>
                </c:pt>
                <c:pt idx="6960">
                  <c:v>843.91432199999997</c:v>
                </c:pt>
                <c:pt idx="6961">
                  <c:v>850.15649699999949</c:v>
                </c:pt>
                <c:pt idx="6962">
                  <c:v>843.70409600000005</c:v>
                </c:pt>
                <c:pt idx="6963">
                  <c:v>816.48178800000005</c:v>
                </c:pt>
                <c:pt idx="6964">
                  <c:v>777.29220299999997</c:v>
                </c:pt>
                <c:pt idx="6965">
                  <c:v>783.14850899999999</c:v>
                </c:pt>
                <c:pt idx="6966">
                  <c:v>784.95791699999688</c:v>
                </c:pt>
                <c:pt idx="6967">
                  <c:v>767.82578100000001</c:v>
                </c:pt>
                <c:pt idx="6968">
                  <c:v>808.64092899999946</c:v>
                </c:pt>
                <c:pt idx="6969">
                  <c:v>830.897873</c:v>
                </c:pt>
                <c:pt idx="6970">
                  <c:v>797.15467100000001</c:v>
                </c:pt>
                <c:pt idx="6971">
                  <c:v>735.53151599999796</c:v>
                </c:pt>
                <c:pt idx="6972">
                  <c:v>773.615363</c:v>
                </c:pt>
                <c:pt idx="6973">
                  <c:v>834.43834300000003</c:v>
                </c:pt>
                <c:pt idx="6974">
                  <c:v>791.73192100000006</c:v>
                </c:pt>
                <c:pt idx="6975">
                  <c:v>764.15479800000003</c:v>
                </c:pt>
                <c:pt idx="6976">
                  <c:v>786.21323299999995</c:v>
                </c:pt>
                <c:pt idx="6977">
                  <c:v>782.60370000000262</c:v>
                </c:pt>
                <c:pt idx="6978">
                  <c:v>762.754817</c:v>
                </c:pt>
                <c:pt idx="6979">
                  <c:v>783.50225499999749</c:v>
                </c:pt>
                <c:pt idx="6980">
                  <c:v>756.90115399999797</c:v>
                </c:pt>
                <c:pt idx="6981">
                  <c:v>723.21715699999947</c:v>
                </c:pt>
                <c:pt idx="6982">
                  <c:v>762.200425</c:v>
                </c:pt>
                <c:pt idx="6983">
                  <c:v>798.91602299999749</c:v>
                </c:pt>
                <c:pt idx="6984">
                  <c:v>793.22657200000003</c:v>
                </c:pt>
                <c:pt idx="6985">
                  <c:v>815.59125599999948</c:v>
                </c:pt>
                <c:pt idx="6986">
                  <c:v>807.80909899999949</c:v>
                </c:pt>
                <c:pt idx="6987">
                  <c:v>785.56153799999947</c:v>
                </c:pt>
                <c:pt idx="6988">
                  <c:v>787.03577800000005</c:v>
                </c:pt>
                <c:pt idx="6989">
                  <c:v>811.49337600000274</c:v>
                </c:pt>
                <c:pt idx="6990">
                  <c:v>775.17899200000227</c:v>
                </c:pt>
                <c:pt idx="6991">
                  <c:v>745.37366299999996</c:v>
                </c:pt>
                <c:pt idx="6992">
                  <c:v>742.40233699999999</c:v>
                </c:pt>
                <c:pt idx="6993">
                  <c:v>795.86731999999699</c:v>
                </c:pt>
                <c:pt idx="6994">
                  <c:v>796.03319199999999</c:v>
                </c:pt>
                <c:pt idx="6995">
                  <c:v>813.92945099999997</c:v>
                </c:pt>
                <c:pt idx="6996">
                  <c:v>851.36687899999947</c:v>
                </c:pt>
                <c:pt idx="6997">
                  <c:v>835.99394400000051</c:v>
                </c:pt>
                <c:pt idx="6998">
                  <c:v>795.67196999999999</c:v>
                </c:pt>
                <c:pt idx="6999">
                  <c:v>765.14724199999796</c:v>
                </c:pt>
                <c:pt idx="7000">
                  <c:v>731.82744299999797</c:v>
                </c:pt>
              </c:numCache>
            </c:numRef>
          </c:yVal>
          <c:smooth val="1"/>
          <c:extLst xmlns:c16r2="http://schemas.microsoft.com/office/drawing/2015/06/chart">
            <c:ext xmlns:c16="http://schemas.microsoft.com/office/drawing/2014/chart" uri="{C3380CC4-5D6E-409C-BE32-E72D297353CC}">
              <c16:uniqueId val="{00000000-5238-E04C-AE53-3C372BF6E128}"/>
            </c:ext>
          </c:extLst>
        </c:ser>
        <c:dLbls>
          <c:showLegendKey val="0"/>
          <c:showVal val="0"/>
          <c:showCatName val="0"/>
          <c:showSerName val="0"/>
          <c:showPercent val="0"/>
          <c:showBubbleSize val="0"/>
        </c:dLbls>
        <c:axId val="861686576"/>
        <c:axId val="861687120"/>
      </c:scatterChart>
      <c:valAx>
        <c:axId val="861686576"/>
        <c:scaling>
          <c:orientation val="minMax"/>
          <c:max val="80"/>
          <c:min val="10"/>
        </c:scaling>
        <c:delete val="0"/>
        <c:axPos val="b"/>
        <c:title>
          <c:tx>
            <c:rich>
              <a:bodyPr/>
              <a:lstStyle/>
              <a:p>
                <a:pPr>
                  <a:defRPr sz="1200"/>
                </a:pPr>
                <a:r>
                  <a:rPr lang="en-US" sz="1200" b="1" i="0" u="none" strike="noStrike" baseline="0"/>
                  <a:t>2</a:t>
                </a:r>
                <a:r>
                  <a:rPr lang="el-GR" sz="1200" b="1" i="0" u="none" strike="noStrike" baseline="0">
                    <a:latin typeface="Cambria Math"/>
                    <a:ea typeface="Cambria Math"/>
                  </a:rPr>
                  <a:t>θ</a:t>
                </a:r>
                <a:r>
                  <a:rPr lang="en-US" sz="1200" b="1" i="0" u="none" strike="noStrike" baseline="30000">
                    <a:latin typeface="Cambria Math"/>
                    <a:ea typeface="Cambria Math"/>
                  </a:rPr>
                  <a:t>, 0</a:t>
                </a:r>
                <a:endParaRPr lang="ru-RU" sz="1200" baseline="30000"/>
              </a:p>
            </c:rich>
          </c:tx>
          <c:overlay val="0"/>
        </c:title>
        <c:numFmt formatCode="General" sourceLinked="1"/>
        <c:majorTickMark val="out"/>
        <c:minorTickMark val="in"/>
        <c:tickLblPos val="nextTo"/>
        <c:spPr>
          <a:ln>
            <a:solidFill>
              <a:schemeClr val="tx1">
                <a:lumMod val="95000"/>
                <a:lumOff val="5000"/>
              </a:schemeClr>
            </a:solidFill>
          </a:ln>
        </c:spPr>
        <c:crossAx val="861687120"/>
        <c:crosses val="autoZero"/>
        <c:crossBetween val="midCat"/>
        <c:majorUnit val="10"/>
        <c:minorUnit val="1"/>
      </c:valAx>
      <c:valAx>
        <c:axId val="861687120"/>
        <c:scaling>
          <c:orientation val="minMax"/>
          <c:max val="4000"/>
          <c:min val="0"/>
        </c:scaling>
        <c:delete val="0"/>
        <c:axPos val="l"/>
        <c:title>
          <c:tx>
            <c:rich>
              <a:bodyPr rot="-5400000" vert="horz"/>
              <a:lstStyle/>
              <a:p>
                <a:pPr>
                  <a:defRPr b="1" baseline="0"/>
                </a:pPr>
                <a:r>
                  <a:rPr lang="en-US" sz="1200" b="1" i="0" u="none" strike="noStrike" baseline="0">
                    <a:latin typeface="Times New Roman" pitchFamily="18" charset="0"/>
                    <a:cs typeface="Times New Roman" pitchFamily="18" charset="0"/>
                  </a:rPr>
                  <a:t>Intensity</a:t>
                </a:r>
                <a:endParaRPr lang="ru-RU" b="1" baseline="0"/>
              </a:p>
            </c:rich>
          </c:tx>
          <c:layout>
            <c:manualLayout>
              <c:xMode val="edge"/>
              <c:yMode val="edge"/>
              <c:x val="3.5727386731046452E-4"/>
              <c:y val="0.22304393768960704"/>
            </c:manualLayout>
          </c:layout>
          <c:overlay val="0"/>
        </c:title>
        <c:numFmt formatCode="General" sourceLinked="1"/>
        <c:majorTickMark val="out"/>
        <c:minorTickMark val="none"/>
        <c:tickLblPos val="nextTo"/>
        <c:spPr>
          <a:ln>
            <a:solidFill>
              <a:schemeClr val="tx1">
                <a:lumMod val="95000"/>
                <a:lumOff val="5000"/>
              </a:schemeClr>
            </a:solidFill>
          </a:ln>
        </c:spPr>
        <c:crossAx val="861686576"/>
        <c:crosses val="autoZero"/>
        <c:crossBetween val="midCat"/>
        <c:majorUnit val="1000"/>
        <c:minorUnit val="50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K</a:t>
            </a:r>
            <a:r>
              <a:rPr lang="en-GB" sz="1200" baseline="-25000"/>
              <a:t>0.01</a:t>
            </a:r>
            <a:r>
              <a:rPr lang="en-GB" sz="1200"/>
              <a:t>Cu</a:t>
            </a:r>
            <a:r>
              <a:rPr lang="en-GB" sz="1200" baseline="-25000"/>
              <a:t>1.85</a:t>
            </a:r>
            <a:r>
              <a:rPr lang="en-GB" sz="1200"/>
              <a:t>S</a:t>
            </a:r>
            <a:endParaRPr lang="ru-RU" sz="1200"/>
          </a:p>
        </c:rich>
      </c:tx>
      <c:layout>
        <c:manualLayout>
          <c:xMode val="edge"/>
          <c:yMode val="edge"/>
          <c:x val="0.1456666064890037"/>
          <c:y val="6.4777626934564486E-2"/>
        </c:manualLayout>
      </c:layout>
      <c:overlay val="0"/>
    </c:title>
    <c:autoTitleDeleted val="0"/>
    <c:plotArea>
      <c:layout>
        <c:manualLayout>
          <c:layoutTarget val="inner"/>
          <c:xMode val="edge"/>
          <c:yMode val="edge"/>
          <c:x val="0.12716984451017696"/>
          <c:y val="4.5203849518810145E-2"/>
          <c:w val="0.84680433464335658"/>
          <c:h val="0.79020758768790256"/>
        </c:manualLayout>
      </c:layout>
      <c:scatterChart>
        <c:scatterStyle val="smoothMarker"/>
        <c:varyColors val="0"/>
        <c:ser>
          <c:idx val="0"/>
          <c:order val="0"/>
          <c:spPr>
            <a:ln w="9525">
              <a:solidFill>
                <a:srgbClr val="0070C0"/>
              </a:solidFill>
            </a:ln>
          </c:spPr>
          <c:marker>
            <c:symbol val="none"/>
          </c:marker>
          <c:xVal>
            <c:numRef>
              <c:f>'K0.01Cu1.85S'!$A$3:$A$1403</c:f>
              <c:numCache>
                <c:formatCode>General</c:formatCode>
                <c:ptCount val="1401"/>
                <c:pt idx="0">
                  <c:v>10</c:v>
                </c:pt>
                <c:pt idx="1">
                  <c:v>10.050000000000002</c:v>
                </c:pt>
                <c:pt idx="2">
                  <c:v>10.1</c:v>
                </c:pt>
                <c:pt idx="3">
                  <c:v>10.15</c:v>
                </c:pt>
                <c:pt idx="4">
                  <c:v>10.200000000000001</c:v>
                </c:pt>
                <c:pt idx="5">
                  <c:v>10.25</c:v>
                </c:pt>
                <c:pt idx="6">
                  <c:v>10.3</c:v>
                </c:pt>
                <c:pt idx="7">
                  <c:v>10.350000000000026</c:v>
                </c:pt>
                <c:pt idx="8">
                  <c:v>10.4</c:v>
                </c:pt>
                <c:pt idx="9">
                  <c:v>10.450000000000006</c:v>
                </c:pt>
                <c:pt idx="10">
                  <c:v>10.5</c:v>
                </c:pt>
                <c:pt idx="11">
                  <c:v>10.55</c:v>
                </c:pt>
                <c:pt idx="12">
                  <c:v>10.6</c:v>
                </c:pt>
                <c:pt idx="13">
                  <c:v>10.65</c:v>
                </c:pt>
                <c:pt idx="14">
                  <c:v>10.7</c:v>
                </c:pt>
                <c:pt idx="15">
                  <c:v>10.75</c:v>
                </c:pt>
                <c:pt idx="16">
                  <c:v>10.8</c:v>
                </c:pt>
                <c:pt idx="17">
                  <c:v>10.850000000000026</c:v>
                </c:pt>
                <c:pt idx="18">
                  <c:v>10.9</c:v>
                </c:pt>
                <c:pt idx="19">
                  <c:v>10.950000000000006</c:v>
                </c:pt>
                <c:pt idx="20">
                  <c:v>11</c:v>
                </c:pt>
                <c:pt idx="21">
                  <c:v>11.05</c:v>
                </c:pt>
                <c:pt idx="22">
                  <c:v>11.1</c:v>
                </c:pt>
                <c:pt idx="23">
                  <c:v>11.15</c:v>
                </c:pt>
                <c:pt idx="24">
                  <c:v>11.2</c:v>
                </c:pt>
                <c:pt idx="25">
                  <c:v>11.25</c:v>
                </c:pt>
                <c:pt idx="26">
                  <c:v>11.3</c:v>
                </c:pt>
                <c:pt idx="27">
                  <c:v>11.350000000000026</c:v>
                </c:pt>
                <c:pt idx="28">
                  <c:v>11.4</c:v>
                </c:pt>
                <c:pt idx="29">
                  <c:v>11.450000000000006</c:v>
                </c:pt>
                <c:pt idx="30">
                  <c:v>11.5</c:v>
                </c:pt>
                <c:pt idx="31">
                  <c:v>11.55</c:v>
                </c:pt>
                <c:pt idx="32">
                  <c:v>11.6</c:v>
                </c:pt>
                <c:pt idx="33">
                  <c:v>11.65</c:v>
                </c:pt>
                <c:pt idx="34">
                  <c:v>11.7</c:v>
                </c:pt>
                <c:pt idx="35">
                  <c:v>11.75</c:v>
                </c:pt>
                <c:pt idx="36">
                  <c:v>11.8</c:v>
                </c:pt>
                <c:pt idx="37">
                  <c:v>11.850000000000026</c:v>
                </c:pt>
                <c:pt idx="38">
                  <c:v>11.9</c:v>
                </c:pt>
                <c:pt idx="39">
                  <c:v>11.950000000000006</c:v>
                </c:pt>
                <c:pt idx="40">
                  <c:v>12</c:v>
                </c:pt>
                <c:pt idx="41">
                  <c:v>12.05</c:v>
                </c:pt>
                <c:pt idx="42">
                  <c:v>12.1</c:v>
                </c:pt>
                <c:pt idx="43">
                  <c:v>12.15</c:v>
                </c:pt>
                <c:pt idx="44">
                  <c:v>12.2</c:v>
                </c:pt>
                <c:pt idx="45">
                  <c:v>12.25</c:v>
                </c:pt>
                <c:pt idx="46">
                  <c:v>12.3</c:v>
                </c:pt>
                <c:pt idx="47">
                  <c:v>12.350000000000026</c:v>
                </c:pt>
                <c:pt idx="48">
                  <c:v>12.4</c:v>
                </c:pt>
                <c:pt idx="49">
                  <c:v>12.450000000000006</c:v>
                </c:pt>
                <c:pt idx="50">
                  <c:v>12.5</c:v>
                </c:pt>
                <c:pt idx="51">
                  <c:v>12.55</c:v>
                </c:pt>
                <c:pt idx="52">
                  <c:v>12.6</c:v>
                </c:pt>
                <c:pt idx="53">
                  <c:v>12.65</c:v>
                </c:pt>
                <c:pt idx="54">
                  <c:v>12.7</c:v>
                </c:pt>
                <c:pt idx="55">
                  <c:v>12.75</c:v>
                </c:pt>
                <c:pt idx="56">
                  <c:v>12.8</c:v>
                </c:pt>
                <c:pt idx="57">
                  <c:v>12.850000000000026</c:v>
                </c:pt>
                <c:pt idx="58">
                  <c:v>12.9</c:v>
                </c:pt>
                <c:pt idx="59">
                  <c:v>12.950000000000006</c:v>
                </c:pt>
                <c:pt idx="60">
                  <c:v>13</c:v>
                </c:pt>
                <c:pt idx="61">
                  <c:v>13.05</c:v>
                </c:pt>
                <c:pt idx="62">
                  <c:v>13.1</c:v>
                </c:pt>
                <c:pt idx="63">
                  <c:v>13.15</c:v>
                </c:pt>
                <c:pt idx="64">
                  <c:v>13.2</c:v>
                </c:pt>
                <c:pt idx="65">
                  <c:v>13.25</c:v>
                </c:pt>
                <c:pt idx="66">
                  <c:v>13.3</c:v>
                </c:pt>
                <c:pt idx="67">
                  <c:v>13.350000000000026</c:v>
                </c:pt>
                <c:pt idx="68">
                  <c:v>13.4</c:v>
                </c:pt>
                <c:pt idx="69">
                  <c:v>13.450000000000006</c:v>
                </c:pt>
                <c:pt idx="70">
                  <c:v>13.5</c:v>
                </c:pt>
                <c:pt idx="71">
                  <c:v>13.55</c:v>
                </c:pt>
                <c:pt idx="72">
                  <c:v>13.6</c:v>
                </c:pt>
                <c:pt idx="73">
                  <c:v>13.65</c:v>
                </c:pt>
                <c:pt idx="74">
                  <c:v>13.7</c:v>
                </c:pt>
                <c:pt idx="75">
                  <c:v>13.75</c:v>
                </c:pt>
                <c:pt idx="76">
                  <c:v>13.8</c:v>
                </c:pt>
                <c:pt idx="77">
                  <c:v>13.850000000000026</c:v>
                </c:pt>
                <c:pt idx="78">
                  <c:v>13.9</c:v>
                </c:pt>
                <c:pt idx="79">
                  <c:v>13.950000000000006</c:v>
                </c:pt>
                <c:pt idx="80">
                  <c:v>14</c:v>
                </c:pt>
                <c:pt idx="81">
                  <c:v>14.05</c:v>
                </c:pt>
                <c:pt idx="82">
                  <c:v>14.1</c:v>
                </c:pt>
                <c:pt idx="83">
                  <c:v>14.15</c:v>
                </c:pt>
                <c:pt idx="84">
                  <c:v>14.2</c:v>
                </c:pt>
                <c:pt idx="85">
                  <c:v>14.25</c:v>
                </c:pt>
                <c:pt idx="86">
                  <c:v>14.3</c:v>
                </c:pt>
                <c:pt idx="87">
                  <c:v>14.350000000000026</c:v>
                </c:pt>
                <c:pt idx="88">
                  <c:v>14.4</c:v>
                </c:pt>
                <c:pt idx="89">
                  <c:v>14.450000000000006</c:v>
                </c:pt>
                <c:pt idx="90">
                  <c:v>14.5</c:v>
                </c:pt>
                <c:pt idx="91">
                  <c:v>14.55</c:v>
                </c:pt>
                <c:pt idx="92">
                  <c:v>14.6</c:v>
                </c:pt>
                <c:pt idx="93">
                  <c:v>14.65</c:v>
                </c:pt>
                <c:pt idx="94">
                  <c:v>14.7</c:v>
                </c:pt>
                <c:pt idx="95">
                  <c:v>14.75</c:v>
                </c:pt>
                <c:pt idx="96">
                  <c:v>14.8</c:v>
                </c:pt>
                <c:pt idx="97">
                  <c:v>14.850000000000026</c:v>
                </c:pt>
                <c:pt idx="98">
                  <c:v>14.9</c:v>
                </c:pt>
                <c:pt idx="99">
                  <c:v>14.950000000000006</c:v>
                </c:pt>
                <c:pt idx="100">
                  <c:v>15</c:v>
                </c:pt>
                <c:pt idx="101">
                  <c:v>15.05</c:v>
                </c:pt>
                <c:pt idx="102">
                  <c:v>15.1</c:v>
                </c:pt>
                <c:pt idx="103">
                  <c:v>15.15</c:v>
                </c:pt>
                <c:pt idx="104">
                  <c:v>15.2</c:v>
                </c:pt>
                <c:pt idx="105">
                  <c:v>15.25</c:v>
                </c:pt>
                <c:pt idx="106">
                  <c:v>15.3</c:v>
                </c:pt>
                <c:pt idx="107">
                  <c:v>15.350000000000026</c:v>
                </c:pt>
                <c:pt idx="108">
                  <c:v>15.4</c:v>
                </c:pt>
                <c:pt idx="109">
                  <c:v>15.450000000000006</c:v>
                </c:pt>
                <c:pt idx="110">
                  <c:v>15.5</c:v>
                </c:pt>
                <c:pt idx="111">
                  <c:v>15.55</c:v>
                </c:pt>
                <c:pt idx="112">
                  <c:v>15.6</c:v>
                </c:pt>
                <c:pt idx="113">
                  <c:v>15.65</c:v>
                </c:pt>
                <c:pt idx="114">
                  <c:v>15.7</c:v>
                </c:pt>
                <c:pt idx="115">
                  <c:v>15.75</c:v>
                </c:pt>
                <c:pt idx="116">
                  <c:v>15.8</c:v>
                </c:pt>
                <c:pt idx="117">
                  <c:v>15.850000000000026</c:v>
                </c:pt>
                <c:pt idx="118">
                  <c:v>15.9</c:v>
                </c:pt>
                <c:pt idx="119">
                  <c:v>15.950000000000006</c:v>
                </c:pt>
                <c:pt idx="120">
                  <c:v>16</c:v>
                </c:pt>
                <c:pt idx="121">
                  <c:v>16.05</c:v>
                </c:pt>
                <c:pt idx="122">
                  <c:v>16.100000000000001</c:v>
                </c:pt>
                <c:pt idx="123">
                  <c:v>16.149999999999999</c:v>
                </c:pt>
                <c:pt idx="124">
                  <c:v>16.2</c:v>
                </c:pt>
                <c:pt idx="125">
                  <c:v>16.25</c:v>
                </c:pt>
                <c:pt idx="126">
                  <c:v>16.3</c:v>
                </c:pt>
                <c:pt idx="127">
                  <c:v>16.350000000000001</c:v>
                </c:pt>
                <c:pt idx="128">
                  <c:v>16.399999999999999</c:v>
                </c:pt>
                <c:pt idx="129">
                  <c:v>16.45</c:v>
                </c:pt>
                <c:pt idx="130">
                  <c:v>16.5</c:v>
                </c:pt>
                <c:pt idx="131">
                  <c:v>16.55</c:v>
                </c:pt>
                <c:pt idx="132">
                  <c:v>16.600000000000001</c:v>
                </c:pt>
                <c:pt idx="133">
                  <c:v>16.649999999999999</c:v>
                </c:pt>
                <c:pt idx="134">
                  <c:v>16.7</c:v>
                </c:pt>
                <c:pt idx="135">
                  <c:v>16.75</c:v>
                </c:pt>
                <c:pt idx="136">
                  <c:v>16.8</c:v>
                </c:pt>
                <c:pt idx="137">
                  <c:v>16.850000000000001</c:v>
                </c:pt>
                <c:pt idx="138">
                  <c:v>16.899999999999999</c:v>
                </c:pt>
                <c:pt idx="139">
                  <c:v>16.95</c:v>
                </c:pt>
                <c:pt idx="140">
                  <c:v>17</c:v>
                </c:pt>
                <c:pt idx="141">
                  <c:v>17.05</c:v>
                </c:pt>
                <c:pt idx="142">
                  <c:v>17.100000000000001</c:v>
                </c:pt>
                <c:pt idx="143">
                  <c:v>17.149999999999999</c:v>
                </c:pt>
                <c:pt idx="144">
                  <c:v>17.2</c:v>
                </c:pt>
                <c:pt idx="145">
                  <c:v>17.25</c:v>
                </c:pt>
                <c:pt idx="146">
                  <c:v>17.3</c:v>
                </c:pt>
                <c:pt idx="147">
                  <c:v>17.350000000000001</c:v>
                </c:pt>
                <c:pt idx="148">
                  <c:v>17.399999999999999</c:v>
                </c:pt>
                <c:pt idx="149">
                  <c:v>17.45</c:v>
                </c:pt>
                <c:pt idx="150">
                  <c:v>17.5</c:v>
                </c:pt>
                <c:pt idx="151">
                  <c:v>17.55</c:v>
                </c:pt>
                <c:pt idx="152">
                  <c:v>17.600000000000001</c:v>
                </c:pt>
                <c:pt idx="153">
                  <c:v>17.649999999999999</c:v>
                </c:pt>
                <c:pt idx="154">
                  <c:v>17.7</c:v>
                </c:pt>
                <c:pt idx="155">
                  <c:v>17.75</c:v>
                </c:pt>
                <c:pt idx="156">
                  <c:v>17.8</c:v>
                </c:pt>
                <c:pt idx="157">
                  <c:v>17.850000000000001</c:v>
                </c:pt>
                <c:pt idx="158">
                  <c:v>17.899999999999999</c:v>
                </c:pt>
                <c:pt idx="159">
                  <c:v>17.95</c:v>
                </c:pt>
                <c:pt idx="160">
                  <c:v>18</c:v>
                </c:pt>
                <c:pt idx="161">
                  <c:v>18.05</c:v>
                </c:pt>
                <c:pt idx="162">
                  <c:v>18.100000000000001</c:v>
                </c:pt>
                <c:pt idx="163">
                  <c:v>18.149999999999999</c:v>
                </c:pt>
                <c:pt idx="164">
                  <c:v>18.2</c:v>
                </c:pt>
                <c:pt idx="165">
                  <c:v>18.25</c:v>
                </c:pt>
                <c:pt idx="166">
                  <c:v>18.3</c:v>
                </c:pt>
                <c:pt idx="167">
                  <c:v>18.350000000000001</c:v>
                </c:pt>
                <c:pt idx="168">
                  <c:v>18.399999999999999</c:v>
                </c:pt>
                <c:pt idx="169">
                  <c:v>18.45</c:v>
                </c:pt>
                <c:pt idx="170">
                  <c:v>18.5</c:v>
                </c:pt>
                <c:pt idx="171">
                  <c:v>18.55</c:v>
                </c:pt>
                <c:pt idx="172">
                  <c:v>18.600000000000001</c:v>
                </c:pt>
                <c:pt idx="173">
                  <c:v>18.649999999999999</c:v>
                </c:pt>
                <c:pt idx="174">
                  <c:v>18.7</c:v>
                </c:pt>
                <c:pt idx="175">
                  <c:v>18.75</c:v>
                </c:pt>
                <c:pt idx="176">
                  <c:v>18.8</c:v>
                </c:pt>
                <c:pt idx="177">
                  <c:v>18.850000000000001</c:v>
                </c:pt>
                <c:pt idx="178">
                  <c:v>18.899999999999999</c:v>
                </c:pt>
                <c:pt idx="179">
                  <c:v>18.95</c:v>
                </c:pt>
                <c:pt idx="180">
                  <c:v>19</c:v>
                </c:pt>
                <c:pt idx="181">
                  <c:v>19.05</c:v>
                </c:pt>
                <c:pt idx="182">
                  <c:v>19.100000000000001</c:v>
                </c:pt>
                <c:pt idx="183">
                  <c:v>19.149999999999999</c:v>
                </c:pt>
                <c:pt idx="184">
                  <c:v>19.2</c:v>
                </c:pt>
                <c:pt idx="185">
                  <c:v>19.25</c:v>
                </c:pt>
                <c:pt idx="186">
                  <c:v>19.3</c:v>
                </c:pt>
                <c:pt idx="187">
                  <c:v>19.350000000000001</c:v>
                </c:pt>
                <c:pt idx="188">
                  <c:v>19.399999999999999</c:v>
                </c:pt>
                <c:pt idx="189">
                  <c:v>19.45</c:v>
                </c:pt>
                <c:pt idx="190">
                  <c:v>19.5</c:v>
                </c:pt>
                <c:pt idx="191">
                  <c:v>19.55</c:v>
                </c:pt>
                <c:pt idx="192">
                  <c:v>19.600000000000001</c:v>
                </c:pt>
                <c:pt idx="193">
                  <c:v>19.649999999999999</c:v>
                </c:pt>
                <c:pt idx="194">
                  <c:v>19.7</c:v>
                </c:pt>
                <c:pt idx="195">
                  <c:v>19.75</c:v>
                </c:pt>
                <c:pt idx="196">
                  <c:v>19.8</c:v>
                </c:pt>
                <c:pt idx="197">
                  <c:v>19.850000000000001</c:v>
                </c:pt>
                <c:pt idx="198">
                  <c:v>19.899999999999999</c:v>
                </c:pt>
                <c:pt idx="199">
                  <c:v>19.95</c:v>
                </c:pt>
                <c:pt idx="200">
                  <c:v>20</c:v>
                </c:pt>
                <c:pt idx="201">
                  <c:v>20.05</c:v>
                </c:pt>
                <c:pt idx="202">
                  <c:v>20.100000000000001</c:v>
                </c:pt>
                <c:pt idx="203">
                  <c:v>20.149999999999999</c:v>
                </c:pt>
                <c:pt idx="204">
                  <c:v>20.2</c:v>
                </c:pt>
                <c:pt idx="205">
                  <c:v>20.25</c:v>
                </c:pt>
                <c:pt idx="206">
                  <c:v>20.3</c:v>
                </c:pt>
                <c:pt idx="207">
                  <c:v>20.350000000000001</c:v>
                </c:pt>
                <c:pt idx="208">
                  <c:v>20.399999999999999</c:v>
                </c:pt>
                <c:pt idx="209">
                  <c:v>20.45</c:v>
                </c:pt>
                <c:pt idx="210">
                  <c:v>20.5</c:v>
                </c:pt>
                <c:pt idx="211">
                  <c:v>20.55</c:v>
                </c:pt>
                <c:pt idx="212">
                  <c:v>20.6</c:v>
                </c:pt>
                <c:pt idx="213">
                  <c:v>20.650000000000031</c:v>
                </c:pt>
                <c:pt idx="214">
                  <c:v>20.7</c:v>
                </c:pt>
                <c:pt idx="215">
                  <c:v>20.75</c:v>
                </c:pt>
                <c:pt idx="216">
                  <c:v>20.8</c:v>
                </c:pt>
                <c:pt idx="217">
                  <c:v>20.85</c:v>
                </c:pt>
                <c:pt idx="218">
                  <c:v>20.9</c:v>
                </c:pt>
                <c:pt idx="219">
                  <c:v>20.95</c:v>
                </c:pt>
                <c:pt idx="220">
                  <c:v>21</c:v>
                </c:pt>
                <c:pt idx="221">
                  <c:v>21.05</c:v>
                </c:pt>
                <c:pt idx="222">
                  <c:v>21.1</c:v>
                </c:pt>
                <c:pt idx="223">
                  <c:v>21.150000000000031</c:v>
                </c:pt>
                <c:pt idx="224">
                  <c:v>21.2</c:v>
                </c:pt>
                <c:pt idx="225">
                  <c:v>21.25</c:v>
                </c:pt>
                <c:pt idx="226">
                  <c:v>21.3</c:v>
                </c:pt>
                <c:pt idx="227">
                  <c:v>21.35</c:v>
                </c:pt>
                <c:pt idx="228">
                  <c:v>21.4</c:v>
                </c:pt>
                <c:pt idx="229">
                  <c:v>21.45</c:v>
                </c:pt>
                <c:pt idx="230">
                  <c:v>21.5</c:v>
                </c:pt>
                <c:pt idx="231">
                  <c:v>21.55</c:v>
                </c:pt>
                <c:pt idx="232">
                  <c:v>21.6</c:v>
                </c:pt>
                <c:pt idx="233">
                  <c:v>21.650000000000031</c:v>
                </c:pt>
                <c:pt idx="234">
                  <c:v>21.7</c:v>
                </c:pt>
                <c:pt idx="235">
                  <c:v>21.75</c:v>
                </c:pt>
                <c:pt idx="236">
                  <c:v>21.8</c:v>
                </c:pt>
                <c:pt idx="237">
                  <c:v>21.85</c:v>
                </c:pt>
                <c:pt idx="238">
                  <c:v>21.9</c:v>
                </c:pt>
                <c:pt idx="239">
                  <c:v>21.95</c:v>
                </c:pt>
                <c:pt idx="240">
                  <c:v>22</c:v>
                </c:pt>
                <c:pt idx="241">
                  <c:v>22.05</c:v>
                </c:pt>
                <c:pt idx="242">
                  <c:v>22.1</c:v>
                </c:pt>
                <c:pt idx="243">
                  <c:v>22.150000000000031</c:v>
                </c:pt>
                <c:pt idx="244">
                  <c:v>22.2</c:v>
                </c:pt>
                <c:pt idx="245">
                  <c:v>22.25</c:v>
                </c:pt>
                <c:pt idx="246">
                  <c:v>22.3</c:v>
                </c:pt>
                <c:pt idx="247">
                  <c:v>22.35</c:v>
                </c:pt>
                <c:pt idx="248">
                  <c:v>22.4</c:v>
                </c:pt>
                <c:pt idx="249">
                  <c:v>22.45</c:v>
                </c:pt>
                <c:pt idx="250">
                  <c:v>22.5</c:v>
                </c:pt>
                <c:pt idx="251">
                  <c:v>22.55</c:v>
                </c:pt>
                <c:pt idx="252">
                  <c:v>22.6</c:v>
                </c:pt>
                <c:pt idx="253">
                  <c:v>22.650000000000031</c:v>
                </c:pt>
                <c:pt idx="254">
                  <c:v>22.7</c:v>
                </c:pt>
                <c:pt idx="255">
                  <c:v>22.75</c:v>
                </c:pt>
                <c:pt idx="256">
                  <c:v>22.8</c:v>
                </c:pt>
                <c:pt idx="257">
                  <c:v>22.85</c:v>
                </c:pt>
                <c:pt idx="258">
                  <c:v>22.9</c:v>
                </c:pt>
                <c:pt idx="259">
                  <c:v>22.95</c:v>
                </c:pt>
                <c:pt idx="260">
                  <c:v>23</c:v>
                </c:pt>
                <c:pt idx="261">
                  <c:v>23.05</c:v>
                </c:pt>
                <c:pt idx="262">
                  <c:v>23.1</c:v>
                </c:pt>
                <c:pt idx="263">
                  <c:v>23.150000000000031</c:v>
                </c:pt>
                <c:pt idx="264">
                  <c:v>23.2</c:v>
                </c:pt>
                <c:pt idx="265">
                  <c:v>23.25</c:v>
                </c:pt>
                <c:pt idx="266">
                  <c:v>23.3</c:v>
                </c:pt>
                <c:pt idx="267">
                  <c:v>23.35</c:v>
                </c:pt>
                <c:pt idx="268">
                  <c:v>23.4</c:v>
                </c:pt>
                <c:pt idx="269">
                  <c:v>23.45</c:v>
                </c:pt>
                <c:pt idx="270">
                  <c:v>23.5</c:v>
                </c:pt>
                <c:pt idx="271">
                  <c:v>23.55</c:v>
                </c:pt>
                <c:pt idx="272">
                  <c:v>23.6</c:v>
                </c:pt>
                <c:pt idx="273">
                  <c:v>23.650000000000031</c:v>
                </c:pt>
                <c:pt idx="274">
                  <c:v>23.7</c:v>
                </c:pt>
                <c:pt idx="275">
                  <c:v>23.75</c:v>
                </c:pt>
                <c:pt idx="276">
                  <c:v>23.8</c:v>
                </c:pt>
                <c:pt idx="277">
                  <c:v>23.85</c:v>
                </c:pt>
                <c:pt idx="278">
                  <c:v>23.9</c:v>
                </c:pt>
                <c:pt idx="279">
                  <c:v>23.95</c:v>
                </c:pt>
                <c:pt idx="280">
                  <c:v>24</c:v>
                </c:pt>
                <c:pt idx="281">
                  <c:v>24.05</c:v>
                </c:pt>
                <c:pt idx="282">
                  <c:v>24.1</c:v>
                </c:pt>
                <c:pt idx="283">
                  <c:v>24.150000000000031</c:v>
                </c:pt>
                <c:pt idx="284">
                  <c:v>24.2</c:v>
                </c:pt>
                <c:pt idx="285">
                  <c:v>24.25</c:v>
                </c:pt>
                <c:pt idx="286">
                  <c:v>24.3</c:v>
                </c:pt>
                <c:pt idx="287">
                  <c:v>24.35</c:v>
                </c:pt>
                <c:pt idx="288">
                  <c:v>24.4</c:v>
                </c:pt>
                <c:pt idx="289">
                  <c:v>24.45</c:v>
                </c:pt>
                <c:pt idx="290">
                  <c:v>24.5</c:v>
                </c:pt>
                <c:pt idx="291">
                  <c:v>24.55</c:v>
                </c:pt>
                <c:pt idx="292">
                  <c:v>24.6</c:v>
                </c:pt>
                <c:pt idx="293">
                  <c:v>24.650000000000031</c:v>
                </c:pt>
                <c:pt idx="294">
                  <c:v>24.7</c:v>
                </c:pt>
                <c:pt idx="295">
                  <c:v>24.75</c:v>
                </c:pt>
                <c:pt idx="296">
                  <c:v>24.8</c:v>
                </c:pt>
                <c:pt idx="297">
                  <c:v>24.85</c:v>
                </c:pt>
                <c:pt idx="298">
                  <c:v>24.9</c:v>
                </c:pt>
                <c:pt idx="299">
                  <c:v>24.95</c:v>
                </c:pt>
                <c:pt idx="300">
                  <c:v>25</c:v>
                </c:pt>
                <c:pt idx="301">
                  <c:v>25.05</c:v>
                </c:pt>
                <c:pt idx="302">
                  <c:v>25.1</c:v>
                </c:pt>
                <c:pt idx="303">
                  <c:v>25.150000000000031</c:v>
                </c:pt>
                <c:pt idx="304">
                  <c:v>25.2</c:v>
                </c:pt>
                <c:pt idx="305">
                  <c:v>25.25</c:v>
                </c:pt>
                <c:pt idx="306">
                  <c:v>25.3</c:v>
                </c:pt>
                <c:pt idx="307">
                  <c:v>25.35</c:v>
                </c:pt>
                <c:pt idx="308">
                  <c:v>25.4</c:v>
                </c:pt>
                <c:pt idx="309">
                  <c:v>25.45</c:v>
                </c:pt>
                <c:pt idx="310">
                  <c:v>25.5</c:v>
                </c:pt>
                <c:pt idx="311">
                  <c:v>25.55</c:v>
                </c:pt>
                <c:pt idx="312">
                  <c:v>25.6</c:v>
                </c:pt>
                <c:pt idx="313">
                  <c:v>25.650000000000031</c:v>
                </c:pt>
                <c:pt idx="314">
                  <c:v>25.7</c:v>
                </c:pt>
                <c:pt idx="315">
                  <c:v>25.75</c:v>
                </c:pt>
                <c:pt idx="316">
                  <c:v>25.8</c:v>
                </c:pt>
                <c:pt idx="317">
                  <c:v>25.85</c:v>
                </c:pt>
                <c:pt idx="318">
                  <c:v>25.9</c:v>
                </c:pt>
                <c:pt idx="319">
                  <c:v>25.95</c:v>
                </c:pt>
                <c:pt idx="320">
                  <c:v>26</c:v>
                </c:pt>
                <c:pt idx="321">
                  <c:v>26.05</c:v>
                </c:pt>
                <c:pt idx="322">
                  <c:v>26.1</c:v>
                </c:pt>
                <c:pt idx="323">
                  <c:v>26.150000000000031</c:v>
                </c:pt>
                <c:pt idx="324">
                  <c:v>26.2</c:v>
                </c:pt>
                <c:pt idx="325">
                  <c:v>26.25</c:v>
                </c:pt>
                <c:pt idx="326">
                  <c:v>26.3</c:v>
                </c:pt>
                <c:pt idx="327">
                  <c:v>26.35</c:v>
                </c:pt>
                <c:pt idx="328">
                  <c:v>26.4</c:v>
                </c:pt>
                <c:pt idx="329">
                  <c:v>26.45</c:v>
                </c:pt>
                <c:pt idx="330">
                  <c:v>26.5</c:v>
                </c:pt>
                <c:pt idx="331">
                  <c:v>26.55</c:v>
                </c:pt>
                <c:pt idx="332">
                  <c:v>26.6</c:v>
                </c:pt>
                <c:pt idx="333">
                  <c:v>26.650000000000031</c:v>
                </c:pt>
                <c:pt idx="334">
                  <c:v>26.7</c:v>
                </c:pt>
                <c:pt idx="335">
                  <c:v>26.75</c:v>
                </c:pt>
                <c:pt idx="336">
                  <c:v>26.8</c:v>
                </c:pt>
                <c:pt idx="337">
                  <c:v>26.85</c:v>
                </c:pt>
                <c:pt idx="338">
                  <c:v>26.9</c:v>
                </c:pt>
                <c:pt idx="339">
                  <c:v>26.95</c:v>
                </c:pt>
                <c:pt idx="340">
                  <c:v>27</c:v>
                </c:pt>
                <c:pt idx="341">
                  <c:v>27.05</c:v>
                </c:pt>
                <c:pt idx="342">
                  <c:v>27.1</c:v>
                </c:pt>
                <c:pt idx="343">
                  <c:v>27.150000000000031</c:v>
                </c:pt>
                <c:pt idx="344">
                  <c:v>27.2</c:v>
                </c:pt>
                <c:pt idx="345">
                  <c:v>27.25</c:v>
                </c:pt>
                <c:pt idx="346">
                  <c:v>27.3</c:v>
                </c:pt>
                <c:pt idx="347">
                  <c:v>27.35</c:v>
                </c:pt>
                <c:pt idx="348">
                  <c:v>27.4</c:v>
                </c:pt>
                <c:pt idx="349">
                  <c:v>27.45</c:v>
                </c:pt>
                <c:pt idx="350">
                  <c:v>27.5</c:v>
                </c:pt>
                <c:pt idx="351">
                  <c:v>27.55</c:v>
                </c:pt>
                <c:pt idx="352">
                  <c:v>27.6</c:v>
                </c:pt>
                <c:pt idx="353">
                  <c:v>27.650000000000031</c:v>
                </c:pt>
                <c:pt idx="354">
                  <c:v>27.7</c:v>
                </c:pt>
                <c:pt idx="355">
                  <c:v>27.75</c:v>
                </c:pt>
                <c:pt idx="356">
                  <c:v>27.8</c:v>
                </c:pt>
                <c:pt idx="357">
                  <c:v>27.85</c:v>
                </c:pt>
                <c:pt idx="358">
                  <c:v>27.9</c:v>
                </c:pt>
                <c:pt idx="359">
                  <c:v>27.95</c:v>
                </c:pt>
                <c:pt idx="360">
                  <c:v>28</c:v>
                </c:pt>
                <c:pt idx="361">
                  <c:v>28.05</c:v>
                </c:pt>
                <c:pt idx="362">
                  <c:v>28.1</c:v>
                </c:pt>
                <c:pt idx="363">
                  <c:v>28.150000000000031</c:v>
                </c:pt>
                <c:pt idx="364">
                  <c:v>28.2</c:v>
                </c:pt>
                <c:pt idx="365">
                  <c:v>28.25</c:v>
                </c:pt>
                <c:pt idx="366">
                  <c:v>28.3</c:v>
                </c:pt>
                <c:pt idx="367">
                  <c:v>28.35</c:v>
                </c:pt>
                <c:pt idx="368">
                  <c:v>28.4</c:v>
                </c:pt>
                <c:pt idx="369">
                  <c:v>28.45</c:v>
                </c:pt>
                <c:pt idx="370">
                  <c:v>28.5</c:v>
                </c:pt>
                <c:pt idx="371">
                  <c:v>28.55</c:v>
                </c:pt>
                <c:pt idx="372">
                  <c:v>28.6</c:v>
                </c:pt>
                <c:pt idx="373">
                  <c:v>28.650000000000031</c:v>
                </c:pt>
                <c:pt idx="374">
                  <c:v>28.7</c:v>
                </c:pt>
                <c:pt idx="375">
                  <c:v>28.75</c:v>
                </c:pt>
                <c:pt idx="376">
                  <c:v>28.8</c:v>
                </c:pt>
                <c:pt idx="377">
                  <c:v>28.85</c:v>
                </c:pt>
                <c:pt idx="378">
                  <c:v>28.9</c:v>
                </c:pt>
                <c:pt idx="379">
                  <c:v>28.95</c:v>
                </c:pt>
                <c:pt idx="380">
                  <c:v>29</c:v>
                </c:pt>
                <c:pt idx="381">
                  <c:v>29.05</c:v>
                </c:pt>
                <c:pt idx="382">
                  <c:v>29.1</c:v>
                </c:pt>
                <c:pt idx="383">
                  <c:v>29.150000000000031</c:v>
                </c:pt>
                <c:pt idx="384">
                  <c:v>29.2</c:v>
                </c:pt>
                <c:pt idx="385">
                  <c:v>29.25</c:v>
                </c:pt>
                <c:pt idx="386">
                  <c:v>29.3</c:v>
                </c:pt>
                <c:pt idx="387">
                  <c:v>29.35</c:v>
                </c:pt>
                <c:pt idx="388">
                  <c:v>29.4</c:v>
                </c:pt>
                <c:pt idx="389">
                  <c:v>29.45</c:v>
                </c:pt>
                <c:pt idx="390">
                  <c:v>29.5</c:v>
                </c:pt>
                <c:pt idx="391">
                  <c:v>29.55</c:v>
                </c:pt>
                <c:pt idx="392">
                  <c:v>29.6</c:v>
                </c:pt>
                <c:pt idx="393">
                  <c:v>29.650000000000031</c:v>
                </c:pt>
                <c:pt idx="394">
                  <c:v>29.7</c:v>
                </c:pt>
                <c:pt idx="395">
                  <c:v>29.75</c:v>
                </c:pt>
                <c:pt idx="396">
                  <c:v>29.8</c:v>
                </c:pt>
                <c:pt idx="397">
                  <c:v>29.85</c:v>
                </c:pt>
                <c:pt idx="398">
                  <c:v>29.9</c:v>
                </c:pt>
                <c:pt idx="399">
                  <c:v>29.95</c:v>
                </c:pt>
                <c:pt idx="400">
                  <c:v>30</c:v>
                </c:pt>
                <c:pt idx="401">
                  <c:v>30.05</c:v>
                </c:pt>
                <c:pt idx="402">
                  <c:v>30.1</c:v>
                </c:pt>
                <c:pt idx="403">
                  <c:v>30.150000000000031</c:v>
                </c:pt>
                <c:pt idx="404">
                  <c:v>30.2</c:v>
                </c:pt>
                <c:pt idx="405">
                  <c:v>30.25</c:v>
                </c:pt>
                <c:pt idx="406">
                  <c:v>30.3</c:v>
                </c:pt>
                <c:pt idx="407">
                  <c:v>30.35</c:v>
                </c:pt>
                <c:pt idx="408">
                  <c:v>30.4</c:v>
                </c:pt>
                <c:pt idx="409">
                  <c:v>30.45</c:v>
                </c:pt>
                <c:pt idx="410">
                  <c:v>30.5</c:v>
                </c:pt>
                <c:pt idx="411">
                  <c:v>30.55</c:v>
                </c:pt>
                <c:pt idx="412">
                  <c:v>30.6</c:v>
                </c:pt>
                <c:pt idx="413">
                  <c:v>30.650000000000031</c:v>
                </c:pt>
                <c:pt idx="414">
                  <c:v>30.7</c:v>
                </c:pt>
                <c:pt idx="415">
                  <c:v>30.75</c:v>
                </c:pt>
                <c:pt idx="416">
                  <c:v>30.8</c:v>
                </c:pt>
                <c:pt idx="417">
                  <c:v>30.85</c:v>
                </c:pt>
                <c:pt idx="418">
                  <c:v>30.9</c:v>
                </c:pt>
                <c:pt idx="419">
                  <c:v>30.95</c:v>
                </c:pt>
                <c:pt idx="420">
                  <c:v>31</c:v>
                </c:pt>
                <c:pt idx="421">
                  <c:v>31.05</c:v>
                </c:pt>
                <c:pt idx="422">
                  <c:v>31.1</c:v>
                </c:pt>
                <c:pt idx="423">
                  <c:v>31.150000000000031</c:v>
                </c:pt>
                <c:pt idx="424">
                  <c:v>31.2</c:v>
                </c:pt>
                <c:pt idx="425">
                  <c:v>31.25</c:v>
                </c:pt>
                <c:pt idx="426">
                  <c:v>31.3</c:v>
                </c:pt>
                <c:pt idx="427">
                  <c:v>31.35</c:v>
                </c:pt>
                <c:pt idx="428">
                  <c:v>31.4</c:v>
                </c:pt>
                <c:pt idx="429">
                  <c:v>31.45</c:v>
                </c:pt>
                <c:pt idx="430">
                  <c:v>31.5</c:v>
                </c:pt>
                <c:pt idx="431">
                  <c:v>31.55</c:v>
                </c:pt>
                <c:pt idx="432">
                  <c:v>31.6</c:v>
                </c:pt>
                <c:pt idx="433">
                  <c:v>31.650000000000031</c:v>
                </c:pt>
                <c:pt idx="434">
                  <c:v>31.7</c:v>
                </c:pt>
                <c:pt idx="435">
                  <c:v>31.75</c:v>
                </c:pt>
                <c:pt idx="436">
                  <c:v>31.8</c:v>
                </c:pt>
                <c:pt idx="437">
                  <c:v>31.85</c:v>
                </c:pt>
                <c:pt idx="438">
                  <c:v>31.9</c:v>
                </c:pt>
                <c:pt idx="439">
                  <c:v>31.95</c:v>
                </c:pt>
                <c:pt idx="440">
                  <c:v>32</c:v>
                </c:pt>
                <c:pt idx="441">
                  <c:v>32.050000000000004</c:v>
                </c:pt>
                <c:pt idx="442">
                  <c:v>32.1</c:v>
                </c:pt>
                <c:pt idx="443">
                  <c:v>32.15</c:v>
                </c:pt>
                <c:pt idx="444">
                  <c:v>32.200000000000003</c:v>
                </c:pt>
                <c:pt idx="445">
                  <c:v>32.25</c:v>
                </c:pt>
                <c:pt idx="446">
                  <c:v>32.300000000000004</c:v>
                </c:pt>
                <c:pt idx="447">
                  <c:v>32.349999999999994</c:v>
                </c:pt>
                <c:pt idx="448">
                  <c:v>32.4</c:v>
                </c:pt>
                <c:pt idx="449">
                  <c:v>32.449999999999996</c:v>
                </c:pt>
                <c:pt idx="450">
                  <c:v>32.5</c:v>
                </c:pt>
                <c:pt idx="451">
                  <c:v>32.550000000000004</c:v>
                </c:pt>
                <c:pt idx="452">
                  <c:v>32.6</c:v>
                </c:pt>
                <c:pt idx="453">
                  <c:v>32.65</c:v>
                </c:pt>
                <c:pt idx="454">
                  <c:v>32.700000000000003</c:v>
                </c:pt>
                <c:pt idx="455">
                  <c:v>32.75</c:v>
                </c:pt>
                <c:pt idx="456">
                  <c:v>32.800000000000004</c:v>
                </c:pt>
                <c:pt idx="457">
                  <c:v>32.849999999999994</c:v>
                </c:pt>
                <c:pt idx="458">
                  <c:v>32.9</c:v>
                </c:pt>
                <c:pt idx="459">
                  <c:v>32.949999999999996</c:v>
                </c:pt>
                <c:pt idx="460">
                  <c:v>33</c:v>
                </c:pt>
                <c:pt idx="461">
                  <c:v>33.050000000000004</c:v>
                </c:pt>
                <c:pt idx="462">
                  <c:v>33.1</c:v>
                </c:pt>
                <c:pt idx="463">
                  <c:v>33.15</c:v>
                </c:pt>
                <c:pt idx="464">
                  <c:v>33.200000000000003</c:v>
                </c:pt>
                <c:pt idx="465">
                  <c:v>33.25</c:v>
                </c:pt>
                <c:pt idx="466">
                  <c:v>33.300000000000004</c:v>
                </c:pt>
                <c:pt idx="467">
                  <c:v>33.349999999999994</c:v>
                </c:pt>
                <c:pt idx="468">
                  <c:v>33.4</c:v>
                </c:pt>
                <c:pt idx="469">
                  <c:v>33.449999999999996</c:v>
                </c:pt>
                <c:pt idx="470">
                  <c:v>33.5</c:v>
                </c:pt>
                <c:pt idx="471">
                  <c:v>33.550000000000004</c:v>
                </c:pt>
                <c:pt idx="472">
                  <c:v>33.6</c:v>
                </c:pt>
                <c:pt idx="473">
                  <c:v>33.65</c:v>
                </c:pt>
                <c:pt idx="474">
                  <c:v>33.700000000000003</c:v>
                </c:pt>
                <c:pt idx="475">
                  <c:v>33.75</c:v>
                </c:pt>
                <c:pt idx="476">
                  <c:v>33.800000000000004</c:v>
                </c:pt>
                <c:pt idx="477">
                  <c:v>33.849999999999994</c:v>
                </c:pt>
                <c:pt idx="478">
                  <c:v>33.9</c:v>
                </c:pt>
                <c:pt idx="479">
                  <c:v>33.949999999999996</c:v>
                </c:pt>
                <c:pt idx="480">
                  <c:v>34</c:v>
                </c:pt>
                <c:pt idx="481">
                  <c:v>34.050000000000004</c:v>
                </c:pt>
                <c:pt idx="482">
                  <c:v>34.1</c:v>
                </c:pt>
                <c:pt idx="483">
                  <c:v>34.15</c:v>
                </c:pt>
                <c:pt idx="484">
                  <c:v>34.200000000000003</c:v>
                </c:pt>
                <c:pt idx="485">
                  <c:v>34.25</c:v>
                </c:pt>
                <c:pt idx="486">
                  <c:v>34.300000000000004</c:v>
                </c:pt>
                <c:pt idx="487">
                  <c:v>34.349999999999994</c:v>
                </c:pt>
                <c:pt idx="488">
                  <c:v>34.4</c:v>
                </c:pt>
                <c:pt idx="489">
                  <c:v>34.449999999999996</c:v>
                </c:pt>
                <c:pt idx="490">
                  <c:v>34.5</c:v>
                </c:pt>
                <c:pt idx="491">
                  <c:v>34.550000000000004</c:v>
                </c:pt>
                <c:pt idx="492">
                  <c:v>34.6</c:v>
                </c:pt>
                <c:pt idx="493">
                  <c:v>34.65</c:v>
                </c:pt>
                <c:pt idx="494">
                  <c:v>34.700000000000003</c:v>
                </c:pt>
                <c:pt idx="495">
                  <c:v>34.75</c:v>
                </c:pt>
                <c:pt idx="496">
                  <c:v>34.800000000000004</c:v>
                </c:pt>
                <c:pt idx="497">
                  <c:v>34.849999999999994</c:v>
                </c:pt>
                <c:pt idx="498">
                  <c:v>34.9</c:v>
                </c:pt>
                <c:pt idx="499">
                  <c:v>34.949999999999996</c:v>
                </c:pt>
                <c:pt idx="500">
                  <c:v>35</c:v>
                </c:pt>
                <c:pt idx="501">
                  <c:v>35.050000000000004</c:v>
                </c:pt>
                <c:pt idx="502">
                  <c:v>35.1</c:v>
                </c:pt>
                <c:pt idx="503">
                  <c:v>35.15</c:v>
                </c:pt>
                <c:pt idx="504">
                  <c:v>35.200000000000003</c:v>
                </c:pt>
                <c:pt idx="505">
                  <c:v>35.25</c:v>
                </c:pt>
                <c:pt idx="506">
                  <c:v>35.300000000000004</c:v>
                </c:pt>
                <c:pt idx="507">
                  <c:v>35.349999999999994</c:v>
                </c:pt>
                <c:pt idx="508">
                  <c:v>35.4</c:v>
                </c:pt>
                <c:pt idx="509">
                  <c:v>35.449999999999996</c:v>
                </c:pt>
                <c:pt idx="510">
                  <c:v>35.5</c:v>
                </c:pt>
                <c:pt idx="511">
                  <c:v>35.550000000000004</c:v>
                </c:pt>
                <c:pt idx="512">
                  <c:v>35.6</c:v>
                </c:pt>
                <c:pt idx="513">
                  <c:v>35.65</c:v>
                </c:pt>
                <c:pt idx="514">
                  <c:v>35.700000000000003</c:v>
                </c:pt>
                <c:pt idx="515">
                  <c:v>35.75</c:v>
                </c:pt>
                <c:pt idx="516">
                  <c:v>35.800000000000004</c:v>
                </c:pt>
                <c:pt idx="517">
                  <c:v>35.849999999999994</c:v>
                </c:pt>
                <c:pt idx="518">
                  <c:v>35.9</c:v>
                </c:pt>
                <c:pt idx="519">
                  <c:v>35.949999999999996</c:v>
                </c:pt>
                <c:pt idx="520">
                  <c:v>36</c:v>
                </c:pt>
                <c:pt idx="521">
                  <c:v>36.050000000000004</c:v>
                </c:pt>
                <c:pt idx="522">
                  <c:v>36.1</c:v>
                </c:pt>
                <c:pt idx="523">
                  <c:v>36.15</c:v>
                </c:pt>
                <c:pt idx="524">
                  <c:v>36.200000000000003</c:v>
                </c:pt>
                <c:pt idx="525">
                  <c:v>36.25</c:v>
                </c:pt>
                <c:pt idx="526">
                  <c:v>36.300000000000004</c:v>
                </c:pt>
                <c:pt idx="527">
                  <c:v>36.349999999999994</c:v>
                </c:pt>
                <c:pt idx="528">
                  <c:v>36.4</c:v>
                </c:pt>
                <c:pt idx="529">
                  <c:v>36.449999999999996</c:v>
                </c:pt>
                <c:pt idx="530">
                  <c:v>36.5</c:v>
                </c:pt>
                <c:pt idx="531">
                  <c:v>36.550000000000004</c:v>
                </c:pt>
                <c:pt idx="532">
                  <c:v>36.6</c:v>
                </c:pt>
                <c:pt idx="533">
                  <c:v>36.65</c:v>
                </c:pt>
                <c:pt idx="534">
                  <c:v>36.700000000000003</c:v>
                </c:pt>
                <c:pt idx="535">
                  <c:v>36.75</c:v>
                </c:pt>
                <c:pt idx="536">
                  <c:v>36.800000000000004</c:v>
                </c:pt>
                <c:pt idx="537">
                  <c:v>36.849999999999994</c:v>
                </c:pt>
                <c:pt idx="538">
                  <c:v>36.9</c:v>
                </c:pt>
                <c:pt idx="539">
                  <c:v>36.949999999999996</c:v>
                </c:pt>
                <c:pt idx="540">
                  <c:v>37</c:v>
                </c:pt>
                <c:pt idx="541">
                  <c:v>37.050000000000004</c:v>
                </c:pt>
                <c:pt idx="542">
                  <c:v>37.1</c:v>
                </c:pt>
                <c:pt idx="543">
                  <c:v>37.15</c:v>
                </c:pt>
                <c:pt idx="544">
                  <c:v>37.200000000000003</c:v>
                </c:pt>
                <c:pt idx="545">
                  <c:v>37.25</c:v>
                </c:pt>
                <c:pt idx="546">
                  <c:v>37.300000000000004</c:v>
                </c:pt>
                <c:pt idx="547">
                  <c:v>37.349999999999994</c:v>
                </c:pt>
                <c:pt idx="548">
                  <c:v>37.4</c:v>
                </c:pt>
                <c:pt idx="549">
                  <c:v>37.449999999999996</c:v>
                </c:pt>
                <c:pt idx="550">
                  <c:v>37.5</c:v>
                </c:pt>
                <c:pt idx="551">
                  <c:v>37.550000000000004</c:v>
                </c:pt>
                <c:pt idx="552">
                  <c:v>37.6</c:v>
                </c:pt>
                <c:pt idx="553">
                  <c:v>37.65</c:v>
                </c:pt>
                <c:pt idx="554">
                  <c:v>37.700000000000003</c:v>
                </c:pt>
                <c:pt idx="555">
                  <c:v>37.75</c:v>
                </c:pt>
                <c:pt idx="556">
                  <c:v>37.800000000000004</c:v>
                </c:pt>
                <c:pt idx="557">
                  <c:v>37.849999999999994</c:v>
                </c:pt>
                <c:pt idx="558">
                  <c:v>37.9</c:v>
                </c:pt>
                <c:pt idx="559">
                  <c:v>37.949999999999996</c:v>
                </c:pt>
                <c:pt idx="560">
                  <c:v>38</c:v>
                </c:pt>
                <c:pt idx="561">
                  <c:v>38.050000000000004</c:v>
                </c:pt>
                <c:pt idx="562">
                  <c:v>38.1</c:v>
                </c:pt>
                <c:pt idx="563">
                  <c:v>38.15</c:v>
                </c:pt>
                <c:pt idx="564">
                  <c:v>38.200000000000003</c:v>
                </c:pt>
                <c:pt idx="565">
                  <c:v>38.25</c:v>
                </c:pt>
                <c:pt idx="566">
                  <c:v>38.300000000000004</c:v>
                </c:pt>
                <c:pt idx="567">
                  <c:v>38.349999999999994</c:v>
                </c:pt>
                <c:pt idx="568">
                  <c:v>38.4</c:v>
                </c:pt>
                <c:pt idx="569">
                  <c:v>38.449999999999996</c:v>
                </c:pt>
                <c:pt idx="570">
                  <c:v>38.5</c:v>
                </c:pt>
                <c:pt idx="571">
                  <c:v>38.550000000000004</c:v>
                </c:pt>
                <c:pt idx="572">
                  <c:v>38.6</c:v>
                </c:pt>
                <c:pt idx="573">
                  <c:v>38.65</c:v>
                </c:pt>
                <c:pt idx="574">
                  <c:v>38.700000000000003</c:v>
                </c:pt>
                <c:pt idx="575">
                  <c:v>38.75</c:v>
                </c:pt>
                <c:pt idx="576">
                  <c:v>38.800000000000004</c:v>
                </c:pt>
                <c:pt idx="577">
                  <c:v>38.849999999999994</c:v>
                </c:pt>
                <c:pt idx="578">
                  <c:v>38.9</c:v>
                </c:pt>
                <c:pt idx="579">
                  <c:v>38.949999999999996</c:v>
                </c:pt>
                <c:pt idx="580">
                  <c:v>39</c:v>
                </c:pt>
                <c:pt idx="581">
                  <c:v>39.050000000000004</c:v>
                </c:pt>
                <c:pt idx="582">
                  <c:v>39.1</c:v>
                </c:pt>
                <c:pt idx="583">
                  <c:v>39.15</c:v>
                </c:pt>
                <c:pt idx="584">
                  <c:v>39.200000000000003</c:v>
                </c:pt>
                <c:pt idx="585">
                  <c:v>39.25</c:v>
                </c:pt>
                <c:pt idx="586">
                  <c:v>39.300000000000004</c:v>
                </c:pt>
                <c:pt idx="587">
                  <c:v>39.349999999999994</c:v>
                </c:pt>
                <c:pt idx="588">
                  <c:v>39.4</c:v>
                </c:pt>
                <c:pt idx="589">
                  <c:v>39.449999999999996</c:v>
                </c:pt>
                <c:pt idx="590">
                  <c:v>39.5</c:v>
                </c:pt>
                <c:pt idx="591">
                  <c:v>39.550000000000004</c:v>
                </c:pt>
                <c:pt idx="592">
                  <c:v>39.6</c:v>
                </c:pt>
                <c:pt idx="593">
                  <c:v>39.65</c:v>
                </c:pt>
                <c:pt idx="594">
                  <c:v>39.700000000000003</c:v>
                </c:pt>
                <c:pt idx="595">
                  <c:v>39.75</c:v>
                </c:pt>
                <c:pt idx="596">
                  <c:v>39.800000000000004</c:v>
                </c:pt>
                <c:pt idx="597">
                  <c:v>39.849999999999994</c:v>
                </c:pt>
                <c:pt idx="598">
                  <c:v>39.9</c:v>
                </c:pt>
                <c:pt idx="599">
                  <c:v>39.949999999999996</c:v>
                </c:pt>
                <c:pt idx="600">
                  <c:v>40</c:v>
                </c:pt>
                <c:pt idx="601">
                  <c:v>40.050000000000004</c:v>
                </c:pt>
                <c:pt idx="602">
                  <c:v>40.1</c:v>
                </c:pt>
                <c:pt idx="603">
                  <c:v>40.15</c:v>
                </c:pt>
                <c:pt idx="604">
                  <c:v>40.200000000000003</c:v>
                </c:pt>
                <c:pt idx="605">
                  <c:v>40.25</c:v>
                </c:pt>
                <c:pt idx="606">
                  <c:v>40.300000000000004</c:v>
                </c:pt>
                <c:pt idx="607">
                  <c:v>40.349999999999994</c:v>
                </c:pt>
                <c:pt idx="608">
                  <c:v>40.4</c:v>
                </c:pt>
                <c:pt idx="609">
                  <c:v>40.449999999999996</c:v>
                </c:pt>
                <c:pt idx="610">
                  <c:v>40.5</c:v>
                </c:pt>
                <c:pt idx="611">
                  <c:v>40.550000000000004</c:v>
                </c:pt>
                <c:pt idx="612">
                  <c:v>40.6</c:v>
                </c:pt>
                <c:pt idx="613">
                  <c:v>40.65</c:v>
                </c:pt>
                <c:pt idx="614">
                  <c:v>40.700000000000003</c:v>
                </c:pt>
                <c:pt idx="615">
                  <c:v>40.75</c:v>
                </c:pt>
                <c:pt idx="616">
                  <c:v>40.800000000000004</c:v>
                </c:pt>
                <c:pt idx="617">
                  <c:v>40.849999999999994</c:v>
                </c:pt>
                <c:pt idx="618">
                  <c:v>40.9</c:v>
                </c:pt>
                <c:pt idx="619">
                  <c:v>40.949999999999996</c:v>
                </c:pt>
                <c:pt idx="620">
                  <c:v>41</c:v>
                </c:pt>
                <c:pt idx="621">
                  <c:v>41.05</c:v>
                </c:pt>
                <c:pt idx="622">
                  <c:v>41.1</c:v>
                </c:pt>
                <c:pt idx="623">
                  <c:v>41.15</c:v>
                </c:pt>
                <c:pt idx="624">
                  <c:v>41.2</c:v>
                </c:pt>
                <c:pt idx="625">
                  <c:v>41.25</c:v>
                </c:pt>
                <c:pt idx="626">
                  <c:v>41.3</c:v>
                </c:pt>
                <c:pt idx="627">
                  <c:v>41.349999999999994</c:v>
                </c:pt>
                <c:pt idx="628">
                  <c:v>41.4</c:v>
                </c:pt>
                <c:pt idx="629">
                  <c:v>41.449999999999996</c:v>
                </c:pt>
                <c:pt idx="630">
                  <c:v>41.5</c:v>
                </c:pt>
                <c:pt idx="631">
                  <c:v>41.55</c:v>
                </c:pt>
                <c:pt idx="632">
                  <c:v>41.6</c:v>
                </c:pt>
                <c:pt idx="633">
                  <c:v>41.65</c:v>
                </c:pt>
                <c:pt idx="634">
                  <c:v>41.7</c:v>
                </c:pt>
                <c:pt idx="635">
                  <c:v>41.75</c:v>
                </c:pt>
                <c:pt idx="636">
                  <c:v>41.8</c:v>
                </c:pt>
                <c:pt idx="637">
                  <c:v>41.849999999999994</c:v>
                </c:pt>
                <c:pt idx="638">
                  <c:v>41.9</c:v>
                </c:pt>
                <c:pt idx="639">
                  <c:v>41.949999999999996</c:v>
                </c:pt>
                <c:pt idx="640">
                  <c:v>42</c:v>
                </c:pt>
                <c:pt idx="641">
                  <c:v>42.05</c:v>
                </c:pt>
                <c:pt idx="642">
                  <c:v>42.1</c:v>
                </c:pt>
                <c:pt idx="643">
                  <c:v>42.15</c:v>
                </c:pt>
                <c:pt idx="644">
                  <c:v>42.2</c:v>
                </c:pt>
                <c:pt idx="645">
                  <c:v>42.25</c:v>
                </c:pt>
                <c:pt idx="646">
                  <c:v>42.3</c:v>
                </c:pt>
                <c:pt idx="647">
                  <c:v>42.349999999999994</c:v>
                </c:pt>
                <c:pt idx="648">
                  <c:v>42.4</c:v>
                </c:pt>
                <c:pt idx="649">
                  <c:v>42.449999999999996</c:v>
                </c:pt>
                <c:pt idx="650">
                  <c:v>42.5</c:v>
                </c:pt>
                <c:pt idx="651">
                  <c:v>42.55</c:v>
                </c:pt>
                <c:pt idx="652">
                  <c:v>42.6</c:v>
                </c:pt>
                <c:pt idx="653">
                  <c:v>42.65</c:v>
                </c:pt>
                <c:pt idx="654">
                  <c:v>42.7</c:v>
                </c:pt>
                <c:pt idx="655">
                  <c:v>42.75</c:v>
                </c:pt>
                <c:pt idx="656">
                  <c:v>42.8</c:v>
                </c:pt>
                <c:pt idx="657">
                  <c:v>42.849999999999994</c:v>
                </c:pt>
                <c:pt idx="658">
                  <c:v>42.9</c:v>
                </c:pt>
                <c:pt idx="659">
                  <c:v>42.949999999999996</c:v>
                </c:pt>
                <c:pt idx="660">
                  <c:v>43</c:v>
                </c:pt>
                <c:pt idx="661">
                  <c:v>43.05</c:v>
                </c:pt>
                <c:pt idx="662">
                  <c:v>43.1</c:v>
                </c:pt>
                <c:pt idx="663">
                  <c:v>43.15</c:v>
                </c:pt>
                <c:pt idx="664">
                  <c:v>43.2</c:v>
                </c:pt>
                <c:pt idx="665">
                  <c:v>43.25</c:v>
                </c:pt>
                <c:pt idx="666">
                  <c:v>43.3</c:v>
                </c:pt>
                <c:pt idx="667">
                  <c:v>43.349999999999994</c:v>
                </c:pt>
                <c:pt idx="668">
                  <c:v>43.4</c:v>
                </c:pt>
                <c:pt idx="669">
                  <c:v>43.449999999999996</c:v>
                </c:pt>
                <c:pt idx="670">
                  <c:v>43.5</c:v>
                </c:pt>
                <c:pt idx="671">
                  <c:v>43.55</c:v>
                </c:pt>
                <c:pt idx="672">
                  <c:v>43.6</c:v>
                </c:pt>
                <c:pt idx="673">
                  <c:v>43.65</c:v>
                </c:pt>
                <c:pt idx="674">
                  <c:v>43.7</c:v>
                </c:pt>
                <c:pt idx="675">
                  <c:v>43.75</c:v>
                </c:pt>
                <c:pt idx="676">
                  <c:v>43.8</c:v>
                </c:pt>
                <c:pt idx="677">
                  <c:v>43.849999999999994</c:v>
                </c:pt>
                <c:pt idx="678">
                  <c:v>43.9</c:v>
                </c:pt>
                <c:pt idx="679">
                  <c:v>43.949999999999996</c:v>
                </c:pt>
                <c:pt idx="680">
                  <c:v>44</c:v>
                </c:pt>
                <c:pt idx="681">
                  <c:v>44.05</c:v>
                </c:pt>
                <c:pt idx="682">
                  <c:v>44.1</c:v>
                </c:pt>
                <c:pt idx="683">
                  <c:v>44.15</c:v>
                </c:pt>
                <c:pt idx="684">
                  <c:v>44.2</c:v>
                </c:pt>
                <c:pt idx="685">
                  <c:v>44.25</c:v>
                </c:pt>
                <c:pt idx="686">
                  <c:v>44.3</c:v>
                </c:pt>
                <c:pt idx="687">
                  <c:v>44.349999999999994</c:v>
                </c:pt>
                <c:pt idx="688">
                  <c:v>44.4</c:v>
                </c:pt>
                <c:pt idx="689">
                  <c:v>44.449999999999996</c:v>
                </c:pt>
                <c:pt idx="690">
                  <c:v>44.5</c:v>
                </c:pt>
                <c:pt idx="691">
                  <c:v>44.55</c:v>
                </c:pt>
                <c:pt idx="692">
                  <c:v>44.6</c:v>
                </c:pt>
                <c:pt idx="693">
                  <c:v>44.65</c:v>
                </c:pt>
                <c:pt idx="694">
                  <c:v>44.7</c:v>
                </c:pt>
                <c:pt idx="695">
                  <c:v>44.75</c:v>
                </c:pt>
                <c:pt idx="696">
                  <c:v>44.8</c:v>
                </c:pt>
                <c:pt idx="697">
                  <c:v>44.849999999999994</c:v>
                </c:pt>
                <c:pt idx="698">
                  <c:v>44.9</c:v>
                </c:pt>
                <c:pt idx="699">
                  <c:v>44.949999999999996</c:v>
                </c:pt>
                <c:pt idx="700">
                  <c:v>45</c:v>
                </c:pt>
                <c:pt idx="701">
                  <c:v>45.05</c:v>
                </c:pt>
                <c:pt idx="702">
                  <c:v>45.1</c:v>
                </c:pt>
                <c:pt idx="703">
                  <c:v>45.15</c:v>
                </c:pt>
                <c:pt idx="704">
                  <c:v>45.2</c:v>
                </c:pt>
                <c:pt idx="705">
                  <c:v>45.25</c:v>
                </c:pt>
                <c:pt idx="706">
                  <c:v>45.3</c:v>
                </c:pt>
                <c:pt idx="707">
                  <c:v>45.349999999999994</c:v>
                </c:pt>
                <c:pt idx="708">
                  <c:v>45.4</c:v>
                </c:pt>
                <c:pt idx="709">
                  <c:v>45.449999999999996</c:v>
                </c:pt>
                <c:pt idx="710">
                  <c:v>45.5</c:v>
                </c:pt>
                <c:pt idx="711">
                  <c:v>45.55</c:v>
                </c:pt>
                <c:pt idx="712">
                  <c:v>45.6</c:v>
                </c:pt>
                <c:pt idx="713">
                  <c:v>45.65</c:v>
                </c:pt>
                <c:pt idx="714">
                  <c:v>45.7</c:v>
                </c:pt>
                <c:pt idx="715">
                  <c:v>45.75</c:v>
                </c:pt>
                <c:pt idx="716">
                  <c:v>45.8</c:v>
                </c:pt>
                <c:pt idx="717">
                  <c:v>45.849999999999994</c:v>
                </c:pt>
                <c:pt idx="718">
                  <c:v>45.9</c:v>
                </c:pt>
                <c:pt idx="719">
                  <c:v>45.949999999999996</c:v>
                </c:pt>
                <c:pt idx="720">
                  <c:v>46</c:v>
                </c:pt>
                <c:pt idx="721">
                  <c:v>46.05</c:v>
                </c:pt>
                <c:pt idx="722">
                  <c:v>46.1</c:v>
                </c:pt>
                <c:pt idx="723">
                  <c:v>46.15</c:v>
                </c:pt>
                <c:pt idx="724">
                  <c:v>46.2</c:v>
                </c:pt>
                <c:pt idx="725">
                  <c:v>46.25</c:v>
                </c:pt>
                <c:pt idx="726">
                  <c:v>46.3</c:v>
                </c:pt>
                <c:pt idx="727">
                  <c:v>46.349999999999994</c:v>
                </c:pt>
                <c:pt idx="728">
                  <c:v>46.4</c:v>
                </c:pt>
                <c:pt idx="729">
                  <c:v>46.449999999999996</c:v>
                </c:pt>
                <c:pt idx="730">
                  <c:v>46.5</c:v>
                </c:pt>
                <c:pt idx="731">
                  <c:v>46.55</c:v>
                </c:pt>
                <c:pt idx="732">
                  <c:v>46.6</c:v>
                </c:pt>
                <c:pt idx="733">
                  <c:v>46.65</c:v>
                </c:pt>
                <c:pt idx="734">
                  <c:v>46.7</c:v>
                </c:pt>
                <c:pt idx="735">
                  <c:v>46.75</c:v>
                </c:pt>
                <c:pt idx="736">
                  <c:v>46.8</c:v>
                </c:pt>
                <c:pt idx="737">
                  <c:v>46.849999999999994</c:v>
                </c:pt>
                <c:pt idx="738">
                  <c:v>46.9</c:v>
                </c:pt>
                <c:pt idx="739">
                  <c:v>46.949999999999996</c:v>
                </c:pt>
                <c:pt idx="740">
                  <c:v>47</c:v>
                </c:pt>
                <c:pt idx="741">
                  <c:v>47.05</c:v>
                </c:pt>
                <c:pt idx="742">
                  <c:v>47.1</c:v>
                </c:pt>
                <c:pt idx="743">
                  <c:v>47.15</c:v>
                </c:pt>
                <c:pt idx="744">
                  <c:v>47.2</c:v>
                </c:pt>
                <c:pt idx="745">
                  <c:v>47.25</c:v>
                </c:pt>
                <c:pt idx="746">
                  <c:v>47.3</c:v>
                </c:pt>
                <c:pt idx="747">
                  <c:v>47.349999999999994</c:v>
                </c:pt>
                <c:pt idx="748">
                  <c:v>47.4</c:v>
                </c:pt>
                <c:pt idx="749">
                  <c:v>47.449999999999996</c:v>
                </c:pt>
                <c:pt idx="750">
                  <c:v>47.5</c:v>
                </c:pt>
                <c:pt idx="751">
                  <c:v>47.55</c:v>
                </c:pt>
                <c:pt idx="752">
                  <c:v>47.6</c:v>
                </c:pt>
                <c:pt idx="753">
                  <c:v>47.65</c:v>
                </c:pt>
                <c:pt idx="754">
                  <c:v>47.7</c:v>
                </c:pt>
                <c:pt idx="755">
                  <c:v>47.75</c:v>
                </c:pt>
                <c:pt idx="756">
                  <c:v>47.8</c:v>
                </c:pt>
                <c:pt idx="757">
                  <c:v>47.849999999999994</c:v>
                </c:pt>
                <c:pt idx="758">
                  <c:v>47.9</c:v>
                </c:pt>
                <c:pt idx="759">
                  <c:v>47.949999999999996</c:v>
                </c:pt>
                <c:pt idx="760">
                  <c:v>48</c:v>
                </c:pt>
                <c:pt idx="761">
                  <c:v>48.05</c:v>
                </c:pt>
                <c:pt idx="762">
                  <c:v>48.1</c:v>
                </c:pt>
                <c:pt idx="763">
                  <c:v>48.15</c:v>
                </c:pt>
                <c:pt idx="764">
                  <c:v>48.2</c:v>
                </c:pt>
                <c:pt idx="765">
                  <c:v>48.25</c:v>
                </c:pt>
                <c:pt idx="766">
                  <c:v>48.3</c:v>
                </c:pt>
                <c:pt idx="767">
                  <c:v>48.349999999999994</c:v>
                </c:pt>
                <c:pt idx="768">
                  <c:v>48.4</c:v>
                </c:pt>
                <c:pt idx="769">
                  <c:v>48.449999999999996</c:v>
                </c:pt>
                <c:pt idx="770">
                  <c:v>48.5</c:v>
                </c:pt>
                <c:pt idx="771">
                  <c:v>48.55</c:v>
                </c:pt>
                <c:pt idx="772">
                  <c:v>48.6</c:v>
                </c:pt>
                <c:pt idx="773">
                  <c:v>48.65</c:v>
                </c:pt>
                <c:pt idx="774">
                  <c:v>48.7</c:v>
                </c:pt>
                <c:pt idx="775">
                  <c:v>48.75</c:v>
                </c:pt>
                <c:pt idx="776">
                  <c:v>48.8</c:v>
                </c:pt>
                <c:pt idx="777">
                  <c:v>48.849999999999994</c:v>
                </c:pt>
                <c:pt idx="778">
                  <c:v>48.9</c:v>
                </c:pt>
                <c:pt idx="779">
                  <c:v>48.949999999999996</c:v>
                </c:pt>
                <c:pt idx="780">
                  <c:v>49</c:v>
                </c:pt>
                <c:pt idx="781">
                  <c:v>49.05</c:v>
                </c:pt>
                <c:pt idx="782">
                  <c:v>49.1</c:v>
                </c:pt>
                <c:pt idx="783">
                  <c:v>49.15</c:v>
                </c:pt>
                <c:pt idx="784">
                  <c:v>49.2</c:v>
                </c:pt>
                <c:pt idx="785">
                  <c:v>49.25</c:v>
                </c:pt>
                <c:pt idx="786">
                  <c:v>49.3</c:v>
                </c:pt>
                <c:pt idx="787">
                  <c:v>49.349999999999994</c:v>
                </c:pt>
                <c:pt idx="788">
                  <c:v>49.4</c:v>
                </c:pt>
                <c:pt idx="789">
                  <c:v>49.449999999999996</c:v>
                </c:pt>
                <c:pt idx="790">
                  <c:v>49.5</c:v>
                </c:pt>
                <c:pt idx="791">
                  <c:v>49.55</c:v>
                </c:pt>
                <c:pt idx="792">
                  <c:v>49.6</c:v>
                </c:pt>
                <c:pt idx="793">
                  <c:v>49.65</c:v>
                </c:pt>
                <c:pt idx="794">
                  <c:v>49.7</c:v>
                </c:pt>
                <c:pt idx="795">
                  <c:v>49.75</c:v>
                </c:pt>
                <c:pt idx="796">
                  <c:v>49.8</c:v>
                </c:pt>
                <c:pt idx="797">
                  <c:v>49.849999999999994</c:v>
                </c:pt>
                <c:pt idx="798">
                  <c:v>49.9</c:v>
                </c:pt>
                <c:pt idx="799">
                  <c:v>49.949999999999996</c:v>
                </c:pt>
                <c:pt idx="800">
                  <c:v>50</c:v>
                </c:pt>
                <c:pt idx="801">
                  <c:v>50.05</c:v>
                </c:pt>
                <c:pt idx="802">
                  <c:v>50.1</c:v>
                </c:pt>
                <c:pt idx="803">
                  <c:v>50.15</c:v>
                </c:pt>
                <c:pt idx="804">
                  <c:v>50.2</c:v>
                </c:pt>
                <c:pt idx="805">
                  <c:v>50.25</c:v>
                </c:pt>
                <c:pt idx="806">
                  <c:v>50.3</c:v>
                </c:pt>
                <c:pt idx="807">
                  <c:v>50.349999999999994</c:v>
                </c:pt>
                <c:pt idx="808">
                  <c:v>50.4</c:v>
                </c:pt>
                <c:pt idx="809">
                  <c:v>50.449999999999996</c:v>
                </c:pt>
                <c:pt idx="810">
                  <c:v>50.5</c:v>
                </c:pt>
                <c:pt idx="811">
                  <c:v>50.55</c:v>
                </c:pt>
                <c:pt idx="812">
                  <c:v>50.6</c:v>
                </c:pt>
                <c:pt idx="813">
                  <c:v>50.65</c:v>
                </c:pt>
                <c:pt idx="814">
                  <c:v>50.7</c:v>
                </c:pt>
                <c:pt idx="815">
                  <c:v>50.75</c:v>
                </c:pt>
                <c:pt idx="816">
                  <c:v>50.8</c:v>
                </c:pt>
                <c:pt idx="817">
                  <c:v>50.849999999999994</c:v>
                </c:pt>
                <c:pt idx="818">
                  <c:v>50.9</c:v>
                </c:pt>
                <c:pt idx="819">
                  <c:v>50.949999999999996</c:v>
                </c:pt>
                <c:pt idx="820">
                  <c:v>51</c:v>
                </c:pt>
                <c:pt idx="821">
                  <c:v>51.05</c:v>
                </c:pt>
                <c:pt idx="822">
                  <c:v>51.1</c:v>
                </c:pt>
                <c:pt idx="823">
                  <c:v>51.15</c:v>
                </c:pt>
                <c:pt idx="824">
                  <c:v>51.2</c:v>
                </c:pt>
                <c:pt idx="825">
                  <c:v>51.25</c:v>
                </c:pt>
                <c:pt idx="826">
                  <c:v>51.3</c:v>
                </c:pt>
                <c:pt idx="827">
                  <c:v>51.349999999999994</c:v>
                </c:pt>
                <c:pt idx="828">
                  <c:v>51.4</c:v>
                </c:pt>
                <c:pt idx="829">
                  <c:v>51.449999999999996</c:v>
                </c:pt>
                <c:pt idx="830">
                  <c:v>51.5</c:v>
                </c:pt>
                <c:pt idx="831">
                  <c:v>51.55</c:v>
                </c:pt>
                <c:pt idx="832">
                  <c:v>51.6</c:v>
                </c:pt>
                <c:pt idx="833">
                  <c:v>51.65</c:v>
                </c:pt>
                <c:pt idx="834">
                  <c:v>51.7</c:v>
                </c:pt>
                <c:pt idx="835">
                  <c:v>51.75</c:v>
                </c:pt>
                <c:pt idx="836">
                  <c:v>51.8</c:v>
                </c:pt>
                <c:pt idx="837">
                  <c:v>51.849999999999994</c:v>
                </c:pt>
                <c:pt idx="838">
                  <c:v>51.9</c:v>
                </c:pt>
                <c:pt idx="839">
                  <c:v>51.949999999999996</c:v>
                </c:pt>
                <c:pt idx="840">
                  <c:v>52</c:v>
                </c:pt>
                <c:pt idx="841">
                  <c:v>52.05</c:v>
                </c:pt>
                <c:pt idx="842">
                  <c:v>52.1</c:v>
                </c:pt>
                <c:pt idx="843">
                  <c:v>52.15</c:v>
                </c:pt>
                <c:pt idx="844">
                  <c:v>52.2</c:v>
                </c:pt>
                <c:pt idx="845">
                  <c:v>52.25</c:v>
                </c:pt>
                <c:pt idx="846">
                  <c:v>52.3</c:v>
                </c:pt>
                <c:pt idx="847">
                  <c:v>52.349999999999994</c:v>
                </c:pt>
                <c:pt idx="848">
                  <c:v>52.4</c:v>
                </c:pt>
                <c:pt idx="849">
                  <c:v>52.449999999999996</c:v>
                </c:pt>
                <c:pt idx="850">
                  <c:v>52.5</c:v>
                </c:pt>
                <c:pt idx="851">
                  <c:v>52.55</c:v>
                </c:pt>
                <c:pt idx="852">
                  <c:v>52.6</c:v>
                </c:pt>
                <c:pt idx="853">
                  <c:v>52.65</c:v>
                </c:pt>
                <c:pt idx="854">
                  <c:v>52.7</c:v>
                </c:pt>
                <c:pt idx="855">
                  <c:v>52.75</c:v>
                </c:pt>
                <c:pt idx="856">
                  <c:v>52.8</c:v>
                </c:pt>
                <c:pt idx="857">
                  <c:v>52.849999999999994</c:v>
                </c:pt>
                <c:pt idx="858">
                  <c:v>52.9</c:v>
                </c:pt>
                <c:pt idx="859">
                  <c:v>52.949999999999996</c:v>
                </c:pt>
                <c:pt idx="860">
                  <c:v>53</c:v>
                </c:pt>
                <c:pt idx="861">
                  <c:v>53.05</c:v>
                </c:pt>
                <c:pt idx="862">
                  <c:v>53.1</c:v>
                </c:pt>
                <c:pt idx="863">
                  <c:v>53.15</c:v>
                </c:pt>
                <c:pt idx="864">
                  <c:v>53.2</c:v>
                </c:pt>
                <c:pt idx="865">
                  <c:v>53.25</c:v>
                </c:pt>
                <c:pt idx="866">
                  <c:v>53.3</c:v>
                </c:pt>
                <c:pt idx="867">
                  <c:v>53.349999999999994</c:v>
                </c:pt>
                <c:pt idx="868">
                  <c:v>53.4</c:v>
                </c:pt>
                <c:pt idx="869">
                  <c:v>53.449999999999996</c:v>
                </c:pt>
                <c:pt idx="870">
                  <c:v>53.5</c:v>
                </c:pt>
                <c:pt idx="871">
                  <c:v>53.55</c:v>
                </c:pt>
                <c:pt idx="872">
                  <c:v>53.6</c:v>
                </c:pt>
                <c:pt idx="873">
                  <c:v>53.65</c:v>
                </c:pt>
                <c:pt idx="874">
                  <c:v>53.7</c:v>
                </c:pt>
                <c:pt idx="875">
                  <c:v>53.75</c:v>
                </c:pt>
                <c:pt idx="876">
                  <c:v>53.8</c:v>
                </c:pt>
                <c:pt idx="877">
                  <c:v>53.849999999999994</c:v>
                </c:pt>
                <c:pt idx="878">
                  <c:v>53.9</c:v>
                </c:pt>
                <c:pt idx="879">
                  <c:v>53.949999999999996</c:v>
                </c:pt>
                <c:pt idx="880">
                  <c:v>54</c:v>
                </c:pt>
                <c:pt idx="881">
                  <c:v>54.05</c:v>
                </c:pt>
                <c:pt idx="882">
                  <c:v>54.1</c:v>
                </c:pt>
                <c:pt idx="883">
                  <c:v>54.15</c:v>
                </c:pt>
                <c:pt idx="884">
                  <c:v>54.2</c:v>
                </c:pt>
                <c:pt idx="885">
                  <c:v>54.25</c:v>
                </c:pt>
                <c:pt idx="886">
                  <c:v>54.3</c:v>
                </c:pt>
                <c:pt idx="887">
                  <c:v>54.349999999999994</c:v>
                </c:pt>
                <c:pt idx="888">
                  <c:v>54.4</c:v>
                </c:pt>
                <c:pt idx="889">
                  <c:v>54.449999999999996</c:v>
                </c:pt>
                <c:pt idx="890">
                  <c:v>54.5</c:v>
                </c:pt>
                <c:pt idx="891">
                  <c:v>54.55</c:v>
                </c:pt>
                <c:pt idx="892">
                  <c:v>54.6</c:v>
                </c:pt>
                <c:pt idx="893">
                  <c:v>54.65</c:v>
                </c:pt>
                <c:pt idx="894">
                  <c:v>54.7</c:v>
                </c:pt>
                <c:pt idx="895">
                  <c:v>54.75</c:v>
                </c:pt>
                <c:pt idx="896">
                  <c:v>54.8</c:v>
                </c:pt>
                <c:pt idx="897">
                  <c:v>54.849999999999994</c:v>
                </c:pt>
                <c:pt idx="898">
                  <c:v>54.9</c:v>
                </c:pt>
                <c:pt idx="899">
                  <c:v>54.949999999999996</c:v>
                </c:pt>
                <c:pt idx="900">
                  <c:v>55</c:v>
                </c:pt>
                <c:pt idx="901">
                  <c:v>55.05</c:v>
                </c:pt>
                <c:pt idx="902">
                  <c:v>55.1</c:v>
                </c:pt>
                <c:pt idx="903">
                  <c:v>55.15</c:v>
                </c:pt>
                <c:pt idx="904">
                  <c:v>55.2</c:v>
                </c:pt>
                <c:pt idx="905">
                  <c:v>55.25</c:v>
                </c:pt>
                <c:pt idx="906">
                  <c:v>55.3</c:v>
                </c:pt>
                <c:pt idx="907">
                  <c:v>55.349999999999994</c:v>
                </c:pt>
                <c:pt idx="908">
                  <c:v>55.4</c:v>
                </c:pt>
                <c:pt idx="909">
                  <c:v>55.449999999999996</c:v>
                </c:pt>
                <c:pt idx="910">
                  <c:v>55.5</c:v>
                </c:pt>
                <c:pt idx="911">
                  <c:v>55.55</c:v>
                </c:pt>
                <c:pt idx="912">
                  <c:v>55.6</c:v>
                </c:pt>
                <c:pt idx="913">
                  <c:v>55.65</c:v>
                </c:pt>
                <c:pt idx="914">
                  <c:v>55.7</c:v>
                </c:pt>
                <c:pt idx="915">
                  <c:v>55.75</c:v>
                </c:pt>
                <c:pt idx="916">
                  <c:v>55.8</c:v>
                </c:pt>
                <c:pt idx="917">
                  <c:v>55.849999999999994</c:v>
                </c:pt>
                <c:pt idx="918">
                  <c:v>55.9</c:v>
                </c:pt>
                <c:pt idx="919">
                  <c:v>55.949999999999996</c:v>
                </c:pt>
                <c:pt idx="920">
                  <c:v>56</c:v>
                </c:pt>
                <c:pt idx="921">
                  <c:v>56.05</c:v>
                </c:pt>
                <c:pt idx="922">
                  <c:v>56.1</c:v>
                </c:pt>
                <c:pt idx="923">
                  <c:v>56.15</c:v>
                </c:pt>
                <c:pt idx="924">
                  <c:v>56.2</c:v>
                </c:pt>
                <c:pt idx="925">
                  <c:v>56.25</c:v>
                </c:pt>
                <c:pt idx="926">
                  <c:v>56.3</c:v>
                </c:pt>
                <c:pt idx="927">
                  <c:v>56.349999999999994</c:v>
                </c:pt>
                <c:pt idx="928">
                  <c:v>56.4</c:v>
                </c:pt>
                <c:pt idx="929">
                  <c:v>56.449999999999996</c:v>
                </c:pt>
                <c:pt idx="930">
                  <c:v>56.5</c:v>
                </c:pt>
                <c:pt idx="931">
                  <c:v>56.55</c:v>
                </c:pt>
                <c:pt idx="932">
                  <c:v>56.6</c:v>
                </c:pt>
                <c:pt idx="933">
                  <c:v>56.65</c:v>
                </c:pt>
                <c:pt idx="934">
                  <c:v>56.7</c:v>
                </c:pt>
                <c:pt idx="935">
                  <c:v>56.75</c:v>
                </c:pt>
                <c:pt idx="936">
                  <c:v>56.8</c:v>
                </c:pt>
                <c:pt idx="937">
                  <c:v>56.849999999999994</c:v>
                </c:pt>
                <c:pt idx="938">
                  <c:v>56.9</c:v>
                </c:pt>
                <c:pt idx="939">
                  <c:v>56.949999999999996</c:v>
                </c:pt>
                <c:pt idx="940">
                  <c:v>57</c:v>
                </c:pt>
                <c:pt idx="941">
                  <c:v>57.05</c:v>
                </c:pt>
                <c:pt idx="942">
                  <c:v>57.1</c:v>
                </c:pt>
                <c:pt idx="943">
                  <c:v>57.15</c:v>
                </c:pt>
                <c:pt idx="944">
                  <c:v>57.2</c:v>
                </c:pt>
                <c:pt idx="945">
                  <c:v>57.25</c:v>
                </c:pt>
                <c:pt idx="946">
                  <c:v>57.3</c:v>
                </c:pt>
                <c:pt idx="947">
                  <c:v>57.349999999999994</c:v>
                </c:pt>
                <c:pt idx="948">
                  <c:v>57.4</c:v>
                </c:pt>
                <c:pt idx="949">
                  <c:v>57.449999999999996</c:v>
                </c:pt>
                <c:pt idx="950">
                  <c:v>57.5</c:v>
                </c:pt>
                <c:pt idx="951">
                  <c:v>57.55</c:v>
                </c:pt>
                <c:pt idx="952">
                  <c:v>57.6</c:v>
                </c:pt>
                <c:pt idx="953">
                  <c:v>57.65</c:v>
                </c:pt>
                <c:pt idx="954">
                  <c:v>57.7</c:v>
                </c:pt>
                <c:pt idx="955">
                  <c:v>57.75</c:v>
                </c:pt>
                <c:pt idx="956">
                  <c:v>57.8</c:v>
                </c:pt>
                <c:pt idx="957">
                  <c:v>57.849999999999994</c:v>
                </c:pt>
                <c:pt idx="958">
                  <c:v>57.9</c:v>
                </c:pt>
                <c:pt idx="959">
                  <c:v>57.949999999999996</c:v>
                </c:pt>
                <c:pt idx="960">
                  <c:v>58</c:v>
                </c:pt>
                <c:pt idx="961">
                  <c:v>58.05</c:v>
                </c:pt>
                <c:pt idx="962">
                  <c:v>58.1</c:v>
                </c:pt>
                <c:pt idx="963">
                  <c:v>58.15</c:v>
                </c:pt>
                <c:pt idx="964">
                  <c:v>58.2</c:v>
                </c:pt>
                <c:pt idx="965">
                  <c:v>58.25</c:v>
                </c:pt>
                <c:pt idx="966">
                  <c:v>58.3</c:v>
                </c:pt>
                <c:pt idx="967">
                  <c:v>58.349999999999994</c:v>
                </c:pt>
                <c:pt idx="968">
                  <c:v>58.4</c:v>
                </c:pt>
                <c:pt idx="969">
                  <c:v>58.449999999999996</c:v>
                </c:pt>
                <c:pt idx="970">
                  <c:v>58.5</c:v>
                </c:pt>
                <c:pt idx="971">
                  <c:v>58.55</c:v>
                </c:pt>
                <c:pt idx="972">
                  <c:v>58.6</c:v>
                </c:pt>
                <c:pt idx="973">
                  <c:v>58.65</c:v>
                </c:pt>
                <c:pt idx="974">
                  <c:v>58.7</c:v>
                </c:pt>
                <c:pt idx="975">
                  <c:v>58.75</c:v>
                </c:pt>
                <c:pt idx="976">
                  <c:v>58.8</c:v>
                </c:pt>
                <c:pt idx="977">
                  <c:v>58.849999999999994</c:v>
                </c:pt>
                <c:pt idx="978">
                  <c:v>58.9</c:v>
                </c:pt>
                <c:pt idx="979">
                  <c:v>58.949999999999996</c:v>
                </c:pt>
                <c:pt idx="980">
                  <c:v>59</c:v>
                </c:pt>
                <c:pt idx="981">
                  <c:v>59.05</c:v>
                </c:pt>
                <c:pt idx="982">
                  <c:v>59.1</c:v>
                </c:pt>
                <c:pt idx="983">
                  <c:v>59.15</c:v>
                </c:pt>
                <c:pt idx="984">
                  <c:v>59.2</c:v>
                </c:pt>
                <c:pt idx="985">
                  <c:v>59.25</c:v>
                </c:pt>
                <c:pt idx="986">
                  <c:v>59.3</c:v>
                </c:pt>
                <c:pt idx="987">
                  <c:v>59.349999999999994</c:v>
                </c:pt>
                <c:pt idx="988">
                  <c:v>59.4</c:v>
                </c:pt>
                <c:pt idx="989">
                  <c:v>59.449999999999996</c:v>
                </c:pt>
                <c:pt idx="990">
                  <c:v>59.5</c:v>
                </c:pt>
                <c:pt idx="991">
                  <c:v>59.55</c:v>
                </c:pt>
                <c:pt idx="992">
                  <c:v>59.6</c:v>
                </c:pt>
                <c:pt idx="993">
                  <c:v>59.65</c:v>
                </c:pt>
                <c:pt idx="994">
                  <c:v>59.7</c:v>
                </c:pt>
                <c:pt idx="995">
                  <c:v>59.75</c:v>
                </c:pt>
                <c:pt idx="996">
                  <c:v>59.8</c:v>
                </c:pt>
                <c:pt idx="997">
                  <c:v>59.849999999999994</c:v>
                </c:pt>
                <c:pt idx="998">
                  <c:v>59.9</c:v>
                </c:pt>
                <c:pt idx="999">
                  <c:v>59.949999999999996</c:v>
                </c:pt>
                <c:pt idx="1000">
                  <c:v>60</c:v>
                </c:pt>
                <c:pt idx="1001">
                  <c:v>60.05</c:v>
                </c:pt>
                <c:pt idx="1002">
                  <c:v>60.1</c:v>
                </c:pt>
                <c:pt idx="1003">
                  <c:v>60.15</c:v>
                </c:pt>
                <c:pt idx="1004">
                  <c:v>60.2</c:v>
                </c:pt>
                <c:pt idx="1005">
                  <c:v>60.25</c:v>
                </c:pt>
                <c:pt idx="1006">
                  <c:v>60.3</c:v>
                </c:pt>
                <c:pt idx="1007">
                  <c:v>60.349999999999994</c:v>
                </c:pt>
                <c:pt idx="1008">
                  <c:v>60.4</c:v>
                </c:pt>
                <c:pt idx="1009">
                  <c:v>60.449999999999996</c:v>
                </c:pt>
                <c:pt idx="1010">
                  <c:v>60.5</c:v>
                </c:pt>
                <c:pt idx="1011">
                  <c:v>60.55</c:v>
                </c:pt>
                <c:pt idx="1012">
                  <c:v>60.6</c:v>
                </c:pt>
                <c:pt idx="1013">
                  <c:v>60.65</c:v>
                </c:pt>
                <c:pt idx="1014">
                  <c:v>60.7</c:v>
                </c:pt>
                <c:pt idx="1015">
                  <c:v>60.75</c:v>
                </c:pt>
                <c:pt idx="1016">
                  <c:v>60.8</c:v>
                </c:pt>
                <c:pt idx="1017">
                  <c:v>60.849999999999994</c:v>
                </c:pt>
                <c:pt idx="1018">
                  <c:v>60.9</c:v>
                </c:pt>
                <c:pt idx="1019">
                  <c:v>60.949999999999996</c:v>
                </c:pt>
                <c:pt idx="1020">
                  <c:v>61</c:v>
                </c:pt>
                <c:pt idx="1021">
                  <c:v>61.05</c:v>
                </c:pt>
                <c:pt idx="1022">
                  <c:v>61.1</c:v>
                </c:pt>
                <c:pt idx="1023">
                  <c:v>61.15</c:v>
                </c:pt>
                <c:pt idx="1024">
                  <c:v>61.2</c:v>
                </c:pt>
                <c:pt idx="1025">
                  <c:v>61.25</c:v>
                </c:pt>
                <c:pt idx="1026">
                  <c:v>61.3</c:v>
                </c:pt>
                <c:pt idx="1027">
                  <c:v>61.349999999999994</c:v>
                </c:pt>
                <c:pt idx="1028">
                  <c:v>61.4</c:v>
                </c:pt>
                <c:pt idx="1029">
                  <c:v>61.449999999999996</c:v>
                </c:pt>
                <c:pt idx="1030">
                  <c:v>61.5</c:v>
                </c:pt>
                <c:pt idx="1031">
                  <c:v>61.55</c:v>
                </c:pt>
                <c:pt idx="1032">
                  <c:v>61.6</c:v>
                </c:pt>
                <c:pt idx="1033">
                  <c:v>61.65</c:v>
                </c:pt>
                <c:pt idx="1034">
                  <c:v>61.7</c:v>
                </c:pt>
                <c:pt idx="1035">
                  <c:v>61.75</c:v>
                </c:pt>
                <c:pt idx="1036">
                  <c:v>61.8</c:v>
                </c:pt>
                <c:pt idx="1037">
                  <c:v>61.849999999999994</c:v>
                </c:pt>
                <c:pt idx="1038">
                  <c:v>61.9</c:v>
                </c:pt>
                <c:pt idx="1039">
                  <c:v>61.949999999999996</c:v>
                </c:pt>
                <c:pt idx="1040">
                  <c:v>62</c:v>
                </c:pt>
                <c:pt idx="1041">
                  <c:v>62.05</c:v>
                </c:pt>
                <c:pt idx="1042">
                  <c:v>62.1</c:v>
                </c:pt>
                <c:pt idx="1043">
                  <c:v>62.15</c:v>
                </c:pt>
                <c:pt idx="1044">
                  <c:v>62.2</c:v>
                </c:pt>
                <c:pt idx="1045">
                  <c:v>62.25</c:v>
                </c:pt>
                <c:pt idx="1046">
                  <c:v>62.3</c:v>
                </c:pt>
                <c:pt idx="1047">
                  <c:v>62.349999999999994</c:v>
                </c:pt>
                <c:pt idx="1048">
                  <c:v>62.4</c:v>
                </c:pt>
                <c:pt idx="1049">
                  <c:v>62.449999999999996</c:v>
                </c:pt>
                <c:pt idx="1050">
                  <c:v>62.5</c:v>
                </c:pt>
                <c:pt idx="1051">
                  <c:v>62.55</c:v>
                </c:pt>
                <c:pt idx="1052">
                  <c:v>62.6</c:v>
                </c:pt>
                <c:pt idx="1053">
                  <c:v>62.65</c:v>
                </c:pt>
                <c:pt idx="1054">
                  <c:v>62.7</c:v>
                </c:pt>
                <c:pt idx="1055">
                  <c:v>62.75</c:v>
                </c:pt>
                <c:pt idx="1056">
                  <c:v>62.8</c:v>
                </c:pt>
                <c:pt idx="1057">
                  <c:v>62.849999999999994</c:v>
                </c:pt>
                <c:pt idx="1058">
                  <c:v>62.9</c:v>
                </c:pt>
                <c:pt idx="1059">
                  <c:v>62.949999999999996</c:v>
                </c:pt>
                <c:pt idx="1060">
                  <c:v>63</c:v>
                </c:pt>
                <c:pt idx="1061">
                  <c:v>63.05</c:v>
                </c:pt>
                <c:pt idx="1062">
                  <c:v>63.1</c:v>
                </c:pt>
                <c:pt idx="1063">
                  <c:v>63.15</c:v>
                </c:pt>
                <c:pt idx="1064">
                  <c:v>63.2</c:v>
                </c:pt>
                <c:pt idx="1065">
                  <c:v>63.25</c:v>
                </c:pt>
                <c:pt idx="1066">
                  <c:v>63.3</c:v>
                </c:pt>
                <c:pt idx="1067">
                  <c:v>63.349999999999994</c:v>
                </c:pt>
                <c:pt idx="1068">
                  <c:v>63.4</c:v>
                </c:pt>
                <c:pt idx="1069">
                  <c:v>63.449999999999996</c:v>
                </c:pt>
                <c:pt idx="1070">
                  <c:v>63.5</c:v>
                </c:pt>
                <c:pt idx="1071">
                  <c:v>63.55</c:v>
                </c:pt>
                <c:pt idx="1072">
                  <c:v>63.6</c:v>
                </c:pt>
                <c:pt idx="1073">
                  <c:v>63.65</c:v>
                </c:pt>
                <c:pt idx="1074">
                  <c:v>63.7</c:v>
                </c:pt>
                <c:pt idx="1075">
                  <c:v>63.75</c:v>
                </c:pt>
                <c:pt idx="1076">
                  <c:v>63.8</c:v>
                </c:pt>
                <c:pt idx="1077">
                  <c:v>63.849999999999994</c:v>
                </c:pt>
                <c:pt idx="1078">
                  <c:v>63.9</c:v>
                </c:pt>
                <c:pt idx="1079">
                  <c:v>63.949999999999996</c:v>
                </c:pt>
                <c:pt idx="1080">
                  <c:v>64</c:v>
                </c:pt>
                <c:pt idx="1081">
                  <c:v>64.05</c:v>
                </c:pt>
                <c:pt idx="1082">
                  <c:v>64.099999999999994</c:v>
                </c:pt>
                <c:pt idx="1083">
                  <c:v>64.149999999999991</c:v>
                </c:pt>
                <c:pt idx="1084">
                  <c:v>64.2</c:v>
                </c:pt>
                <c:pt idx="1085">
                  <c:v>64.25</c:v>
                </c:pt>
                <c:pt idx="1086">
                  <c:v>64.3</c:v>
                </c:pt>
                <c:pt idx="1087">
                  <c:v>64.349999999999994</c:v>
                </c:pt>
                <c:pt idx="1088">
                  <c:v>64.400000000000006</c:v>
                </c:pt>
                <c:pt idx="1089">
                  <c:v>64.45</c:v>
                </c:pt>
                <c:pt idx="1090">
                  <c:v>64.5</c:v>
                </c:pt>
                <c:pt idx="1091">
                  <c:v>64.55</c:v>
                </c:pt>
                <c:pt idx="1092">
                  <c:v>64.599999999999994</c:v>
                </c:pt>
                <c:pt idx="1093">
                  <c:v>64.649999999999991</c:v>
                </c:pt>
                <c:pt idx="1094">
                  <c:v>64.7</c:v>
                </c:pt>
                <c:pt idx="1095">
                  <c:v>64.75</c:v>
                </c:pt>
                <c:pt idx="1096">
                  <c:v>64.8</c:v>
                </c:pt>
                <c:pt idx="1097">
                  <c:v>64.849999999999994</c:v>
                </c:pt>
                <c:pt idx="1098">
                  <c:v>64.900000000000006</c:v>
                </c:pt>
                <c:pt idx="1099">
                  <c:v>64.95</c:v>
                </c:pt>
                <c:pt idx="1100">
                  <c:v>65</c:v>
                </c:pt>
                <c:pt idx="1101">
                  <c:v>65.05</c:v>
                </c:pt>
                <c:pt idx="1102">
                  <c:v>65.099999999999994</c:v>
                </c:pt>
                <c:pt idx="1103">
                  <c:v>65.149999999999991</c:v>
                </c:pt>
                <c:pt idx="1104">
                  <c:v>65.2</c:v>
                </c:pt>
                <c:pt idx="1105">
                  <c:v>65.25</c:v>
                </c:pt>
                <c:pt idx="1106">
                  <c:v>65.3</c:v>
                </c:pt>
                <c:pt idx="1107">
                  <c:v>65.349999999999994</c:v>
                </c:pt>
                <c:pt idx="1108">
                  <c:v>65.400000000000006</c:v>
                </c:pt>
                <c:pt idx="1109">
                  <c:v>65.45</c:v>
                </c:pt>
                <c:pt idx="1110">
                  <c:v>65.5</c:v>
                </c:pt>
                <c:pt idx="1111">
                  <c:v>65.55</c:v>
                </c:pt>
                <c:pt idx="1112">
                  <c:v>65.599999999999994</c:v>
                </c:pt>
                <c:pt idx="1113">
                  <c:v>65.649999999999991</c:v>
                </c:pt>
                <c:pt idx="1114">
                  <c:v>65.7</c:v>
                </c:pt>
                <c:pt idx="1115">
                  <c:v>65.75</c:v>
                </c:pt>
                <c:pt idx="1116">
                  <c:v>65.8</c:v>
                </c:pt>
                <c:pt idx="1117">
                  <c:v>65.849999999999994</c:v>
                </c:pt>
                <c:pt idx="1118">
                  <c:v>65.900000000000006</c:v>
                </c:pt>
                <c:pt idx="1119">
                  <c:v>65.95</c:v>
                </c:pt>
                <c:pt idx="1120">
                  <c:v>66</c:v>
                </c:pt>
                <c:pt idx="1121">
                  <c:v>66.05</c:v>
                </c:pt>
                <c:pt idx="1122">
                  <c:v>66.099999999999994</c:v>
                </c:pt>
                <c:pt idx="1123">
                  <c:v>66.149999999999991</c:v>
                </c:pt>
                <c:pt idx="1124">
                  <c:v>66.2</c:v>
                </c:pt>
                <c:pt idx="1125">
                  <c:v>66.25</c:v>
                </c:pt>
                <c:pt idx="1126">
                  <c:v>66.3</c:v>
                </c:pt>
                <c:pt idx="1127">
                  <c:v>66.349999999999994</c:v>
                </c:pt>
                <c:pt idx="1128">
                  <c:v>66.400000000000006</c:v>
                </c:pt>
                <c:pt idx="1129">
                  <c:v>66.45</c:v>
                </c:pt>
                <c:pt idx="1130">
                  <c:v>66.5</c:v>
                </c:pt>
                <c:pt idx="1131">
                  <c:v>66.55</c:v>
                </c:pt>
                <c:pt idx="1132">
                  <c:v>66.599999999999994</c:v>
                </c:pt>
                <c:pt idx="1133">
                  <c:v>66.649999999999991</c:v>
                </c:pt>
                <c:pt idx="1134">
                  <c:v>66.7</c:v>
                </c:pt>
                <c:pt idx="1135">
                  <c:v>66.75</c:v>
                </c:pt>
                <c:pt idx="1136">
                  <c:v>66.8</c:v>
                </c:pt>
                <c:pt idx="1137">
                  <c:v>66.849999999999994</c:v>
                </c:pt>
                <c:pt idx="1138">
                  <c:v>66.900000000000006</c:v>
                </c:pt>
                <c:pt idx="1139">
                  <c:v>66.95</c:v>
                </c:pt>
                <c:pt idx="1140">
                  <c:v>67</c:v>
                </c:pt>
                <c:pt idx="1141">
                  <c:v>67.05</c:v>
                </c:pt>
                <c:pt idx="1142">
                  <c:v>67.099999999999994</c:v>
                </c:pt>
                <c:pt idx="1143">
                  <c:v>67.149999999999991</c:v>
                </c:pt>
                <c:pt idx="1144">
                  <c:v>67.2</c:v>
                </c:pt>
                <c:pt idx="1145">
                  <c:v>67.25</c:v>
                </c:pt>
                <c:pt idx="1146">
                  <c:v>67.3</c:v>
                </c:pt>
                <c:pt idx="1147">
                  <c:v>67.349999999999994</c:v>
                </c:pt>
                <c:pt idx="1148">
                  <c:v>67.400000000000006</c:v>
                </c:pt>
                <c:pt idx="1149">
                  <c:v>67.45</c:v>
                </c:pt>
                <c:pt idx="1150">
                  <c:v>67.5</c:v>
                </c:pt>
                <c:pt idx="1151">
                  <c:v>67.55</c:v>
                </c:pt>
                <c:pt idx="1152">
                  <c:v>67.599999999999994</c:v>
                </c:pt>
                <c:pt idx="1153">
                  <c:v>67.649999999999991</c:v>
                </c:pt>
                <c:pt idx="1154">
                  <c:v>67.7</c:v>
                </c:pt>
                <c:pt idx="1155">
                  <c:v>67.75</c:v>
                </c:pt>
                <c:pt idx="1156">
                  <c:v>67.8</c:v>
                </c:pt>
                <c:pt idx="1157">
                  <c:v>67.849999999999994</c:v>
                </c:pt>
                <c:pt idx="1158">
                  <c:v>67.900000000000006</c:v>
                </c:pt>
                <c:pt idx="1159">
                  <c:v>67.95</c:v>
                </c:pt>
                <c:pt idx="1160">
                  <c:v>68</c:v>
                </c:pt>
                <c:pt idx="1161">
                  <c:v>68.05</c:v>
                </c:pt>
                <c:pt idx="1162">
                  <c:v>68.099999999999994</c:v>
                </c:pt>
                <c:pt idx="1163">
                  <c:v>68.149999999999991</c:v>
                </c:pt>
                <c:pt idx="1164">
                  <c:v>68.2</c:v>
                </c:pt>
                <c:pt idx="1165">
                  <c:v>68.25</c:v>
                </c:pt>
                <c:pt idx="1166">
                  <c:v>68.3</c:v>
                </c:pt>
                <c:pt idx="1167">
                  <c:v>68.349999999999994</c:v>
                </c:pt>
                <c:pt idx="1168">
                  <c:v>68.400000000000006</c:v>
                </c:pt>
                <c:pt idx="1169">
                  <c:v>68.45</c:v>
                </c:pt>
                <c:pt idx="1170">
                  <c:v>68.5</c:v>
                </c:pt>
                <c:pt idx="1171">
                  <c:v>68.55</c:v>
                </c:pt>
                <c:pt idx="1172">
                  <c:v>68.599999999999994</c:v>
                </c:pt>
                <c:pt idx="1173">
                  <c:v>68.649999999999991</c:v>
                </c:pt>
                <c:pt idx="1174">
                  <c:v>68.7</c:v>
                </c:pt>
                <c:pt idx="1175">
                  <c:v>68.75</c:v>
                </c:pt>
                <c:pt idx="1176">
                  <c:v>68.8</c:v>
                </c:pt>
                <c:pt idx="1177">
                  <c:v>68.849999999999994</c:v>
                </c:pt>
                <c:pt idx="1178">
                  <c:v>68.900000000000006</c:v>
                </c:pt>
                <c:pt idx="1179">
                  <c:v>68.95</c:v>
                </c:pt>
                <c:pt idx="1180">
                  <c:v>69</c:v>
                </c:pt>
                <c:pt idx="1181">
                  <c:v>69.05</c:v>
                </c:pt>
                <c:pt idx="1182">
                  <c:v>69.099999999999994</c:v>
                </c:pt>
                <c:pt idx="1183">
                  <c:v>69.149999999999991</c:v>
                </c:pt>
                <c:pt idx="1184">
                  <c:v>69.2</c:v>
                </c:pt>
                <c:pt idx="1185">
                  <c:v>69.25</c:v>
                </c:pt>
                <c:pt idx="1186">
                  <c:v>69.3</c:v>
                </c:pt>
                <c:pt idx="1187">
                  <c:v>69.349999999999994</c:v>
                </c:pt>
                <c:pt idx="1188">
                  <c:v>69.400000000000006</c:v>
                </c:pt>
                <c:pt idx="1189">
                  <c:v>69.45</c:v>
                </c:pt>
                <c:pt idx="1190">
                  <c:v>69.5</c:v>
                </c:pt>
                <c:pt idx="1191">
                  <c:v>69.55</c:v>
                </c:pt>
                <c:pt idx="1192">
                  <c:v>69.599999999999994</c:v>
                </c:pt>
                <c:pt idx="1193">
                  <c:v>69.649999999999991</c:v>
                </c:pt>
                <c:pt idx="1194">
                  <c:v>69.7</c:v>
                </c:pt>
                <c:pt idx="1195">
                  <c:v>69.75</c:v>
                </c:pt>
                <c:pt idx="1196">
                  <c:v>69.8</c:v>
                </c:pt>
                <c:pt idx="1197">
                  <c:v>69.849999999999994</c:v>
                </c:pt>
                <c:pt idx="1198">
                  <c:v>69.900000000000006</c:v>
                </c:pt>
                <c:pt idx="1199">
                  <c:v>69.95</c:v>
                </c:pt>
                <c:pt idx="1200">
                  <c:v>70</c:v>
                </c:pt>
                <c:pt idx="1201">
                  <c:v>70.05</c:v>
                </c:pt>
                <c:pt idx="1202">
                  <c:v>70.099999999999994</c:v>
                </c:pt>
                <c:pt idx="1203">
                  <c:v>70.149999999999991</c:v>
                </c:pt>
                <c:pt idx="1204">
                  <c:v>70.2</c:v>
                </c:pt>
                <c:pt idx="1205">
                  <c:v>70.25</c:v>
                </c:pt>
                <c:pt idx="1206">
                  <c:v>70.3</c:v>
                </c:pt>
                <c:pt idx="1207">
                  <c:v>70.349999999999994</c:v>
                </c:pt>
                <c:pt idx="1208">
                  <c:v>70.400000000000006</c:v>
                </c:pt>
                <c:pt idx="1209">
                  <c:v>70.45</c:v>
                </c:pt>
                <c:pt idx="1210">
                  <c:v>70.5</c:v>
                </c:pt>
                <c:pt idx="1211">
                  <c:v>70.55</c:v>
                </c:pt>
                <c:pt idx="1212">
                  <c:v>70.599999999999994</c:v>
                </c:pt>
                <c:pt idx="1213">
                  <c:v>70.649999999999991</c:v>
                </c:pt>
                <c:pt idx="1214">
                  <c:v>70.7</c:v>
                </c:pt>
                <c:pt idx="1215">
                  <c:v>70.75</c:v>
                </c:pt>
                <c:pt idx="1216">
                  <c:v>70.8</c:v>
                </c:pt>
                <c:pt idx="1217">
                  <c:v>70.849999999999994</c:v>
                </c:pt>
                <c:pt idx="1218">
                  <c:v>70.900000000000006</c:v>
                </c:pt>
                <c:pt idx="1219">
                  <c:v>70.95</c:v>
                </c:pt>
                <c:pt idx="1220">
                  <c:v>71</c:v>
                </c:pt>
                <c:pt idx="1221">
                  <c:v>71.05</c:v>
                </c:pt>
                <c:pt idx="1222">
                  <c:v>71.099999999999994</c:v>
                </c:pt>
                <c:pt idx="1223">
                  <c:v>71.149999999999991</c:v>
                </c:pt>
                <c:pt idx="1224">
                  <c:v>71.2</c:v>
                </c:pt>
                <c:pt idx="1225">
                  <c:v>71.25</c:v>
                </c:pt>
                <c:pt idx="1226">
                  <c:v>71.3</c:v>
                </c:pt>
                <c:pt idx="1227">
                  <c:v>71.349999999999994</c:v>
                </c:pt>
                <c:pt idx="1228">
                  <c:v>71.400000000000006</c:v>
                </c:pt>
                <c:pt idx="1229">
                  <c:v>71.45</c:v>
                </c:pt>
                <c:pt idx="1230">
                  <c:v>71.5</c:v>
                </c:pt>
                <c:pt idx="1231">
                  <c:v>71.55</c:v>
                </c:pt>
                <c:pt idx="1232">
                  <c:v>71.599999999999994</c:v>
                </c:pt>
                <c:pt idx="1233">
                  <c:v>71.649999999999991</c:v>
                </c:pt>
                <c:pt idx="1234">
                  <c:v>71.7</c:v>
                </c:pt>
                <c:pt idx="1235">
                  <c:v>71.75</c:v>
                </c:pt>
                <c:pt idx="1236">
                  <c:v>71.8</c:v>
                </c:pt>
                <c:pt idx="1237">
                  <c:v>71.849999999999994</c:v>
                </c:pt>
                <c:pt idx="1238">
                  <c:v>71.900000000000006</c:v>
                </c:pt>
                <c:pt idx="1239">
                  <c:v>71.95</c:v>
                </c:pt>
                <c:pt idx="1240">
                  <c:v>72</c:v>
                </c:pt>
                <c:pt idx="1241">
                  <c:v>72.05</c:v>
                </c:pt>
                <c:pt idx="1242">
                  <c:v>72.099999999999994</c:v>
                </c:pt>
                <c:pt idx="1243">
                  <c:v>72.149999999999991</c:v>
                </c:pt>
                <c:pt idx="1244">
                  <c:v>72.2</c:v>
                </c:pt>
                <c:pt idx="1245">
                  <c:v>72.25</c:v>
                </c:pt>
                <c:pt idx="1246">
                  <c:v>72.3</c:v>
                </c:pt>
                <c:pt idx="1247">
                  <c:v>72.349999999999994</c:v>
                </c:pt>
                <c:pt idx="1248">
                  <c:v>72.400000000000006</c:v>
                </c:pt>
                <c:pt idx="1249">
                  <c:v>72.45</c:v>
                </c:pt>
                <c:pt idx="1250">
                  <c:v>72.5</c:v>
                </c:pt>
                <c:pt idx="1251">
                  <c:v>72.55</c:v>
                </c:pt>
                <c:pt idx="1252">
                  <c:v>72.599999999999994</c:v>
                </c:pt>
                <c:pt idx="1253">
                  <c:v>72.649999999999991</c:v>
                </c:pt>
                <c:pt idx="1254">
                  <c:v>72.7</c:v>
                </c:pt>
                <c:pt idx="1255">
                  <c:v>72.75</c:v>
                </c:pt>
                <c:pt idx="1256">
                  <c:v>72.8</c:v>
                </c:pt>
                <c:pt idx="1257">
                  <c:v>72.849999999999994</c:v>
                </c:pt>
                <c:pt idx="1258">
                  <c:v>72.900000000000006</c:v>
                </c:pt>
                <c:pt idx="1259">
                  <c:v>72.95</c:v>
                </c:pt>
                <c:pt idx="1260">
                  <c:v>73</c:v>
                </c:pt>
                <c:pt idx="1261">
                  <c:v>73.05</c:v>
                </c:pt>
                <c:pt idx="1262">
                  <c:v>73.099999999999994</c:v>
                </c:pt>
                <c:pt idx="1263">
                  <c:v>73.149999999999991</c:v>
                </c:pt>
                <c:pt idx="1264">
                  <c:v>73.2</c:v>
                </c:pt>
                <c:pt idx="1265">
                  <c:v>73.25</c:v>
                </c:pt>
                <c:pt idx="1266">
                  <c:v>73.3</c:v>
                </c:pt>
                <c:pt idx="1267">
                  <c:v>73.349999999999994</c:v>
                </c:pt>
                <c:pt idx="1268">
                  <c:v>73.400000000000006</c:v>
                </c:pt>
                <c:pt idx="1269">
                  <c:v>73.45</c:v>
                </c:pt>
                <c:pt idx="1270">
                  <c:v>73.5</c:v>
                </c:pt>
                <c:pt idx="1271">
                  <c:v>73.55</c:v>
                </c:pt>
                <c:pt idx="1272">
                  <c:v>73.599999999999994</c:v>
                </c:pt>
                <c:pt idx="1273">
                  <c:v>73.649999999999991</c:v>
                </c:pt>
                <c:pt idx="1274">
                  <c:v>73.7</c:v>
                </c:pt>
                <c:pt idx="1275">
                  <c:v>73.75</c:v>
                </c:pt>
                <c:pt idx="1276">
                  <c:v>73.8</c:v>
                </c:pt>
                <c:pt idx="1277">
                  <c:v>73.849999999999994</c:v>
                </c:pt>
                <c:pt idx="1278">
                  <c:v>73.900000000000006</c:v>
                </c:pt>
                <c:pt idx="1279">
                  <c:v>73.95</c:v>
                </c:pt>
                <c:pt idx="1280">
                  <c:v>74</c:v>
                </c:pt>
                <c:pt idx="1281">
                  <c:v>74.05</c:v>
                </c:pt>
                <c:pt idx="1282">
                  <c:v>74.099999999999994</c:v>
                </c:pt>
                <c:pt idx="1283">
                  <c:v>74.149999999999991</c:v>
                </c:pt>
                <c:pt idx="1284">
                  <c:v>74.2</c:v>
                </c:pt>
                <c:pt idx="1285">
                  <c:v>74.25</c:v>
                </c:pt>
                <c:pt idx="1286">
                  <c:v>74.3</c:v>
                </c:pt>
                <c:pt idx="1287">
                  <c:v>74.349999999999994</c:v>
                </c:pt>
                <c:pt idx="1288">
                  <c:v>74.400000000000006</c:v>
                </c:pt>
                <c:pt idx="1289">
                  <c:v>74.45</c:v>
                </c:pt>
                <c:pt idx="1290">
                  <c:v>74.5</c:v>
                </c:pt>
                <c:pt idx="1291">
                  <c:v>74.55</c:v>
                </c:pt>
                <c:pt idx="1292">
                  <c:v>74.599999999999994</c:v>
                </c:pt>
                <c:pt idx="1293">
                  <c:v>74.649999999999991</c:v>
                </c:pt>
                <c:pt idx="1294">
                  <c:v>74.7</c:v>
                </c:pt>
                <c:pt idx="1295">
                  <c:v>74.75</c:v>
                </c:pt>
                <c:pt idx="1296">
                  <c:v>74.8</c:v>
                </c:pt>
                <c:pt idx="1297">
                  <c:v>74.849999999999994</c:v>
                </c:pt>
                <c:pt idx="1298">
                  <c:v>74.900000000000006</c:v>
                </c:pt>
                <c:pt idx="1299">
                  <c:v>74.95</c:v>
                </c:pt>
                <c:pt idx="1300">
                  <c:v>75</c:v>
                </c:pt>
                <c:pt idx="1301">
                  <c:v>75.05</c:v>
                </c:pt>
                <c:pt idx="1302">
                  <c:v>75.099999999999994</c:v>
                </c:pt>
                <c:pt idx="1303">
                  <c:v>75.149999999999991</c:v>
                </c:pt>
                <c:pt idx="1304">
                  <c:v>75.2</c:v>
                </c:pt>
                <c:pt idx="1305">
                  <c:v>75.25</c:v>
                </c:pt>
                <c:pt idx="1306">
                  <c:v>75.3</c:v>
                </c:pt>
                <c:pt idx="1307">
                  <c:v>75.349999999999994</c:v>
                </c:pt>
                <c:pt idx="1308">
                  <c:v>75.400000000000006</c:v>
                </c:pt>
                <c:pt idx="1309">
                  <c:v>75.45</c:v>
                </c:pt>
                <c:pt idx="1310">
                  <c:v>75.5</c:v>
                </c:pt>
                <c:pt idx="1311">
                  <c:v>75.55</c:v>
                </c:pt>
                <c:pt idx="1312">
                  <c:v>75.599999999999994</c:v>
                </c:pt>
                <c:pt idx="1313">
                  <c:v>75.649999999999991</c:v>
                </c:pt>
                <c:pt idx="1314">
                  <c:v>75.7</c:v>
                </c:pt>
                <c:pt idx="1315">
                  <c:v>75.75</c:v>
                </c:pt>
                <c:pt idx="1316">
                  <c:v>75.8</c:v>
                </c:pt>
                <c:pt idx="1317">
                  <c:v>75.849999999999994</c:v>
                </c:pt>
                <c:pt idx="1318">
                  <c:v>75.900000000000006</c:v>
                </c:pt>
                <c:pt idx="1319">
                  <c:v>75.95</c:v>
                </c:pt>
                <c:pt idx="1320">
                  <c:v>76</c:v>
                </c:pt>
                <c:pt idx="1321">
                  <c:v>76.05</c:v>
                </c:pt>
                <c:pt idx="1322">
                  <c:v>76.099999999999994</c:v>
                </c:pt>
                <c:pt idx="1323">
                  <c:v>76.149999999999991</c:v>
                </c:pt>
                <c:pt idx="1324">
                  <c:v>76.2</c:v>
                </c:pt>
                <c:pt idx="1325">
                  <c:v>76.25</c:v>
                </c:pt>
                <c:pt idx="1326">
                  <c:v>76.3</c:v>
                </c:pt>
                <c:pt idx="1327">
                  <c:v>76.349999999999994</c:v>
                </c:pt>
                <c:pt idx="1328">
                  <c:v>76.400000000000006</c:v>
                </c:pt>
                <c:pt idx="1329">
                  <c:v>76.45</c:v>
                </c:pt>
                <c:pt idx="1330">
                  <c:v>76.5</c:v>
                </c:pt>
                <c:pt idx="1331">
                  <c:v>76.55</c:v>
                </c:pt>
                <c:pt idx="1332">
                  <c:v>76.599999999999994</c:v>
                </c:pt>
                <c:pt idx="1333">
                  <c:v>76.649999999999991</c:v>
                </c:pt>
                <c:pt idx="1334">
                  <c:v>76.7</c:v>
                </c:pt>
                <c:pt idx="1335">
                  <c:v>76.75</c:v>
                </c:pt>
                <c:pt idx="1336">
                  <c:v>76.8</c:v>
                </c:pt>
                <c:pt idx="1337">
                  <c:v>76.849999999999994</c:v>
                </c:pt>
                <c:pt idx="1338">
                  <c:v>76.900000000000006</c:v>
                </c:pt>
                <c:pt idx="1339">
                  <c:v>76.95</c:v>
                </c:pt>
                <c:pt idx="1340">
                  <c:v>77</c:v>
                </c:pt>
                <c:pt idx="1341">
                  <c:v>77.05</c:v>
                </c:pt>
                <c:pt idx="1342">
                  <c:v>77.099999999999994</c:v>
                </c:pt>
                <c:pt idx="1343">
                  <c:v>77.149999999999991</c:v>
                </c:pt>
                <c:pt idx="1344">
                  <c:v>77.2</c:v>
                </c:pt>
                <c:pt idx="1345">
                  <c:v>77.25</c:v>
                </c:pt>
                <c:pt idx="1346">
                  <c:v>77.3</c:v>
                </c:pt>
                <c:pt idx="1347">
                  <c:v>77.349999999999994</c:v>
                </c:pt>
                <c:pt idx="1348">
                  <c:v>77.400000000000006</c:v>
                </c:pt>
                <c:pt idx="1349">
                  <c:v>77.45</c:v>
                </c:pt>
                <c:pt idx="1350">
                  <c:v>77.5</c:v>
                </c:pt>
                <c:pt idx="1351">
                  <c:v>77.55</c:v>
                </c:pt>
                <c:pt idx="1352">
                  <c:v>77.599999999999994</c:v>
                </c:pt>
                <c:pt idx="1353">
                  <c:v>77.649999999999991</c:v>
                </c:pt>
                <c:pt idx="1354">
                  <c:v>77.7</c:v>
                </c:pt>
                <c:pt idx="1355">
                  <c:v>77.75</c:v>
                </c:pt>
                <c:pt idx="1356">
                  <c:v>77.8</c:v>
                </c:pt>
                <c:pt idx="1357">
                  <c:v>77.849999999999994</c:v>
                </c:pt>
                <c:pt idx="1358">
                  <c:v>77.900000000000006</c:v>
                </c:pt>
                <c:pt idx="1359">
                  <c:v>77.95</c:v>
                </c:pt>
                <c:pt idx="1360">
                  <c:v>78</c:v>
                </c:pt>
                <c:pt idx="1361">
                  <c:v>78.05</c:v>
                </c:pt>
                <c:pt idx="1362">
                  <c:v>78.099999999999994</c:v>
                </c:pt>
                <c:pt idx="1363">
                  <c:v>78.149999999999991</c:v>
                </c:pt>
                <c:pt idx="1364">
                  <c:v>78.2</c:v>
                </c:pt>
                <c:pt idx="1365">
                  <c:v>78.25</c:v>
                </c:pt>
                <c:pt idx="1366">
                  <c:v>78.3</c:v>
                </c:pt>
                <c:pt idx="1367">
                  <c:v>78.349999999999994</c:v>
                </c:pt>
                <c:pt idx="1368">
                  <c:v>78.400000000000006</c:v>
                </c:pt>
                <c:pt idx="1369">
                  <c:v>78.45</c:v>
                </c:pt>
                <c:pt idx="1370">
                  <c:v>78.5</c:v>
                </c:pt>
                <c:pt idx="1371">
                  <c:v>78.55</c:v>
                </c:pt>
                <c:pt idx="1372">
                  <c:v>78.599999999999994</c:v>
                </c:pt>
                <c:pt idx="1373">
                  <c:v>78.649999999999991</c:v>
                </c:pt>
                <c:pt idx="1374">
                  <c:v>78.7</c:v>
                </c:pt>
                <c:pt idx="1375">
                  <c:v>78.75</c:v>
                </c:pt>
                <c:pt idx="1376">
                  <c:v>78.8</c:v>
                </c:pt>
                <c:pt idx="1377">
                  <c:v>78.849999999999994</c:v>
                </c:pt>
                <c:pt idx="1378">
                  <c:v>78.900000000000006</c:v>
                </c:pt>
                <c:pt idx="1379">
                  <c:v>78.95</c:v>
                </c:pt>
                <c:pt idx="1380">
                  <c:v>79</c:v>
                </c:pt>
                <c:pt idx="1381">
                  <c:v>79.05</c:v>
                </c:pt>
                <c:pt idx="1382">
                  <c:v>79.099999999999994</c:v>
                </c:pt>
                <c:pt idx="1383">
                  <c:v>79.149999999999991</c:v>
                </c:pt>
                <c:pt idx="1384">
                  <c:v>79.2</c:v>
                </c:pt>
                <c:pt idx="1385">
                  <c:v>79.25</c:v>
                </c:pt>
                <c:pt idx="1386">
                  <c:v>79.3</c:v>
                </c:pt>
                <c:pt idx="1387">
                  <c:v>79.349999999999994</c:v>
                </c:pt>
                <c:pt idx="1388">
                  <c:v>79.400000000000006</c:v>
                </c:pt>
                <c:pt idx="1389">
                  <c:v>79.45</c:v>
                </c:pt>
                <c:pt idx="1390">
                  <c:v>79.5</c:v>
                </c:pt>
                <c:pt idx="1391">
                  <c:v>79.55</c:v>
                </c:pt>
                <c:pt idx="1392">
                  <c:v>79.599999999999994</c:v>
                </c:pt>
                <c:pt idx="1393">
                  <c:v>79.649999999999991</c:v>
                </c:pt>
                <c:pt idx="1394">
                  <c:v>79.7</c:v>
                </c:pt>
                <c:pt idx="1395">
                  <c:v>79.75</c:v>
                </c:pt>
                <c:pt idx="1396">
                  <c:v>79.8</c:v>
                </c:pt>
                <c:pt idx="1397">
                  <c:v>79.849999999999994</c:v>
                </c:pt>
                <c:pt idx="1398">
                  <c:v>79.900000000000006</c:v>
                </c:pt>
                <c:pt idx="1399">
                  <c:v>79.95</c:v>
                </c:pt>
                <c:pt idx="1400">
                  <c:v>80</c:v>
                </c:pt>
              </c:numCache>
            </c:numRef>
          </c:xVal>
          <c:yVal>
            <c:numRef>
              <c:f>'K0.01Cu1.85S'!$B$3:$B$1403</c:f>
              <c:numCache>
                <c:formatCode>General</c:formatCode>
                <c:ptCount val="1401"/>
                <c:pt idx="0">
                  <c:v>419.92108599999881</c:v>
                </c:pt>
                <c:pt idx="1">
                  <c:v>397.33154699999881</c:v>
                </c:pt>
                <c:pt idx="2">
                  <c:v>392.36492700000002</c:v>
                </c:pt>
                <c:pt idx="3">
                  <c:v>398.67965500000008</c:v>
                </c:pt>
                <c:pt idx="4">
                  <c:v>398.44777299999993</c:v>
                </c:pt>
                <c:pt idx="5">
                  <c:v>397.32606999999899</c:v>
                </c:pt>
                <c:pt idx="6">
                  <c:v>382.98132599999838</c:v>
                </c:pt>
                <c:pt idx="7">
                  <c:v>383.23002899999881</c:v>
                </c:pt>
                <c:pt idx="8">
                  <c:v>401.705423</c:v>
                </c:pt>
                <c:pt idx="9">
                  <c:v>389.91599299999899</c:v>
                </c:pt>
                <c:pt idx="10">
                  <c:v>384.084902</c:v>
                </c:pt>
                <c:pt idx="11">
                  <c:v>392.26514100000003</c:v>
                </c:pt>
                <c:pt idx="12">
                  <c:v>410.46498800000001</c:v>
                </c:pt>
                <c:pt idx="13">
                  <c:v>410.72263199999969</c:v>
                </c:pt>
                <c:pt idx="14">
                  <c:v>398.224988</c:v>
                </c:pt>
                <c:pt idx="15">
                  <c:v>401.46752799999899</c:v>
                </c:pt>
                <c:pt idx="16">
                  <c:v>411.39176999999893</c:v>
                </c:pt>
                <c:pt idx="17">
                  <c:v>407.98556199999899</c:v>
                </c:pt>
                <c:pt idx="18">
                  <c:v>406.70185099999969</c:v>
                </c:pt>
                <c:pt idx="19">
                  <c:v>410.38570799999923</c:v>
                </c:pt>
                <c:pt idx="20">
                  <c:v>400.269271</c:v>
                </c:pt>
                <c:pt idx="21">
                  <c:v>401.371261</c:v>
                </c:pt>
                <c:pt idx="22">
                  <c:v>408.78736599999894</c:v>
                </c:pt>
                <c:pt idx="23">
                  <c:v>413.042798</c:v>
                </c:pt>
                <c:pt idx="24">
                  <c:v>410.29800999999838</c:v>
                </c:pt>
                <c:pt idx="25">
                  <c:v>411.90021599999881</c:v>
                </c:pt>
                <c:pt idx="26">
                  <c:v>415.65898299999998</c:v>
                </c:pt>
                <c:pt idx="27">
                  <c:v>416.33662299999969</c:v>
                </c:pt>
                <c:pt idx="28">
                  <c:v>413.92173999999795</c:v>
                </c:pt>
                <c:pt idx="29">
                  <c:v>407.60485799999998</c:v>
                </c:pt>
                <c:pt idx="30">
                  <c:v>414.51848999999999</c:v>
                </c:pt>
                <c:pt idx="31">
                  <c:v>419.049308</c:v>
                </c:pt>
                <c:pt idx="32">
                  <c:v>426.89318199999963</c:v>
                </c:pt>
                <c:pt idx="33">
                  <c:v>422.42738299999894</c:v>
                </c:pt>
                <c:pt idx="34">
                  <c:v>428.12458900000001</c:v>
                </c:pt>
                <c:pt idx="35">
                  <c:v>424.21998600000001</c:v>
                </c:pt>
                <c:pt idx="36">
                  <c:v>425.83348599999999</c:v>
                </c:pt>
                <c:pt idx="37">
                  <c:v>428.42517299999838</c:v>
                </c:pt>
                <c:pt idx="38">
                  <c:v>420.31477699999999</c:v>
                </c:pt>
                <c:pt idx="39">
                  <c:v>415.59162499999923</c:v>
                </c:pt>
                <c:pt idx="40">
                  <c:v>420.44699799999893</c:v>
                </c:pt>
                <c:pt idx="41">
                  <c:v>419.68700999999999</c:v>
                </c:pt>
                <c:pt idx="42">
                  <c:v>423.98534499999869</c:v>
                </c:pt>
                <c:pt idx="43">
                  <c:v>432.67212799999999</c:v>
                </c:pt>
                <c:pt idx="44">
                  <c:v>428.91631499999784</c:v>
                </c:pt>
                <c:pt idx="45">
                  <c:v>423.97453999999863</c:v>
                </c:pt>
                <c:pt idx="46">
                  <c:v>429.06428599999998</c:v>
                </c:pt>
                <c:pt idx="47">
                  <c:v>439.615499</c:v>
                </c:pt>
                <c:pt idx="48">
                  <c:v>445.73821099999839</c:v>
                </c:pt>
                <c:pt idx="49">
                  <c:v>444.99398599999893</c:v>
                </c:pt>
                <c:pt idx="50">
                  <c:v>444.56874800000003</c:v>
                </c:pt>
                <c:pt idx="51">
                  <c:v>443.82667300000003</c:v>
                </c:pt>
                <c:pt idx="52">
                  <c:v>444.16545200000002</c:v>
                </c:pt>
                <c:pt idx="53">
                  <c:v>440.88312499999893</c:v>
                </c:pt>
                <c:pt idx="54">
                  <c:v>443.46415199999899</c:v>
                </c:pt>
                <c:pt idx="55">
                  <c:v>464.10437200000001</c:v>
                </c:pt>
                <c:pt idx="56">
                  <c:v>457.02791099999899</c:v>
                </c:pt>
                <c:pt idx="57">
                  <c:v>448.23931099999862</c:v>
                </c:pt>
                <c:pt idx="58">
                  <c:v>449.682706</c:v>
                </c:pt>
                <c:pt idx="59">
                  <c:v>460.455241</c:v>
                </c:pt>
                <c:pt idx="60">
                  <c:v>472.89822199999969</c:v>
                </c:pt>
                <c:pt idx="61">
                  <c:v>461.27980300000002</c:v>
                </c:pt>
                <c:pt idx="62">
                  <c:v>445.46642799999893</c:v>
                </c:pt>
                <c:pt idx="63">
                  <c:v>457.13959999999969</c:v>
                </c:pt>
                <c:pt idx="64">
                  <c:v>458.31553299999899</c:v>
                </c:pt>
                <c:pt idx="65">
                  <c:v>457.51197599999881</c:v>
                </c:pt>
                <c:pt idx="66">
                  <c:v>455.30566100000038</c:v>
                </c:pt>
                <c:pt idx="67">
                  <c:v>454.70426200000031</c:v>
                </c:pt>
                <c:pt idx="68">
                  <c:v>449.359193</c:v>
                </c:pt>
                <c:pt idx="69">
                  <c:v>445.45650499999869</c:v>
                </c:pt>
                <c:pt idx="70">
                  <c:v>446.67377299999993</c:v>
                </c:pt>
                <c:pt idx="71">
                  <c:v>455.71344199999999</c:v>
                </c:pt>
                <c:pt idx="72">
                  <c:v>456.25429600000001</c:v>
                </c:pt>
                <c:pt idx="73">
                  <c:v>454.9867099999982</c:v>
                </c:pt>
                <c:pt idx="74">
                  <c:v>453.11079799999999</c:v>
                </c:pt>
                <c:pt idx="75">
                  <c:v>450.50175899999869</c:v>
                </c:pt>
                <c:pt idx="76">
                  <c:v>469.51185299999969</c:v>
                </c:pt>
                <c:pt idx="77">
                  <c:v>468.69296300000002</c:v>
                </c:pt>
                <c:pt idx="78">
                  <c:v>454.00535099999894</c:v>
                </c:pt>
                <c:pt idx="79">
                  <c:v>467.93718699999869</c:v>
                </c:pt>
                <c:pt idx="80">
                  <c:v>484.29606299999881</c:v>
                </c:pt>
                <c:pt idx="81">
                  <c:v>479.13073899999893</c:v>
                </c:pt>
                <c:pt idx="82">
                  <c:v>478.95679299999881</c:v>
                </c:pt>
                <c:pt idx="83">
                  <c:v>485.762765</c:v>
                </c:pt>
                <c:pt idx="84">
                  <c:v>483.99576999999869</c:v>
                </c:pt>
                <c:pt idx="85">
                  <c:v>472.10832099999999</c:v>
                </c:pt>
                <c:pt idx="86">
                  <c:v>469.55691999999863</c:v>
                </c:pt>
                <c:pt idx="87">
                  <c:v>469.52283599999993</c:v>
                </c:pt>
                <c:pt idx="88">
                  <c:v>467.954748</c:v>
                </c:pt>
                <c:pt idx="89">
                  <c:v>471.17649</c:v>
                </c:pt>
                <c:pt idx="90">
                  <c:v>485.01679999999863</c:v>
                </c:pt>
                <c:pt idx="91">
                  <c:v>495.21052699999899</c:v>
                </c:pt>
                <c:pt idx="92">
                  <c:v>492.18834699999923</c:v>
                </c:pt>
                <c:pt idx="93">
                  <c:v>490.13827099999969</c:v>
                </c:pt>
                <c:pt idx="94">
                  <c:v>483.43815699999772</c:v>
                </c:pt>
                <c:pt idx="95">
                  <c:v>480.15366100000114</c:v>
                </c:pt>
                <c:pt idx="96">
                  <c:v>471.66831099999899</c:v>
                </c:pt>
                <c:pt idx="97">
                  <c:v>476.54328900000002</c:v>
                </c:pt>
                <c:pt idx="98">
                  <c:v>476.32289400000002</c:v>
                </c:pt>
                <c:pt idx="99">
                  <c:v>484.27924200000001</c:v>
                </c:pt>
                <c:pt idx="100">
                  <c:v>486.88252399999999</c:v>
                </c:pt>
                <c:pt idx="101">
                  <c:v>499.21755999999863</c:v>
                </c:pt>
                <c:pt idx="102">
                  <c:v>497.51662399999969</c:v>
                </c:pt>
                <c:pt idx="103">
                  <c:v>489.08806899999894</c:v>
                </c:pt>
                <c:pt idx="104">
                  <c:v>475.73267699999963</c:v>
                </c:pt>
                <c:pt idx="105">
                  <c:v>475.32088399999998</c:v>
                </c:pt>
                <c:pt idx="106">
                  <c:v>488.204027</c:v>
                </c:pt>
                <c:pt idx="107">
                  <c:v>473.33198700000003</c:v>
                </c:pt>
                <c:pt idx="108">
                  <c:v>464.162396</c:v>
                </c:pt>
                <c:pt idx="109">
                  <c:v>483.83562499999999</c:v>
                </c:pt>
                <c:pt idx="110">
                  <c:v>488.54217199999999</c:v>
                </c:pt>
                <c:pt idx="111">
                  <c:v>491.75127699999899</c:v>
                </c:pt>
                <c:pt idx="112">
                  <c:v>506.67032599999999</c:v>
                </c:pt>
                <c:pt idx="113">
                  <c:v>510.18848300000002</c:v>
                </c:pt>
                <c:pt idx="114">
                  <c:v>512.75586699999997</c:v>
                </c:pt>
                <c:pt idx="115">
                  <c:v>512.69786599999998</c:v>
                </c:pt>
                <c:pt idx="116">
                  <c:v>515.10765699999797</c:v>
                </c:pt>
                <c:pt idx="117">
                  <c:v>516.19124399999998</c:v>
                </c:pt>
                <c:pt idx="118">
                  <c:v>510.86480200000108</c:v>
                </c:pt>
                <c:pt idx="119">
                  <c:v>510.19600099999963</c:v>
                </c:pt>
                <c:pt idx="120">
                  <c:v>497.79966100000001</c:v>
                </c:pt>
                <c:pt idx="121">
                  <c:v>500.26372799999899</c:v>
                </c:pt>
                <c:pt idx="122">
                  <c:v>501.18853099999899</c:v>
                </c:pt>
                <c:pt idx="123">
                  <c:v>502.39902699999999</c:v>
                </c:pt>
                <c:pt idx="124">
                  <c:v>489.402582</c:v>
                </c:pt>
                <c:pt idx="125">
                  <c:v>479.67076900000001</c:v>
                </c:pt>
                <c:pt idx="126">
                  <c:v>483.96957099999969</c:v>
                </c:pt>
                <c:pt idx="127">
                  <c:v>488.91887599999899</c:v>
                </c:pt>
                <c:pt idx="128">
                  <c:v>506.56368800000001</c:v>
                </c:pt>
                <c:pt idx="129">
                  <c:v>508.25054899999969</c:v>
                </c:pt>
                <c:pt idx="130">
                  <c:v>530.84581799999796</c:v>
                </c:pt>
                <c:pt idx="131">
                  <c:v>559.74058500000001</c:v>
                </c:pt>
                <c:pt idx="132">
                  <c:v>591.34387000000004</c:v>
                </c:pt>
                <c:pt idx="133">
                  <c:v>606.42504699999949</c:v>
                </c:pt>
                <c:pt idx="134">
                  <c:v>604.39384199999995</c:v>
                </c:pt>
                <c:pt idx="135">
                  <c:v>570.05015799999796</c:v>
                </c:pt>
                <c:pt idx="136">
                  <c:v>546.40864099999999</c:v>
                </c:pt>
                <c:pt idx="137">
                  <c:v>535.56988000000001</c:v>
                </c:pt>
                <c:pt idx="138">
                  <c:v>521.91079300000001</c:v>
                </c:pt>
                <c:pt idx="139">
                  <c:v>530.43714399999749</c:v>
                </c:pt>
                <c:pt idx="140">
                  <c:v>529.76963000000001</c:v>
                </c:pt>
                <c:pt idx="141">
                  <c:v>531.64116999999749</c:v>
                </c:pt>
                <c:pt idx="142">
                  <c:v>530.87670700000001</c:v>
                </c:pt>
                <c:pt idx="143">
                  <c:v>533.41617499999938</c:v>
                </c:pt>
                <c:pt idx="144">
                  <c:v>550.92565199999797</c:v>
                </c:pt>
                <c:pt idx="145">
                  <c:v>536.92355499999996</c:v>
                </c:pt>
                <c:pt idx="146">
                  <c:v>533.44423699999948</c:v>
                </c:pt>
                <c:pt idx="147">
                  <c:v>530.4726669999975</c:v>
                </c:pt>
                <c:pt idx="148">
                  <c:v>512.26270899999997</c:v>
                </c:pt>
                <c:pt idx="149">
                  <c:v>513.49786499999948</c:v>
                </c:pt>
                <c:pt idx="150">
                  <c:v>531.10650499999997</c:v>
                </c:pt>
                <c:pt idx="151">
                  <c:v>537.54736199999797</c:v>
                </c:pt>
                <c:pt idx="152">
                  <c:v>552.49339800000052</c:v>
                </c:pt>
                <c:pt idx="153">
                  <c:v>559.252073</c:v>
                </c:pt>
                <c:pt idx="154">
                  <c:v>544.71453799999995</c:v>
                </c:pt>
                <c:pt idx="155">
                  <c:v>544.83761499999639</c:v>
                </c:pt>
                <c:pt idx="156">
                  <c:v>552.69354100000055</c:v>
                </c:pt>
                <c:pt idx="157">
                  <c:v>550.01558499999999</c:v>
                </c:pt>
                <c:pt idx="158">
                  <c:v>558.46275099999946</c:v>
                </c:pt>
                <c:pt idx="159">
                  <c:v>545.00412199999948</c:v>
                </c:pt>
                <c:pt idx="160">
                  <c:v>539.245678</c:v>
                </c:pt>
                <c:pt idx="161">
                  <c:v>544.94982299999947</c:v>
                </c:pt>
                <c:pt idx="162">
                  <c:v>556.7122209999975</c:v>
                </c:pt>
                <c:pt idx="163">
                  <c:v>554.55973600000004</c:v>
                </c:pt>
                <c:pt idx="164">
                  <c:v>545.34068199999797</c:v>
                </c:pt>
                <c:pt idx="165">
                  <c:v>549.46121999999639</c:v>
                </c:pt>
                <c:pt idx="166">
                  <c:v>549.13028799999938</c:v>
                </c:pt>
                <c:pt idx="167">
                  <c:v>546.09881100000052</c:v>
                </c:pt>
                <c:pt idx="168">
                  <c:v>551.79225499999939</c:v>
                </c:pt>
                <c:pt idx="169">
                  <c:v>565.07787200000053</c:v>
                </c:pt>
                <c:pt idx="170">
                  <c:v>586.55861699999946</c:v>
                </c:pt>
                <c:pt idx="171">
                  <c:v>596.99348999999995</c:v>
                </c:pt>
                <c:pt idx="172">
                  <c:v>594.54207899999949</c:v>
                </c:pt>
                <c:pt idx="173">
                  <c:v>579.79845400000227</c:v>
                </c:pt>
                <c:pt idx="174">
                  <c:v>570.02073900000005</c:v>
                </c:pt>
                <c:pt idx="175">
                  <c:v>568.06069799999796</c:v>
                </c:pt>
                <c:pt idx="176">
                  <c:v>573.89115399999946</c:v>
                </c:pt>
                <c:pt idx="177">
                  <c:v>572.79684899999995</c:v>
                </c:pt>
                <c:pt idx="178">
                  <c:v>575.42708299999947</c:v>
                </c:pt>
                <c:pt idx="179">
                  <c:v>567.96929199999749</c:v>
                </c:pt>
                <c:pt idx="180">
                  <c:v>557.995856</c:v>
                </c:pt>
                <c:pt idx="181">
                  <c:v>559.39181899999949</c:v>
                </c:pt>
                <c:pt idx="182">
                  <c:v>555.74368200000004</c:v>
                </c:pt>
                <c:pt idx="183">
                  <c:v>566.67947100000322</c:v>
                </c:pt>
                <c:pt idx="184">
                  <c:v>583.31585399999949</c:v>
                </c:pt>
                <c:pt idx="185">
                  <c:v>590.782647</c:v>
                </c:pt>
                <c:pt idx="186">
                  <c:v>595.70077300000287</c:v>
                </c:pt>
                <c:pt idx="187">
                  <c:v>592.86405199999797</c:v>
                </c:pt>
                <c:pt idx="188">
                  <c:v>585.51201899999796</c:v>
                </c:pt>
                <c:pt idx="189">
                  <c:v>565.98336600000005</c:v>
                </c:pt>
                <c:pt idx="190">
                  <c:v>574.81530799999996</c:v>
                </c:pt>
                <c:pt idx="191">
                  <c:v>582.60054300000002</c:v>
                </c:pt>
                <c:pt idx="192">
                  <c:v>585.71437700000274</c:v>
                </c:pt>
                <c:pt idx="193">
                  <c:v>580.99359300000003</c:v>
                </c:pt>
                <c:pt idx="194">
                  <c:v>577.05397000000005</c:v>
                </c:pt>
                <c:pt idx="195">
                  <c:v>580.70917200000054</c:v>
                </c:pt>
                <c:pt idx="196">
                  <c:v>585.91900399999997</c:v>
                </c:pt>
                <c:pt idx="197">
                  <c:v>581.44642099999749</c:v>
                </c:pt>
                <c:pt idx="198">
                  <c:v>600.10459800000001</c:v>
                </c:pt>
                <c:pt idx="199">
                  <c:v>607.52361999999948</c:v>
                </c:pt>
                <c:pt idx="200">
                  <c:v>589.61514199999999</c:v>
                </c:pt>
                <c:pt idx="201">
                  <c:v>597.00492499999996</c:v>
                </c:pt>
                <c:pt idx="202">
                  <c:v>606.99055699999997</c:v>
                </c:pt>
                <c:pt idx="203">
                  <c:v>592.94778799999949</c:v>
                </c:pt>
                <c:pt idx="204">
                  <c:v>581.42684999999949</c:v>
                </c:pt>
                <c:pt idx="205">
                  <c:v>572.53231899999946</c:v>
                </c:pt>
                <c:pt idx="206">
                  <c:v>576.28622799999948</c:v>
                </c:pt>
                <c:pt idx="207">
                  <c:v>586.38304700000003</c:v>
                </c:pt>
                <c:pt idx="208">
                  <c:v>593.11509699999999</c:v>
                </c:pt>
                <c:pt idx="209">
                  <c:v>588.87330200000054</c:v>
                </c:pt>
                <c:pt idx="210">
                  <c:v>604.05210999999747</c:v>
                </c:pt>
                <c:pt idx="211">
                  <c:v>604.24051699999939</c:v>
                </c:pt>
                <c:pt idx="212">
                  <c:v>608.03266399999688</c:v>
                </c:pt>
                <c:pt idx="213">
                  <c:v>642.23430800000051</c:v>
                </c:pt>
                <c:pt idx="214">
                  <c:v>669.62121299999797</c:v>
                </c:pt>
                <c:pt idx="215">
                  <c:v>641.91907900000001</c:v>
                </c:pt>
                <c:pt idx="216">
                  <c:v>629.18354200000226</c:v>
                </c:pt>
                <c:pt idx="217">
                  <c:v>627.46281399999748</c:v>
                </c:pt>
                <c:pt idx="218">
                  <c:v>654.75145799999996</c:v>
                </c:pt>
                <c:pt idx="219">
                  <c:v>664.99134600000002</c:v>
                </c:pt>
                <c:pt idx="220">
                  <c:v>648.96002599999747</c:v>
                </c:pt>
                <c:pt idx="221">
                  <c:v>638.27322900000001</c:v>
                </c:pt>
                <c:pt idx="222">
                  <c:v>636.73014699999999</c:v>
                </c:pt>
                <c:pt idx="223">
                  <c:v>624.46454499999948</c:v>
                </c:pt>
                <c:pt idx="224">
                  <c:v>613.29484800000262</c:v>
                </c:pt>
                <c:pt idx="225">
                  <c:v>620.46644499999798</c:v>
                </c:pt>
                <c:pt idx="226">
                  <c:v>629.08979800000054</c:v>
                </c:pt>
                <c:pt idx="227">
                  <c:v>625.13805300000001</c:v>
                </c:pt>
                <c:pt idx="228">
                  <c:v>623.30884000000003</c:v>
                </c:pt>
                <c:pt idx="229">
                  <c:v>631.06597799999997</c:v>
                </c:pt>
                <c:pt idx="230">
                  <c:v>629.37303899999995</c:v>
                </c:pt>
                <c:pt idx="231">
                  <c:v>622.27913100000274</c:v>
                </c:pt>
                <c:pt idx="232">
                  <c:v>628.48374600000238</c:v>
                </c:pt>
                <c:pt idx="233">
                  <c:v>633.54496499999948</c:v>
                </c:pt>
                <c:pt idx="234">
                  <c:v>640.08740299999999</c:v>
                </c:pt>
                <c:pt idx="235">
                  <c:v>650.04008899999997</c:v>
                </c:pt>
                <c:pt idx="236">
                  <c:v>643.70820200000003</c:v>
                </c:pt>
                <c:pt idx="237">
                  <c:v>633.20991900000001</c:v>
                </c:pt>
                <c:pt idx="238">
                  <c:v>637.04333699999995</c:v>
                </c:pt>
                <c:pt idx="239">
                  <c:v>647.909358</c:v>
                </c:pt>
                <c:pt idx="240">
                  <c:v>651.94533000000001</c:v>
                </c:pt>
                <c:pt idx="241">
                  <c:v>651.52128299999947</c:v>
                </c:pt>
                <c:pt idx="242">
                  <c:v>643.797369</c:v>
                </c:pt>
                <c:pt idx="243">
                  <c:v>635.63322199999948</c:v>
                </c:pt>
                <c:pt idx="244">
                  <c:v>628.45544899999948</c:v>
                </c:pt>
                <c:pt idx="245">
                  <c:v>633.47652099999948</c:v>
                </c:pt>
                <c:pt idx="246">
                  <c:v>648.68968299999995</c:v>
                </c:pt>
                <c:pt idx="247">
                  <c:v>662.64479100000005</c:v>
                </c:pt>
                <c:pt idx="248">
                  <c:v>682.27493300000322</c:v>
                </c:pt>
                <c:pt idx="249">
                  <c:v>690.25861899999938</c:v>
                </c:pt>
                <c:pt idx="250">
                  <c:v>662.37284899999997</c:v>
                </c:pt>
                <c:pt idx="251">
                  <c:v>638.98821199999998</c:v>
                </c:pt>
                <c:pt idx="252">
                  <c:v>658.70321100000001</c:v>
                </c:pt>
                <c:pt idx="253">
                  <c:v>685.941371</c:v>
                </c:pt>
                <c:pt idx="254">
                  <c:v>707.37102699999946</c:v>
                </c:pt>
                <c:pt idx="255">
                  <c:v>719.18643899999995</c:v>
                </c:pt>
                <c:pt idx="256">
                  <c:v>712.43619299999796</c:v>
                </c:pt>
                <c:pt idx="257">
                  <c:v>671.14761599999747</c:v>
                </c:pt>
                <c:pt idx="258">
                  <c:v>657.75519799999938</c:v>
                </c:pt>
                <c:pt idx="259">
                  <c:v>645.73703</c:v>
                </c:pt>
                <c:pt idx="260">
                  <c:v>649.04105099999947</c:v>
                </c:pt>
                <c:pt idx="261">
                  <c:v>643.50011899999947</c:v>
                </c:pt>
                <c:pt idx="262">
                  <c:v>655.69617200000005</c:v>
                </c:pt>
                <c:pt idx="263">
                  <c:v>677.00925799999948</c:v>
                </c:pt>
                <c:pt idx="264">
                  <c:v>676.91602599999749</c:v>
                </c:pt>
                <c:pt idx="265">
                  <c:v>660.56819499999949</c:v>
                </c:pt>
                <c:pt idx="266">
                  <c:v>657.39365899999996</c:v>
                </c:pt>
                <c:pt idx="267">
                  <c:v>661.02649899999949</c:v>
                </c:pt>
                <c:pt idx="268">
                  <c:v>687.210239</c:v>
                </c:pt>
                <c:pt idx="269">
                  <c:v>699.53916199999946</c:v>
                </c:pt>
                <c:pt idx="270">
                  <c:v>711.25790399999948</c:v>
                </c:pt>
                <c:pt idx="271">
                  <c:v>741.23316299999999</c:v>
                </c:pt>
                <c:pt idx="272">
                  <c:v>832.8495139999975</c:v>
                </c:pt>
                <c:pt idx="273">
                  <c:v>926.26470800000004</c:v>
                </c:pt>
                <c:pt idx="274">
                  <c:v>933.52050899999949</c:v>
                </c:pt>
                <c:pt idx="275">
                  <c:v>894.51344400000005</c:v>
                </c:pt>
                <c:pt idx="276">
                  <c:v>872.98047200000053</c:v>
                </c:pt>
                <c:pt idx="277">
                  <c:v>825.57349100000226</c:v>
                </c:pt>
                <c:pt idx="278">
                  <c:v>772.92013399999996</c:v>
                </c:pt>
                <c:pt idx="279">
                  <c:v>740.03229399999748</c:v>
                </c:pt>
                <c:pt idx="280">
                  <c:v>716.55649399999947</c:v>
                </c:pt>
                <c:pt idx="281">
                  <c:v>687.55871200000001</c:v>
                </c:pt>
                <c:pt idx="282">
                  <c:v>684.09056999999996</c:v>
                </c:pt>
                <c:pt idx="283">
                  <c:v>698.87602299999946</c:v>
                </c:pt>
                <c:pt idx="284">
                  <c:v>712.52254899999946</c:v>
                </c:pt>
                <c:pt idx="285">
                  <c:v>726.28064800000004</c:v>
                </c:pt>
                <c:pt idx="286">
                  <c:v>735.33335699999998</c:v>
                </c:pt>
                <c:pt idx="287">
                  <c:v>743.80834800000002</c:v>
                </c:pt>
                <c:pt idx="288">
                  <c:v>748.41270599999996</c:v>
                </c:pt>
                <c:pt idx="289">
                  <c:v>750.07022899999947</c:v>
                </c:pt>
                <c:pt idx="290">
                  <c:v>754.40498400000001</c:v>
                </c:pt>
                <c:pt idx="291">
                  <c:v>737.82911799999749</c:v>
                </c:pt>
                <c:pt idx="292">
                  <c:v>734.68302400000005</c:v>
                </c:pt>
                <c:pt idx="293">
                  <c:v>771.42612599999688</c:v>
                </c:pt>
                <c:pt idx="294">
                  <c:v>824.95599599999946</c:v>
                </c:pt>
                <c:pt idx="295">
                  <c:v>865.62596399999939</c:v>
                </c:pt>
                <c:pt idx="296">
                  <c:v>853.6669669999975</c:v>
                </c:pt>
                <c:pt idx="297">
                  <c:v>791.65745799999797</c:v>
                </c:pt>
                <c:pt idx="298">
                  <c:v>756.85974499999998</c:v>
                </c:pt>
                <c:pt idx="299">
                  <c:v>721.05275099999949</c:v>
                </c:pt>
                <c:pt idx="300">
                  <c:v>703.30854399999998</c:v>
                </c:pt>
                <c:pt idx="301">
                  <c:v>715.85851499999796</c:v>
                </c:pt>
                <c:pt idx="302">
                  <c:v>720.55922799999746</c:v>
                </c:pt>
                <c:pt idx="303">
                  <c:v>717.78814200000227</c:v>
                </c:pt>
                <c:pt idx="304">
                  <c:v>705.37522899999749</c:v>
                </c:pt>
                <c:pt idx="305">
                  <c:v>706.68259599999999</c:v>
                </c:pt>
                <c:pt idx="306">
                  <c:v>719.66609899999946</c:v>
                </c:pt>
                <c:pt idx="307">
                  <c:v>732.99215199999946</c:v>
                </c:pt>
                <c:pt idx="308">
                  <c:v>760.96824899999797</c:v>
                </c:pt>
                <c:pt idx="309">
                  <c:v>795.586814</c:v>
                </c:pt>
                <c:pt idx="310">
                  <c:v>802.42878100000053</c:v>
                </c:pt>
                <c:pt idx="311">
                  <c:v>784.88290499999948</c:v>
                </c:pt>
                <c:pt idx="312">
                  <c:v>779.20381300000054</c:v>
                </c:pt>
                <c:pt idx="313">
                  <c:v>761.763327</c:v>
                </c:pt>
                <c:pt idx="314">
                  <c:v>729.52523099999996</c:v>
                </c:pt>
                <c:pt idx="315">
                  <c:v>735.13392499999998</c:v>
                </c:pt>
                <c:pt idx="316">
                  <c:v>749.37772299999949</c:v>
                </c:pt>
                <c:pt idx="317">
                  <c:v>757.3355099999975</c:v>
                </c:pt>
                <c:pt idx="318">
                  <c:v>750.06065099999796</c:v>
                </c:pt>
                <c:pt idx="319">
                  <c:v>743.46585999999797</c:v>
                </c:pt>
                <c:pt idx="320">
                  <c:v>745.74696199999948</c:v>
                </c:pt>
                <c:pt idx="321">
                  <c:v>769.04144799999949</c:v>
                </c:pt>
                <c:pt idx="322">
                  <c:v>812.24607200000003</c:v>
                </c:pt>
                <c:pt idx="323">
                  <c:v>889.35757999999748</c:v>
                </c:pt>
                <c:pt idx="324">
                  <c:v>1010.4642899999977</c:v>
                </c:pt>
                <c:pt idx="325">
                  <c:v>1145.9839319999999</c:v>
                </c:pt>
                <c:pt idx="326">
                  <c:v>1168.1082570000001</c:v>
                </c:pt>
                <c:pt idx="327">
                  <c:v>1115.6476299999999</c:v>
                </c:pt>
                <c:pt idx="328">
                  <c:v>1048.0928099999999</c:v>
                </c:pt>
                <c:pt idx="329">
                  <c:v>1044.9698189999999</c:v>
                </c:pt>
                <c:pt idx="330">
                  <c:v>1038.8578789999999</c:v>
                </c:pt>
                <c:pt idx="331">
                  <c:v>1024.533854</c:v>
                </c:pt>
                <c:pt idx="332">
                  <c:v>970.4629859999975</c:v>
                </c:pt>
                <c:pt idx="333">
                  <c:v>889.50402099999997</c:v>
                </c:pt>
                <c:pt idx="334">
                  <c:v>852.80066199999749</c:v>
                </c:pt>
                <c:pt idx="335">
                  <c:v>833.30487900000003</c:v>
                </c:pt>
                <c:pt idx="336">
                  <c:v>817.73779500000001</c:v>
                </c:pt>
                <c:pt idx="337">
                  <c:v>828.48158999999998</c:v>
                </c:pt>
                <c:pt idx="338">
                  <c:v>830.60166899999797</c:v>
                </c:pt>
                <c:pt idx="339">
                  <c:v>841.27240400000005</c:v>
                </c:pt>
                <c:pt idx="340">
                  <c:v>859.57325100000003</c:v>
                </c:pt>
                <c:pt idx="341">
                  <c:v>887.79278100000226</c:v>
                </c:pt>
                <c:pt idx="342">
                  <c:v>924.81748299999947</c:v>
                </c:pt>
                <c:pt idx="343">
                  <c:v>948.00464699999998</c:v>
                </c:pt>
                <c:pt idx="344">
                  <c:v>932.64277300000003</c:v>
                </c:pt>
                <c:pt idx="345">
                  <c:v>863.82514799999797</c:v>
                </c:pt>
                <c:pt idx="346">
                  <c:v>825.17477300000382</c:v>
                </c:pt>
                <c:pt idx="347">
                  <c:v>801.640038</c:v>
                </c:pt>
                <c:pt idx="348">
                  <c:v>781.12506199999996</c:v>
                </c:pt>
                <c:pt idx="349">
                  <c:v>789.80798399999946</c:v>
                </c:pt>
                <c:pt idx="350">
                  <c:v>807.58106299999997</c:v>
                </c:pt>
                <c:pt idx="351">
                  <c:v>799.81754599999749</c:v>
                </c:pt>
                <c:pt idx="352">
                  <c:v>811.9166979999975</c:v>
                </c:pt>
                <c:pt idx="353">
                  <c:v>835.03079100000002</c:v>
                </c:pt>
                <c:pt idx="354">
                  <c:v>845.85160999999675</c:v>
                </c:pt>
                <c:pt idx="355">
                  <c:v>853.05100699999946</c:v>
                </c:pt>
                <c:pt idx="356">
                  <c:v>914.67786699999999</c:v>
                </c:pt>
                <c:pt idx="357">
                  <c:v>974.53626999999699</c:v>
                </c:pt>
                <c:pt idx="358">
                  <c:v>1024.790072</c:v>
                </c:pt>
                <c:pt idx="359">
                  <c:v>1018.0696689999974</c:v>
                </c:pt>
                <c:pt idx="360">
                  <c:v>959.69911500000001</c:v>
                </c:pt>
                <c:pt idx="361">
                  <c:v>924.33237199999996</c:v>
                </c:pt>
                <c:pt idx="362">
                  <c:v>911.03159299999948</c:v>
                </c:pt>
                <c:pt idx="363">
                  <c:v>876.19469600000002</c:v>
                </c:pt>
                <c:pt idx="364">
                  <c:v>876.92212799999675</c:v>
                </c:pt>
                <c:pt idx="365">
                  <c:v>857.76258199999938</c:v>
                </c:pt>
                <c:pt idx="366">
                  <c:v>863.01403600000003</c:v>
                </c:pt>
                <c:pt idx="367">
                  <c:v>887.55412199999796</c:v>
                </c:pt>
                <c:pt idx="368">
                  <c:v>877.01882599999999</c:v>
                </c:pt>
                <c:pt idx="369">
                  <c:v>854.04433800000004</c:v>
                </c:pt>
                <c:pt idx="370">
                  <c:v>844.21642099999997</c:v>
                </c:pt>
                <c:pt idx="371">
                  <c:v>860.77593300000274</c:v>
                </c:pt>
                <c:pt idx="372">
                  <c:v>883.52075200000002</c:v>
                </c:pt>
                <c:pt idx="373">
                  <c:v>908.97659799999997</c:v>
                </c:pt>
                <c:pt idx="374">
                  <c:v>961.30271999999798</c:v>
                </c:pt>
                <c:pt idx="375">
                  <c:v>1012.118316</c:v>
                </c:pt>
                <c:pt idx="376">
                  <c:v>988.81435899999997</c:v>
                </c:pt>
                <c:pt idx="377">
                  <c:v>937.66457200000002</c:v>
                </c:pt>
                <c:pt idx="378">
                  <c:v>905.86289499999748</c:v>
                </c:pt>
                <c:pt idx="379">
                  <c:v>886.03610899999796</c:v>
                </c:pt>
                <c:pt idx="380">
                  <c:v>865.15684799999997</c:v>
                </c:pt>
                <c:pt idx="381">
                  <c:v>847.41872899999998</c:v>
                </c:pt>
                <c:pt idx="382">
                  <c:v>865.45702999999685</c:v>
                </c:pt>
                <c:pt idx="383">
                  <c:v>902.55014199999948</c:v>
                </c:pt>
                <c:pt idx="384">
                  <c:v>932.78745200000003</c:v>
                </c:pt>
                <c:pt idx="385">
                  <c:v>984.70406500000001</c:v>
                </c:pt>
                <c:pt idx="386">
                  <c:v>1053.7596760000001</c:v>
                </c:pt>
                <c:pt idx="387">
                  <c:v>1106.5490540000001</c:v>
                </c:pt>
                <c:pt idx="388">
                  <c:v>1132.8131169999947</c:v>
                </c:pt>
                <c:pt idx="389">
                  <c:v>1173.0281930000001</c:v>
                </c:pt>
                <c:pt idx="390">
                  <c:v>1230.618168</c:v>
                </c:pt>
                <c:pt idx="391">
                  <c:v>1272.4915030000011</c:v>
                </c:pt>
                <c:pt idx="392">
                  <c:v>1332.9215640000011</c:v>
                </c:pt>
                <c:pt idx="393">
                  <c:v>1309.233536</c:v>
                </c:pt>
                <c:pt idx="394">
                  <c:v>1239.1606589999999</c:v>
                </c:pt>
                <c:pt idx="395">
                  <c:v>1187.2758660000011</c:v>
                </c:pt>
                <c:pt idx="396">
                  <c:v>1115.175933</c:v>
                </c:pt>
                <c:pt idx="397">
                  <c:v>1046.1767030000001</c:v>
                </c:pt>
                <c:pt idx="398">
                  <c:v>1001.056701</c:v>
                </c:pt>
                <c:pt idx="399">
                  <c:v>975.85923299999797</c:v>
                </c:pt>
                <c:pt idx="400">
                  <c:v>984.28662399999996</c:v>
                </c:pt>
                <c:pt idx="401">
                  <c:v>1026.2065850000065</c:v>
                </c:pt>
                <c:pt idx="402">
                  <c:v>1035.0150149999999</c:v>
                </c:pt>
                <c:pt idx="403">
                  <c:v>1000.1679439999994</c:v>
                </c:pt>
                <c:pt idx="404">
                  <c:v>947.93923699999948</c:v>
                </c:pt>
                <c:pt idx="405">
                  <c:v>953.05596799999796</c:v>
                </c:pt>
                <c:pt idx="406">
                  <c:v>990.64007600000002</c:v>
                </c:pt>
                <c:pt idx="407">
                  <c:v>1037.90364</c:v>
                </c:pt>
                <c:pt idx="408">
                  <c:v>1018.679247</c:v>
                </c:pt>
                <c:pt idx="409">
                  <c:v>989.915796</c:v>
                </c:pt>
                <c:pt idx="410">
                  <c:v>961.42357800000002</c:v>
                </c:pt>
                <c:pt idx="411">
                  <c:v>940.35948299999939</c:v>
                </c:pt>
                <c:pt idx="412">
                  <c:v>931.22043300000053</c:v>
                </c:pt>
                <c:pt idx="413">
                  <c:v>921.55809899999997</c:v>
                </c:pt>
                <c:pt idx="414">
                  <c:v>923.68154900000002</c:v>
                </c:pt>
                <c:pt idx="415">
                  <c:v>963.37224099999946</c:v>
                </c:pt>
                <c:pt idx="416">
                  <c:v>1002.115572</c:v>
                </c:pt>
                <c:pt idx="417">
                  <c:v>1078.1369629999999</c:v>
                </c:pt>
                <c:pt idx="418">
                  <c:v>1146.185839</c:v>
                </c:pt>
                <c:pt idx="419">
                  <c:v>1192.4706850000011</c:v>
                </c:pt>
                <c:pt idx="420">
                  <c:v>1184.5056370000011</c:v>
                </c:pt>
                <c:pt idx="421">
                  <c:v>1189.7740959999999</c:v>
                </c:pt>
                <c:pt idx="422">
                  <c:v>1266.5845750000001</c:v>
                </c:pt>
                <c:pt idx="423">
                  <c:v>1357.1643779999949</c:v>
                </c:pt>
                <c:pt idx="424">
                  <c:v>1365.3044259999947</c:v>
                </c:pt>
                <c:pt idx="425">
                  <c:v>1277.349731</c:v>
                </c:pt>
                <c:pt idx="426">
                  <c:v>1174.4839629999999</c:v>
                </c:pt>
                <c:pt idx="427">
                  <c:v>1080.0703199999998</c:v>
                </c:pt>
                <c:pt idx="428">
                  <c:v>1044.664415999993</c:v>
                </c:pt>
                <c:pt idx="429">
                  <c:v>1058.805386</c:v>
                </c:pt>
                <c:pt idx="430">
                  <c:v>1105.2506810000011</c:v>
                </c:pt>
                <c:pt idx="431">
                  <c:v>1148.169967</c:v>
                </c:pt>
                <c:pt idx="432">
                  <c:v>1170.5157150000011</c:v>
                </c:pt>
                <c:pt idx="433">
                  <c:v>1159.8422309999939</c:v>
                </c:pt>
                <c:pt idx="434">
                  <c:v>1176.3438149999949</c:v>
                </c:pt>
                <c:pt idx="435">
                  <c:v>1208.550207</c:v>
                </c:pt>
                <c:pt idx="436">
                  <c:v>1172.1793099999998</c:v>
                </c:pt>
                <c:pt idx="437">
                  <c:v>1096.8332009999947</c:v>
                </c:pt>
                <c:pt idx="438">
                  <c:v>1023.8204119999994</c:v>
                </c:pt>
                <c:pt idx="439">
                  <c:v>989.09441000000004</c:v>
                </c:pt>
                <c:pt idx="440">
                  <c:v>987.32162799999662</c:v>
                </c:pt>
                <c:pt idx="441">
                  <c:v>1029.5337259999999</c:v>
                </c:pt>
                <c:pt idx="442">
                  <c:v>1068.9052950000046</c:v>
                </c:pt>
                <c:pt idx="443">
                  <c:v>1063.389363</c:v>
                </c:pt>
                <c:pt idx="444">
                  <c:v>1030.773866</c:v>
                </c:pt>
                <c:pt idx="445">
                  <c:v>1005.559395</c:v>
                </c:pt>
                <c:pt idx="446">
                  <c:v>1003.938431</c:v>
                </c:pt>
                <c:pt idx="447">
                  <c:v>994.04003499999999</c:v>
                </c:pt>
                <c:pt idx="448">
                  <c:v>961.43639799999949</c:v>
                </c:pt>
                <c:pt idx="449">
                  <c:v>970.22723800000006</c:v>
                </c:pt>
                <c:pt idx="450">
                  <c:v>966.65676800000006</c:v>
                </c:pt>
                <c:pt idx="451">
                  <c:v>961.49551599999938</c:v>
                </c:pt>
                <c:pt idx="452">
                  <c:v>982.26052499999946</c:v>
                </c:pt>
                <c:pt idx="453">
                  <c:v>1019.8838029999999</c:v>
                </c:pt>
                <c:pt idx="454">
                  <c:v>1054.6742329999909</c:v>
                </c:pt>
                <c:pt idx="455">
                  <c:v>1044.4069800000011</c:v>
                </c:pt>
                <c:pt idx="456">
                  <c:v>1010.170828</c:v>
                </c:pt>
                <c:pt idx="457">
                  <c:v>1026.680311999995</c:v>
                </c:pt>
                <c:pt idx="458">
                  <c:v>1022.679292</c:v>
                </c:pt>
                <c:pt idx="459">
                  <c:v>1041.7190929999999</c:v>
                </c:pt>
                <c:pt idx="460">
                  <c:v>1069.1986259999999</c:v>
                </c:pt>
                <c:pt idx="461">
                  <c:v>1116.6941419999928</c:v>
                </c:pt>
                <c:pt idx="462">
                  <c:v>1154.7473199999999</c:v>
                </c:pt>
                <c:pt idx="463">
                  <c:v>1144.905652000007</c:v>
                </c:pt>
                <c:pt idx="464">
                  <c:v>1147.5449939999999</c:v>
                </c:pt>
                <c:pt idx="465">
                  <c:v>1166.8592399999998</c:v>
                </c:pt>
                <c:pt idx="466">
                  <c:v>1129.250309</c:v>
                </c:pt>
                <c:pt idx="467">
                  <c:v>1064.3233429999925</c:v>
                </c:pt>
                <c:pt idx="468">
                  <c:v>1033.6319570000001</c:v>
                </c:pt>
                <c:pt idx="469">
                  <c:v>1019.711604</c:v>
                </c:pt>
                <c:pt idx="470">
                  <c:v>1021.021476</c:v>
                </c:pt>
                <c:pt idx="471">
                  <c:v>1056.7435350000001</c:v>
                </c:pt>
                <c:pt idx="472">
                  <c:v>1140.422634</c:v>
                </c:pt>
                <c:pt idx="473">
                  <c:v>1249.661697</c:v>
                </c:pt>
                <c:pt idx="474">
                  <c:v>1315.3549299999952</c:v>
                </c:pt>
                <c:pt idx="475">
                  <c:v>1295.0018789999999</c:v>
                </c:pt>
                <c:pt idx="476">
                  <c:v>1231.9957930000048</c:v>
                </c:pt>
                <c:pt idx="477">
                  <c:v>1196.2779540000001</c:v>
                </c:pt>
                <c:pt idx="478">
                  <c:v>1188.417961000006</c:v>
                </c:pt>
                <c:pt idx="479">
                  <c:v>1240.8575930000011</c:v>
                </c:pt>
                <c:pt idx="480">
                  <c:v>1316.105</c:v>
                </c:pt>
                <c:pt idx="481">
                  <c:v>1396.6087600000001</c:v>
                </c:pt>
                <c:pt idx="482">
                  <c:v>1370.809874</c:v>
                </c:pt>
                <c:pt idx="483">
                  <c:v>1313.856536</c:v>
                </c:pt>
                <c:pt idx="484">
                  <c:v>1251.55918</c:v>
                </c:pt>
                <c:pt idx="485">
                  <c:v>1204.0284199999999</c:v>
                </c:pt>
                <c:pt idx="486">
                  <c:v>1169.653601</c:v>
                </c:pt>
                <c:pt idx="487">
                  <c:v>1160.365941</c:v>
                </c:pt>
                <c:pt idx="488">
                  <c:v>1170.4407309999999</c:v>
                </c:pt>
                <c:pt idx="489">
                  <c:v>1157.3485610000043</c:v>
                </c:pt>
                <c:pt idx="490">
                  <c:v>1148.0366750000051</c:v>
                </c:pt>
                <c:pt idx="491">
                  <c:v>1123.5509669999999</c:v>
                </c:pt>
                <c:pt idx="492">
                  <c:v>1108.5156720000011</c:v>
                </c:pt>
                <c:pt idx="493">
                  <c:v>1096.8544149999925</c:v>
                </c:pt>
                <c:pt idx="494">
                  <c:v>1091.451278</c:v>
                </c:pt>
                <c:pt idx="495">
                  <c:v>1092.6534909999925</c:v>
                </c:pt>
                <c:pt idx="496">
                  <c:v>1094.9354560000011</c:v>
                </c:pt>
                <c:pt idx="497">
                  <c:v>1118.91849</c:v>
                </c:pt>
                <c:pt idx="498">
                  <c:v>1177.2068140000001</c:v>
                </c:pt>
                <c:pt idx="499">
                  <c:v>1231.7947670000001</c:v>
                </c:pt>
                <c:pt idx="500">
                  <c:v>1275.3339579999999</c:v>
                </c:pt>
                <c:pt idx="501">
                  <c:v>1320.661253</c:v>
                </c:pt>
                <c:pt idx="502">
                  <c:v>1306.5078640000011</c:v>
                </c:pt>
                <c:pt idx="503">
                  <c:v>1226.8686510000011</c:v>
                </c:pt>
                <c:pt idx="504">
                  <c:v>1183.3836679999999</c:v>
                </c:pt>
                <c:pt idx="505">
                  <c:v>1223.083529</c:v>
                </c:pt>
                <c:pt idx="506">
                  <c:v>1271.4939449999949</c:v>
                </c:pt>
                <c:pt idx="507">
                  <c:v>1307.135113</c:v>
                </c:pt>
                <c:pt idx="508">
                  <c:v>1345.7079960000001</c:v>
                </c:pt>
                <c:pt idx="509">
                  <c:v>1354.0761279999999</c:v>
                </c:pt>
                <c:pt idx="510">
                  <c:v>1340.1735679999999</c:v>
                </c:pt>
                <c:pt idx="511">
                  <c:v>1328.1399359999998</c:v>
                </c:pt>
                <c:pt idx="512">
                  <c:v>1361.9625050000011</c:v>
                </c:pt>
                <c:pt idx="513">
                  <c:v>1410.380891</c:v>
                </c:pt>
                <c:pt idx="514">
                  <c:v>1398.7102890000001</c:v>
                </c:pt>
                <c:pt idx="515">
                  <c:v>1348.5365220000001</c:v>
                </c:pt>
                <c:pt idx="516">
                  <c:v>1320.9176670000068</c:v>
                </c:pt>
                <c:pt idx="517">
                  <c:v>1273.5513659999999</c:v>
                </c:pt>
                <c:pt idx="518">
                  <c:v>1255.2646930000001</c:v>
                </c:pt>
                <c:pt idx="519">
                  <c:v>1250.8207339999999</c:v>
                </c:pt>
                <c:pt idx="520">
                  <c:v>1262.846356</c:v>
                </c:pt>
                <c:pt idx="521">
                  <c:v>1278.846935</c:v>
                </c:pt>
                <c:pt idx="522">
                  <c:v>1401.2347319999999</c:v>
                </c:pt>
                <c:pt idx="523">
                  <c:v>1585.7429439999999</c:v>
                </c:pt>
                <c:pt idx="524">
                  <c:v>1860.3723869999942</c:v>
                </c:pt>
                <c:pt idx="525">
                  <c:v>2295.9484729999999</c:v>
                </c:pt>
                <c:pt idx="526">
                  <c:v>3070.8627459999998</c:v>
                </c:pt>
                <c:pt idx="527">
                  <c:v>4083.6697589999999</c:v>
                </c:pt>
                <c:pt idx="528">
                  <c:v>4499.4113670000006</c:v>
                </c:pt>
                <c:pt idx="529">
                  <c:v>4057.622147</c:v>
                </c:pt>
                <c:pt idx="530">
                  <c:v>3255.72183</c:v>
                </c:pt>
                <c:pt idx="531">
                  <c:v>2416.2308029999999</c:v>
                </c:pt>
                <c:pt idx="532">
                  <c:v>1856.94082</c:v>
                </c:pt>
                <c:pt idx="533">
                  <c:v>1540.0320810000001</c:v>
                </c:pt>
                <c:pt idx="534">
                  <c:v>1371.3256610000055</c:v>
                </c:pt>
                <c:pt idx="535">
                  <c:v>1291.7326370000001</c:v>
                </c:pt>
                <c:pt idx="536">
                  <c:v>1231.251233</c:v>
                </c:pt>
                <c:pt idx="537">
                  <c:v>1183.8970459999998</c:v>
                </c:pt>
                <c:pt idx="538">
                  <c:v>1188.781305</c:v>
                </c:pt>
                <c:pt idx="539">
                  <c:v>1199.870584</c:v>
                </c:pt>
                <c:pt idx="540">
                  <c:v>1194.4949359999998</c:v>
                </c:pt>
                <c:pt idx="541">
                  <c:v>1216.9440609999999</c:v>
                </c:pt>
                <c:pt idx="542">
                  <c:v>1275.3399870000001</c:v>
                </c:pt>
                <c:pt idx="543">
                  <c:v>1337.6818619999999</c:v>
                </c:pt>
                <c:pt idx="544">
                  <c:v>1332.923378</c:v>
                </c:pt>
                <c:pt idx="545">
                  <c:v>1321.151789</c:v>
                </c:pt>
                <c:pt idx="546">
                  <c:v>1325.9885020000011</c:v>
                </c:pt>
                <c:pt idx="547">
                  <c:v>1362.0297510000048</c:v>
                </c:pt>
                <c:pt idx="548">
                  <c:v>1433.9616960000001</c:v>
                </c:pt>
                <c:pt idx="549">
                  <c:v>1586.130371</c:v>
                </c:pt>
                <c:pt idx="550">
                  <c:v>1855.3147179999999</c:v>
                </c:pt>
                <c:pt idx="551">
                  <c:v>2214.25542</c:v>
                </c:pt>
                <c:pt idx="552">
                  <c:v>2521.4464309999998</c:v>
                </c:pt>
                <c:pt idx="553">
                  <c:v>2541.1495409999998</c:v>
                </c:pt>
                <c:pt idx="554">
                  <c:v>2368.4030419999999</c:v>
                </c:pt>
                <c:pt idx="555">
                  <c:v>2185.0227130000012</c:v>
                </c:pt>
                <c:pt idx="556">
                  <c:v>2022.4937500000001</c:v>
                </c:pt>
                <c:pt idx="557">
                  <c:v>1882.5887279999999</c:v>
                </c:pt>
                <c:pt idx="558">
                  <c:v>1798.4999590000011</c:v>
                </c:pt>
                <c:pt idx="559">
                  <c:v>1670.0500159999999</c:v>
                </c:pt>
                <c:pt idx="560">
                  <c:v>1518.9687020000001</c:v>
                </c:pt>
                <c:pt idx="561">
                  <c:v>1394.3273610000001</c:v>
                </c:pt>
                <c:pt idx="562">
                  <c:v>1310.992266</c:v>
                </c:pt>
                <c:pt idx="563">
                  <c:v>1269.0219139999999</c:v>
                </c:pt>
                <c:pt idx="564">
                  <c:v>1249.810508</c:v>
                </c:pt>
                <c:pt idx="565">
                  <c:v>1215.8786500000001</c:v>
                </c:pt>
                <c:pt idx="566">
                  <c:v>1217.4185610000072</c:v>
                </c:pt>
                <c:pt idx="567">
                  <c:v>1223.100882</c:v>
                </c:pt>
                <c:pt idx="568">
                  <c:v>1232.5380769999999</c:v>
                </c:pt>
                <c:pt idx="569">
                  <c:v>1238.6025689999999</c:v>
                </c:pt>
                <c:pt idx="570">
                  <c:v>1247.9562269999999</c:v>
                </c:pt>
                <c:pt idx="571">
                  <c:v>1221.5304759999999</c:v>
                </c:pt>
                <c:pt idx="572">
                  <c:v>1202.8244439999935</c:v>
                </c:pt>
                <c:pt idx="573">
                  <c:v>1198.4468790000055</c:v>
                </c:pt>
                <c:pt idx="574">
                  <c:v>1208.5682199999999</c:v>
                </c:pt>
                <c:pt idx="575">
                  <c:v>1233.3835799999999</c:v>
                </c:pt>
                <c:pt idx="576">
                  <c:v>1251.5408030000001</c:v>
                </c:pt>
                <c:pt idx="577">
                  <c:v>1241.4063600000011</c:v>
                </c:pt>
                <c:pt idx="578">
                  <c:v>1237.4815100000001</c:v>
                </c:pt>
                <c:pt idx="579">
                  <c:v>1223.290724</c:v>
                </c:pt>
                <c:pt idx="580">
                  <c:v>1197.6601349999939</c:v>
                </c:pt>
                <c:pt idx="581">
                  <c:v>1178.15507</c:v>
                </c:pt>
                <c:pt idx="582">
                  <c:v>1165.9255220000011</c:v>
                </c:pt>
                <c:pt idx="583">
                  <c:v>1172.975554000006</c:v>
                </c:pt>
                <c:pt idx="584">
                  <c:v>1228.6459279999999</c:v>
                </c:pt>
                <c:pt idx="585">
                  <c:v>1271.2242429999942</c:v>
                </c:pt>
                <c:pt idx="586">
                  <c:v>1257.4760750000048</c:v>
                </c:pt>
                <c:pt idx="587">
                  <c:v>1235.8802009999949</c:v>
                </c:pt>
                <c:pt idx="588">
                  <c:v>1205.461256</c:v>
                </c:pt>
                <c:pt idx="589">
                  <c:v>1188.837886</c:v>
                </c:pt>
                <c:pt idx="590">
                  <c:v>1167.7327399999999</c:v>
                </c:pt>
                <c:pt idx="591">
                  <c:v>1155.573588</c:v>
                </c:pt>
                <c:pt idx="592">
                  <c:v>1183.1497649999999</c:v>
                </c:pt>
                <c:pt idx="593">
                  <c:v>1192.7774469999949</c:v>
                </c:pt>
                <c:pt idx="594">
                  <c:v>1216.271911</c:v>
                </c:pt>
                <c:pt idx="595">
                  <c:v>1258.7566700000011</c:v>
                </c:pt>
                <c:pt idx="596">
                  <c:v>1266.9370150000011</c:v>
                </c:pt>
                <c:pt idx="597">
                  <c:v>1222.115892</c:v>
                </c:pt>
                <c:pt idx="598">
                  <c:v>1175.1907159999998</c:v>
                </c:pt>
                <c:pt idx="599">
                  <c:v>1159.2758650000051</c:v>
                </c:pt>
                <c:pt idx="600">
                  <c:v>1136.581913</c:v>
                </c:pt>
                <c:pt idx="601">
                  <c:v>1114.8259730000011</c:v>
                </c:pt>
                <c:pt idx="602">
                  <c:v>1107.6703089999942</c:v>
                </c:pt>
                <c:pt idx="603">
                  <c:v>1117.861177</c:v>
                </c:pt>
                <c:pt idx="604">
                  <c:v>1121.7934519999999</c:v>
                </c:pt>
                <c:pt idx="605">
                  <c:v>1132.2721319999998</c:v>
                </c:pt>
                <c:pt idx="606">
                  <c:v>1154.316392</c:v>
                </c:pt>
                <c:pt idx="607">
                  <c:v>1188.958916</c:v>
                </c:pt>
                <c:pt idx="608">
                  <c:v>1207.0369780000001</c:v>
                </c:pt>
                <c:pt idx="609">
                  <c:v>1208.0205800000001</c:v>
                </c:pt>
                <c:pt idx="610">
                  <c:v>1200.0988609999999</c:v>
                </c:pt>
                <c:pt idx="611">
                  <c:v>1193.422922</c:v>
                </c:pt>
                <c:pt idx="612">
                  <c:v>1207.8347419999998</c:v>
                </c:pt>
                <c:pt idx="613">
                  <c:v>1172.2250289999999</c:v>
                </c:pt>
                <c:pt idx="614">
                  <c:v>1149.4268560000048</c:v>
                </c:pt>
                <c:pt idx="615">
                  <c:v>1143.2957990000011</c:v>
                </c:pt>
                <c:pt idx="616">
                  <c:v>1173.8554299999998</c:v>
                </c:pt>
                <c:pt idx="617">
                  <c:v>1168.4762800000001</c:v>
                </c:pt>
                <c:pt idx="618">
                  <c:v>1151.3397669999999</c:v>
                </c:pt>
                <c:pt idx="619">
                  <c:v>1126.4134479999998</c:v>
                </c:pt>
                <c:pt idx="620">
                  <c:v>1144.9873150000001</c:v>
                </c:pt>
                <c:pt idx="621">
                  <c:v>1170.8767439999999</c:v>
                </c:pt>
                <c:pt idx="622">
                  <c:v>1178.5003529999999</c:v>
                </c:pt>
                <c:pt idx="623">
                  <c:v>1203.608506</c:v>
                </c:pt>
                <c:pt idx="624">
                  <c:v>1185.1657510000011</c:v>
                </c:pt>
                <c:pt idx="625">
                  <c:v>1151.9561880000001</c:v>
                </c:pt>
                <c:pt idx="626">
                  <c:v>1147.2217550000048</c:v>
                </c:pt>
                <c:pt idx="627">
                  <c:v>1169.6786500000001</c:v>
                </c:pt>
                <c:pt idx="628">
                  <c:v>1188.26172</c:v>
                </c:pt>
                <c:pt idx="629">
                  <c:v>1185.1636449999942</c:v>
                </c:pt>
                <c:pt idx="630">
                  <c:v>1170.4409270000001</c:v>
                </c:pt>
                <c:pt idx="631">
                  <c:v>1185.8246730000001</c:v>
                </c:pt>
                <c:pt idx="632">
                  <c:v>1225.9400310000001</c:v>
                </c:pt>
                <c:pt idx="633">
                  <c:v>1227.5919349999947</c:v>
                </c:pt>
                <c:pt idx="634">
                  <c:v>1214.9495040000011</c:v>
                </c:pt>
                <c:pt idx="635">
                  <c:v>1214.3463159999999</c:v>
                </c:pt>
                <c:pt idx="636">
                  <c:v>1207.0590259999999</c:v>
                </c:pt>
                <c:pt idx="637">
                  <c:v>1212.572379</c:v>
                </c:pt>
                <c:pt idx="638">
                  <c:v>1208.6265930000011</c:v>
                </c:pt>
                <c:pt idx="639">
                  <c:v>1257.517724</c:v>
                </c:pt>
                <c:pt idx="640">
                  <c:v>1334.1993689999949</c:v>
                </c:pt>
                <c:pt idx="641">
                  <c:v>1401.723896</c:v>
                </c:pt>
                <c:pt idx="642">
                  <c:v>1474.1574739999999</c:v>
                </c:pt>
                <c:pt idx="643">
                  <c:v>1588.7808500000001</c:v>
                </c:pt>
                <c:pt idx="644">
                  <c:v>1759.743841</c:v>
                </c:pt>
                <c:pt idx="645">
                  <c:v>1890.6281690000001</c:v>
                </c:pt>
                <c:pt idx="646">
                  <c:v>1843.1700759999999</c:v>
                </c:pt>
                <c:pt idx="647">
                  <c:v>1733.944266</c:v>
                </c:pt>
                <c:pt idx="648">
                  <c:v>1584.7102219999999</c:v>
                </c:pt>
                <c:pt idx="649">
                  <c:v>1440.0655990000043</c:v>
                </c:pt>
                <c:pt idx="650">
                  <c:v>1353.384505</c:v>
                </c:pt>
                <c:pt idx="651">
                  <c:v>1278.2066060000011</c:v>
                </c:pt>
                <c:pt idx="652">
                  <c:v>1233.0460969999999</c:v>
                </c:pt>
                <c:pt idx="653">
                  <c:v>1221.8156940000001</c:v>
                </c:pt>
                <c:pt idx="654">
                  <c:v>1172.5620939999999</c:v>
                </c:pt>
                <c:pt idx="655">
                  <c:v>1137.4844969999947</c:v>
                </c:pt>
                <c:pt idx="656">
                  <c:v>1165.9526760000001</c:v>
                </c:pt>
                <c:pt idx="657">
                  <c:v>1190.9132139999999</c:v>
                </c:pt>
                <c:pt idx="658">
                  <c:v>1148.190601</c:v>
                </c:pt>
                <c:pt idx="659">
                  <c:v>1119.1684419999945</c:v>
                </c:pt>
                <c:pt idx="660">
                  <c:v>1137.2699590000011</c:v>
                </c:pt>
                <c:pt idx="661">
                  <c:v>1126.751121</c:v>
                </c:pt>
                <c:pt idx="662">
                  <c:v>1126.1675</c:v>
                </c:pt>
                <c:pt idx="663">
                  <c:v>1119.919414</c:v>
                </c:pt>
                <c:pt idx="664">
                  <c:v>1140.4658860000011</c:v>
                </c:pt>
                <c:pt idx="665">
                  <c:v>1196.8112159999998</c:v>
                </c:pt>
                <c:pt idx="666">
                  <c:v>1219.3932619999998</c:v>
                </c:pt>
                <c:pt idx="667">
                  <c:v>1185.5717890000001</c:v>
                </c:pt>
                <c:pt idx="668">
                  <c:v>1157.2290800000001</c:v>
                </c:pt>
                <c:pt idx="669">
                  <c:v>1152.4554049999999</c:v>
                </c:pt>
                <c:pt idx="670">
                  <c:v>1147.8957</c:v>
                </c:pt>
                <c:pt idx="671">
                  <c:v>1148.3911269999942</c:v>
                </c:pt>
                <c:pt idx="672">
                  <c:v>1169.6605219999999</c:v>
                </c:pt>
                <c:pt idx="673">
                  <c:v>1194.2328190000001</c:v>
                </c:pt>
                <c:pt idx="674">
                  <c:v>1219.3847579999999</c:v>
                </c:pt>
                <c:pt idx="675">
                  <c:v>1227.1184209999942</c:v>
                </c:pt>
                <c:pt idx="676">
                  <c:v>1228.3150209999999</c:v>
                </c:pt>
                <c:pt idx="677">
                  <c:v>1227.8384279999998</c:v>
                </c:pt>
                <c:pt idx="678">
                  <c:v>1193.557337</c:v>
                </c:pt>
                <c:pt idx="679">
                  <c:v>1174.5341679999999</c:v>
                </c:pt>
                <c:pt idx="680">
                  <c:v>1159.489368</c:v>
                </c:pt>
                <c:pt idx="681">
                  <c:v>1152.4438740000001</c:v>
                </c:pt>
                <c:pt idx="682">
                  <c:v>1166.9340179999999</c:v>
                </c:pt>
                <c:pt idx="683">
                  <c:v>1196.0239159999999</c:v>
                </c:pt>
                <c:pt idx="684">
                  <c:v>1231.6041209999935</c:v>
                </c:pt>
                <c:pt idx="685">
                  <c:v>1228.6277250000001</c:v>
                </c:pt>
                <c:pt idx="686">
                  <c:v>1223.640005</c:v>
                </c:pt>
                <c:pt idx="687">
                  <c:v>1214.7769029999999</c:v>
                </c:pt>
                <c:pt idx="688">
                  <c:v>1167.5476760000001</c:v>
                </c:pt>
                <c:pt idx="689">
                  <c:v>1116.3943069999925</c:v>
                </c:pt>
                <c:pt idx="690">
                  <c:v>1106.8534219999945</c:v>
                </c:pt>
                <c:pt idx="691">
                  <c:v>1126.1547019999998</c:v>
                </c:pt>
                <c:pt idx="692">
                  <c:v>1144.149707</c:v>
                </c:pt>
                <c:pt idx="693">
                  <c:v>1157.3002059999999</c:v>
                </c:pt>
                <c:pt idx="694">
                  <c:v>1153.759219</c:v>
                </c:pt>
                <c:pt idx="695">
                  <c:v>1156.1600859999999</c:v>
                </c:pt>
                <c:pt idx="696">
                  <c:v>1149.383613</c:v>
                </c:pt>
                <c:pt idx="697">
                  <c:v>1152.9899820000001</c:v>
                </c:pt>
                <c:pt idx="698">
                  <c:v>1156.7601459999998</c:v>
                </c:pt>
                <c:pt idx="699">
                  <c:v>1140.0824129999942</c:v>
                </c:pt>
                <c:pt idx="700">
                  <c:v>1136.6861419999998</c:v>
                </c:pt>
                <c:pt idx="701">
                  <c:v>1141.3708279999998</c:v>
                </c:pt>
                <c:pt idx="702">
                  <c:v>1141.2566940000011</c:v>
                </c:pt>
                <c:pt idx="703">
                  <c:v>1163.921333</c:v>
                </c:pt>
                <c:pt idx="704">
                  <c:v>1177.6681429999944</c:v>
                </c:pt>
                <c:pt idx="705">
                  <c:v>1169.6490489999944</c:v>
                </c:pt>
                <c:pt idx="706">
                  <c:v>1163.545406</c:v>
                </c:pt>
                <c:pt idx="707">
                  <c:v>1172.6638799999998</c:v>
                </c:pt>
                <c:pt idx="708">
                  <c:v>1150.640576</c:v>
                </c:pt>
                <c:pt idx="709">
                  <c:v>1176.3567849999999</c:v>
                </c:pt>
                <c:pt idx="710">
                  <c:v>1199.7803739999999</c:v>
                </c:pt>
                <c:pt idx="711">
                  <c:v>1191.5716159999999</c:v>
                </c:pt>
                <c:pt idx="712">
                  <c:v>1191.9647010000001</c:v>
                </c:pt>
                <c:pt idx="713">
                  <c:v>1213.1000570000001</c:v>
                </c:pt>
                <c:pt idx="714">
                  <c:v>1219.8824139999949</c:v>
                </c:pt>
                <c:pt idx="715">
                  <c:v>1223.5123079999998</c:v>
                </c:pt>
                <c:pt idx="716">
                  <c:v>1234.308229</c:v>
                </c:pt>
                <c:pt idx="717">
                  <c:v>1235.5855240000001</c:v>
                </c:pt>
                <c:pt idx="718">
                  <c:v>1213.402632</c:v>
                </c:pt>
                <c:pt idx="719">
                  <c:v>1248.3143009999942</c:v>
                </c:pt>
                <c:pt idx="720">
                  <c:v>1300.432896</c:v>
                </c:pt>
                <c:pt idx="721">
                  <c:v>1338.9849939999999</c:v>
                </c:pt>
                <c:pt idx="722">
                  <c:v>1430.488816</c:v>
                </c:pt>
                <c:pt idx="723">
                  <c:v>1666.1654429999942</c:v>
                </c:pt>
                <c:pt idx="724">
                  <c:v>2020.4736029999999</c:v>
                </c:pt>
                <c:pt idx="725">
                  <c:v>2245.2448269999913</c:v>
                </c:pt>
                <c:pt idx="726">
                  <c:v>2482.0159300000096</c:v>
                </c:pt>
                <c:pt idx="727">
                  <c:v>2832.9693280000001</c:v>
                </c:pt>
                <c:pt idx="728">
                  <c:v>2824.0178649999998</c:v>
                </c:pt>
                <c:pt idx="729">
                  <c:v>2450.3335700000125</c:v>
                </c:pt>
                <c:pt idx="730">
                  <c:v>2179.3189150000012</c:v>
                </c:pt>
                <c:pt idx="731">
                  <c:v>1889.5211750000001</c:v>
                </c:pt>
                <c:pt idx="732">
                  <c:v>1637.611674</c:v>
                </c:pt>
                <c:pt idx="733">
                  <c:v>1525.1004349999932</c:v>
                </c:pt>
                <c:pt idx="734">
                  <c:v>1547.9892609999999</c:v>
                </c:pt>
                <c:pt idx="735">
                  <c:v>1570.4695060000001</c:v>
                </c:pt>
                <c:pt idx="736">
                  <c:v>1595.053627</c:v>
                </c:pt>
                <c:pt idx="737">
                  <c:v>1705.2434949999949</c:v>
                </c:pt>
                <c:pt idx="738">
                  <c:v>1744.6167540000001</c:v>
                </c:pt>
                <c:pt idx="739">
                  <c:v>1640.675945</c:v>
                </c:pt>
                <c:pt idx="740">
                  <c:v>1516.9752690000046</c:v>
                </c:pt>
                <c:pt idx="741">
                  <c:v>1415.2830799999999</c:v>
                </c:pt>
                <c:pt idx="742">
                  <c:v>1320.0956930000011</c:v>
                </c:pt>
                <c:pt idx="743">
                  <c:v>1258.0355560000048</c:v>
                </c:pt>
                <c:pt idx="744">
                  <c:v>1238.9106900000011</c:v>
                </c:pt>
                <c:pt idx="745">
                  <c:v>1234.72297</c:v>
                </c:pt>
                <c:pt idx="746">
                  <c:v>1244.057016</c:v>
                </c:pt>
                <c:pt idx="747">
                  <c:v>1248.2814959999998</c:v>
                </c:pt>
                <c:pt idx="748">
                  <c:v>1226.028935</c:v>
                </c:pt>
                <c:pt idx="749">
                  <c:v>1198.4136850000011</c:v>
                </c:pt>
                <c:pt idx="750">
                  <c:v>1189.1326309999949</c:v>
                </c:pt>
                <c:pt idx="751">
                  <c:v>1181.602269</c:v>
                </c:pt>
                <c:pt idx="752">
                  <c:v>1158.910026</c:v>
                </c:pt>
                <c:pt idx="753">
                  <c:v>1168.6936499999949</c:v>
                </c:pt>
                <c:pt idx="754">
                  <c:v>1175.541183</c:v>
                </c:pt>
                <c:pt idx="755">
                  <c:v>1182.6123499999944</c:v>
                </c:pt>
                <c:pt idx="756">
                  <c:v>1170.5293710000001</c:v>
                </c:pt>
                <c:pt idx="757">
                  <c:v>1187.6825839999999</c:v>
                </c:pt>
                <c:pt idx="758">
                  <c:v>1227.541872</c:v>
                </c:pt>
                <c:pt idx="759">
                  <c:v>1252.8165409999999</c:v>
                </c:pt>
                <c:pt idx="760">
                  <c:v>1243.750908</c:v>
                </c:pt>
                <c:pt idx="761">
                  <c:v>1237.130909</c:v>
                </c:pt>
                <c:pt idx="762">
                  <c:v>1242.8659399999999</c:v>
                </c:pt>
                <c:pt idx="763">
                  <c:v>1227.2657080000001</c:v>
                </c:pt>
                <c:pt idx="764">
                  <c:v>1210.290996</c:v>
                </c:pt>
                <c:pt idx="765">
                  <c:v>1244.9752410000001</c:v>
                </c:pt>
                <c:pt idx="766">
                  <c:v>1272.5999419999998</c:v>
                </c:pt>
                <c:pt idx="767">
                  <c:v>1316.4105640000046</c:v>
                </c:pt>
                <c:pt idx="768">
                  <c:v>1387.8567820000001</c:v>
                </c:pt>
                <c:pt idx="769">
                  <c:v>1510.7286990000011</c:v>
                </c:pt>
                <c:pt idx="770">
                  <c:v>1757.7646130000001</c:v>
                </c:pt>
                <c:pt idx="771">
                  <c:v>2256.9711970000158</c:v>
                </c:pt>
                <c:pt idx="772">
                  <c:v>2873.7287979999987</c:v>
                </c:pt>
                <c:pt idx="773">
                  <c:v>3109.226460999987</c:v>
                </c:pt>
                <c:pt idx="774">
                  <c:v>2946.0104160000096</c:v>
                </c:pt>
                <c:pt idx="775">
                  <c:v>2719.8370600000012</c:v>
                </c:pt>
                <c:pt idx="776">
                  <c:v>2400.2024719999904</c:v>
                </c:pt>
                <c:pt idx="777">
                  <c:v>2142.3088399999997</c:v>
                </c:pt>
                <c:pt idx="778">
                  <c:v>2039.9714339999998</c:v>
                </c:pt>
                <c:pt idx="779">
                  <c:v>1957.1483899999998</c:v>
                </c:pt>
                <c:pt idx="780">
                  <c:v>1809.9541830000001</c:v>
                </c:pt>
                <c:pt idx="781">
                  <c:v>1702.2060610000058</c:v>
                </c:pt>
                <c:pt idx="782">
                  <c:v>1583.578064</c:v>
                </c:pt>
                <c:pt idx="783">
                  <c:v>1447.9590820000001</c:v>
                </c:pt>
                <c:pt idx="784">
                  <c:v>1337.8475209999999</c:v>
                </c:pt>
                <c:pt idx="785">
                  <c:v>1292.6075049999999</c:v>
                </c:pt>
                <c:pt idx="786">
                  <c:v>1233.1522999999952</c:v>
                </c:pt>
                <c:pt idx="787">
                  <c:v>1205.8612979999998</c:v>
                </c:pt>
                <c:pt idx="788">
                  <c:v>1188.4107060000001</c:v>
                </c:pt>
                <c:pt idx="789">
                  <c:v>1187.0444419999942</c:v>
                </c:pt>
                <c:pt idx="790">
                  <c:v>1182.0322819999999</c:v>
                </c:pt>
                <c:pt idx="791">
                  <c:v>1189.5115610000046</c:v>
                </c:pt>
                <c:pt idx="792">
                  <c:v>1180.7673379999999</c:v>
                </c:pt>
                <c:pt idx="793">
                  <c:v>1173.823887</c:v>
                </c:pt>
                <c:pt idx="794">
                  <c:v>1178.2796550000048</c:v>
                </c:pt>
                <c:pt idx="795">
                  <c:v>1213.2315020000001</c:v>
                </c:pt>
                <c:pt idx="796">
                  <c:v>1219.3979549999999</c:v>
                </c:pt>
                <c:pt idx="797">
                  <c:v>1193.945159000006</c:v>
                </c:pt>
                <c:pt idx="798">
                  <c:v>1208.7415890000011</c:v>
                </c:pt>
                <c:pt idx="799">
                  <c:v>1193.6545299999998</c:v>
                </c:pt>
                <c:pt idx="800">
                  <c:v>1168.938742</c:v>
                </c:pt>
                <c:pt idx="801">
                  <c:v>1163.9798060000001</c:v>
                </c:pt>
                <c:pt idx="802">
                  <c:v>1168.2909890000001</c:v>
                </c:pt>
                <c:pt idx="803">
                  <c:v>1155.3403059999998</c:v>
                </c:pt>
                <c:pt idx="804">
                  <c:v>1161.3014619999999</c:v>
                </c:pt>
                <c:pt idx="805">
                  <c:v>1178.3892959999998</c:v>
                </c:pt>
                <c:pt idx="806">
                  <c:v>1187.3618419999998</c:v>
                </c:pt>
                <c:pt idx="807">
                  <c:v>1208.9478560000011</c:v>
                </c:pt>
                <c:pt idx="808">
                  <c:v>1224.5183159999999</c:v>
                </c:pt>
                <c:pt idx="809">
                  <c:v>1203.801764</c:v>
                </c:pt>
                <c:pt idx="810">
                  <c:v>1219.733978</c:v>
                </c:pt>
                <c:pt idx="811">
                  <c:v>1202.380535</c:v>
                </c:pt>
                <c:pt idx="812">
                  <c:v>1166.8678110000001</c:v>
                </c:pt>
                <c:pt idx="813">
                  <c:v>1163.5463950000001</c:v>
                </c:pt>
                <c:pt idx="814">
                  <c:v>1163.6971019999999</c:v>
                </c:pt>
                <c:pt idx="815">
                  <c:v>1142.5470439999999</c:v>
                </c:pt>
                <c:pt idx="816">
                  <c:v>1176.0167469999999</c:v>
                </c:pt>
                <c:pt idx="817">
                  <c:v>1186.9821649999999</c:v>
                </c:pt>
                <c:pt idx="818">
                  <c:v>1180.9872700000001</c:v>
                </c:pt>
                <c:pt idx="819">
                  <c:v>1185.23091</c:v>
                </c:pt>
                <c:pt idx="820">
                  <c:v>1164.6564359999998</c:v>
                </c:pt>
                <c:pt idx="821">
                  <c:v>1142.9158970000058</c:v>
                </c:pt>
                <c:pt idx="822">
                  <c:v>1132.2225149999999</c:v>
                </c:pt>
                <c:pt idx="823">
                  <c:v>1131.66077</c:v>
                </c:pt>
                <c:pt idx="824">
                  <c:v>1140.4338710000011</c:v>
                </c:pt>
                <c:pt idx="825">
                  <c:v>1174.01529</c:v>
                </c:pt>
                <c:pt idx="826">
                  <c:v>1179.7987189999999</c:v>
                </c:pt>
                <c:pt idx="827">
                  <c:v>1177.506316</c:v>
                </c:pt>
                <c:pt idx="828">
                  <c:v>1181.739096</c:v>
                </c:pt>
                <c:pt idx="829">
                  <c:v>1174.5701529999999</c:v>
                </c:pt>
                <c:pt idx="830">
                  <c:v>1154.31673</c:v>
                </c:pt>
                <c:pt idx="831">
                  <c:v>1154.8952419999998</c:v>
                </c:pt>
                <c:pt idx="832">
                  <c:v>1147.469282</c:v>
                </c:pt>
                <c:pt idx="833">
                  <c:v>1158.4936550000011</c:v>
                </c:pt>
                <c:pt idx="834">
                  <c:v>1186.7378660000011</c:v>
                </c:pt>
                <c:pt idx="835">
                  <c:v>1188.3369670000011</c:v>
                </c:pt>
                <c:pt idx="836">
                  <c:v>1177.8128419999998</c:v>
                </c:pt>
                <c:pt idx="837">
                  <c:v>1164.0827079999999</c:v>
                </c:pt>
                <c:pt idx="838">
                  <c:v>1163.2770310000001</c:v>
                </c:pt>
                <c:pt idx="839">
                  <c:v>1151.0100179999999</c:v>
                </c:pt>
                <c:pt idx="840">
                  <c:v>1136.18525</c:v>
                </c:pt>
                <c:pt idx="841">
                  <c:v>1128.557943</c:v>
                </c:pt>
                <c:pt idx="842">
                  <c:v>1124.2241199999999</c:v>
                </c:pt>
                <c:pt idx="843">
                  <c:v>1113.6846429999932</c:v>
                </c:pt>
                <c:pt idx="844">
                  <c:v>1135.8412059999998</c:v>
                </c:pt>
                <c:pt idx="845">
                  <c:v>1148.9380510000058</c:v>
                </c:pt>
                <c:pt idx="846">
                  <c:v>1150.2379450000001</c:v>
                </c:pt>
                <c:pt idx="847">
                  <c:v>1156.6227269999949</c:v>
                </c:pt>
                <c:pt idx="848">
                  <c:v>1151.541972</c:v>
                </c:pt>
                <c:pt idx="849">
                  <c:v>1145.801164</c:v>
                </c:pt>
                <c:pt idx="850">
                  <c:v>1149.065343</c:v>
                </c:pt>
                <c:pt idx="851">
                  <c:v>1140.5702319999998</c:v>
                </c:pt>
                <c:pt idx="852">
                  <c:v>1129.5039839999999</c:v>
                </c:pt>
                <c:pt idx="853">
                  <c:v>1123.528194</c:v>
                </c:pt>
                <c:pt idx="854">
                  <c:v>1119.8786600000001</c:v>
                </c:pt>
                <c:pt idx="855">
                  <c:v>1125.4847870000001</c:v>
                </c:pt>
                <c:pt idx="856">
                  <c:v>1119.6372919999999</c:v>
                </c:pt>
                <c:pt idx="857">
                  <c:v>1101.9539749999999</c:v>
                </c:pt>
                <c:pt idx="858">
                  <c:v>1130.0502550000001</c:v>
                </c:pt>
                <c:pt idx="859">
                  <c:v>1135.7680109999999</c:v>
                </c:pt>
                <c:pt idx="860">
                  <c:v>1152.23828</c:v>
                </c:pt>
                <c:pt idx="861">
                  <c:v>1186.7450349999999</c:v>
                </c:pt>
                <c:pt idx="862">
                  <c:v>1202.9489269999999</c:v>
                </c:pt>
                <c:pt idx="863">
                  <c:v>1197.5924679999998</c:v>
                </c:pt>
                <c:pt idx="864">
                  <c:v>1192.137154</c:v>
                </c:pt>
                <c:pt idx="865">
                  <c:v>1199.9912449999949</c:v>
                </c:pt>
                <c:pt idx="866">
                  <c:v>1187.9857760000011</c:v>
                </c:pt>
                <c:pt idx="867">
                  <c:v>1202.4796020000001</c:v>
                </c:pt>
                <c:pt idx="868">
                  <c:v>1204.4139130000001</c:v>
                </c:pt>
                <c:pt idx="869">
                  <c:v>1189.8221659999999</c:v>
                </c:pt>
                <c:pt idx="870">
                  <c:v>1171.3595510000011</c:v>
                </c:pt>
                <c:pt idx="871">
                  <c:v>1144.540174</c:v>
                </c:pt>
                <c:pt idx="872">
                  <c:v>1122.137898</c:v>
                </c:pt>
                <c:pt idx="873">
                  <c:v>1124.3306590000011</c:v>
                </c:pt>
                <c:pt idx="874">
                  <c:v>1147.8936309999945</c:v>
                </c:pt>
                <c:pt idx="875">
                  <c:v>1161.4979890000011</c:v>
                </c:pt>
                <c:pt idx="876">
                  <c:v>1138.7940489999939</c:v>
                </c:pt>
                <c:pt idx="877">
                  <c:v>1150.009149</c:v>
                </c:pt>
                <c:pt idx="878">
                  <c:v>1185.6648389999925</c:v>
                </c:pt>
                <c:pt idx="879">
                  <c:v>1232.2567489999999</c:v>
                </c:pt>
                <c:pt idx="880">
                  <c:v>1314.100013</c:v>
                </c:pt>
                <c:pt idx="881">
                  <c:v>1398.600465</c:v>
                </c:pt>
                <c:pt idx="882">
                  <c:v>1439.720892</c:v>
                </c:pt>
                <c:pt idx="883">
                  <c:v>1518.9688090000011</c:v>
                </c:pt>
                <c:pt idx="884">
                  <c:v>1591.7569610000048</c:v>
                </c:pt>
                <c:pt idx="885">
                  <c:v>1547.6447159999998</c:v>
                </c:pt>
                <c:pt idx="886">
                  <c:v>1448.6112059999998</c:v>
                </c:pt>
                <c:pt idx="887">
                  <c:v>1394.7674629999999</c:v>
                </c:pt>
                <c:pt idx="888">
                  <c:v>1334.6518679999999</c:v>
                </c:pt>
                <c:pt idx="889">
                  <c:v>1310.1038179999998</c:v>
                </c:pt>
                <c:pt idx="890">
                  <c:v>1345.6672419999998</c:v>
                </c:pt>
                <c:pt idx="891">
                  <c:v>1370.8677620000001</c:v>
                </c:pt>
                <c:pt idx="892">
                  <c:v>1352.1875259999999</c:v>
                </c:pt>
                <c:pt idx="893">
                  <c:v>1382.5547459999998</c:v>
                </c:pt>
                <c:pt idx="894">
                  <c:v>1376.243025</c:v>
                </c:pt>
                <c:pt idx="895">
                  <c:v>1337.0851570000011</c:v>
                </c:pt>
                <c:pt idx="896">
                  <c:v>1282.2647979999999</c:v>
                </c:pt>
                <c:pt idx="897">
                  <c:v>1237.1661710000001</c:v>
                </c:pt>
                <c:pt idx="898">
                  <c:v>1216.148277</c:v>
                </c:pt>
                <c:pt idx="899">
                  <c:v>1163.7133999999999</c:v>
                </c:pt>
                <c:pt idx="900">
                  <c:v>1125.397727</c:v>
                </c:pt>
                <c:pt idx="901">
                  <c:v>1129.380377</c:v>
                </c:pt>
                <c:pt idx="902">
                  <c:v>1140.2434739999999</c:v>
                </c:pt>
                <c:pt idx="903">
                  <c:v>1130.424389</c:v>
                </c:pt>
                <c:pt idx="904">
                  <c:v>1104.7018610000011</c:v>
                </c:pt>
                <c:pt idx="905">
                  <c:v>1086.1955379999999</c:v>
                </c:pt>
                <c:pt idx="906">
                  <c:v>1091.7485349999999</c:v>
                </c:pt>
                <c:pt idx="907">
                  <c:v>1083.9469340000001</c:v>
                </c:pt>
                <c:pt idx="908">
                  <c:v>1081.5273099999999</c:v>
                </c:pt>
                <c:pt idx="909">
                  <c:v>1086.6039059999998</c:v>
                </c:pt>
                <c:pt idx="910">
                  <c:v>1081.3839369999932</c:v>
                </c:pt>
                <c:pt idx="911">
                  <c:v>1098.8302399999998</c:v>
                </c:pt>
                <c:pt idx="912">
                  <c:v>1097.1714799999954</c:v>
                </c:pt>
                <c:pt idx="913">
                  <c:v>1088.7301669999999</c:v>
                </c:pt>
                <c:pt idx="914">
                  <c:v>1095.0328830000001</c:v>
                </c:pt>
                <c:pt idx="915">
                  <c:v>1134.324664</c:v>
                </c:pt>
                <c:pt idx="916">
                  <c:v>1217.986292</c:v>
                </c:pt>
                <c:pt idx="917">
                  <c:v>1260.895812</c:v>
                </c:pt>
                <c:pt idx="918">
                  <c:v>1248.5494039999999</c:v>
                </c:pt>
                <c:pt idx="919">
                  <c:v>1245.4518590000011</c:v>
                </c:pt>
                <c:pt idx="920">
                  <c:v>1239.8567419999999</c:v>
                </c:pt>
                <c:pt idx="921">
                  <c:v>1201.3887629999999</c:v>
                </c:pt>
                <c:pt idx="922">
                  <c:v>1154.6982399999949</c:v>
                </c:pt>
                <c:pt idx="923">
                  <c:v>1154.2547219999999</c:v>
                </c:pt>
                <c:pt idx="924">
                  <c:v>1146.0745059999999</c:v>
                </c:pt>
                <c:pt idx="925">
                  <c:v>1140.5207170000001</c:v>
                </c:pt>
                <c:pt idx="926">
                  <c:v>1124.339802</c:v>
                </c:pt>
                <c:pt idx="927">
                  <c:v>1139.0285910000011</c:v>
                </c:pt>
                <c:pt idx="928">
                  <c:v>1159.2227550000011</c:v>
                </c:pt>
                <c:pt idx="929">
                  <c:v>1160.904706</c:v>
                </c:pt>
                <c:pt idx="930">
                  <c:v>1145.302339999995</c:v>
                </c:pt>
                <c:pt idx="931">
                  <c:v>1139.426159000006</c:v>
                </c:pt>
                <c:pt idx="932">
                  <c:v>1111.4960229999999</c:v>
                </c:pt>
                <c:pt idx="933">
                  <c:v>1095.5924899999998</c:v>
                </c:pt>
                <c:pt idx="934">
                  <c:v>1091.5832639999999</c:v>
                </c:pt>
                <c:pt idx="935">
                  <c:v>1100.8345770000001</c:v>
                </c:pt>
                <c:pt idx="936">
                  <c:v>1095.3204139999998</c:v>
                </c:pt>
                <c:pt idx="937">
                  <c:v>1065.9699880000001</c:v>
                </c:pt>
                <c:pt idx="938">
                  <c:v>1045.9275150000058</c:v>
                </c:pt>
                <c:pt idx="939">
                  <c:v>1043.329536</c:v>
                </c:pt>
                <c:pt idx="940">
                  <c:v>1038.4128229999999</c:v>
                </c:pt>
                <c:pt idx="941">
                  <c:v>1053.7861170000001</c:v>
                </c:pt>
                <c:pt idx="942">
                  <c:v>1071.9279990000011</c:v>
                </c:pt>
                <c:pt idx="943">
                  <c:v>1079.0965800000001</c:v>
                </c:pt>
                <c:pt idx="944">
                  <c:v>1061.3333429999921</c:v>
                </c:pt>
                <c:pt idx="945">
                  <c:v>1049.2150349999999</c:v>
                </c:pt>
                <c:pt idx="946">
                  <c:v>1056.9456100000011</c:v>
                </c:pt>
                <c:pt idx="947">
                  <c:v>1059.6303679999999</c:v>
                </c:pt>
                <c:pt idx="948">
                  <c:v>1046.0417590000011</c:v>
                </c:pt>
                <c:pt idx="949">
                  <c:v>1038.8948469999925</c:v>
                </c:pt>
                <c:pt idx="950">
                  <c:v>1033.962209</c:v>
                </c:pt>
                <c:pt idx="951">
                  <c:v>1055.126982</c:v>
                </c:pt>
                <c:pt idx="952">
                  <c:v>1048.0536279999999</c:v>
                </c:pt>
                <c:pt idx="953">
                  <c:v>1037.9838050000001</c:v>
                </c:pt>
                <c:pt idx="954">
                  <c:v>1037.7290210000001</c:v>
                </c:pt>
                <c:pt idx="955">
                  <c:v>1050.587207</c:v>
                </c:pt>
                <c:pt idx="956">
                  <c:v>1043.33762</c:v>
                </c:pt>
                <c:pt idx="957">
                  <c:v>1051.9001450000001</c:v>
                </c:pt>
                <c:pt idx="958">
                  <c:v>1060.4695130000011</c:v>
                </c:pt>
                <c:pt idx="959">
                  <c:v>1049.6311089999947</c:v>
                </c:pt>
                <c:pt idx="960">
                  <c:v>1054.4054160000001</c:v>
                </c:pt>
                <c:pt idx="961">
                  <c:v>1059.7163889999999</c:v>
                </c:pt>
                <c:pt idx="962">
                  <c:v>1075.6606529999999</c:v>
                </c:pt>
                <c:pt idx="963">
                  <c:v>1065.4174499999999</c:v>
                </c:pt>
                <c:pt idx="964">
                  <c:v>1060.944387</c:v>
                </c:pt>
                <c:pt idx="965">
                  <c:v>1051.4961109999999</c:v>
                </c:pt>
                <c:pt idx="966">
                  <c:v>1048.837794</c:v>
                </c:pt>
                <c:pt idx="967">
                  <c:v>1050.7057290000043</c:v>
                </c:pt>
                <c:pt idx="968">
                  <c:v>1057.3838219999998</c:v>
                </c:pt>
                <c:pt idx="969">
                  <c:v>1052.943843</c:v>
                </c:pt>
                <c:pt idx="970">
                  <c:v>1049.7477080000001</c:v>
                </c:pt>
                <c:pt idx="971">
                  <c:v>1043.5902679999999</c:v>
                </c:pt>
                <c:pt idx="972">
                  <c:v>1044.1589379999998</c:v>
                </c:pt>
                <c:pt idx="973">
                  <c:v>1045.10546</c:v>
                </c:pt>
                <c:pt idx="974">
                  <c:v>1034.8200319999999</c:v>
                </c:pt>
                <c:pt idx="975">
                  <c:v>1031.6344399999928</c:v>
                </c:pt>
                <c:pt idx="976">
                  <c:v>1024.9436920000001</c:v>
                </c:pt>
                <c:pt idx="977">
                  <c:v>1036.4748339999999</c:v>
                </c:pt>
                <c:pt idx="978">
                  <c:v>1037.6544769999932</c:v>
                </c:pt>
                <c:pt idx="979">
                  <c:v>1031.5530399999998</c:v>
                </c:pt>
                <c:pt idx="980">
                  <c:v>1044.9394809999999</c:v>
                </c:pt>
                <c:pt idx="981">
                  <c:v>1037.7370590000048</c:v>
                </c:pt>
                <c:pt idx="982">
                  <c:v>1029.9318810000011</c:v>
                </c:pt>
                <c:pt idx="983">
                  <c:v>1030.186025</c:v>
                </c:pt>
                <c:pt idx="984">
                  <c:v>1033.7533429999939</c:v>
                </c:pt>
                <c:pt idx="985">
                  <c:v>1024.0430879999999</c:v>
                </c:pt>
                <c:pt idx="986">
                  <c:v>1036.768902</c:v>
                </c:pt>
                <c:pt idx="987">
                  <c:v>1034.2883479999998</c:v>
                </c:pt>
                <c:pt idx="988">
                  <c:v>1022.8369349999994</c:v>
                </c:pt>
                <c:pt idx="989">
                  <c:v>1026.6692559999999</c:v>
                </c:pt>
                <c:pt idx="990">
                  <c:v>1046.5044169999944</c:v>
                </c:pt>
                <c:pt idx="991">
                  <c:v>1041.9975850000053</c:v>
                </c:pt>
                <c:pt idx="992">
                  <c:v>1020.70616</c:v>
                </c:pt>
                <c:pt idx="993">
                  <c:v>1025.159461</c:v>
                </c:pt>
                <c:pt idx="994">
                  <c:v>1029.4760730000048</c:v>
                </c:pt>
                <c:pt idx="995">
                  <c:v>1042.3434169999932</c:v>
                </c:pt>
                <c:pt idx="996">
                  <c:v>1047.1243579999998</c:v>
                </c:pt>
                <c:pt idx="997">
                  <c:v>1031.8133469999925</c:v>
                </c:pt>
                <c:pt idx="998">
                  <c:v>1028.4207770000048</c:v>
                </c:pt>
                <c:pt idx="999">
                  <c:v>1042.6896630000001</c:v>
                </c:pt>
                <c:pt idx="1000">
                  <c:v>1043.3653670000001</c:v>
                </c:pt>
                <c:pt idx="1001">
                  <c:v>1062.948038</c:v>
                </c:pt>
                <c:pt idx="1002">
                  <c:v>1058.045828</c:v>
                </c:pt>
                <c:pt idx="1003">
                  <c:v>1047.599931</c:v>
                </c:pt>
                <c:pt idx="1004">
                  <c:v>1047.8188070000001</c:v>
                </c:pt>
                <c:pt idx="1005">
                  <c:v>1032.6829829999947</c:v>
                </c:pt>
                <c:pt idx="1006">
                  <c:v>1041.5849089999949</c:v>
                </c:pt>
                <c:pt idx="1007">
                  <c:v>1041.3182019999999</c:v>
                </c:pt>
                <c:pt idx="1008">
                  <c:v>1023.6322449999979</c:v>
                </c:pt>
                <c:pt idx="1009">
                  <c:v>1031.151063</c:v>
                </c:pt>
                <c:pt idx="1010">
                  <c:v>1047.9217020000001</c:v>
                </c:pt>
                <c:pt idx="1011">
                  <c:v>1038.5295770000043</c:v>
                </c:pt>
                <c:pt idx="1012">
                  <c:v>1031.5936830000001</c:v>
                </c:pt>
                <c:pt idx="1013">
                  <c:v>1047.9926929999999</c:v>
                </c:pt>
                <c:pt idx="1014">
                  <c:v>1065.1238639999999</c:v>
                </c:pt>
                <c:pt idx="1015">
                  <c:v>1061.7194039999999</c:v>
                </c:pt>
                <c:pt idx="1016">
                  <c:v>1063.608622</c:v>
                </c:pt>
                <c:pt idx="1017">
                  <c:v>1072.161652</c:v>
                </c:pt>
                <c:pt idx="1018">
                  <c:v>1079.7834089999942</c:v>
                </c:pt>
                <c:pt idx="1019">
                  <c:v>1094.9647620000001</c:v>
                </c:pt>
                <c:pt idx="1020">
                  <c:v>1128.2794489999944</c:v>
                </c:pt>
                <c:pt idx="1021">
                  <c:v>1215.7171870000011</c:v>
                </c:pt>
                <c:pt idx="1022">
                  <c:v>1300.5374019999999</c:v>
                </c:pt>
                <c:pt idx="1023">
                  <c:v>1333.9205940000011</c:v>
                </c:pt>
                <c:pt idx="1024">
                  <c:v>1384.115894</c:v>
                </c:pt>
                <c:pt idx="1025">
                  <c:v>1508.2265050000058</c:v>
                </c:pt>
                <c:pt idx="1026">
                  <c:v>1585.2647629999999</c:v>
                </c:pt>
                <c:pt idx="1027">
                  <c:v>1555.1483229999942</c:v>
                </c:pt>
                <c:pt idx="1028">
                  <c:v>1476.0034949999949</c:v>
                </c:pt>
                <c:pt idx="1029">
                  <c:v>1448.8643979999949</c:v>
                </c:pt>
                <c:pt idx="1030">
                  <c:v>1397.7066740000043</c:v>
                </c:pt>
                <c:pt idx="1031">
                  <c:v>1321.1427719999999</c:v>
                </c:pt>
                <c:pt idx="1032">
                  <c:v>1235.126297</c:v>
                </c:pt>
                <c:pt idx="1033">
                  <c:v>1184.6864449999932</c:v>
                </c:pt>
                <c:pt idx="1034">
                  <c:v>1140.4443299999998</c:v>
                </c:pt>
                <c:pt idx="1035">
                  <c:v>1106.04746</c:v>
                </c:pt>
                <c:pt idx="1036">
                  <c:v>1098.608356</c:v>
                </c:pt>
                <c:pt idx="1037">
                  <c:v>1126.4433590000001</c:v>
                </c:pt>
                <c:pt idx="1038">
                  <c:v>1155.6689489999944</c:v>
                </c:pt>
                <c:pt idx="1039">
                  <c:v>1110.9375890000056</c:v>
                </c:pt>
                <c:pt idx="1040">
                  <c:v>1080.699785</c:v>
                </c:pt>
                <c:pt idx="1041">
                  <c:v>1079.297838</c:v>
                </c:pt>
                <c:pt idx="1042">
                  <c:v>1075.7811919999999</c:v>
                </c:pt>
                <c:pt idx="1043">
                  <c:v>1063.4132059999999</c:v>
                </c:pt>
                <c:pt idx="1044">
                  <c:v>1061.5112839999999</c:v>
                </c:pt>
                <c:pt idx="1045">
                  <c:v>1051.2706660000001</c:v>
                </c:pt>
                <c:pt idx="1046">
                  <c:v>1022.217357</c:v>
                </c:pt>
                <c:pt idx="1047">
                  <c:v>1008.1571279999968</c:v>
                </c:pt>
                <c:pt idx="1048">
                  <c:v>991.305432</c:v>
                </c:pt>
                <c:pt idx="1049">
                  <c:v>1017.9516769999979</c:v>
                </c:pt>
                <c:pt idx="1050">
                  <c:v>1029.138168</c:v>
                </c:pt>
                <c:pt idx="1051">
                  <c:v>1009.673079000003</c:v>
                </c:pt>
                <c:pt idx="1052">
                  <c:v>1005.423868</c:v>
                </c:pt>
                <c:pt idx="1053">
                  <c:v>1030.8113319999998</c:v>
                </c:pt>
                <c:pt idx="1054">
                  <c:v>1029.3555110000011</c:v>
                </c:pt>
                <c:pt idx="1055">
                  <c:v>1022.3658199999975</c:v>
                </c:pt>
                <c:pt idx="1056">
                  <c:v>1029.2974239999999</c:v>
                </c:pt>
                <c:pt idx="1057">
                  <c:v>1033.4820110000001</c:v>
                </c:pt>
                <c:pt idx="1058">
                  <c:v>1034.8993919999998</c:v>
                </c:pt>
                <c:pt idx="1059">
                  <c:v>1045.094975</c:v>
                </c:pt>
                <c:pt idx="1060">
                  <c:v>1029.4245430000001</c:v>
                </c:pt>
                <c:pt idx="1061">
                  <c:v>1031.611101</c:v>
                </c:pt>
                <c:pt idx="1062">
                  <c:v>1025.5956209999999</c:v>
                </c:pt>
                <c:pt idx="1063">
                  <c:v>1017.7031919999999</c:v>
                </c:pt>
                <c:pt idx="1064">
                  <c:v>1018.953344</c:v>
                </c:pt>
                <c:pt idx="1065">
                  <c:v>1027.8514729999949</c:v>
                </c:pt>
                <c:pt idx="1066">
                  <c:v>1022.189741000003</c:v>
                </c:pt>
                <c:pt idx="1067">
                  <c:v>1028.800978</c:v>
                </c:pt>
                <c:pt idx="1068">
                  <c:v>1030.975509000006</c:v>
                </c:pt>
                <c:pt idx="1069">
                  <c:v>1046.195201</c:v>
                </c:pt>
                <c:pt idx="1070">
                  <c:v>1043.2463210000001</c:v>
                </c:pt>
                <c:pt idx="1071">
                  <c:v>1044.8984369999932</c:v>
                </c:pt>
                <c:pt idx="1072">
                  <c:v>1032.8730369999935</c:v>
                </c:pt>
                <c:pt idx="1073">
                  <c:v>1011.097139</c:v>
                </c:pt>
                <c:pt idx="1074">
                  <c:v>994.30061499999749</c:v>
                </c:pt>
                <c:pt idx="1075">
                  <c:v>993.11586299999999</c:v>
                </c:pt>
                <c:pt idx="1076">
                  <c:v>1004.2706360000005</c:v>
                </c:pt>
                <c:pt idx="1077">
                  <c:v>984.25390900000002</c:v>
                </c:pt>
                <c:pt idx="1078">
                  <c:v>997.43887099999995</c:v>
                </c:pt>
                <c:pt idx="1079">
                  <c:v>1010.919864</c:v>
                </c:pt>
                <c:pt idx="1080">
                  <c:v>1000.766049</c:v>
                </c:pt>
                <c:pt idx="1081">
                  <c:v>995.38995599999998</c:v>
                </c:pt>
                <c:pt idx="1082">
                  <c:v>992.18149100000005</c:v>
                </c:pt>
                <c:pt idx="1083">
                  <c:v>970.65569299999947</c:v>
                </c:pt>
                <c:pt idx="1084">
                  <c:v>965.13008200000002</c:v>
                </c:pt>
                <c:pt idx="1085">
                  <c:v>998.04898600000001</c:v>
                </c:pt>
                <c:pt idx="1086">
                  <c:v>1008.005492</c:v>
                </c:pt>
                <c:pt idx="1087">
                  <c:v>1000.976996</c:v>
                </c:pt>
                <c:pt idx="1088">
                  <c:v>990.08273899999995</c:v>
                </c:pt>
                <c:pt idx="1089">
                  <c:v>1006.650986</c:v>
                </c:pt>
                <c:pt idx="1090">
                  <c:v>1008.6536659999994</c:v>
                </c:pt>
                <c:pt idx="1091">
                  <c:v>1012.205812</c:v>
                </c:pt>
                <c:pt idx="1092">
                  <c:v>1003.7889450000026</c:v>
                </c:pt>
                <c:pt idx="1093">
                  <c:v>1013.222637</c:v>
                </c:pt>
                <c:pt idx="1094">
                  <c:v>1026.7404739999999</c:v>
                </c:pt>
                <c:pt idx="1095">
                  <c:v>1026.648821</c:v>
                </c:pt>
                <c:pt idx="1096">
                  <c:v>1001.191586</c:v>
                </c:pt>
                <c:pt idx="1097">
                  <c:v>982.85132299999748</c:v>
                </c:pt>
                <c:pt idx="1098">
                  <c:v>993.53088200000002</c:v>
                </c:pt>
                <c:pt idx="1099">
                  <c:v>987.88004799999999</c:v>
                </c:pt>
                <c:pt idx="1100">
                  <c:v>991.59781599999997</c:v>
                </c:pt>
                <c:pt idx="1101">
                  <c:v>1003.703268</c:v>
                </c:pt>
                <c:pt idx="1102">
                  <c:v>992.24768899999947</c:v>
                </c:pt>
                <c:pt idx="1103">
                  <c:v>976.90099299999997</c:v>
                </c:pt>
                <c:pt idx="1104">
                  <c:v>981.87780899999996</c:v>
                </c:pt>
                <c:pt idx="1105">
                  <c:v>990.40413899999999</c:v>
                </c:pt>
                <c:pt idx="1106">
                  <c:v>992.71965899999998</c:v>
                </c:pt>
                <c:pt idx="1107">
                  <c:v>986.44446499999947</c:v>
                </c:pt>
                <c:pt idx="1108">
                  <c:v>984.36504699999796</c:v>
                </c:pt>
                <c:pt idx="1109">
                  <c:v>983.66274399999998</c:v>
                </c:pt>
                <c:pt idx="1110">
                  <c:v>970.66845799999999</c:v>
                </c:pt>
                <c:pt idx="1111">
                  <c:v>976.05938300000003</c:v>
                </c:pt>
                <c:pt idx="1112">
                  <c:v>997.39237700000001</c:v>
                </c:pt>
                <c:pt idx="1113">
                  <c:v>995.26672799999949</c:v>
                </c:pt>
                <c:pt idx="1114">
                  <c:v>993.41154299999948</c:v>
                </c:pt>
                <c:pt idx="1115">
                  <c:v>992.29048200000238</c:v>
                </c:pt>
                <c:pt idx="1116">
                  <c:v>988.35939499999949</c:v>
                </c:pt>
                <c:pt idx="1117">
                  <c:v>998.39053100000001</c:v>
                </c:pt>
                <c:pt idx="1118">
                  <c:v>1008.83643</c:v>
                </c:pt>
                <c:pt idx="1119">
                  <c:v>991.06959999999947</c:v>
                </c:pt>
                <c:pt idx="1120">
                  <c:v>978.24692099999947</c:v>
                </c:pt>
                <c:pt idx="1121">
                  <c:v>963.08306700000003</c:v>
                </c:pt>
                <c:pt idx="1122">
                  <c:v>971.28482899999995</c:v>
                </c:pt>
                <c:pt idx="1123">
                  <c:v>1008.432377</c:v>
                </c:pt>
                <c:pt idx="1124">
                  <c:v>1000.252885</c:v>
                </c:pt>
                <c:pt idx="1125">
                  <c:v>987.29162099999996</c:v>
                </c:pt>
                <c:pt idx="1126">
                  <c:v>1000.7655130000001</c:v>
                </c:pt>
                <c:pt idx="1127">
                  <c:v>986.250449</c:v>
                </c:pt>
                <c:pt idx="1128">
                  <c:v>972.27884100000347</c:v>
                </c:pt>
                <c:pt idx="1129">
                  <c:v>979.32811599999798</c:v>
                </c:pt>
                <c:pt idx="1130">
                  <c:v>965.19510700000001</c:v>
                </c:pt>
                <c:pt idx="1131">
                  <c:v>977.38025599999946</c:v>
                </c:pt>
                <c:pt idx="1132">
                  <c:v>983.334338</c:v>
                </c:pt>
                <c:pt idx="1133">
                  <c:v>967.26133200000004</c:v>
                </c:pt>
                <c:pt idx="1134">
                  <c:v>968.95794999999748</c:v>
                </c:pt>
                <c:pt idx="1135">
                  <c:v>978.54972799999996</c:v>
                </c:pt>
                <c:pt idx="1136">
                  <c:v>958.85861199999749</c:v>
                </c:pt>
                <c:pt idx="1137">
                  <c:v>976.227576</c:v>
                </c:pt>
                <c:pt idx="1138">
                  <c:v>965.65302299999996</c:v>
                </c:pt>
                <c:pt idx="1139">
                  <c:v>959.86326199999746</c:v>
                </c:pt>
                <c:pt idx="1140">
                  <c:v>956.63209599999948</c:v>
                </c:pt>
                <c:pt idx="1141">
                  <c:v>954.35377800000003</c:v>
                </c:pt>
                <c:pt idx="1142">
                  <c:v>949.9070599999975</c:v>
                </c:pt>
                <c:pt idx="1143">
                  <c:v>967.75104399999998</c:v>
                </c:pt>
                <c:pt idx="1144">
                  <c:v>973.79623300000003</c:v>
                </c:pt>
                <c:pt idx="1145">
                  <c:v>966.36900899999796</c:v>
                </c:pt>
                <c:pt idx="1146">
                  <c:v>955.13203899999996</c:v>
                </c:pt>
                <c:pt idx="1147">
                  <c:v>968.38285099999996</c:v>
                </c:pt>
                <c:pt idx="1148">
                  <c:v>961.99186999999949</c:v>
                </c:pt>
                <c:pt idx="1149">
                  <c:v>953.8351939999975</c:v>
                </c:pt>
                <c:pt idx="1150">
                  <c:v>934.44764699999746</c:v>
                </c:pt>
                <c:pt idx="1151">
                  <c:v>950.78193900000053</c:v>
                </c:pt>
                <c:pt idx="1152">
                  <c:v>965.07720799999947</c:v>
                </c:pt>
                <c:pt idx="1153">
                  <c:v>986.47264999999948</c:v>
                </c:pt>
                <c:pt idx="1154">
                  <c:v>982.04666899999688</c:v>
                </c:pt>
                <c:pt idx="1155">
                  <c:v>974.07789000000002</c:v>
                </c:pt>
                <c:pt idx="1156">
                  <c:v>965.51586699999996</c:v>
                </c:pt>
                <c:pt idx="1157">
                  <c:v>981.65802799999949</c:v>
                </c:pt>
                <c:pt idx="1158">
                  <c:v>980.72711299999946</c:v>
                </c:pt>
                <c:pt idx="1159">
                  <c:v>963.72411999999997</c:v>
                </c:pt>
                <c:pt idx="1160">
                  <c:v>945.47501799999998</c:v>
                </c:pt>
                <c:pt idx="1161">
                  <c:v>952.08366899999999</c:v>
                </c:pt>
                <c:pt idx="1162">
                  <c:v>972.91677300000003</c:v>
                </c:pt>
                <c:pt idx="1163">
                  <c:v>964.66440799999998</c:v>
                </c:pt>
                <c:pt idx="1164">
                  <c:v>974.96789799999749</c:v>
                </c:pt>
                <c:pt idx="1165">
                  <c:v>960.57638799999995</c:v>
                </c:pt>
                <c:pt idx="1166">
                  <c:v>957.47806100000003</c:v>
                </c:pt>
                <c:pt idx="1167">
                  <c:v>963.67065200000002</c:v>
                </c:pt>
                <c:pt idx="1168">
                  <c:v>966.61639200000002</c:v>
                </c:pt>
                <c:pt idx="1169">
                  <c:v>959.51971800000001</c:v>
                </c:pt>
                <c:pt idx="1170">
                  <c:v>967.57791599999996</c:v>
                </c:pt>
                <c:pt idx="1171">
                  <c:v>965.32519399999796</c:v>
                </c:pt>
                <c:pt idx="1172">
                  <c:v>961.55343100000005</c:v>
                </c:pt>
                <c:pt idx="1173">
                  <c:v>979.15707499999996</c:v>
                </c:pt>
                <c:pt idx="1174">
                  <c:v>972.44171399999948</c:v>
                </c:pt>
                <c:pt idx="1175">
                  <c:v>955.73429999999996</c:v>
                </c:pt>
                <c:pt idx="1176">
                  <c:v>931.87818700000003</c:v>
                </c:pt>
                <c:pt idx="1177">
                  <c:v>894.78061000000002</c:v>
                </c:pt>
                <c:pt idx="1178">
                  <c:v>915.95627899999749</c:v>
                </c:pt>
                <c:pt idx="1179">
                  <c:v>926.90029499999946</c:v>
                </c:pt>
                <c:pt idx="1180">
                  <c:v>926.55120099999749</c:v>
                </c:pt>
                <c:pt idx="1181">
                  <c:v>920.90339700000004</c:v>
                </c:pt>
                <c:pt idx="1182">
                  <c:v>938.33336499999996</c:v>
                </c:pt>
                <c:pt idx="1183">
                  <c:v>947.89552899999796</c:v>
                </c:pt>
                <c:pt idx="1184">
                  <c:v>937.93068399999947</c:v>
                </c:pt>
                <c:pt idx="1185">
                  <c:v>947.71279700000002</c:v>
                </c:pt>
                <c:pt idx="1186">
                  <c:v>959.51781499999947</c:v>
                </c:pt>
                <c:pt idx="1187">
                  <c:v>968.99941799999999</c:v>
                </c:pt>
                <c:pt idx="1188">
                  <c:v>981.62962899999798</c:v>
                </c:pt>
                <c:pt idx="1189">
                  <c:v>985.640399</c:v>
                </c:pt>
                <c:pt idx="1190">
                  <c:v>975.78973600000336</c:v>
                </c:pt>
                <c:pt idx="1191">
                  <c:v>979.29717000000005</c:v>
                </c:pt>
                <c:pt idx="1192">
                  <c:v>976.36027199999796</c:v>
                </c:pt>
                <c:pt idx="1193">
                  <c:v>991.88442599999996</c:v>
                </c:pt>
                <c:pt idx="1194">
                  <c:v>989.80318699999998</c:v>
                </c:pt>
                <c:pt idx="1195">
                  <c:v>971.63038500000005</c:v>
                </c:pt>
                <c:pt idx="1196">
                  <c:v>957.62521499999946</c:v>
                </c:pt>
                <c:pt idx="1197">
                  <c:v>952.204249</c:v>
                </c:pt>
                <c:pt idx="1198">
                  <c:v>964.96111499999688</c:v>
                </c:pt>
                <c:pt idx="1199">
                  <c:v>951.19571399999995</c:v>
                </c:pt>
                <c:pt idx="1200">
                  <c:v>941.80692999999746</c:v>
                </c:pt>
                <c:pt idx="1201">
                  <c:v>952.23517400000003</c:v>
                </c:pt>
                <c:pt idx="1202">
                  <c:v>963.20487800000274</c:v>
                </c:pt>
                <c:pt idx="1203">
                  <c:v>949.43761799999675</c:v>
                </c:pt>
                <c:pt idx="1204">
                  <c:v>934.08018100000004</c:v>
                </c:pt>
                <c:pt idx="1205">
                  <c:v>941.76427799999999</c:v>
                </c:pt>
                <c:pt idx="1206">
                  <c:v>939.53211099999749</c:v>
                </c:pt>
                <c:pt idx="1207">
                  <c:v>935.74370800000054</c:v>
                </c:pt>
                <c:pt idx="1208">
                  <c:v>937.63096899999948</c:v>
                </c:pt>
                <c:pt idx="1209">
                  <c:v>939.76552899999797</c:v>
                </c:pt>
                <c:pt idx="1210">
                  <c:v>926.57277700000054</c:v>
                </c:pt>
                <c:pt idx="1211">
                  <c:v>921.50721399999748</c:v>
                </c:pt>
                <c:pt idx="1212">
                  <c:v>933.07671800000003</c:v>
                </c:pt>
                <c:pt idx="1213">
                  <c:v>938.54006699999798</c:v>
                </c:pt>
                <c:pt idx="1214">
                  <c:v>927.88137700000004</c:v>
                </c:pt>
                <c:pt idx="1215">
                  <c:v>919.95278199999996</c:v>
                </c:pt>
                <c:pt idx="1216">
                  <c:v>907.51203299999997</c:v>
                </c:pt>
                <c:pt idx="1217">
                  <c:v>915.29581399999995</c:v>
                </c:pt>
                <c:pt idx="1218">
                  <c:v>919.75895300000002</c:v>
                </c:pt>
                <c:pt idx="1219">
                  <c:v>947.08192499999996</c:v>
                </c:pt>
                <c:pt idx="1220">
                  <c:v>940.68722599999796</c:v>
                </c:pt>
                <c:pt idx="1221">
                  <c:v>913.06725599999675</c:v>
                </c:pt>
                <c:pt idx="1222">
                  <c:v>917.04589099999998</c:v>
                </c:pt>
                <c:pt idx="1223">
                  <c:v>908.72954900000002</c:v>
                </c:pt>
                <c:pt idx="1224">
                  <c:v>918.62215499999797</c:v>
                </c:pt>
                <c:pt idx="1225">
                  <c:v>916.29468699999995</c:v>
                </c:pt>
                <c:pt idx="1226">
                  <c:v>913.60707300000001</c:v>
                </c:pt>
                <c:pt idx="1227">
                  <c:v>929.18807900000274</c:v>
                </c:pt>
                <c:pt idx="1228">
                  <c:v>919.16744199999948</c:v>
                </c:pt>
                <c:pt idx="1229">
                  <c:v>925.70275700000002</c:v>
                </c:pt>
                <c:pt idx="1230">
                  <c:v>946.55148699999938</c:v>
                </c:pt>
                <c:pt idx="1231">
                  <c:v>929.26921299999947</c:v>
                </c:pt>
                <c:pt idx="1232">
                  <c:v>914.22258399999998</c:v>
                </c:pt>
                <c:pt idx="1233">
                  <c:v>915.03870400000005</c:v>
                </c:pt>
                <c:pt idx="1234">
                  <c:v>930.18400400000053</c:v>
                </c:pt>
                <c:pt idx="1235">
                  <c:v>949.66929099999948</c:v>
                </c:pt>
                <c:pt idx="1236">
                  <c:v>940.12032099999999</c:v>
                </c:pt>
                <c:pt idx="1237">
                  <c:v>925.21874800000273</c:v>
                </c:pt>
                <c:pt idx="1238">
                  <c:v>905.85537599999998</c:v>
                </c:pt>
                <c:pt idx="1239">
                  <c:v>909.97772399999997</c:v>
                </c:pt>
                <c:pt idx="1240">
                  <c:v>899.13361199999997</c:v>
                </c:pt>
                <c:pt idx="1241">
                  <c:v>919.73973400000239</c:v>
                </c:pt>
                <c:pt idx="1242">
                  <c:v>931.16870300000005</c:v>
                </c:pt>
                <c:pt idx="1243">
                  <c:v>927.57508499999994</c:v>
                </c:pt>
                <c:pt idx="1244">
                  <c:v>907.69730300000003</c:v>
                </c:pt>
                <c:pt idx="1245">
                  <c:v>910.20697099999995</c:v>
                </c:pt>
                <c:pt idx="1246">
                  <c:v>926.65333400000054</c:v>
                </c:pt>
                <c:pt idx="1247">
                  <c:v>916.43632099999797</c:v>
                </c:pt>
                <c:pt idx="1248">
                  <c:v>905.409356</c:v>
                </c:pt>
                <c:pt idx="1249">
                  <c:v>928.24074399999995</c:v>
                </c:pt>
                <c:pt idx="1250">
                  <c:v>904.23555999999996</c:v>
                </c:pt>
                <c:pt idx="1251">
                  <c:v>912.71303700000055</c:v>
                </c:pt>
                <c:pt idx="1252">
                  <c:v>942.30156399999748</c:v>
                </c:pt>
                <c:pt idx="1253">
                  <c:v>941.68591900000001</c:v>
                </c:pt>
                <c:pt idx="1254">
                  <c:v>937.77145800000005</c:v>
                </c:pt>
                <c:pt idx="1255">
                  <c:v>932.20765100000006</c:v>
                </c:pt>
                <c:pt idx="1256">
                  <c:v>921.21953300000052</c:v>
                </c:pt>
                <c:pt idx="1257">
                  <c:v>927.31245899999749</c:v>
                </c:pt>
                <c:pt idx="1258">
                  <c:v>944.17312900000002</c:v>
                </c:pt>
                <c:pt idx="1259">
                  <c:v>939.21159799999998</c:v>
                </c:pt>
                <c:pt idx="1260">
                  <c:v>930.38983299999995</c:v>
                </c:pt>
                <c:pt idx="1261">
                  <c:v>926.87095999999997</c:v>
                </c:pt>
                <c:pt idx="1262">
                  <c:v>945.764545</c:v>
                </c:pt>
                <c:pt idx="1263">
                  <c:v>971.99837600000274</c:v>
                </c:pt>
                <c:pt idx="1264">
                  <c:v>1008.255108</c:v>
                </c:pt>
                <c:pt idx="1265">
                  <c:v>1043.882578</c:v>
                </c:pt>
                <c:pt idx="1266">
                  <c:v>1075.1255080000001</c:v>
                </c:pt>
                <c:pt idx="1267">
                  <c:v>1080.3480239999999</c:v>
                </c:pt>
                <c:pt idx="1268">
                  <c:v>1112.9890109999999</c:v>
                </c:pt>
                <c:pt idx="1269">
                  <c:v>1161.615</c:v>
                </c:pt>
                <c:pt idx="1270">
                  <c:v>1178.001352</c:v>
                </c:pt>
                <c:pt idx="1271">
                  <c:v>1164.7753170000001</c:v>
                </c:pt>
                <c:pt idx="1272">
                  <c:v>1125.5790609999999</c:v>
                </c:pt>
                <c:pt idx="1273">
                  <c:v>1107.4889850000011</c:v>
                </c:pt>
                <c:pt idx="1274">
                  <c:v>1105.7160810000048</c:v>
                </c:pt>
                <c:pt idx="1275">
                  <c:v>1096.4264730000011</c:v>
                </c:pt>
                <c:pt idx="1276">
                  <c:v>1051.522015</c:v>
                </c:pt>
                <c:pt idx="1277">
                  <c:v>997.20186999999999</c:v>
                </c:pt>
                <c:pt idx="1278">
                  <c:v>984.87988199999995</c:v>
                </c:pt>
                <c:pt idx="1279">
                  <c:v>989.80008199999997</c:v>
                </c:pt>
                <c:pt idx="1280">
                  <c:v>1000.242304</c:v>
                </c:pt>
                <c:pt idx="1281">
                  <c:v>1006.289705000003</c:v>
                </c:pt>
                <c:pt idx="1282">
                  <c:v>995.71934700000054</c:v>
                </c:pt>
                <c:pt idx="1283">
                  <c:v>1017.884805</c:v>
                </c:pt>
                <c:pt idx="1284">
                  <c:v>1056.9036830000011</c:v>
                </c:pt>
                <c:pt idx="1285">
                  <c:v>1072.486337</c:v>
                </c:pt>
                <c:pt idx="1286">
                  <c:v>1067.159764</c:v>
                </c:pt>
                <c:pt idx="1287">
                  <c:v>1059.3529759999999</c:v>
                </c:pt>
                <c:pt idx="1288">
                  <c:v>1029.628275</c:v>
                </c:pt>
                <c:pt idx="1289">
                  <c:v>1007.3730780000005</c:v>
                </c:pt>
                <c:pt idx="1290">
                  <c:v>995.23749599999996</c:v>
                </c:pt>
                <c:pt idx="1291">
                  <c:v>980.72878900000273</c:v>
                </c:pt>
                <c:pt idx="1292">
                  <c:v>961.51173200000005</c:v>
                </c:pt>
                <c:pt idx="1293">
                  <c:v>943.18543500000055</c:v>
                </c:pt>
                <c:pt idx="1294">
                  <c:v>942.87288599999999</c:v>
                </c:pt>
                <c:pt idx="1295">
                  <c:v>950.94472799999949</c:v>
                </c:pt>
                <c:pt idx="1296">
                  <c:v>947.36393699999996</c:v>
                </c:pt>
                <c:pt idx="1297">
                  <c:v>940.33937900000001</c:v>
                </c:pt>
                <c:pt idx="1298">
                  <c:v>920.32298099999946</c:v>
                </c:pt>
                <c:pt idx="1299">
                  <c:v>930.29728399999999</c:v>
                </c:pt>
                <c:pt idx="1300">
                  <c:v>929.87597400000004</c:v>
                </c:pt>
                <c:pt idx="1301">
                  <c:v>916.20270700000003</c:v>
                </c:pt>
                <c:pt idx="1302">
                  <c:v>907.85972499999946</c:v>
                </c:pt>
                <c:pt idx="1303">
                  <c:v>905.3514049999975</c:v>
                </c:pt>
                <c:pt idx="1304">
                  <c:v>897.16236499999798</c:v>
                </c:pt>
                <c:pt idx="1305">
                  <c:v>886.55187799999999</c:v>
                </c:pt>
                <c:pt idx="1306">
                  <c:v>885.72159499999998</c:v>
                </c:pt>
                <c:pt idx="1307">
                  <c:v>891.12689399999999</c:v>
                </c:pt>
                <c:pt idx="1308">
                  <c:v>887.72270600000002</c:v>
                </c:pt>
                <c:pt idx="1309">
                  <c:v>901.66192299999796</c:v>
                </c:pt>
                <c:pt idx="1310">
                  <c:v>906.57341699999995</c:v>
                </c:pt>
                <c:pt idx="1311">
                  <c:v>893.80811000000006</c:v>
                </c:pt>
                <c:pt idx="1312">
                  <c:v>896.17944500000226</c:v>
                </c:pt>
                <c:pt idx="1313">
                  <c:v>891.33859999999947</c:v>
                </c:pt>
                <c:pt idx="1314">
                  <c:v>906.47470800000053</c:v>
                </c:pt>
                <c:pt idx="1315">
                  <c:v>905.88191399999948</c:v>
                </c:pt>
                <c:pt idx="1316">
                  <c:v>896.28483300000335</c:v>
                </c:pt>
                <c:pt idx="1317">
                  <c:v>900.29560500000002</c:v>
                </c:pt>
                <c:pt idx="1318">
                  <c:v>895.60954200000003</c:v>
                </c:pt>
                <c:pt idx="1319">
                  <c:v>893.85108199999797</c:v>
                </c:pt>
                <c:pt idx="1320">
                  <c:v>891.23611099999948</c:v>
                </c:pt>
                <c:pt idx="1321">
                  <c:v>893.77218200000004</c:v>
                </c:pt>
                <c:pt idx="1322">
                  <c:v>892.69129299999997</c:v>
                </c:pt>
                <c:pt idx="1323">
                  <c:v>875.71529099999998</c:v>
                </c:pt>
                <c:pt idx="1324">
                  <c:v>877.67194700000005</c:v>
                </c:pt>
                <c:pt idx="1325">
                  <c:v>871.36403299999949</c:v>
                </c:pt>
                <c:pt idx="1326">
                  <c:v>869.59899800000005</c:v>
                </c:pt>
                <c:pt idx="1327">
                  <c:v>892.77075500000274</c:v>
                </c:pt>
                <c:pt idx="1328">
                  <c:v>907.33768299999747</c:v>
                </c:pt>
                <c:pt idx="1329">
                  <c:v>908.36066499999674</c:v>
                </c:pt>
                <c:pt idx="1330">
                  <c:v>882.97901899999999</c:v>
                </c:pt>
                <c:pt idx="1331">
                  <c:v>861.19966399999998</c:v>
                </c:pt>
                <c:pt idx="1332">
                  <c:v>849.22648300000003</c:v>
                </c:pt>
                <c:pt idx="1333">
                  <c:v>855.39515999999946</c:v>
                </c:pt>
                <c:pt idx="1334">
                  <c:v>873.89814799999999</c:v>
                </c:pt>
                <c:pt idx="1335">
                  <c:v>876.03920999999946</c:v>
                </c:pt>
                <c:pt idx="1336">
                  <c:v>863.14428499999997</c:v>
                </c:pt>
                <c:pt idx="1337">
                  <c:v>873.02463</c:v>
                </c:pt>
                <c:pt idx="1338">
                  <c:v>869.94044699999949</c:v>
                </c:pt>
                <c:pt idx="1339">
                  <c:v>865.28678500000274</c:v>
                </c:pt>
                <c:pt idx="1340">
                  <c:v>866.24704599999939</c:v>
                </c:pt>
                <c:pt idx="1341">
                  <c:v>867.18840400000227</c:v>
                </c:pt>
                <c:pt idx="1342">
                  <c:v>888.006349</c:v>
                </c:pt>
                <c:pt idx="1343">
                  <c:v>893.28823100000238</c:v>
                </c:pt>
                <c:pt idx="1344">
                  <c:v>902.04544499999997</c:v>
                </c:pt>
                <c:pt idx="1345">
                  <c:v>904.35652599999662</c:v>
                </c:pt>
                <c:pt idx="1346">
                  <c:v>926.93548899999996</c:v>
                </c:pt>
                <c:pt idx="1347">
                  <c:v>940.67225800000006</c:v>
                </c:pt>
                <c:pt idx="1348">
                  <c:v>927.17423100000053</c:v>
                </c:pt>
                <c:pt idx="1349">
                  <c:v>915.56903399999999</c:v>
                </c:pt>
                <c:pt idx="1350">
                  <c:v>894.90623399999947</c:v>
                </c:pt>
                <c:pt idx="1351">
                  <c:v>871.39363100000003</c:v>
                </c:pt>
                <c:pt idx="1352">
                  <c:v>866.17402400000003</c:v>
                </c:pt>
                <c:pt idx="1353">
                  <c:v>883.99170100000003</c:v>
                </c:pt>
                <c:pt idx="1354">
                  <c:v>891.39977200000055</c:v>
                </c:pt>
                <c:pt idx="1355">
                  <c:v>891.59429299999999</c:v>
                </c:pt>
                <c:pt idx="1356">
                  <c:v>886.07079800000054</c:v>
                </c:pt>
                <c:pt idx="1357">
                  <c:v>859.92812399999946</c:v>
                </c:pt>
                <c:pt idx="1358">
                  <c:v>840.18495000000053</c:v>
                </c:pt>
                <c:pt idx="1359">
                  <c:v>848.73921099999939</c:v>
                </c:pt>
                <c:pt idx="1360">
                  <c:v>845.50411199999996</c:v>
                </c:pt>
                <c:pt idx="1361">
                  <c:v>847.36494399999947</c:v>
                </c:pt>
                <c:pt idx="1362">
                  <c:v>851.32256199999699</c:v>
                </c:pt>
                <c:pt idx="1363">
                  <c:v>861.60188400000004</c:v>
                </c:pt>
                <c:pt idx="1364">
                  <c:v>855.69963800000005</c:v>
                </c:pt>
                <c:pt idx="1365">
                  <c:v>847.29221999999947</c:v>
                </c:pt>
                <c:pt idx="1366">
                  <c:v>837.79979400000275</c:v>
                </c:pt>
                <c:pt idx="1367">
                  <c:v>837.34639499999946</c:v>
                </c:pt>
                <c:pt idx="1368">
                  <c:v>824.78427300000055</c:v>
                </c:pt>
                <c:pt idx="1369">
                  <c:v>807.19086800000002</c:v>
                </c:pt>
                <c:pt idx="1370">
                  <c:v>811.10390199999995</c:v>
                </c:pt>
                <c:pt idx="1371">
                  <c:v>842.85284099999797</c:v>
                </c:pt>
                <c:pt idx="1372">
                  <c:v>856.413633</c:v>
                </c:pt>
                <c:pt idx="1373">
                  <c:v>855.10042399999998</c:v>
                </c:pt>
                <c:pt idx="1374">
                  <c:v>854.62413200000003</c:v>
                </c:pt>
                <c:pt idx="1375">
                  <c:v>837.40398200000004</c:v>
                </c:pt>
                <c:pt idx="1376">
                  <c:v>829.70672500000001</c:v>
                </c:pt>
                <c:pt idx="1377">
                  <c:v>833.18895400000054</c:v>
                </c:pt>
                <c:pt idx="1378">
                  <c:v>844.14739999999949</c:v>
                </c:pt>
                <c:pt idx="1379">
                  <c:v>840.41993100000002</c:v>
                </c:pt>
                <c:pt idx="1380">
                  <c:v>829.46419599999797</c:v>
                </c:pt>
                <c:pt idx="1381">
                  <c:v>818.41405999999949</c:v>
                </c:pt>
                <c:pt idx="1382">
                  <c:v>803.93908299999998</c:v>
                </c:pt>
                <c:pt idx="1383">
                  <c:v>825.62579000000005</c:v>
                </c:pt>
                <c:pt idx="1384">
                  <c:v>831.48766999999748</c:v>
                </c:pt>
                <c:pt idx="1385">
                  <c:v>839.58137800000054</c:v>
                </c:pt>
                <c:pt idx="1386">
                  <c:v>841.518146</c:v>
                </c:pt>
                <c:pt idx="1387">
                  <c:v>832.75269299999798</c:v>
                </c:pt>
                <c:pt idx="1388">
                  <c:v>835.91227899999797</c:v>
                </c:pt>
                <c:pt idx="1389">
                  <c:v>840.67486699999995</c:v>
                </c:pt>
                <c:pt idx="1390">
                  <c:v>827.37506199999996</c:v>
                </c:pt>
                <c:pt idx="1391">
                  <c:v>822.16954799999996</c:v>
                </c:pt>
                <c:pt idx="1392">
                  <c:v>810.33679699999948</c:v>
                </c:pt>
                <c:pt idx="1393">
                  <c:v>806.16393400000004</c:v>
                </c:pt>
                <c:pt idx="1394">
                  <c:v>803.19132500000001</c:v>
                </c:pt>
                <c:pt idx="1395">
                  <c:v>813.56544199999996</c:v>
                </c:pt>
                <c:pt idx="1396">
                  <c:v>822.0270179999975</c:v>
                </c:pt>
                <c:pt idx="1397">
                  <c:v>827.27544400000227</c:v>
                </c:pt>
                <c:pt idx="1398">
                  <c:v>818.58017299999995</c:v>
                </c:pt>
                <c:pt idx="1399">
                  <c:v>834.01591800000006</c:v>
                </c:pt>
                <c:pt idx="1400">
                  <c:v>810.96221699999614</c:v>
                </c:pt>
              </c:numCache>
            </c:numRef>
          </c:yVal>
          <c:smooth val="1"/>
          <c:extLst xmlns:c16r2="http://schemas.microsoft.com/office/drawing/2015/06/chart">
            <c:ext xmlns:c16="http://schemas.microsoft.com/office/drawing/2014/chart" uri="{C3380CC4-5D6E-409C-BE32-E72D297353CC}">
              <c16:uniqueId val="{00000000-8242-0141-84C9-296D611F38F8}"/>
            </c:ext>
          </c:extLst>
        </c:ser>
        <c:dLbls>
          <c:showLegendKey val="0"/>
          <c:showVal val="0"/>
          <c:showCatName val="0"/>
          <c:showSerName val="0"/>
          <c:showPercent val="0"/>
          <c:showBubbleSize val="0"/>
        </c:dLbls>
        <c:axId val="861688208"/>
        <c:axId val="861682768"/>
      </c:scatterChart>
      <c:valAx>
        <c:axId val="861688208"/>
        <c:scaling>
          <c:orientation val="minMax"/>
          <c:max val="80"/>
          <c:min val="10"/>
        </c:scaling>
        <c:delete val="0"/>
        <c:axPos val="b"/>
        <c:title>
          <c:tx>
            <c:rich>
              <a:bodyPr/>
              <a:lstStyle/>
              <a:p>
                <a:pPr>
                  <a:defRPr sz="1200"/>
                </a:pPr>
                <a:r>
                  <a:rPr lang="ru-RU" sz="1200"/>
                  <a:t>2 </a:t>
                </a:r>
                <a:r>
                  <a:rPr lang="el-GR" sz="1200">
                    <a:latin typeface="Calibri"/>
                  </a:rPr>
                  <a:t>θ</a:t>
                </a:r>
                <a:r>
                  <a:rPr lang="ru-RU" sz="1200">
                    <a:latin typeface="Calibri"/>
                  </a:rPr>
                  <a:t>,</a:t>
                </a:r>
                <a:r>
                  <a:rPr lang="ru-RU" sz="1200" baseline="30000">
                    <a:latin typeface="Calibri"/>
                  </a:rPr>
                  <a:t> 0</a:t>
                </a:r>
                <a:endParaRPr lang="ru-RU" sz="1200" baseline="30000"/>
              </a:p>
            </c:rich>
          </c:tx>
          <c:overlay val="0"/>
        </c:title>
        <c:numFmt formatCode="General" sourceLinked="1"/>
        <c:majorTickMark val="out"/>
        <c:minorTickMark val="in"/>
        <c:tickLblPos val="nextTo"/>
        <c:spPr>
          <a:ln>
            <a:solidFill>
              <a:schemeClr val="tx1">
                <a:lumMod val="95000"/>
                <a:lumOff val="5000"/>
              </a:schemeClr>
            </a:solidFill>
          </a:ln>
        </c:spPr>
        <c:crossAx val="861682768"/>
        <c:crosses val="autoZero"/>
        <c:crossBetween val="midCat"/>
        <c:majorUnit val="10"/>
        <c:minorUnit val="1"/>
      </c:valAx>
      <c:valAx>
        <c:axId val="861682768"/>
        <c:scaling>
          <c:orientation val="minMax"/>
          <c:max val="5000"/>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Intensity</a:t>
                </a:r>
                <a:endParaRPr lang="ru-RU" sz="1200">
                  <a:latin typeface="Times New Roman" pitchFamily="18" charset="0"/>
                  <a:cs typeface="Times New Roman" pitchFamily="18" charset="0"/>
                </a:endParaRPr>
              </a:p>
            </c:rich>
          </c:tx>
          <c:layout>
            <c:manualLayout>
              <c:xMode val="edge"/>
              <c:yMode val="edge"/>
              <c:x val="5.4561983272241521E-3"/>
              <c:y val="0.37997407206690476"/>
            </c:manualLayout>
          </c:layout>
          <c:overlay val="0"/>
        </c:title>
        <c:numFmt formatCode="General" sourceLinked="1"/>
        <c:majorTickMark val="out"/>
        <c:minorTickMark val="none"/>
        <c:tickLblPos val="nextTo"/>
        <c:spPr>
          <a:ln>
            <a:solidFill>
              <a:schemeClr val="tx1"/>
            </a:solidFill>
          </a:ln>
        </c:spPr>
        <c:crossAx val="861688208"/>
        <c:crosses val="autoZero"/>
        <c:crossBetween val="midCat"/>
        <c:majorUnit val="250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K</a:t>
            </a:r>
            <a:r>
              <a:rPr lang="en-GB" sz="1200" baseline="-25000"/>
              <a:t>0.02</a:t>
            </a:r>
            <a:r>
              <a:rPr lang="en-GB" sz="1200"/>
              <a:t>Cu</a:t>
            </a:r>
            <a:r>
              <a:rPr lang="en-GB" sz="1200" baseline="-25000"/>
              <a:t>1.85</a:t>
            </a:r>
            <a:r>
              <a:rPr lang="en-GB" sz="1200"/>
              <a:t>S</a:t>
            </a:r>
            <a:endParaRPr lang="ru-RU" sz="1200"/>
          </a:p>
        </c:rich>
      </c:tx>
      <c:layout>
        <c:manualLayout>
          <c:xMode val="edge"/>
          <c:yMode val="edge"/>
          <c:x val="0.15797858601008224"/>
          <c:y val="6.4777631962671625E-2"/>
        </c:manualLayout>
      </c:layout>
      <c:overlay val="0"/>
    </c:title>
    <c:autoTitleDeleted val="0"/>
    <c:plotArea>
      <c:layout>
        <c:manualLayout>
          <c:layoutTarget val="inner"/>
          <c:xMode val="edge"/>
          <c:yMode val="edge"/>
          <c:x val="0.12809750633022723"/>
          <c:y val="2.9966314939377518E-2"/>
          <c:w val="0.84587667282330625"/>
          <c:h val="0.83858522745385855"/>
        </c:manualLayout>
      </c:layout>
      <c:scatterChart>
        <c:scatterStyle val="smoothMarker"/>
        <c:varyColors val="0"/>
        <c:ser>
          <c:idx val="0"/>
          <c:order val="0"/>
          <c:spPr>
            <a:ln w="9525">
              <a:solidFill>
                <a:srgbClr val="0070C0"/>
              </a:solidFill>
            </a:ln>
          </c:spPr>
          <c:marker>
            <c:symbol val="none"/>
          </c:marker>
          <c:xVal>
            <c:numRef>
              <c:f>'K0.02Cu1.85S'!$A$3:$A$1403</c:f>
              <c:numCache>
                <c:formatCode>General</c:formatCode>
                <c:ptCount val="1401"/>
                <c:pt idx="0">
                  <c:v>10</c:v>
                </c:pt>
                <c:pt idx="1">
                  <c:v>10.050000000000002</c:v>
                </c:pt>
                <c:pt idx="2">
                  <c:v>10.1</c:v>
                </c:pt>
                <c:pt idx="3">
                  <c:v>10.15</c:v>
                </c:pt>
                <c:pt idx="4">
                  <c:v>10.200000000000001</c:v>
                </c:pt>
                <c:pt idx="5">
                  <c:v>10.25</c:v>
                </c:pt>
                <c:pt idx="6">
                  <c:v>10.3</c:v>
                </c:pt>
                <c:pt idx="7">
                  <c:v>10.350000000000026</c:v>
                </c:pt>
                <c:pt idx="8">
                  <c:v>10.4</c:v>
                </c:pt>
                <c:pt idx="9">
                  <c:v>10.450000000000006</c:v>
                </c:pt>
                <c:pt idx="10">
                  <c:v>10.5</c:v>
                </c:pt>
                <c:pt idx="11">
                  <c:v>10.55</c:v>
                </c:pt>
                <c:pt idx="12">
                  <c:v>10.6</c:v>
                </c:pt>
                <c:pt idx="13">
                  <c:v>10.65</c:v>
                </c:pt>
                <c:pt idx="14">
                  <c:v>10.7</c:v>
                </c:pt>
                <c:pt idx="15">
                  <c:v>10.75</c:v>
                </c:pt>
                <c:pt idx="16">
                  <c:v>10.8</c:v>
                </c:pt>
                <c:pt idx="17">
                  <c:v>10.850000000000026</c:v>
                </c:pt>
                <c:pt idx="18">
                  <c:v>10.9</c:v>
                </c:pt>
                <c:pt idx="19">
                  <c:v>10.950000000000006</c:v>
                </c:pt>
                <c:pt idx="20">
                  <c:v>11</c:v>
                </c:pt>
                <c:pt idx="21">
                  <c:v>11.05</c:v>
                </c:pt>
                <c:pt idx="22">
                  <c:v>11.1</c:v>
                </c:pt>
                <c:pt idx="23">
                  <c:v>11.15</c:v>
                </c:pt>
                <c:pt idx="24">
                  <c:v>11.2</c:v>
                </c:pt>
                <c:pt idx="25">
                  <c:v>11.25</c:v>
                </c:pt>
                <c:pt idx="26">
                  <c:v>11.3</c:v>
                </c:pt>
                <c:pt idx="27">
                  <c:v>11.350000000000026</c:v>
                </c:pt>
                <c:pt idx="28">
                  <c:v>11.4</c:v>
                </c:pt>
                <c:pt idx="29">
                  <c:v>11.450000000000006</c:v>
                </c:pt>
                <c:pt idx="30">
                  <c:v>11.5</c:v>
                </c:pt>
                <c:pt idx="31">
                  <c:v>11.55</c:v>
                </c:pt>
                <c:pt idx="32">
                  <c:v>11.6</c:v>
                </c:pt>
                <c:pt idx="33">
                  <c:v>11.65</c:v>
                </c:pt>
                <c:pt idx="34">
                  <c:v>11.7</c:v>
                </c:pt>
                <c:pt idx="35">
                  <c:v>11.75</c:v>
                </c:pt>
                <c:pt idx="36">
                  <c:v>11.8</c:v>
                </c:pt>
                <c:pt idx="37">
                  <c:v>11.850000000000026</c:v>
                </c:pt>
                <c:pt idx="38">
                  <c:v>11.9</c:v>
                </c:pt>
                <c:pt idx="39">
                  <c:v>11.950000000000006</c:v>
                </c:pt>
                <c:pt idx="40">
                  <c:v>12</c:v>
                </c:pt>
                <c:pt idx="41">
                  <c:v>12.05</c:v>
                </c:pt>
                <c:pt idx="42">
                  <c:v>12.1</c:v>
                </c:pt>
                <c:pt idx="43">
                  <c:v>12.15</c:v>
                </c:pt>
                <c:pt idx="44">
                  <c:v>12.2</c:v>
                </c:pt>
                <c:pt idx="45">
                  <c:v>12.25</c:v>
                </c:pt>
                <c:pt idx="46">
                  <c:v>12.3</c:v>
                </c:pt>
                <c:pt idx="47">
                  <c:v>12.350000000000026</c:v>
                </c:pt>
                <c:pt idx="48">
                  <c:v>12.4</c:v>
                </c:pt>
                <c:pt idx="49">
                  <c:v>12.450000000000006</c:v>
                </c:pt>
                <c:pt idx="50">
                  <c:v>12.5</c:v>
                </c:pt>
                <c:pt idx="51">
                  <c:v>12.55</c:v>
                </c:pt>
                <c:pt idx="52">
                  <c:v>12.6</c:v>
                </c:pt>
                <c:pt idx="53">
                  <c:v>12.65</c:v>
                </c:pt>
                <c:pt idx="54">
                  <c:v>12.7</c:v>
                </c:pt>
                <c:pt idx="55">
                  <c:v>12.75</c:v>
                </c:pt>
                <c:pt idx="56">
                  <c:v>12.8</c:v>
                </c:pt>
                <c:pt idx="57">
                  <c:v>12.850000000000026</c:v>
                </c:pt>
                <c:pt idx="58">
                  <c:v>12.9</c:v>
                </c:pt>
                <c:pt idx="59">
                  <c:v>12.950000000000006</c:v>
                </c:pt>
                <c:pt idx="60">
                  <c:v>13</c:v>
                </c:pt>
                <c:pt idx="61">
                  <c:v>13.05</c:v>
                </c:pt>
                <c:pt idx="62">
                  <c:v>13.1</c:v>
                </c:pt>
                <c:pt idx="63">
                  <c:v>13.15</c:v>
                </c:pt>
                <c:pt idx="64">
                  <c:v>13.2</c:v>
                </c:pt>
                <c:pt idx="65">
                  <c:v>13.25</c:v>
                </c:pt>
                <c:pt idx="66">
                  <c:v>13.3</c:v>
                </c:pt>
                <c:pt idx="67">
                  <c:v>13.350000000000026</c:v>
                </c:pt>
                <c:pt idx="68">
                  <c:v>13.4</c:v>
                </c:pt>
                <c:pt idx="69">
                  <c:v>13.450000000000006</c:v>
                </c:pt>
                <c:pt idx="70">
                  <c:v>13.5</c:v>
                </c:pt>
                <c:pt idx="71">
                  <c:v>13.55</c:v>
                </c:pt>
                <c:pt idx="72">
                  <c:v>13.6</c:v>
                </c:pt>
                <c:pt idx="73">
                  <c:v>13.65</c:v>
                </c:pt>
                <c:pt idx="74">
                  <c:v>13.7</c:v>
                </c:pt>
                <c:pt idx="75">
                  <c:v>13.75</c:v>
                </c:pt>
                <c:pt idx="76">
                  <c:v>13.8</c:v>
                </c:pt>
                <c:pt idx="77">
                  <c:v>13.850000000000026</c:v>
                </c:pt>
                <c:pt idx="78">
                  <c:v>13.9</c:v>
                </c:pt>
                <c:pt idx="79">
                  <c:v>13.950000000000006</c:v>
                </c:pt>
                <c:pt idx="80">
                  <c:v>14</c:v>
                </c:pt>
                <c:pt idx="81">
                  <c:v>14.05</c:v>
                </c:pt>
                <c:pt idx="82">
                  <c:v>14.1</c:v>
                </c:pt>
                <c:pt idx="83">
                  <c:v>14.15</c:v>
                </c:pt>
                <c:pt idx="84">
                  <c:v>14.2</c:v>
                </c:pt>
                <c:pt idx="85">
                  <c:v>14.25</c:v>
                </c:pt>
                <c:pt idx="86">
                  <c:v>14.3</c:v>
                </c:pt>
                <c:pt idx="87">
                  <c:v>14.350000000000026</c:v>
                </c:pt>
                <c:pt idx="88">
                  <c:v>14.4</c:v>
                </c:pt>
                <c:pt idx="89">
                  <c:v>14.450000000000006</c:v>
                </c:pt>
                <c:pt idx="90">
                  <c:v>14.5</c:v>
                </c:pt>
                <c:pt idx="91">
                  <c:v>14.55</c:v>
                </c:pt>
                <c:pt idx="92">
                  <c:v>14.6</c:v>
                </c:pt>
                <c:pt idx="93">
                  <c:v>14.65</c:v>
                </c:pt>
                <c:pt idx="94">
                  <c:v>14.7</c:v>
                </c:pt>
                <c:pt idx="95">
                  <c:v>14.75</c:v>
                </c:pt>
                <c:pt idx="96">
                  <c:v>14.8</c:v>
                </c:pt>
                <c:pt idx="97">
                  <c:v>14.850000000000026</c:v>
                </c:pt>
                <c:pt idx="98">
                  <c:v>14.9</c:v>
                </c:pt>
                <c:pt idx="99">
                  <c:v>14.950000000000006</c:v>
                </c:pt>
                <c:pt idx="100">
                  <c:v>15</c:v>
                </c:pt>
                <c:pt idx="101">
                  <c:v>15.05</c:v>
                </c:pt>
                <c:pt idx="102">
                  <c:v>15.1</c:v>
                </c:pt>
                <c:pt idx="103">
                  <c:v>15.15</c:v>
                </c:pt>
                <c:pt idx="104">
                  <c:v>15.2</c:v>
                </c:pt>
                <c:pt idx="105">
                  <c:v>15.25</c:v>
                </c:pt>
                <c:pt idx="106">
                  <c:v>15.3</c:v>
                </c:pt>
                <c:pt idx="107">
                  <c:v>15.350000000000026</c:v>
                </c:pt>
                <c:pt idx="108">
                  <c:v>15.4</c:v>
                </c:pt>
                <c:pt idx="109">
                  <c:v>15.450000000000006</c:v>
                </c:pt>
                <c:pt idx="110">
                  <c:v>15.5</c:v>
                </c:pt>
                <c:pt idx="111">
                  <c:v>15.55</c:v>
                </c:pt>
                <c:pt idx="112">
                  <c:v>15.6</c:v>
                </c:pt>
                <c:pt idx="113">
                  <c:v>15.65</c:v>
                </c:pt>
                <c:pt idx="114">
                  <c:v>15.7</c:v>
                </c:pt>
                <c:pt idx="115">
                  <c:v>15.75</c:v>
                </c:pt>
                <c:pt idx="116">
                  <c:v>15.8</c:v>
                </c:pt>
                <c:pt idx="117">
                  <c:v>15.850000000000026</c:v>
                </c:pt>
                <c:pt idx="118">
                  <c:v>15.9</c:v>
                </c:pt>
                <c:pt idx="119">
                  <c:v>15.950000000000006</c:v>
                </c:pt>
                <c:pt idx="120">
                  <c:v>16</c:v>
                </c:pt>
                <c:pt idx="121">
                  <c:v>16.05</c:v>
                </c:pt>
                <c:pt idx="122">
                  <c:v>16.100000000000001</c:v>
                </c:pt>
                <c:pt idx="123">
                  <c:v>16.149999999999999</c:v>
                </c:pt>
                <c:pt idx="124">
                  <c:v>16.2</c:v>
                </c:pt>
                <c:pt idx="125">
                  <c:v>16.25</c:v>
                </c:pt>
                <c:pt idx="126">
                  <c:v>16.3</c:v>
                </c:pt>
                <c:pt idx="127">
                  <c:v>16.350000000000001</c:v>
                </c:pt>
                <c:pt idx="128">
                  <c:v>16.399999999999999</c:v>
                </c:pt>
                <c:pt idx="129">
                  <c:v>16.45</c:v>
                </c:pt>
                <c:pt idx="130">
                  <c:v>16.5</c:v>
                </c:pt>
                <c:pt idx="131">
                  <c:v>16.55</c:v>
                </c:pt>
                <c:pt idx="132">
                  <c:v>16.600000000000001</c:v>
                </c:pt>
                <c:pt idx="133">
                  <c:v>16.649999999999999</c:v>
                </c:pt>
                <c:pt idx="134">
                  <c:v>16.7</c:v>
                </c:pt>
                <c:pt idx="135">
                  <c:v>16.75</c:v>
                </c:pt>
                <c:pt idx="136">
                  <c:v>16.8</c:v>
                </c:pt>
                <c:pt idx="137">
                  <c:v>16.850000000000001</c:v>
                </c:pt>
                <c:pt idx="138">
                  <c:v>16.899999999999999</c:v>
                </c:pt>
                <c:pt idx="139">
                  <c:v>16.95</c:v>
                </c:pt>
                <c:pt idx="140">
                  <c:v>17</c:v>
                </c:pt>
                <c:pt idx="141">
                  <c:v>17.05</c:v>
                </c:pt>
                <c:pt idx="142">
                  <c:v>17.100000000000001</c:v>
                </c:pt>
                <c:pt idx="143">
                  <c:v>17.149999999999999</c:v>
                </c:pt>
                <c:pt idx="144">
                  <c:v>17.2</c:v>
                </c:pt>
                <c:pt idx="145">
                  <c:v>17.25</c:v>
                </c:pt>
                <c:pt idx="146">
                  <c:v>17.3</c:v>
                </c:pt>
                <c:pt idx="147">
                  <c:v>17.350000000000001</c:v>
                </c:pt>
                <c:pt idx="148">
                  <c:v>17.399999999999999</c:v>
                </c:pt>
                <c:pt idx="149">
                  <c:v>17.45</c:v>
                </c:pt>
                <c:pt idx="150">
                  <c:v>17.5</c:v>
                </c:pt>
                <c:pt idx="151">
                  <c:v>17.55</c:v>
                </c:pt>
                <c:pt idx="152">
                  <c:v>17.600000000000001</c:v>
                </c:pt>
                <c:pt idx="153">
                  <c:v>17.649999999999999</c:v>
                </c:pt>
                <c:pt idx="154">
                  <c:v>17.7</c:v>
                </c:pt>
                <c:pt idx="155">
                  <c:v>17.75</c:v>
                </c:pt>
                <c:pt idx="156">
                  <c:v>17.8</c:v>
                </c:pt>
                <c:pt idx="157">
                  <c:v>17.850000000000001</c:v>
                </c:pt>
                <c:pt idx="158">
                  <c:v>17.899999999999999</c:v>
                </c:pt>
                <c:pt idx="159">
                  <c:v>17.95</c:v>
                </c:pt>
                <c:pt idx="160">
                  <c:v>18</c:v>
                </c:pt>
                <c:pt idx="161">
                  <c:v>18.05</c:v>
                </c:pt>
                <c:pt idx="162">
                  <c:v>18.100000000000001</c:v>
                </c:pt>
                <c:pt idx="163">
                  <c:v>18.149999999999999</c:v>
                </c:pt>
                <c:pt idx="164">
                  <c:v>18.2</c:v>
                </c:pt>
                <c:pt idx="165">
                  <c:v>18.25</c:v>
                </c:pt>
                <c:pt idx="166">
                  <c:v>18.3</c:v>
                </c:pt>
                <c:pt idx="167">
                  <c:v>18.350000000000001</c:v>
                </c:pt>
                <c:pt idx="168">
                  <c:v>18.399999999999999</c:v>
                </c:pt>
                <c:pt idx="169">
                  <c:v>18.45</c:v>
                </c:pt>
                <c:pt idx="170">
                  <c:v>18.5</c:v>
                </c:pt>
                <c:pt idx="171">
                  <c:v>18.55</c:v>
                </c:pt>
                <c:pt idx="172">
                  <c:v>18.600000000000001</c:v>
                </c:pt>
                <c:pt idx="173">
                  <c:v>18.649999999999999</c:v>
                </c:pt>
                <c:pt idx="174">
                  <c:v>18.7</c:v>
                </c:pt>
                <c:pt idx="175">
                  <c:v>18.75</c:v>
                </c:pt>
                <c:pt idx="176">
                  <c:v>18.8</c:v>
                </c:pt>
                <c:pt idx="177">
                  <c:v>18.850000000000001</c:v>
                </c:pt>
                <c:pt idx="178">
                  <c:v>18.899999999999999</c:v>
                </c:pt>
                <c:pt idx="179">
                  <c:v>18.95</c:v>
                </c:pt>
                <c:pt idx="180">
                  <c:v>19</c:v>
                </c:pt>
                <c:pt idx="181">
                  <c:v>19.05</c:v>
                </c:pt>
                <c:pt idx="182">
                  <c:v>19.100000000000001</c:v>
                </c:pt>
                <c:pt idx="183">
                  <c:v>19.149999999999999</c:v>
                </c:pt>
                <c:pt idx="184">
                  <c:v>19.2</c:v>
                </c:pt>
                <c:pt idx="185">
                  <c:v>19.25</c:v>
                </c:pt>
                <c:pt idx="186">
                  <c:v>19.3</c:v>
                </c:pt>
                <c:pt idx="187">
                  <c:v>19.350000000000001</c:v>
                </c:pt>
                <c:pt idx="188">
                  <c:v>19.399999999999999</c:v>
                </c:pt>
                <c:pt idx="189">
                  <c:v>19.45</c:v>
                </c:pt>
                <c:pt idx="190">
                  <c:v>19.5</c:v>
                </c:pt>
                <c:pt idx="191">
                  <c:v>19.55</c:v>
                </c:pt>
                <c:pt idx="192">
                  <c:v>19.600000000000001</c:v>
                </c:pt>
                <c:pt idx="193">
                  <c:v>19.649999999999999</c:v>
                </c:pt>
                <c:pt idx="194">
                  <c:v>19.7</c:v>
                </c:pt>
                <c:pt idx="195">
                  <c:v>19.75</c:v>
                </c:pt>
                <c:pt idx="196">
                  <c:v>19.8</c:v>
                </c:pt>
                <c:pt idx="197">
                  <c:v>19.850000000000001</c:v>
                </c:pt>
                <c:pt idx="198">
                  <c:v>19.899999999999999</c:v>
                </c:pt>
                <c:pt idx="199">
                  <c:v>19.95</c:v>
                </c:pt>
                <c:pt idx="200">
                  <c:v>20</c:v>
                </c:pt>
                <c:pt idx="201">
                  <c:v>20.05</c:v>
                </c:pt>
                <c:pt idx="202">
                  <c:v>20.100000000000001</c:v>
                </c:pt>
                <c:pt idx="203">
                  <c:v>20.149999999999999</c:v>
                </c:pt>
                <c:pt idx="204">
                  <c:v>20.2</c:v>
                </c:pt>
                <c:pt idx="205">
                  <c:v>20.25</c:v>
                </c:pt>
                <c:pt idx="206">
                  <c:v>20.3</c:v>
                </c:pt>
                <c:pt idx="207">
                  <c:v>20.350000000000001</c:v>
                </c:pt>
                <c:pt idx="208">
                  <c:v>20.399999999999999</c:v>
                </c:pt>
                <c:pt idx="209">
                  <c:v>20.45</c:v>
                </c:pt>
                <c:pt idx="210">
                  <c:v>20.5</c:v>
                </c:pt>
                <c:pt idx="211">
                  <c:v>20.55</c:v>
                </c:pt>
                <c:pt idx="212">
                  <c:v>20.6</c:v>
                </c:pt>
                <c:pt idx="213">
                  <c:v>20.650000000000031</c:v>
                </c:pt>
                <c:pt idx="214">
                  <c:v>20.7</c:v>
                </c:pt>
                <c:pt idx="215">
                  <c:v>20.75</c:v>
                </c:pt>
                <c:pt idx="216">
                  <c:v>20.8</c:v>
                </c:pt>
                <c:pt idx="217">
                  <c:v>20.85</c:v>
                </c:pt>
                <c:pt idx="218">
                  <c:v>20.9</c:v>
                </c:pt>
                <c:pt idx="219">
                  <c:v>20.95</c:v>
                </c:pt>
                <c:pt idx="220">
                  <c:v>21</c:v>
                </c:pt>
                <c:pt idx="221">
                  <c:v>21.05</c:v>
                </c:pt>
                <c:pt idx="222">
                  <c:v>21.1</c:v>
                </c:pt>
                <c:pt idx="223">
                  <c:v>21.150000000000031</c:v>
                </c:pt>
                <c:pt idx="224">
                  <c:v>21.2</c:v>
                </c:pt>
                <c:pt idx="225">
                  <c:v>21.25</c:v>
                </c:pt>
                <c:pt idx="226">
                  <c:v>21.3</c:v>
                </c:pt>
                <c:pt idx="227">
                  <c:v>21.35</c:v>
                </c:pt>
                <c:pt idx="228">
                  <c:v>21.4</c:v>
                </c:pt>
                <c:pt idx="229">
                  <c:v>21.45</c:v>
                </c:pt>
                <c:pt idx="230">
                  <c:v>21.5</c:v>
                </c:pt>
                <c:pt idx="231">
                  <c:v>21.55</c:v>
                </c:pt>
                <c:pt idx="232">
                  <c:v>21.6</c:v>
                </c:pt>
                <c:pt idx="233">
                  <c:v>21.650000000000031</c:v>
                </c:pt>
                <c:pt idx="234">
                  <c:v>21.7</c:v>
                </c:pt>
                <c:pt idx="235">
                  <c:v>21.75</c:v>
                </c:pt>
                <c:pt idx="236">
                  <c:v>21.8</c:v>
                </c:pt>
                <c:pt idx="237">
                  <c:v>21.85</c:v>
                </c:pt>
                <c:pt idx="238">
                  <c:v>21.9</c:v>
                </c:pt>
                <c:pt idx="239">
                  <c:v>21.95</c:v>
                </c:pt>
                <c:pt idx="240">
                  <c:v>22</c:v>
                </c:pt>
                <c:pt idx="241">
                  <c:v>22.05</c:v>
                </c:pt>
                <c:pt idx="242">
                  <c:v>22.1</c:v>
                </c:pt>
                <c:pt idx="243">
                  <c:v>22.150000000000031</c:v>
                </c:pt>
                <c:pt idx="244">
                  <c:v>22.2</c:v>
                </c:pt>
                <c:pt idx="245">
                  <c:v>22.25</c:v>
                </c:pt>
                <c:pt idx="246">
                  <c:v>22.3</c:v>
                </c:pt>
                <c:pt idx="247">
                  <c:v>22.35</c:v>
                </c:pt>
                <c:pt idx="248">
                  <c:v>22.4</c:v>
                </c:pt>
                <c:pt idx="249">
                  <c:v>22.45</c:v>
                </c:pt>
                <c:pt idx="250">
                  <c:v>22.5</c:v>
                </c:pt>
                <c:pt idx="251">
                  <c:v>22.55</c:v>
                </c:pt>
                <c:pt idx="252">
                  <c:v>22.6</c:v>
                </c:pt>
                <c:pt idx="253">
                  <c:v>22.650000000000031</c:v>
                </c:pt>
                <c:pt idx="254">
                  <c:v>22.7</c:v>
                </c:pt>
                <c:pt idx="255">
                  <c:v>22.75</c:v>
                </c:pt>
                <c:pt idx="256">
                  <c:v>22.8</c:v>
                </c:pt>
                <c:pt idx="257">
                  <c:v>22.85</c:v>
                </c:pt>
                <c:pt idx="258">
                  <c:v>22.9</c:v>
                </c:pt>
                <c:pt idx="259">
                  <c:v>22.95</c:v>
                </c:pt>
                <c:pt idx="260">
                  <c:v>23</c:v>
                </c:pt>
                <c:pt idx="261">
                  <c:v>23.05</c:v>
                </c:pt>
                <c:pt idx="262">
                  <c:v>23.1</c:v>
                </c:pt>
                <c:pt idx="263">
                  <c:v>23.150000000000031</c:v>
                </c:pt>
                <c:pt idx="264">
                  <c:v>23.2</c:v>
                </c:pt>
                <c:pt idx="265">
                  <c:v>23.25</c:v>
                </c:pt>
                <c:pt idx="266">
                  <c:v>23.3</c:v>
                </c:pt>
                <c:pt idx="267">
                  <c:v>23.35</c:v>
                </c:pt>
                <c:pt idx="268">
                  <c:v>23.4</c:v>
                </c:pt>
                <c:pt idx="269">
                  <c:v>23.45</c:v>
                </c:pt>
                <c:pt idx="270">
                  <c:v>23.5</c:v>
                </c:pt>
                <c:pt idx="271">
                  <c:v>23.55</c:v>
                </c:pt>
                <c:pt idx="272">
                  <c:v>23.6</c:v>
                </c:pt>
                <c:pt idx="273">
                  <c:v>23.650000000000031</c:v>
                </c:pt>
                <c:pt idx="274">
                  <c:v>23.7</c:v>
                </c:pt>
                <c:pt idx="275">
                  <c:v>23.75</c:v>
                </c:pt>
                <c:pt idx="276">
                  <c:v>23.8</c:v>
                </c:pt>
                <c:pt idx="277">
                  <c:v>23.85</c:v>
                </c:pt>
                <c:pt idx="278">
                  <c:v>23.9</c:v>
                </c:pt>
                <c:pt idx="279">
                  <c:v>23.95</c:v>
                </c:pt>
                <c:pt idx="280">
                  <c:v>24</c:v>
                </c:pt>
                <c:pt idx="281">
                  <c:v>24.05</c:v>
                </c:pt>
                <c:pt idx="282">
                  <c:v>24.1</c:v>
                </c:pt>
                <c:pt idx="283">
                  <c:v>24.150000000000031</c:v>
                </c:pt>
                <c:pt idx="284">
                  <c:v>24.2</c:v>
                </c:pt>
                <c:pt idx="285">
                  <c:v>24.25</c:v>
                </c:pt>
                <c:pt idx="286">
                  <c:v>24.3</c:v>
                </c:pt>
                <c:pt idx="287">
                  <c:v>24.35</c:v>
                </c:pt>
                <c:pt idx="288">
                  <c:v>24.4</c:v>
                </c:pt>
                <c:pt idx="289">
                  <c:v>24.45</c:v>
                </c:pt>
                <c:pt idx="290">
                  <c:v>24.5</c:v>
                </c:pt>
                <c:pt idx="291">
                  <c:v>24.55</c:v>
                </c:pt>
                <c:pt idx="292">
                  <c:v>24.6</c:v>
                </c:pt>
                <c:pt idx="293">
                  <c:v>24.650000000000031</c:v>
                </c:pt>
                <c:pt idx="294">
                  <c:v>24.7</c:v>
                </c:pt>
                <c:pt idx="295">
                  <c:v>24.75</c:v>
                </c:pt>
                <c:pt idx="296">
                  <c:v>24.8</c:v>
                </c:pt>
                <c:pt idx="297">
                  <c:v>24.85</c:v>
                </c:pt>
                <c:pt idx="298">
                  <c:v>24.9</c:v>
                </c:pt>
                <c:pt idx="299">
                  <c:v>24.95</c:v>
                </c:pt>
                <c:pt idx="300">
                  <c:v>25</c:v>
                </c:pt>
                <c:pt idx="301">
                  <c:v>25.05</c:v>
                </c:pt>
                <c:pt idx="302">
                  <c:v>25.1</c:v>
                </c:pt>
                <c:pt idx="303">
                  <c:v>25.150000000000031</c:v>
                </c:pt>
                <c:pt idx="304">
                  <c:v>25.2</c:v>
                </c:pt>
                <c:pt idx="305">
                  <c:v>25.25</c:v>
                </c:pt>
                <c:pt idx="306">
                  <c:v>25.3</c:v>
                </c:pt>
                <c:pt idx="307">
                  <c:v>25.35</c:v>
                </c:pt>
                <c:pt idx="308">
                  <c:v>25.4</c:v>
                </c:pt>
                <c:pt idx="309">
                  <c:v>25.45</c:v>
                </c:pt>
                <c:pt idx="310">
                  <c:v>25.5</c:v>
                </c:pt>
                <c:pt idx="311">
                  <c:v>25.55</c:v>
                </c:pt>
                <c:pt idx="312">
                  <c:v>25.6</c:v>
                </c:pt>
                <c:pt idx="313">
                  <c:v>25.650000000000031</c:v>
                </c:pt>
                <c:pt idx="314">
                  <c:v>25.7</c:v>
                </c:pt>
                <c:pt idx="315">
                  <c:v>25.75</c:v>
                </c:pt>
                <c:pt idx="316">
                  <c:v>25.8</c:v>
                </c:pt>
                <c:pt idx="317">
                  <c:v>25.85</c:v>
                </c:pt>
                <c:pt idx="318">
                  <c:v>25.9</c:v>
                </c:pt>
                <c:pt idx="319">
                  <c:v>25.95</c:v>
                </c:pt>
                <c:pt idx="320">
                  <c:v>26</c:v>
                </c:pt>
                <c:pt idx="321">
                  <c:v>26.05</c:v>
                </c:pt>
                <c:pt idx="322">
                  <c:v>26.1</c:v>
                </c:pt>
                <c:pt idx="323">
                  <c:v>26.150000000000031</c:v>
                </c:pt>
                <c:pt idx="324">
                  <c:v>26.2</c:v>
                </c:pt>
                <c:pt idx="325">
                  <c:v>26.25</c:v>
                </c:pt>
                <c:pt idx="326">
                  <c:v>26.3</c:v>
                </c:pt>
                <c:pt idx="327">
                  <c:v>26.35</c:v>
                </c:pt>
                <c:pt idx="328">
                  <c:v>26.4</c:v>
                </c:pt>
                <c:pt idx="329">
                  <c:v>26.45</c:v>
                </c:pt>
                <c:pt idx="330">
                  <c:v>26.5</c:v>
                </c:pt>
                <c:pt idx="331">
                  <c:v>26.55</c:v>
                </c:pt>
                <c:pt idx="332">
                  <c:v>26.6</c:v>
                </c:pt>
                <c:pt idx="333">
                  <c:v>26.650000000000031</c:v>
                </c:pt>
                <c:pt idx="334">
                  <c:v>26.7</c:v>
                </c:pt>
                <c:pt idx="335">
                  <c:v>26.75</c:v>
                </c:pt>
                <c:pt idx="336">
                  <c:v>26.8</c:v>
                </c:pt>
                <c:pt idx="337">
                  <c:v>26.85</c:v>
                </c:pt>
                <c:pt idx="338">
                  <c:v>26.9</c:v>
                </c:pt>
                <c:pt idx="339">
                  <c:v>26.95</c:v>
                </c:pt>
                <c:pt idx="340">
                  <c:v>27</c:v>
                </c:pt>
                <c:pt idx="341">
                  <c:v>27.05</c:v>
                </c:pt>
                <c:pt idx="342">
                  <c:v>27.1</c:v>
                </c:pt>
                <c:pt idx="343">
                  <c:v>27.150000000000031</c:v>
                </c:pt>
                <c:pt idx="344">
                  <c:v>27.2</c:v>
                </c:pt>
                <c:pt idx="345">
                  <c:v>27.25</c:v>
                </c:pt>
                <c:pt idx="346">
                  <c:v>27.3</c:v>
                </c:pt>
                <c:pt idx="347">
                  <c:v>27.35</c:v>
                </c:pt>
                <c:pt idx="348">
                  <c:v>27.4</c:v>
                </c:pt>
                <c:pt idx="349">
                  <c:v>27.45</c:v>
                </c:pt>
                <c:pt idx="350">
                  <c:v>27.5</c:v>
                </c:pt>
                <c:pt idx="351">
                  <c:v>27.55</c:v>
                </c:pt>
                <c:pt idx="352">
                  <c:v>27.6</c:v>
                </c:pt>
                <c:pt idx="353">
                  <c:v>27.650000000000031</c:v>
                </c:pt>
                <c:pt idx="354">
                  <c:v>27.7</c:v>
                </c:pt>
                <c:pt idx="355">
                  <c:v>27.75</c:v>
                </c:pt>
                <c:pt idx="356">
                  <c:v>27.8</c:v>
                </c:pt>
                <c:pt idx="357">
                  <c:v>27.85</c:v>
                </c:pt>
                <c:pt idx="358">
                  <c:v>27.9</c:v>
                </c:pt>
                <c:pt idx="359">
                  <c:v>27.95</c:v>
                </c:pt>
                <c:pt idx="360">
                  <c:v>28</c:v>
                </c:pt>
                <c:pt idx="361">
                  <c:v>28.05</c:v>
                </c:pt>
                <c:pt idx="362">
                  <c:v>28.1</c:v>
                </c:pt>
                <c:pt idx="363">
                  <c:v>28.150000000000031</c:v>
                </c:pt>
                <c:pt idx="364">
                  <c:v>28.2</c:v>
                </c:pt>
                <c:pt idx="365">
                  <c:v>28.25</c:v>
                </c:pt>
                <c:pt idx="366">
                  <c:v>28.3</c:v>
                </c:pt>
                <c:pt idx="367">
                  <c:v>28.35</c:v>
                </c:pt>
                <c:pt idx="368">
                  <c:v>28.4</c:v>
                </c:pt>
                <c:pt idx="369">
                  <c:v>28.45</c:v>
                </c:pt>
                <c:pt idx="370">
                  <c:v>28.5</c:v>
                </c:pt>
                <c:pt idx="371">
                  <c:v>28.55</c:v>
                </c:pt>
                <c:pt idx="372">
                  <c:v>28.6</c:v>
                </c:pt>
                <c:pt idx="373">
                  <c:v>28.650000000000031</c:v>
                </c:pt>
                <c:pt idx="374">
                  <c:v>28.7</c:v>
                </c:pt>
                <c:pt idx="375">
                  <c:v>28.75</c:v>
                </c:pt>
                <c:pt idx="376">
                  <c:v>28.8</c:v>
                </c:pt>
                <c:pt idx="377">
                  <c:v>28.85</c:v>
                </c:pt>
                <c:pt idx="378">
                  <c:v>28.9</c:v>
                </c:pt>
                <c:pt idx="379">
                  <c:v>28.95</c:v>
                </c:pt>
                <c:pt idx="380">
                  <c:v>29</c:v>
                </c:pt>
                <c:pt idx="381">
                  <c:v>29.05</c:v>
                </c:pt>
                <c:pt idx="382">
                  <c:v>29.1</c:v>
                </c:pt>
                <c:pt idx="383">
                  <c:v>29.150000000000031</c:v>
                </c:pt>
                <c:pt idx="384">
                  <c:v>29.2</c:v>
                </c:pt>
                <c:pt idx="385">
                  <c:v>29.25</c:v>
                </c:pt>
                <c:pt idx="386">
                  <c:v>29.3</c:v>
                </c:pt>
                <c:pt idx="387">
                  <c:v>29.35</c:v>
                </c:pt>
                <c:pt idx="388">
                  <c:v>29.4</c:v>
                </c:pt>
                <c:pt idx="389">
                  <c:v>29.45</c:v>
                </c:pt>
                <c:pt idx="390">
                  <c:v>29.5</c:v>
                </c:pt>
                <c:pt idx="391">
                  <c:v>29.55</c:v>
                </c:pt>
                <c:pt idx="392">
                  <c:v>29.6</c:v>
                </c:pt>
                <c:pt idx="393">
                  <c:v>29.650000000000031</c:v>
                </c:pt>
                <c:pt idx="394">
                  <c:v>29.7</c:v>
                </c:pt>
                <c:pt idx="395">
                  <c:v>29.75</c:v>
                </c:pt>
                <c:pt idx="396">
                  <c:v>29.8</c:v>
                </c:pt>
                <c:pt idx="397">
                  <c:v>29.85</c:v>
                </c:pt>
                <c:pt idx="398">
                  <c:v>29.9</c:v>
                </c:pt>
                <c:pt idx="399">
                  <c:v>29.95</c:v>
                </c:pt>
                <c:pt idx="400">
                  <c:v>30</c:v>
                </c:pt>
                <c:pt idx="401">
                  <c:v>30.05</c:v>
                </c:pt>
                <c:pt idx="402">
                  <c:v>30.1</c:v>
                </c:pt>
                <c:pt idx="403">
                  <c:v>30.150000000000031</c:v>
                </c:pt>
                <c:pt idx="404">
                  <c:v>30.2</c:v>
                </c:pt>
                <c:pt idx="405">
                  <c:v>30.25</c:v>
                </c:pt>
                <c:pt idx="406">
                  <c:v>30.3</c:v>
                </c:pt>
                <c:pt idx="407">
                  <c:v>30.35</c:v>
                </c:pt>
                <c:pt idx="408">
                  <c:v>30.4</c:v>
                </c:pt>
                <c:pt idx="409">
                  <c:v>30.45</c:v>
                </c:pt>
                <c:pt idx="410">
                  <c:v>30.5</c:v>
                </c:pt>
                <c:pt idx="411">
                  <c:v>30.55</c:v>
                </c:pt>
                <c:pt idx="412">
                  <c:v>30.6</c:v>
                </c:pt>
                <c:pt idx="413">
                  <c:v>30.650000000000031</c:v>
                </c:pt>
                <c:pt idx="414">
                  <c:v>30.7</c:v>
                </c:pt>
                <c:pt idx="415">
                  <c:v>30.75</c:v>
                </c:pt>
                <c:pt idx="416">
                  <c:v>30.8</c:v>
                </c:pt>
                <c:pt idx="417">
                  <c:v>30.85</c:v>
                </c:pt>
                <c:pt idx="418">
                  <c:v>30.9</c:v>
                </c:pt>
                <c:pt idx="419">
                  <c:v>30.95</c:v>
                </c:pt>
                <c:pt idx="420">
                  <c:v>31</c:v>
                </c:pt>
                <c:pt idx="421">
                  <c:v>31.05</c:v>
                </c:pt>
                <c:pt idx="422">
                  <c:v>31.1</c:v>
                </c:pt>
                <c:pt idx="423">
                  <c:v>31.150000000000031</c:v>
                </c:pt>
                <c:pt idx="424">
                  <c:v>31.2</c:v>
                </c:pt>
                <c:pt idx="425">
                  <c:v>31.25</c:v>
                </c:pt>
                <c:pt idx="426">
                  <c:v>31.3</c:v>
                </c:pt>
                <c:pt idx="427">
                  <c:v>31.35</c:v>
                </c:pt>
                <c:pt idx="428">
                  <c:v>31.4</c:v>
                </c:pt>
                <c:pt idx="429">
                  <c:v>31.45</c:v>
                </c:pt>
                <c:pt idx="430">
                  <c:v>31.5</c:v>
                </c:pt>
                <c:pt idx="431">
                  <c:v>31.55</c:v>
                </c:pt>
                <c:pt idx="432">
                  <c:v>31.6</c:v>
                </c:pt>
                <c:pt idx="433">
                  <c:v>31.650000000000031</c:v>
                </c:pt>
                <c:pt idx="434">
                  <c:v>31.7</c:v>
                </c:pt>
                <c:pt idx="435">
                  <c:v>31.75</c:v>
                </c:pt>
                <c:pt idx="436">
                  <c:v>31.8</c:v>
                </c:pt>
                <c:pt idx="437">
                  <c:v>31.85</c:v>
                </c:pt>
                <c:pt idx="438">
                  <c:v>31.9</c:v>
                </c:pt>
                <c:pt idx="439">
                  <c:v>31.95</c:v>
                </c:pt>
                <c:pt idx="440">
                  <c:v>32</c:v>
                </c:pt>
                <c:pt idx="441">
                  <c:v>32.050000000000004</c:v>
                </c:pt>
                <c:pt idx="442">
                  <c:v>32.1</c:v>
                </c:pt>
                <c:pt idx="443">
                  <c:v>32.15</c:v>
                </c:pt>
                <c:pt idx="444">
                  <c:v>32.200000000000003</c:v>
                </c:pt>
                <c:pt idx="445">
                  <c:v>32.25</c:v>
                </c:pt>
                <c:pt idx="446">
                  <c:v>32.300000000000004</c:v>
                </c:pt>
                <c:pt idx="447">
                  <c:v>32.349999999999994</c:v>
                </c:pt>
                <c:pt idx="448">
                  <c:v>32.4</c:v>
                </c:pt>
                <c:pt idx="449">
                  <c:v>32.449999999999996</c:v>
                </c:pt>
                <c:pt idx="450">
                  <c:v>32.5</c:v>
                </c:pt>
                <c:pt idx="451">
                  <c:v>32.550000000000004</c:v>
                </c:pt>
                <c:pt idx="452">
                  <c:v>32.6</c:v>
                </c:pt>
                <c:pt idx="453">
                  <c:v>32.65</c:v>
                </c:pt>
                <c:pt idx="454">
                  <c:v>32.700000000000003</c:v>
                </c:pt>
                <c:pt idx="455">
                  <c:v>32.75</c:v>
                </c:pt>
                <c:pt idx="456">
                  <c:v>32.800000000000004</c:v>
                </c:pt>
                <c:pt idx="457">
                  <c:v>32.849999999999994</c:v>
                </c:pt>
                <c:pt idx="458">
                  <c:v>32.9</c:v>
                </c:pt>
                <c:pt idx="459">
                  <c:v>32.949999999999996</c:v>
                </c:pt>
                <c:pt idx="460">
                  <c:v>33</c:v>
                </c:pt>
                <c:pt idx="461">
                  <c:v>33.050000000000004</c:v>
                </c:pt>
                <c:pt idx="462">
                  <c:v>33.1</c:v>
                </c:pt>
                <c:pt idx="463">
                  <c:v>33.15</c:v>
                </c:pt>
                <c:pt idx="464">
                  <c:v>33.200000000000003</c:v>
                </c:pt>
                <c:pt idx="465">
                  <c:v>33.25</c:v>
                </c:pt>
                <c:pt idx="466">
                  <c:v>33.300000000000004</c:v>
                </c:pt>
                <c:pt idx="467">
                  <c:v>33.349999999999994</c:v>
                </c:pt>
                <c:pt idx="468">
                  <c:v>33.4</c:v>
                </c:pt>
                <c:pt idx="469">
                  <c:v>33.449999999999996</c:v>
                </c:pt>
                <c:pt idx="470">
                  <c:v>33.5</c:v>
                </c:pt>
                <c:pt idx="471">
                  <c:v>33.550000000000004</c:v>
                </c:pt>
                <c:pt idx="472">
                  <c:v>33.6</c:v>
                </c:pt>
                <c:pt idx="473">
                  <c:v>33.65</c:v>
                </c:pt>
                <c:pt idx="474">
                  <c:v>33.700000000000003</c:v>
                </c:pt>
                <c:pt idx="475">
                  <c:v>33.75</c:v>
                </c:pt>
                <c:pt idx="476">
                  <c:v>33.800000000000004</c:v>
                </c:pt>
                <c:pt idx="477">
                  <c:v>33.849999999999994</c:v>
                </c:pt>
                <c:pt idx="478">
                  <c:v>33.9</c:v>
                </c:pt>
                <c:pt idx="479">
                  <c:v>33.949999999999996</c:v>
                </c:pt>
                <c:pt idx="480">
                  <c:v>34</c:v>
                </c:pt>
                <c:pt idx="481">
                  <c:v>34.050000000000004</c:v>
                </c:pt>
                <c:pt idx="482">
                  <c:v>34.1</c:v>
                </c:pt>
                <c:pt idx="483">
                  <c:v>34.15</c:v>
                </c:pt>
                <c:pt idx="484">
                  <c:v>34.200000000000003</c:v>
                </c:pt>
                <c:pt idx="485">
                  <c:v>34.25</c:v>
                </c:pt>
                <c:pt idx="486">
                  <c:v>34.300000000000004</c:v>
                </c:pt>
                <c:pt idx="487">
                  <c:v>34.349999999999994</c:v>
                </c:pt>
                <c:pt idx="488">
                  <c:v>34.4</c:v>
                </c:pt>
                <c:pt idx="489">
                  <c:v>34.449999999999996</c:v>
                </c:pt>
                <c:pt idx="490">
                  <c:v>34.5</c:v>
                </c:pt>
                <c:pt idx="491">
                  <c:v>34.550000000000004</c:v>
                </c:pt>
                <c:pt idx="492">
                  <c:v>34.6</c:v>
                </c:pt>
                <c:pt idx="493">
                  <c:v>34.65</c:v>
                </c:pt>
                <c:pt idx="494">
                  <c:v>34.700000000000003</c:v>
                </c:pt>
                <c:pt idx="495">
                  <c:v>34.75</c:v>
                </c:pt>
                <c:pt idx="496">
                  <c:v>34.800000000000004</c:v>
                </c:pt>
                <c:pt idx="497">
                  <c:v>34.849999999999994</c:v>
                </c:pt>
                <c:pt idx="498">
                  <c:v>34.9</c:v>
                </c:pt>
                <c:pt idx="499">
                  <c:v>34.949999999999996</c:v>
                </c:pt>
                <c:pt idx="500">
                  <c:v>35</c:v>
                </c:pt>
                <c:pt idx="501">
                  <c:v>35.050000000000004</c:v>
                </c:pt>
                <c:pt idx="502">
                  <c:v>35.1</c:v>
                </c:pt>
                <c:pt idx="503">
                  <c:v>35.15</c:v>
                </c:pt>
                <c:pt idx="504">
                  <c:v>35.200000000000003</c:v>
                </c:pt>
                <c:pt idx="505">
                  <c:v>35.25</c:v>
                </c:pt>
                <c:pt idx="506">
                  <c:v>35.300000000000004</c:v>
                </c:pt>
                <c:pt idx="507">
                  <c:v>35.349999999999994</c:v>
                </c:pt>
                <c:pt idx="508">
                  <c:v>35.4</c:v>
                </c:pt>
                <c:pt idx="509">
                  <c:v>35.449999999999996</c:v>
                </c:pt>
                <c:pt idx="510">
                  <c:v>35.5</c:v>
                </c:pt>
                <c:pt idx="511">
                  <c:v>35.550000000000004</c:v>
                </c:pt>
                <c:pt idx="512">
                  <c:v>35.6</c:v>
                </c:pt>
                <c:pt idx="513">
                  <c:v>35.65</c:v>
                </c:pt>
                <c:pt idx="514">
                  <c:v>35.700000000000003</c:v>
                </c:pt>
                <c:pt idx="515">
                  <c:v>35.75</c:v>
                </c:pt>
                <c:pt idx="516">
                  <c:v>35.800000000000004</c:v>
                </c:pt>
                <c:pt idx="517">
                  <c:v>35.849999999999994</c:v>
                </c:pt>
                <c:pt idx="518">
                  <c:v>35.9</c:v>
                </c:pt>
                <c:pt idx="519">
                  <c:v>35.949999999999996</c:v>
                </c:pt>
                <c:pt idx="520">
                  <c:v>36</c:v>
                </c:pt>
                <c:pt idx="521">
                  <c:v>36.050000000000004</c:v>
                </c:pt>
                <c:pt idx="522">
                  <c:v>36.1</c:v>
                </c:pt>
                <c:pt idx="523">
                  <c:v>36.15</c:v>
                </c:pt>
                <c:pt idx="524">
                  <c:v>36.200000000000003</c:v>
                </c:pt>
                <c:pt idx="525">
                  <c:v>36.25</c:v>
                </c:pt>
                <c:pt idx="526">
                  <c:v>36.300000000000004</c:v>
                </c:pt>
                <c:pt idx="527">
                  <c:v>36.349999999999994</c:v>
                </c:pt>
                <c:pt idx="528">
                  <c:v>36.4</c:v>
                </c:pt>
                <c:pt idx="529">
                  <c:v>36.449999999999996</c:v>
                </c:pt>
                <c:pt idx="530">
                  <c:v>36.5</c:v>
                </c:pt>
                <c:pt idx="531">
                  <c:v>36.550000000000004</c:v>
                </c:pt>
                <c:pt idx="532">
                  <c:v>36.6</c:v>
                </c:pt>
                <c:pt idx="533">
                  <c:v>36.65</c:v>
                </c:pt>
                <c:pt idx="534">
                  <c:v>36.700000000000003</c:v>
                </c:pt>
                <c:pt idx="535">
                  <c:v>36.75</c:v>
                </c:pt>
                <c:pt idx="536">
                  <c:v>36.800000000000004</c:v>
                </c:pt>
                <c:pt idx="537">
                  <c:v>36.849999999999994</c:v>
                </c:pt>
                <c:pt idx="538">
                  <c:v>36.9</c:v>
                </c:pt>
                <c:pt idx="539">
                  <c:v>36.949999999999996</c:v>
                </c:pt>
                <c:pt idx="540">
                  <c:v>37</c:v>
                </c:pt>
                <c:pt idx="541">
                  <c:v>37.050000000000004</c:v>
                </c:pt>
                <c:pt idx="542">
                  <c:v>37.1</c:v>
                </c:pt>
                <c:pt idx="543">
                  <c:v>37.15</c:v>
                </c:pt>
                <c:pt idx="544">
                  <c:v>37.200000000000003</c:v>
                </c:pt>
                <c:pt idx="545">
                  <c:v>37.25</c:v>
                </c:pt>
                <c:pt idx="546">
                  <c:v>37.300000000000004</c:v>
                </c:pt>
                <c:pt idx="547">
                  <c:v>37.349999999999994</c:v>
                </c:pt>
                <c:pt idx="548">
                  <c:v>37.4</c:v>
                </c:pt>
                <c:pt idx="549">
                  <c:v>37.449999999999996</c:v>
                </c:pt>
                <c:pt idx="550">
                  <c:v>37.5</c:v>
                </c:pt>
                <c:pt idx="551">
                  <c:v>37.550000000000004</c:v>
                </c:pt>
                <c:pt idx="552">
                  <c:v>37.6</c:v>
                </c:pt>
                <c:pt idx="553">
                  <c:v>37.65</c:v>
                </c:pt>
                <c:pt idx="554">
                  <c:v>37.700000000000003</c:v>
                </c:pt>
                <c:pt idx="555">
                  <c:v>37.75</c:v>
                </c:pt>
                <c:pt idx="556">
                  <c:v>37.800000000000004</c:v>
                </c:pt>
                <c:pt idx="557">
                  <c:v>37.849999999999994</c:v>
                </c:pt>
                <c:pt idx="558">
                  <c:v>37.9</c:v>
                </c:pt>
                <c:pt idx="559">
                  <c:v>37.949999999999996</c:v>
                </c:pt>
                <c:pt idx="560">
                  <c:v>38</c:v>
                </c:pt>
                <c:pt idx="561">
                  <c:v>38.050000000000004</c:v>
                </c:pt>
                <c:pt idx="562">
                  <c:v>38.1</c:v>
                </c:pt>
                <c:pt idx="563">
                  <c:v>38.15</c:v>
                </c:pt>
                <c:pt idx="564">
                  <c:v>38.200000000000003</c:v>
                </c:pt>
                <c:pt idx="565">
                  <c:v>38.25</c:v>
                </c:pt>
                <c:pt idx="566">
                  <c:v>38.300000000000004</c:v>
                </c:pt>
                <c:pt idx="567">
                  <c:v>38.349999999999994</c:v>
                </c:pt>
                <c:pt idx="568">
                  <c:v>38.4</c:v>
                </c:pt>
                <c:pt idx="569">
                  <c:v>38.449999999999996</c:v>
                </c:pt>
                <c:pt idx="570">
                  <c:v>38.5</c:v>
                </c:pt>
                <c:pt idx="571">
                  <c:v>38.550000000000004</c:v>
                </c:pt>
                <c:pt idx="572">
                  <c:v>38.6</c:v>
                </c:pt>
                <c:pt idx="573">
                  <c:v>38.65</c:v>
                </c:pt>
                <c:pt idx="574">
                  <c:v>38.700000000000003</c:v>
                </c:pt>
                <c:pt idx="575">
                  <c:v>38.75</c:v>
                </c:pt>
                <c:pt idx="576">
                  <c:v>38.800000000000004</c:v>
                </c:pt>
                <c:pt idx="577">
                  <c:v>38.849999999999994</c:v>
                </c:pt>
                <c:pt idx="578">
                  <c:v>38.9</c:v>
                </c:pt>
                <c:pt idx="579">
                  <c:v>38.949999999999996</c:v>
                </c:pt>
                <c:pt idx="580">
                  <c:v>39</c:v>
                </c:pt>
                <c:pt idx="581">
                  <c:v>39.050000000000004</c:v>
                </c:pt>
                <c:pt idx="582">
                  <c:v>39.1</c:v>
                </c:pt>
                <c:pt idx="583">
                  <c:v>39.15</c:v>
                </c:pt>
                <c:pt idx="584">
                  <c:v>39.200000000000003</c:v>
                </c:pt>
                <c:pt idx="585">
                  <c:v>39.25</c:v>
                </c:pt>
                <c:pt idx="586">
                  <c:v>39.300000000000004</c:v>
                </c:pt>
                <c:pt idx="587">
                  <c:v>39.349999999999994</c:v>
                </c:pt>
                <c:pt idx="588">
                  <c:v>39.4</c:v>
                </c:pt>
                <c:pt idx="589">
                  <c:v>39.449999999999996</c:v>
                </c:pt>
                <c:pt idx="590">
                  <c:v>39.5</c:v>
                </c:pt>
                <c:pt idx="591">
                  <c:v>39.550000000000004</c:v>
                </c:pt>
                <c:pt idx="592">
                  <c:v>39.6</c:v>
                </c:pt>
                <c:pt idx="593">
                  <c:v>39.65</c:v>
                </c:pt>
                <c:pt idx="594">
                  <c:v>39.700000000000003</c:v>
                </c:pt>
                <c:pt idx="595">
                  <c:v>39.75</c:v>
                </c:pt>
                <c:pt idx="596">
                  <c:v>39.800000000000004</c:v>
                </c:pt>
                <c:pt idx="597">
                  <c:v>39.849999999999994</c:v>
                </c:pt>
                <c:pt idx="598">
                  <c:v>39.9</c:v>
                </c:pt>
                <c:pt idx="599">
                  <c:v>39.949999999999996</c:v>
                </c:pt>
                <c:pt idx="600">
                  <c:v>40</c:v>
                </c:pt>
                <c:pt idx="601">
                  <c:v>40.050000000000004</c:v>
                </c:pt>
                <c:pt idx="602">
                  <c:v>40.1</c:v>
                </c:pt>
                <c:pt idx="603">
                  <c:v>40.15</c:v>
                </c:pt>
                <c:pt idx="604">
                  <c:v>40.200000000000003</c:v>
                </c:pt>
                <c:pt idx="605">
                  <c:v>40.25</c:v>
                </c:pt>
                <c:pt idx="606">
                  <c:v>40.300000000000004</c:v>
                </c:pt>
                <c:pt idx="607">
                  <c:v>40.349999999999994</c:v>
                </c:pt>
                <c:pt idx="608">
                  <c:v>40.4</c:v>
                </c:pt>
                <c:pt idx="609">
                  <c:v>40.449999999999996</c:v>
                </c:pt>
                <c:pt idx="610">
                  <c:v>40.5</c:v>
                </c:pt>
                <c:pt idx="611">
                  <c:v>40.550000000000004</c:v>
                </c:pt>
                <c:pt idx="612">
                  <c:v>40.6</c:v>
                </c:pt>
                <c:pt idx="613">
                  <c:v>40.65</c:v>
                </c:pt>
                <c:pt idx="614">
                  <c:v>40.700000000000003</c:v>
                </c:pt>
                <c:pt idx="615">
                  <c:v>40.75</c:v>
                </c:pt>
                <c:pt idx="616">
                  <c:v>40.800000000000004</c:v>
                </c:pt>
                <c:pt idx="617">
                  <c:v>40.849999999999994</c:v>
                </c:pt>
                <c:pt idx="618">
                  <c:v>40.9</c:v>
                </c:pt>
                <c:pt idx="619">
                  <c:v>40.949999999999996</c:v>
                </c:pt>
                <c:pt idx="620">
                  <c:v>41</c:v>
                </c:pt>
                <c:pt idx="621">
                  <c:v>41.05</c:v>
                </c:pt>
                <c:pt idx="622">
                  <c:v>41.1</c:v>
                </c:pt>
                <c:pt idx="623">
                  <c:v>41.15</c:v>
                </c:pt>
                <c:pt idx="624">
                  <c:v>41.2</c:v>
                </c:pt>
                <c:pt idx="625">
                  <c:v>41.25</c:v>
                </c:pt>
                <c:pt idx="626">
                  <c:v>41.3</c:v>
                </c:pt>
                <c:pt idx="627">
                  <c:v>41.349999999999994</c:v>
                </c:pt>
                <c:pt idx="628">
                  <c:v>41.4</c:v>
                </c:pt>
                <c:pt idx="629">
                  <c:v>41.449999999999996</c:v>
                </c:pt>
                <c:pt idx="630">
                  <c:v>41.5</c:v>
                </c:pt>
                <c:pt idx="631">
                  <c:v>41.55</c:v>
                </c:pt>
                <c:pt idx="632">
                  <c:v>41.6</c:v>
                </c:pt>
                <c:pt idx="633">
                  <c:v>41.65</c:v>
                </c:pt>
                <c:pt idx="634">
                  <c:v>41.7</c:v>
                </c:pt>
                <c:pt idx="635">
                  <c:v>41.75</c:v>
                </c:pt>
                <c:pt idx="636">
                  <c:v>41.8</c:v>
                </c:pt>
                <c:pt idx="637">
                  <c:v>41.849999999999994</c:v>
                </c:pt>
                <c:pt idx="638">
                  <c:v>41.9</c:v>
                </c:pt>
                <c:pt idx="639">
                  <c:v>41.949999999999996</c:v>
                </c:pt>
                <c:pt idx="640">
                  <c:v>42</c:v>
                </c:pt>
                <c:pt idx="641">
                  <c:v>42.05</c:v>
                </c:pt>
                <c:pt idx="642">
                  <c:v>42.1</c:v>
                </c:pt>
                <c:pt idx="643">
                  <c:v>42.15</c:v>
                </c:pt>
                <c:pt idx="644">
                  <c:v>42.2</c:v>
                </c:pt>
                <c:pt idx="645">
                  <c:v>42.25</c:v>
                </c:pt>
                <c:pt idx="646">
                  <c:v>42.3</c:v>
                </c:pt>
                <c:pt idx="647">
                  <c:v>42.349999999999994</c:v>
                </c:pt>
                <c:pt idx="648">
                  <c:v>42.4</c:v>
                </c:pt>
                <c:pt idx="649">
                  <c:v>42.449999999999996</c:v>
                </c:pt>
                <c:pt idx="650">
                  <c:v>42.5</c:v>
                </c:pt>
                <c:pt idx="651">
                  <c:v>42.55</c:v>
                </c:pt>
                <c:pt idx="652">
                  <c:v>42.6</c:v>
                </c:pt>
                <c:pt idx="653">
                  <c:v>42.65</c:v>
                </c:pt>
                <c:pt idx="654">
                  <c:v>42.7</c:v>
                </c:pt>
                <c:pt idx="655">
                  <c:v>42.75</c:v>
                </c:pt>
                <c:pt idx="656">
                  <c:v>42.8</c:v>
                </c:pt>
                <c:pt idx="657">
                  <c:v>42.849999999999994</c:v>
                </c:pt>
                <c:pt idx="658">
                  <c:v>42.9</c:v>
                </c:pt>
                <c:pt idx="659">
                  <c:v>42.949999999999996</c:v>
                </c:pt>
                <c:pt idx="660">
                  <c:v>43</c:v>
                </c:pt>
                <c:pt idx="661">
                  <c:v>43.05</c:v>
                </c:pt>
                <c:pt idx="662">
                  <c:v>43.1</c:v>
                </c:pt>
                <c:pt idx="663">
                  <c:v>43.15</c:v>
                </c:pt>
                <c:pt idx="664">
                  <c:v>43.2</c:v>
                </c:pt>
                <c:pt idx="665">
                  <c:v>43.25</c:v>
                </c:pt>
                <c:pt idx="666">
                  <c:v>43.3</c:v>
                </c:pt>
                <c:pt idx="667">
                  <c:v>43.349999999999994</c:v>
                </c:pt>
                <c:pt idx="668">
                  <c:v>43.4</c:v>
                </c:pt>
                <c:pt idx="669">
                  <c:v>43.449999999999996</c:v>
                </c:pt>
                <c:pt idx="670">
                  <c:v>43.5</c:v>
                </c:pt>
                <c:pt idx="671">
                  <c:v>43.55</c:v>
                </c:pt>
                <c:pt idx="672">
                  <c:v>43.6</c:v>
                </c:pt>
                <c:pt idx="673">
                  <c:v>43.65</c:v>
                </c:pt>
                <c:pt idx="674">
                  <c:v>43.7</c:v>
                </c:pt>
                <c:pt idx="675">
                  <c:v>43.75</c:v>
                </c:pt>
                <c:pt idx="676">
                  <c:v>43.8</c:v>
                </c:pt>
                <c:pt idx="677">
                  <c:v>43.849999999999994</c:v>
                </c:pt>
                <c:pt idx="678">
                  <c:v>43.9</c:v>
                </c:pt>
                <c:pt idx="679">
                  <c:v>43.949999999999996</c:v>
                </c:pt>
                <c:pt idx="680">
                  <c:v>44</c:v>
                </c:pt>
                <c:pt idx="681">
                  <c:v>44.05</c:v>
                </c:pt>
                <c:pt idx="682">
                  <c:v>44.1</c:v>
                </c:pt>
                <c:pt idx="683">
                  <c:v>44.15</c:v>
                </c:pt>
                <c:pt idx="684">
                  <c:v>44.2</c:v>
                </c:pt>
                <c:pt idx="685">
                  <c:v>44.25</c:v>
                </c:pt>
                <c:pt idx="686">
                  <c:v>44.3</c:v>
                </c:pt>
                <c:pt idx="687">
                  <c:v>44.349999999999994</c:v>
                </c:pt>
                <c:pt idx="688">
                  <c:v>44.4</c:v>
                </c:pt>
                <c:pt idx="689">
                  <c:v>44.449999999999996</c:v>
                </c:pt>
                <c:pt idx="690">
                  <c:v>44.5</c:v>
                </c:pt>
                <c:pt idx="691">
                  <c:v>44.55</c:v>
                </c:pt>
                <c:pt idx="692">
                  <c:v>44.6</c:v>
                </c:pt>
                <c:pt idx="693">
                  <c:v>44.65</c:v>
                </c:pt>
                <c:pt idx="694">
                  <c:v>44.7</c:v>
                </c:pt>
                <c:pt idx="695">
                  <c:v>44.75</c:v>
                </c:pt>
                <c:pt idx="696">
                  <c:v>44.8</c:v>
                </c:pt>
                <c:pt idx="697">
                  <c:v>44.849999999999994</c:v>
                </c:pt>
                <c:pt idx="698">
                  <c:v>44.9</c:v>
                </c:pt>
                <c:pt idx="699">
                  <c:v>44.949999999999996</c:v>
                </c:pt>
                <c:pt idx="700">
                  <c:v>45</c:v>
                </c:pt>
                <c:pt idx="701">
                  <c:v>45.05</c:v>
                </c:pt>
                <c:pt idx="702">
                  <c:v>45.1</c:v>
                </c:pt>
                <c:pt idx="703">
                  <c:v>45.15</c:v>
                </c:pt>
                <c:pt idx="704">
                  <c:v>45.2</c:v>
                </c:pt>
                <c:pt idx="705">
                  <c:v>45.25</c:v>
                </c:pt>
                <c:pt idx="706">
                  <c:v>45.3</c:v>
                </c:pt>
                <c:pt idx="707">
                  <c:v>45.349999999999994</c:v>
                </c:pt>
                <c:pt idx="708">
                  <c:v>45.4</c:v>
                </c:pt>
                <c:pt idx="709">
                  <c:v>45.449999999999996</c:v>
                </c:pt>
                <c:pt idx="710">
                  <c:v>45.5</c:v>
                </c:pt>
                <c:pt idx="711">
                  <c:v>45.55</c:v>
                </c:pt>
                <c:pt idx="712">
                  <c:v>45.6</c:v>
                </c:pt>
                <c:pt idx="713">
                  <c:v>45.65</c:v>
                </c:pt>
                <c:pt idx="714">
                  <c:v>45.7</c:v>
                </c:pt>
                <c:pt idx="715">
                  <c:v>45.75</c:v>
                </c:pt>
                <c:pt idx="716">
                  <c:v>45.8</c:v>
                </c:pt>
                <c:pt idx="717">
                  <c:v>45.849999999999994</c:v>
                </c:pt>
                <c:pt idx="718">
                  <c:v>45.9</c:v>
                </c:pt>
                <c:pt idx="719">
                  <c:v>45.949999999999996</c:v>
                </c:pt>
                <c:pt idx="720">
                  <c:v>46</c:v>
                </c:pt>
                <c:pt idx="721">
                  <c:v>46.05</c:v>
                </c:pt>
                <c:pt idx="722">
                  <c:v>46.1</c:v>
                </c:pt>
                <c:pt idx="723">
                  <c:v>46.15</c:v>
                </c:pt>
                <c:pt idx="724">
                  <c:v>46.2</c:v>
                </c:pt>
                <c:pt idx="725">
                  <c:v>46.25</c:v>
                </c:pt>
                <c:pt idx="726">
                  <c:v>46.3</c:v>
                </c:pt>
                <c:pt idx="727">
                  <c:v>46.349999999999994</c:v>
                </c:pt>
                <c:pt idx="728">
                  <c:v>46.4</c:v>
                </c:pt>
                <c:pt idx="729">
                  <c:v>46.449999999999996</c:v>
                </c:pt>
                <c:pt idx="730">
                  <c:v>46.5</c:v>
                </c:pt>
                <c:pt idx="731">
                  <c:v>46.55</c:v>
                </c:pt>
                <c:pt idx="732">
                  <c:v>46.6</c:v>
                </c:pt>
                <c:pt idx="733">
                  <c:v>46.65</c:v>
                </c:pt>
                <c:pt idx="734">
                  <c:v>46.7</c:v>
                </c:pt>
                <c:pt idx="735">
                  <c:v>46.75</c:v>
                </c:pt>
                <c:pt idx="736">
                  <c:v>46.8</c:v>
                </c:pt>
                <c:pt idx="737">
                  <c:v>46.849999999999994</c:v>
                </c:pt>
                <c:pt idx="738">
                  <c:v>46.9</c:v>
                </c:pt>
                <c:pt idx="739">
                  <c:v>46.949999999999996</c:v>
                </c:pt>
                <c:pt idx="740">
                  <c:v>47</c:v>
                </c:pt>
                <c:pt idx="741">
                  <c:v>47.05</c:v>
                </c:pt>
                <c:pt idx="742">
                  <c:v>47.1</c:v>
                </c:pt>
                <c:pt idx="743">
                  <c:v>47.15</c:v>
                </c:pt>
                <c:pt idx="744">
                  <c:v>47.2</c:v>
                </c:pt>
                <c:pt idx="745">
                  <c:v>47.25</c:v>
                </c:pt>
                <c:pt idx="746">
                  <c:v>47.3</c:v>
                </c:pt>
                <c:pt idx="747">
                  <c:v>47.349999999999994</c:v>
                </c:pt>
                <c:pt idx="748">
                  <c:v>47.4</c:v>
                </c:pt>
                <c:pt idx="749">
                  <c:v>47.449999999999996</c:v>
                </c:pt>
                <c:pt idx="750">
                  <c:v>47.5</c:v>
                </c:pt>
                <c:pt idx="751">
                  <c:v>47.55</c:v>
                </c:pt>
                <c:pt idx="752">
                  <c:v>47.6</c:v>
                </c:pt>
                <c:pt idx="753">
                  <c:v>47.65</c:v>
                </c:pt>
                <c:pt idx="754">
                  <c:v>47.7</c:v>
                </c:pt>
                <c:pt idx="755">
                  <c:v>47.75</c:v>
                </c:pt>
                <c:pt idx="756">
                  <c:v>47.8</c:v>
                </c:pt>
                <c:pt idx="757">
                  <c:v>47.849999999999994</c:v>
                </c:pt>
                <c:pt idx="758">
                  <c:v>47.9</c:v>
                </c:pt>
                <c:pt idx="759">
                  <c:v>47.949999999999996</c:v>
                </c:pt>
                <c:pt idx="760">
                  <c:v>48</c:v>
                </c:pt>
                <c:pt idx="761">
                  <c:v>48.05</c:v>
                </c:pt>
                <c:pt idx="762">
                  <c:v>48.1</c:v>
                </c:pt>
                <c:pt idx="763">
                  <c:v>48.15</c:v>
                </c:pt>
                <c:pt idx="764">
                  <c:v>48.2</c:v>
                </c:pt>
                <c:pt idx="765">
                  <c:v>48.25</c:v>
                </c:pt>
                <c:pt idx="766">
                  <c:v>48.3</c:v>
                </c:pt>
                <c:pt idx="767">
                  <c:v>48.349999999999994</c:v>
                </c:pt>
                <c:pt idx="768">
                  <c:v>48.4</c:v>
                </c:pt>
                <c:pt idx="769">
                  <c:v>48.449999999999996</c:v>
                </c:pt>
                <c:pt idx="770">
                  <c:v>48.5</c:v>
                </c:pt>
                <c:pt idx="771">
                  <c:v>48.55</c:v>
                </c:pt>
                <c:pt idx="772">
                  <c:v>48.6</c:v>
                </c:pt>
                <c:pt idx="773">
                  <c:v>48.65</c:v>
                </c:pt>
                <c:pt idx="774">
                  <c:v>48.7</c:v>
                </c:pt>
                <c:pt idx="775">
                  <c:v>48.75</c:v>
                </c:pt>
                <c:pt idx="776">
                  <c:v>48.8</c:v>
                </c:pt>
                <c:pt idx="777">
                  <c:v>48.849999999999994</c:v>
                </c:pt>
                <c:pt idx="778">
                  <c:v>48.9</c:v>
                </c:pt>
                <c:pt idx="779">
                  <c:v>48.949999999999996</c:v>
                </c:pt>
                <c:pt idx="780">
                  <c:v>49</c:v>
                </c:pt>
                <c:pt idx="781">
                  <c:v>49.05</c:v>
                </c:pt>
                <c:pt idx="782">
                  <c:v>49.1</c:v>
                </c:pt>
                <c:pt idx="783">
                  <c:v>49.15</c:v>
                </c:pt>
                <c:pt idx="784">
                  <c:v>49.2</c:v>
                </c:pt>
                <c:pt idx="785">
                  <c:v>49.25</c:v>
                </c:pt>
                <c:pt idx="786">
                  <c:v>49.3</c:v>
                </c:pt>
                <c:pt idx="787">
                  <c:v>49.349999999999994</c:v>
                </c:pt>
                <c:pt idx="788">
                  <c:v>49.4</c:v>
                </c:pt>
                <c:pt idx="789">
                  <c:v>49.449999999999996</c:v>
                </c:pt>
                <c:pt idx="790">
                  <c:v>49.5</c:v>
                </c:pt>
                <c:pt idx="791">
                  <c:v>49.55</c:v>
                </c:pt>
                <c:pt idx="792">
                  <c:v>49.6</c:v>
                </c:pt>
                <c:pt idx="793">
                  <c:v>49.65</c:v>
                </c:pt>
                <c:pt idx="794">
                  <c:v>49.7</c:v>
                </c:pt>
                <c:pt idx="795">
                  <c:v>49.75</c:v>
                </c:pt>
                <c:pt idx="796">
                  <c:v>49.8</c:v>
                </c:pt>
                <c:pt idx="797">
                  <c:v>49.849999999999994</c:v>
                </c:pt>
                <c:pt idx="798">
                  <c:v>49.9</c:v>
                </c:pt>
                <c:pt idx="799">
                  <c:v>49.949999999999996</c:v>
                </c:pt>
                <c:pt idx="800">
                  <c:v>50</c:v>
                </c:pt>
                <c:pt idx="801">
                  <c:v>50.05</c:v>
                </c:pt>
                <c:pt idx="802">
                  <c:v>50.1</c:v>
                </c:pt>
                <c:pt idx="803">
                  <c:v>50.15</c:v>
                </c:pt>
                <c:pt idx="804">
                  <c:v>50.2</c:v>
                </c:pt>
                <c:pt idx="805">
                  <c:v>50.25</c:v>
                </c:pt>
                <c:pt idx="806">
                  <c:v>50.3</c:v>
                </c:pt>
                <c:pt idx="807">
                  <c:v>50.349999999999994</c:v>
                </c:pt>
                <c:pt idx="808">
                  <c:v>50.4</c:v>
                </c:pt>
                <c:pt idx="809">
                  <c:v>50.449999999999996</c:v>
                </c:pt>
                <c:pt idx="810">
                  <c:v>50.5</c:v>
                </c:pt>
                <c:pt idx="811">
                  <c:v>50.55</c:v>
                </c:pt>
                <c:pt idx="812">
                  <c:v>50.6</c:v>
                </c:pt>
                <c:pt idx="813">
                  <c:v>50.65</c:v>
                </c:pt>
                <c:pt idx="814">
                  <c:v>50.7</c:v>
                </c:pt>
                <c:pt idx="815">
                  <c:v>50.75</c:v>
                </c:pt>
                <c:pt idx="816">
                  <c:v>50.8</c:v>
                </c:pt>
                <c:pt idx="817">
                  <c:v>50.849999999999994</c:v>
                </c:pt>
                <c:pt idx="818">
                  <c:v>50.9</c:v>
                </c:pt>
                <c:pt idx="819">
                  <c:v>50.949999999999996</c:v>
                </c:pt>
                <c:pt idx="820">
                  <c:v>51</c:v>
                </c:pt>
                <c:pt idx="821">
                  <c:v>51.05</c:v>
                </c:pt>
                <c:pt idx="822">
                  <c:v>51.1</c:v>
                </c:pt>
                <c:pt idx="823">
                  <c:v>51.15</c:v>
                </c:pt>
                <c:pt idx="824">
                  <c:v>51.2</c:v>
                </c:pt>
                <c:pt idx="825">
                  <c:v>51.25</c:v>
                </c:pt>
                <c:pt idx="826">
                  <c:v>51.3</c:v>
                </c:pt>
                <c:pt idx="827">
                  <c:v>51.349999999999994</c:v>
                </c:pt>
                <c:pt idx="828">
                  <c:v>51.4</c:v>
                </c:pt>
                <c:pt idx="829">
                  <c:v>51.449999999999996</c:v>
                </c:pt>
                <c:pt idx="830">
                  <c:v>51.5</c:v>
                </c:pt>
                <c:pt idx="831">
                  <c:v>51.55</c:v>
                </c:pt>
                <c:pt idx="832">
                  <c:v>51.6</c:v>
                </c:pt>
                <c:pt idx="833">
                  <c:v>51.65</c:v>
                </c:pt>
                <c:pt idx="834">
                  <c:v>51.7</c:v>
                </c:pt>
                <c:pt idx="835">
                  <c:v>51.75</c:v>
                </c:pt>
                <c:pt idx="836">
                  <c:v>51.8</c:v>
                </c:pt>
                <c:pt idx="837">
                  <c:v>51.849999999999994</c:v>
                </c:pt>
                <c:pt idx="838">
                  <c:v>51.9</c:v>
                </c:pt>
                <c:pt idx="839">
                  <c:v>51.949999999999996</c:v>
                </c:pt>
                <c:pt idx="840">
                  <c:v>52</c:v>
                </c:pt>
                <c:pt idx="841">
                  <c:v>52.05</c:v>
                </c:pt>
                <c:pt idx="842">
                  <c:v>52.1</c:v>
                </c:pt>
                <c:pt idx="843">
                  <c:v>52.15</c:v>
                </c:pt>
                <c:pt idx="844">
                  <c:v>52.2</c:v>
                </c:pt>
                <c:pt idx="845">
                  <c:v>52.25</c:v>
                </c:pt>
                <c:pt idx="846">
                  <c:v>52.3</c:v>
                </c:pt>
                <c:pt idx="847">
                  <c:v>52.349999999999994</c:v>
                </c:pt>
                <c:pt idx="848">
                  <c:v>52.4</c:v>
                </c:pt>
                <c:pt idx="849">
                  <c:v>52.449999999999996</c:v>
                </c:pt>
                <c:pt idx="850">
                  <c:v>52.5</c:v>
                </c:pt>
                <c:pt idx="851">
                  <c:v>52.55</c:v>
                </c:pt>
                <c:pt idx="852">
                  <c:v>52.6</c:v>
                </c:pt>
                <c:pt idx="853">
                  <c:v>52.65</c:v>
                </c:pt>
                <c:pt idx="854">
                  <c:v>52.7</c:v>
                </c:pt>
                <c:pt idx="855">
                  <c:v>52.75</c:v>
                </c:pt>
                <c:pt idx="856">
                  <c:v>52.8</c:v>
                </c:pt>
                <c:pt idx="857">
                  <c:v>52.849999999999994</c:v>
                </c:pt>
                <c:pt idx="858">
                  <c:v>52.9</c:v>
                </c:pt>
                <c:pt idx="859">
                  <c:v>52.949999999999996</c:v>
                </c:pt>
                <c:pt idx="860">
                  <c:v>53</c:v>
                </c:pt>
                <c:pt idx="861">
                  <c:v>53.05</c:v>
                </c:pt>
                <c:pt idx="862">
                  <c:v>53.1</c:v>
                </c:pt>
                <c:pt idx="863">
                  <c:v>53.15</c:v>
                </c:pt>
                <c:pt idx="864">
                  <c:v>53.2</c:v>
                </c:pt>
                <c:pt idx="865">
                  <c:v>53.25</c:v>
                </c:pt>
                <c:pt idx="866">
                  <c:v>53.3</c:v>
                </c:pt>
                <c:pt idx="867">
                  <c:v>53.349999999999994</c:v>
                </c:pt>
                <c:pt idx="868">
                  <c:v>53.4</c:v>
                </c:pt>
                <c:pt idx="869">
                  <c:v>53.449999999999996</c:v>
                </c:pt>
                <c:pt idx="870">
                  <c:v>53.5</c:v>
                </c:pt>
                <c:pt idx="871">
                  <c:v>53.55</c:v>
                </c:pt>
                <c:pt idx="872">
                  <c:v>53.6</c:v>
                </c:pt>
                <c:pt idx="873">
                  <c:v>53.65</c:v>
                </c:pt>
                <c:pt idx="874">
                  <c:v>53.7</c:v>
                </c:pt>
                <c:pt idx="875">
                  <c:v>53.75</c:v>
                </c:pt>
                <c:pt idx="876">
                  <c:v>53.8</c:v>
                </c:pt>
                <c:pt idx="877">
                  <c:v>53.849999999999994</c:v>
                </c:pt>
                <c:pt idx="878">
                  <c:v>53.9</c:v>
                </c:pt>
                <c:pt idx="879">
                  <c:v>53.949999999999996</c:v>
                </c:pt>
                <c:pt idx="880">
                  <c:v>54</c:v>
                </c:pt>
                <c:pt idx="881">
                  <c:v>54.05</c:v>
                </c:pt>
                <c:pt idx="882">
                  <c:v>54.1</c:v>
                </c:pt>
                <c:pt idx="883">
                  <c:v>54.15</c:v>
                </c:pt>
                <c:pt idx="884">
                  <c:v>54.2</c:v>
                </c:pt>
                <c:pt idx="885">
                  <c:v>54.25</c:v>
                </c:pt>
                <c:pt idx="886">
                  <c:v>54.3</c:v>
                </c:pt>
                <c:pt idx="887">
                  <c:v>54.349999999999994</c:v>
                </c:pt>
                <c:pt idx="888">
                  <c:v>54.4</c:v>
                </c:pt>
                <c:pt idx="889">
                  <c:v>54.449999999999996</c:v>
                </c:pt>
                <c:pt idx="890">
                  <c:v>54.5</c:v>
                </c:pt>
                <c:pt idx="891">
                  <c:v>54.55</c:v>
                </c:pt>
                <c:pt idx="892">
                  <c:v>54.6</c:v>
                </c:pt>
                <c:pt idx="893">
                  <c:v>54.65</c:v>
                </c:pt>
                <c:pt idx="894">
                  <c:v>54.7</c:v>
                </c:pt>
                <c:pt idx="895">
                  <c:v>54.75</c:v>
                </c:pt>
                <c:pt idx="896">
                  <c:v>54.8</c:v>
                </c:pt>
                <c:pt idx="897">
                  <c:v>54.849999999999994</c:v>
                </c:pt>
                <c:pt idx="898">
                  <c:v>54.9</c:v>
                </c:pt>
                <c:pt idx="899">
                  <c:v>54.949999999999996</c:v>
                </c:pt>
                <c:pt idx="900">
                  <c:v>55</c:v>
                </c:pt>
                <c:pt idx="901">
                  <c:v>55.05</c:v>
                </c:pt>
                <c:pt idx="902">
                  <c:v>55.1</c:v>
                </c:pt>
                <c:pt idx="903">
                  <c:v>55.15</c:v>
                </c:pt>
                <c:pt idx="904">
                  <c:v>55.2</c:v>
                </c:pt>
                <c:pt idx="905">
                  <c:v>55.25</c:v>
                </c:pt>
                <c:pt idx="906">
                  <c:v>55.3</c:v>
                </c:pt>
                <c:pt idx="907">
                  <c:v>55.349999999999994</c:v>
                </c:pt>
                <c:pt idx="908">
                  <c:v>55.4</c:v>
                </c:pt>
                <c:pt idx="909">
                  <c:v>55.449999999999996</c:v>
                </c:pt>
                <c:pt idx="910">
                  <c:v>55.5</c:v>
                </c:pt>
                <c:pt idx="911">
                  <c:v>55.55</c:v>
                </c:pt>
                <c:pt idx="912">
                  <c:v>55.6</c:v>
                </c:pt>
                <c:pt idx="913">
                  <c:v>55.65</c:v>
                </c:pt>
                <c:pt idx="914">
                  <c:v>55.7</c:v>
                </c:pt>
                <c:pt idx="915">
                  <c:v>55.75</c:v>
                </c:pt>
                <c:pt idx="916">
                  <c:v>55.8</c:v>
                </c:pt>
                <c:pt idx="917">
                  <c:v>55.849999999999994</c:v>
                </c:pt>
                <c:pt idx="918">
                  <c:v>55.9</c:v>
                </c:pt>
                <c:pt idx="919">
                  <c:v>55.949999999999996</c:v>
                </c:pt>
                <c:pt idx="920">
                  <c:v>56</c:v>
                </c:pt>
                <c:pt idx="921">
                  <c:v>56.05</c:v>
                </c:pt>
                <c:pt idx="922">
                  <c:v>56.1</c:v>
                </c:pt>
                <c:pt idx="923">
                  <c:v>56.15</c:v>
                </c:pt>
                <c:pt idx="924">
                  <c:v>56.2</c:v>
                </c:pt>
                <c:pt idx="925">
                  <c:v>56.25</c:v>
                </c:pt>
                <c:pt idx="926">
                  <c:v>56.3</c:v>
                </c:pt>
                <c:pt idx="927">
                  <c:v>56.349999999999994</c:v>
                </c:pt>
                <c:pt idx="928">
                  <c:v>56.4</c:v>
                </c:pt>
                <c:pt idx="929">
                  <c:v>56.449999999999996</c:v>
                </c:pt>
                <c:pt idx="930">
                  <c:v>56.5</c:v>
                </c:pt>
                <c:pt idx="931">
                  <c:v>56.55</c:v>
                </c:pt>
                <c:pt idx="932">
                  <c:v>56.6</c:v>
                </c:pt>
                <c:pt idx="933">
                  <c:v>56.65</c:v>
                </c:pt>
                <c:pt idx="934">
                  <c:v>56.7</c:v>
                </c:pt>
                <c:pt idx="935">
                  <c:v>56.75</c:v>
                </c:pt>
                <c:pt idx="936">
                  <c:v>56.8</c:v>
                </c:pt>
                <c:pt idx="937">
                  <c:v>56.849999999999994</c:v>
                </c:pt>
                <c:pt idx="938">
                  <c:v>56.9</c:v>
                </c:pt>
                <c:pt idx="939">
                  <c:v>56.949999999999996</c:v>
                </c:pt>
                <c:pt idx="940">
                  <c:v>57</c:v>
                </c:pt>
                <c:pt idx="941">
                  <c:v>57.05</c:v>
                </c:pt>
                <c:pt idx="942">
                  <c:v>57.1</c:v>
                </c:pt>
                <c:pt idx="943">
                  <c:v>57.15</c:v>
                </c:pt>
                <c:pt idx="944">
                  <c:v>57.2</c:v>
                </c:pt>
                <c:pt idx="945">
                  <c:v>57.25</c:v>
                </c:pt>
                <c:pt idx="946">
                  <c:v>57.3</c:v>
                </c:pt>
                <c:pt idx="947">
                  <c:v>57.349999999999994</c:v>
                </c:pt>
                <c:pt idx="948">
                  <c:v>57.4</c:v>
                </c:pt>
                <c:pt idx="949">
                  <c:v>57.449999999999996</c:v>
                </c:pt>
                <c:pt idx="950">
                  <c:v>57.5</c:v>
                </c:pt>
                <c:pt idx="951">
                  <c:v>57.55</c:v>
                </c:pt>
                <c:pt idx="952">
                  <c:v>57.6</c:v>
                </c:pt>
                <c:pt idx="953">
                  <c:v>57.65</c:v>
                </c:pt>
                <c:pt idx="954">
                  <c:v>57.7</c:v>
                </c:pt>
                <c:pt idx="955">
                  <c:v>57.75</c:v>
                </c:pt>
                <c:pt idx="956">
                  <c:v>57.8</c:v>
                </c:pt>
                <c:pt idx="957">
                  <c:v>57.849999999999994</c:v>
                </c:pt>
                <c:pt idx="958">
                  <c:v>57.9</c:v>
                </c:pt>
                <c:pt idx="959">
                  <c:v>57.949999999999996</c:v>
                </c:pt>
                <c:pt idx="960">
                  <c:v>58</c:v>
                </c:pt>
                <c:pt idx="961">
                  <c:v>58.05</c:v>
                </c:pt>
                <c:pt idx="962">
                  <c:v>58.1</c:v>
                </c:pt>
                <c:pt idx="963">
                  <c:v>58.15</c:v>
                </c:pt>
                <c:pt idx="964">
                  <c:v>58.2</c:v>
                </c:pt>
                <c:pt idx="965">
                  <c:v>58.25</c:v>
                </c:pt>
                <c:pt idx="966">
                  <c:v>58.3</c:v>
                </c:pt>
                <c:pt idx="967">
                  <c:v>58.349999999999994</c:v>
                </c:pt>
                <c:pt idx="968">
                  <c:v>58.4</c:v>
                </c:pt>
                <c:pt idx="969">
                  <c:v>58.449999999999996</c:v>
                </c:pt>
                <c:pt idx="970">
                  <c:v>58.5</c:v>
                </c:pt>
                <c:pt idx="971">
                  <c:v>58.55</c:v>
                </c:pt>
                <c:pt idx="972">
                  <c:v>58.6</c:v>
                </c:pt>
                <c:pt idx="973">
                  <c:v>58.65</c:v>
                </c:pt>
                <c:pt idx="974">
                  <c:v>58.7</c:v>
                </c:pt>
                <c:pt idx="975">
                  <c:v>58.75</c:v>
                </c:pt>
                <c:pt idx="976">
                  <c:v>58.8</c:v>
                </c:pt>
                <c:pt idx="977">
                  <c:v>58.849999999999994</c:v>
                </c:pt>
                <c:pt idx="978">
                  <c:v>58.9</c:v>
                </c:pt>
                <c:pt idx="979">
                  <c:v>58.949999999999996</c:v>
                </c:pt>
                <c:pt idx="980">
                  <c:v>59</c:v>
                </c:pt>
                <c:pt idx="981">
                  <c:v>59.05</c:v>
                </c:pt>
                <c:pt idx="982">
                  <c:v>59.1</c:v>
                </c:pt>
                <c:pt idx="983">
                  <c:v>59.15</c:v>
                </c:pt>
                <c:pt idx="984">
                  <c:v>59.2</c:v>
                </c:pt>
                <c:pt idx="985">
                  <c:v>59.25</c:v>
                </c:pt>
                <c:pt idx="986">
                  <c:v>59.3</c:v>
                </c:pt>
                <c:pt idx="987">
                  <c:v>59.349999999999994</c:v>
                </c:pt>
                <c:pt idx="988">
                  <c:v>59.4</c:v>
                </c:pt>
                <c:pt idx="989">
                  <c:v>59.449999999999996</c:v>
                </c:pt>
                <c:pt idx="990">
                  <c:v>59.5</c:v>
                </c:pt>
                <c:pt idx="991">
                  <c:v>59.55</c:v>
                </c:pt>
                <c:pt idx="992">
                  <c:v>59.6</c:v>
                </c:pt>
                <c:pt idx="993">
                  <c:v>59.65</c:v>
                </c:pt>
                <c:pt idx="994">
                  <c:v>59.7</c:v>
                </c:pt>
                <c:pt idx="995">
                  <c:v>59.75</c:v>
                </c:pt>
                <c:pt idx="996">
                  <c:v>59.8</c:v>
                </c:pt>
                <c:pt idx="997">
                  <c:v>59.849999999999994</c:v>
                </c:pt>
                <c:pt idx="998">
                  <c:v>59.9</c:v>
                </c:pt>
                <c:pt idx="999">
                  <c:v>59.949999999999996</c:v>
                </c:pt>
                <c:pt idx="1000">
                  <c:v>60</c:v>
                </c:pt>
                <c:pt idx="1001">
                  <c:v>60.05</c:v>
                </c:pt>
                <c:pt idx="1002">
                  <c:v>60.1</c:v>
                </c:pt>
                <c:pt idx="1003">
                  <c:v>60.15</c:v>
                </c:pt>
                <c:pt idx="1004">
                  <c:v>60.2</c:v>
                </c:pt>
                <c:pt idx="1005">
                  <c:v>60.25</c:v>
                </c:pt>
                <c:pt idx="1006">
                  <c:v>60.3</c:v>
                </c:pt>
                <c:pt idx="1007">
                  <c:v>60.349999999999994</c:v>
                </c:pt>
                <c:pt idx="1008">
                  <c:v>60.4</c:v>
                </c:pt>
                <c:pt idx="1009">
                  <c:v>60.449999999999996</c:v>
                </c:pt>
                <c:pt idx="1010">
                  <c:v>60.5</c:v>
                </c:pt>
                <c:pt idx="1011">
                  <c:v>60.55</c:v>
                </c:pt>
                <c:pt idx="1012">
                  <c:v>60.6</c:v>
                </c:pt>
                <c:pt idx="1013">
                  <c:v>60.65</c:v>
                </c:pt>
                <c:pt idx="1014">
                  <c:v>60.7</c:v>
                </c:pt>
                <c:pt idx="1015">
                  <c:v>60.75</c:v>
                </c:pt>
                <c:pt idx="1016">
                  <c:v>60.8</c:v>
                </c:pt>
                <c:pt idx="1017">
                  <c:v>60.849999999999994</c:v>
                </c:pt>
                <c:pt idx="1018">
                  <c:v>60.9</c:v>
                </c:pt>
                <c:pt idx="1019">
                  <c:v>60.949999999999996</c:v>
                </c:pt>
                <c:pt idx="1020">
                  <c:v>61</c:v>
                </c:pt>
                <c:pt idx="1021">
                  <c:v>61.05</c:v>
                </c:pt>
                <c:pt idx="1022">
                  <c:v>61.1</c:v>
                </c:pt>
                <c:pt idx="1023">
                  <c:v>61.15</c:v>
                </c:pt>
                <c:pt idx="1024">
                  <c:v>61.2</c:v>
                </c:pt>
                <c:pt idx="1025">
                  <c:v>61.25</c:v>
                </c:pt>
                <c:pt idx="1026">
                  <c:v>61.3</c:v>
                </c:pt>
                <c:pt idx="1027">
                  <c:v>61.349999999999994</c:v>
                </c:pt>
                <c:pt idx="1028">
                  <c:v>61.4</c:v>
                </c:pt>
                <c:pt idx="1029">
                  <c:v>61.449999999999996</c:v>
                </c:pt>
                <c:pt idx="1030">
                  <c:v>61.5</c:v>
                </c:pt>
                <c:pt idx="1031">
                  <c:v>61.55</c:v>
                </c:pt>
                <c:pt idx="1032">
                  <c:v>61.6</c:v>
                </c:pt>
                <c:pt idx="1033">
                  <c:v>61.65</c:v>
                </c:pt>
                <c:pt idx="1034">
                  <c:v>61.7</c:v>
                </c:pt>
                <c:pt idx="1035">
                  <c:v>61.75</c:v>
                </c:pt>
                <c:pt idx="1036">
                  <c:v>61.8</c:v>
                </c:pt>
                <c:pt idx="1037">
                  <c:v>61.849999999999994</c:v>
                </c:pt>
                <c:pt idx="1038">
                  <c:v>61.9</c:v>
                </c:pt>
                <c:pt idx="1039">
                  <c:v>61.949999999999996</c:v>
                </c:pt>
                <c:pt idx="1040">
                  <c:v>62</c:v>
                </c:pt>
                <c:pt idx="1041">
                  <c:v>62.05</c:v>
                </c:pt>
                <c:pt idx="1042">
                  <c:v>62.1</c:v>
                </c:pt>
                <c:pt idx="1043">
                  <c:v>62.15</c:v>
                </c:pt>
                <c:pt idx="1044">
                  <c:v>62.2</c:v>
                </c:pt>
                <c:pt idx="1045">
                  <c:v>62.25</c:v>
                </c:pt>
                <c:pt idx="1046">
                  <c:v>62.3</c:v>
                </c:pt>
                <c:pt idx="1047">
                  <c:v>62.349999999999994</c:v>
                </c:pt>
                <c:pt idx="1048">
                  <c:v>62.4</c:v>
                </c:pt>
                <c:pt idx="1049">
                  <c:v>62.449999999999996</c:v>
                </c:pt>
                <c:pt idx="1050">
                  <c:v>62.5</c:v>
                </c:pt>
                <c:pt idx="1051">
                  <c:v>62.55</c:v>
                </c:pt>
                <c:pt idx="1052">
                  <c:v>62.6</c:v>
                </c:pt>
                <c:pt idx="1053">
                  <c:v>62.65</c:v>
                </c:pt>
                <c:pt idx="1054">
                  <c:v>62.7</c:v>
                </c:pt>
                <c:pt idx="1055">
                  <c:v>62.75</c:v>
                </c:pt>
                <c:pt idx="1056">
                  <c:v>62.8</c:v>
                </c:pt>
                <c:pt idx="1057">
                  <c:v>62.849999999999994</c:v>
                </c:pt>
                <c:pt idx="1058">
                  <c:v>62.9</c:v>
                </c:pt>
                <c:pt idx="1059">
                  <c:v>62.949999999999996</c:v>
                </c:pt>
                <c:pt idx="1060">
                  <c:v>63</c:v>
                </c:pt>
                <c:pt idx="1061">
                  <c:v>63.05</c:v>
                </c:pt>
                <c:pt idx="1062">
                  <c:v>63.1</c:v>
                </c:pt>
                <c:pt idx="1063">
                  <c:v>63.15</c:v>
                </c:pt>
                <c:pt idx="1064">
                  <c:v>63.2</c:v>
                </c:pt>
                <c:pt idx="1065">
                  <c:v>63.25</c:v>
                </c:pt>
                <c:pt idx="1066">
                  <c:v>63.3</c:v>
                </c:pt>
                <c:pt idx="1067">
                  <c:v>63.349999999999994</c:v>
                </c:pt>
                <c:pt idx="1068">
                  <c:v>63.4</c:v>
                </c:pt>
                <c:pt idx="1069">
                  <c:v>63.449999999999996</c:v>
                </c:pt>
                <c:pt idx="1070">
                  <c:v>63.5</c:v>
                </c:pt>
                <c:pt idx="1071">
                  <c:v>63.55</c:v>
                </c:pt>
                <c:pt idx="1072">
                  <c:v>63.6</c:v>
                </c:pt>
                <c:pt idx="1073">
                  <c:v>63.65</c:v>
                </c:pt>
                <c:pt idx="1074">
                  <c:v>63.7</c:v>
                </c:pt>
                <c:pt idx="1075">
                  <c:v>63.75</c:v>
                </c:pt>
                <c:pt idx="1076">
                  <c:v>63.8</c:v>
                </c:pt>
                <c:pt idx="1077">
                  <c:v>63.849999999999994</c:v>
                </c:pt>
                <c:pt idx="1078">
                  <c:v>63.9</c:v>
                </c:pt>
                <c:pt idx="1079">
                  <c:v>63.949999999999996</c:v>
                </c:pt>
                <c:pt idx="1080">
                  <c:v>64</c:v>
                </c:pt>
                <c:pt idx="1081">
                  <c:v>64.05</c:v>
                </c:pt>
                <c:pt idx="1082">
                  <c:v>64.099999999999994</c:v>
                </c:pt>
                <c:pt idx="1083">
                  <c:v>64.149999999999991</c:v>
                </c:pt>
                <c:pt idx="1084">
                  <c:v>64.2</c:v>
                </c:pt>
                <c:pt idx="1085">
                  <c:v>64.25</c:v>
                </c:pt>
                <c:pt idx="1086">
                  <c:v>64.3</c:v>
                </c:pt>
                <c:pt idx="1087">
                  <c:v>64.349999999999994</c:v>
                </c:pt>
                <c:pt idx="1088">
                  <c:v>64.400000000000006</c:v>
                </c:pt>
                <c:pt idx="1089">
                  <c:v>64.45</c:v>
                </c:pt>
                <c:pt idx="1090">
                  <c:v>64.5</c:v>
                </c:pt>
                <c:pt idx="1091">
                  <c:v>64.55</c:v>
                </c:pt>
                <c:pt idx="1092">
                  <c:v>64.599999999999994</c:v>
                </c:pt>
                <c:pt idx="1093">
                  <c:v>64.649999999999991</c:v>
                </c:pt>
                <c:pt idx="1094">
                  <c:v>64.7</c:v>
                </c:pt>
                <c:pt idx="1095">
                  <c:v>64.75</c:v>
                </c:pt>
                <c:pt idx="1096">
                  <c:v>64.8</c:v>
                </c:pt>
                <c:pt idx="1097">
                  <c:v>64.849999999999994</c:v>
                </c:pt>
                <c:pt idx="1098">
                  <c:v>64.900000000000006</c:v>
                </c:pt>
                <c:pt idx="1099">
                  <c:v>64.95</c:v>
                </c:pt>
                <c:pt idx="1100">
                  <c:v>65</c:v>
                </c:pt>
                <c:pt idx="1101">
                  <c:v>65.05</c:v>
                </c:pt>
                <c:pt idx="1102">
                  <c:v>65.099999999999994</c:v>
                </c:pt>
                <c:pt idx="1103">
                  <c:v>65.149999999999991</c:v>
                </c:pt>
                <c:pt idx="1104">
                  <c:v>65.2</c:v>
                </c:pt>
                <c:pt idx="1105">
                  <c:v>65.25</c:v>
                </c:pt>
                <c:pt idx="1106">
                  <c:v>65.3</c:v>
                </c:pt>
                <c:pt idx="1107">
                  <c:v>65.349999999999994</c:v>
                </c:pt>
                <c:pt idx="1108">
                  <c:v>65.400000000000006</c:v>
                </c:pt>
                <c:pt idx="1109">
                  <c:v>65.45</c:v>
                </c:pt>
                <c:pt idx="1110">
                  <c:v>65.5</c:v>
                </c:pt>
                <c:pt idx="1111">
                  <c:v>65.55</c:v>
                </c:pt>
                <c:pt idx="1112">
                  <c:v>65.599999999999994</c:v>
                </c:pt>
                <c:pt idx="1113">
                  <c:v>65.649999999999991</c:v>
                </c:pt>
                <c:pt idx="1114">
                  <c:v>65.7</c:v>
                </c:pt>
                <c:pt idx="1115">
                  <c:v>65.75</c:v>
                </c:pt>
                <c:pt idx="1116">
                  <c:v>65.8</c:v>
                </c:pt>
                <c:pt idx="1117">
                  <c:v>65.849999999999994</c:v>
                </c:pt>
                <c:pt idx="1118">
                  <c:v>65.900000000000006</c:v>
                </c:pt>
                <c:pt idx="1119">
                  <c:v>65.95</c:v>
                </c:pt>
                <c:pt idx="1120">
                  <c:v>66</c:v>
                </c:pt>
                <c:pt idx="1121">
                  <c:v>66.05</c:v>
                </c:pt>
                <c:pt idx="1122">
                  <c:v>66.099999999999994</c:v>
                </c:pt>
                <c:pt idx="1123">
                  <c:v>66.149999999999991</c:v>
                </c:pt>
                <c:pt idx="1124">
                  <c:v>66.2</c:v>
                </c:pt>
                <c:pt idx="1125">
                  <c:v>66.25</c:v>
                </c:pt>
                <c:pt idx="1126">
                  <c:v>66.3</c:v>
                </c:pt>
                <c:pt idx="1127">
                  <c:v>66.349999999999994</c:v>
                </c:pt>
                <c:pt idx="1128">
                  <c:v>66.400000000000006</c:v>
                </c:pt>
                <c:pt idx="1129">
                  <c:v>66.45</c:v>
                </c:pt>
                <c:pt idx="1130">
                  <c:v>66.5</c:v>
                </c:pt>
                <c:pt idx="1131">
                  <c:v>66.55</c:v>
                </c:pt>
                <c:pt idx="1132">
                  <c:v>66.599999999999994</c:v>
                </c:pt>
                <c:pt idx="1133">
                  <c:v>66.649999999999991</c:v>
                </c:pt>
                <c:pt idx="1134">
                  <c:v>66.7</c:v>
                </c:pt>
                <c:pt idx="1135">
                  <c:v>66.75</c:v>
                </c:pt>
                <c:pt idx="1136">
                  <c:v>66.8</c:v>
                </c:pt>
                <c:pt idx="1137">
                  <c:v>66.849999999999994</c:v>
                </c:pt>
                <c:pt idx="1138">
                  <c:v>66.900000000000006</c:v>
                </c:pt>
                <c:pt idx="1139">
                  <c:v>66.95</c:v>
                </c:pt>
                <c:pt idx="1140">
                  <c:v>67</c:v>
                </c:pt>
                <c:pt idx="1141">
                  <c:v>67.05</c:v>
                </c:pt>
                <c:pt idx="1142">
                  <c:v>67.099999999999994</c:v>
                </c:pt>
                <c:pt idx="1143">
                  <c:v>67.149999999999991</c:v>
                </c:pt>
                <c:pt idx="1144">
                  <c:v>67.2</c:v>
                </c:pt>
                <c:pt idx="1145">
                  <c:v>67.25</c:v>
                </c:pt>
                <c:pt idx="1146">
                  <c:v>67.3</c:v>
                </c:pt>
                <c:pt idx="1147">
                  <c:v>67.349999999999994</c:v>
                </c:pt>
                <c:pt idx="1148">
                  <c:v>67.400000000000006</c:v>
                </c:pt>
                <c:pt idx="1149">
                  <c:v>67.45</c:v>
                </c:pt>
                <c:pt idx="1150">
                  <c:v>67.5</c:v>
                </c:pt>
                <c:pt idx="1151">
                  <c:v>67.55</c:v>
                </c:pt>
                <c:pt idx="1152">
                  <c:v>67.599999999999994</c:v>
                </c:pt>
                <c:pt idx="1153">
                  <c:v>67.649999999999991</c:v>
                </c:pt>
                <c:pt idx="1154">
                  <c:v>67.7</c:v>
                </c:pt>
                <c:pt idx="1155">
                  <c:v>67.75</c:v>
                </c:pt>
                <c:pt idx="1156">
                  <c:v>67.8</c:v>
                </c:pt>
                <c:pt idx="1157">
                  <c:v>67.849999999999994</c:v>
                </c:pt>
                <c:pt idx="1158">
                  <c:v>67.900000000000006</c:v>
                </c:pt>
                <c:pt idx="1159">
                  <c:v>67.95</c:v>
                </c:pt>
                <c:pt idx="1160">
                  <c:v>68</c:v>
                </c:pt>
                <c:pt idx="1161">
                  <c:v>68.05</c:v>
                </c:pt>
                <c:pt idx="1162">
                  <c:v>68.099999999999994</c:v>
                </c:pt>
                <c:pt idx="1163">
                  <c:v>68.149999999999991</c:v>
                </c:pt>
                <c:pt idx="1164">
                  <c:v>68.2</c:v>
                </c:pt>
                <c:pt idx="1165">
                  <c:v>68.25</c:v>
                </c:pt>
                <c:pt idx="1166">
                  <c:v>68.3</c:v>
                </c:pt>
                <c:pt idx="1167">
                  <c:v>68.349999999999994</c:v>
                </c:pt>
                <c:pt idx="1168">
                  <c:v>68.400000000000006</c:v>
                </c:pt>
                <c:pt idx="1169">
                  <c:v>68.45</c:v>
                </c:pt>
                <c:pt idx="1170">
                  <c:v>68.5</c:v>
                </c:pt>
                <c:pt idx="1171">
                  <c:v>68.55</c:v>
                </c:pt>
                <c:pt idx="1172">
                  <c:v>68.599999999999994</c:v>
                </c:pt>
                <c:pt idx="1173">
                  <c:v>68.649999999999991</c:v>
                </c:pt>
                <c:pt idx="1174">
                  <c:v>68.7</c:v>
                </c:pt>
                <c:pt idx="1175">
                  <c:v>68.75</c:v>
                </c:pt>
                <c:pt idx="1176">
                  <c:v>68.8</c:v>
                </c:pt>
                <c:pt idx="1177">
                  <c:v>68.849999999999994</c:v>
                </c:pt>
                <c:pt idx="1178">
                  <c:v>68.900000000000006</c:v>
                </c:pt>
                <c:pt idx="1179">
                  <c:v>68.95</c:v>
                </c:pt>
                <c:pt idx="1180">
                  <c:v>69</c:v>
                </c:pt>
                <c:pt idx="1181">
                  <c:v>69.05</c:v>
                </c:pt>
                <c:pt idx="1182">
                  <c:v>69.099999999999994</c:v>
                </c:pt>
                <c:pt idx="1183">
                  <c:v>69.149999999999991</c:v>
                </c:pt>
                <c:pt idx="1184">
                  <c:v>69.2</c:v>
                </c:pt>
                <c:pt idx="1185">
                  <c:v>69.25</c:v>
                </c:pt>
                <c:pt idx="1186">
                  <c:v>69.3</c:v>
                </c:pt>
                <c:pt idx="1187">
                  <c:v>69.349999999999994</c:v>
                </c:pt>
                <c:pt idx="1188">
                  <c:v>69.400000000000006</c:v>
                </c:pt>
                <c:pt idx="1189">
                  <c:v>69.45</c:v>
                </c:pt>
                <c:pt idx="1190">
                  <c:v>69.5</c:v>
                </c:pt>
                <c:pt idx="1191">
                  <c:v>69.55</c:v>
                </c:pt>
                <c:pt idx="1192">
                  <c:v>69.599999999999994</c:v>
                </c:pt>
                <c:pt idx="1193">
                  <c:v>69.649999999999991</c:v>
                </c:pt>
                <c:pt idx="1194">
                  <c:v>69.7</c:v>
                </c:pt>
                <c:pt idx="1195">
                  <c:v>69.75</c:v>
                </c:pt>
                <c:pt idx="1196">
                  <c:v>69.8</c:v>
                </c:pt>
                <c:pt idx="1197">
                  <c:v>69.849999999999994</c:v>
                </c:pt>
                <c:pt idx="1198">
                  <c:v>69.900000000000006</c:v>
                </c:pt>
                <c:pt idx="1199">
                  <c:v>69.95</c:v>
                </c:pt>
                <c:pt idx="1200">
                  <c:v>70</c:v>
                </c:pt>
                <c:pt idx="1201">
                  <c:v>70.05</c:v>
                </c:pt>
                <c:pt idx="1202">
                  <c:v>70.099999999999994</c:v>
                </c:pt>
                <c:pt idx="1203">
                  <c:v>70.149999999999991</c:v>
                </c:pt>
                <c:pt idx="1204">
                  <c:v>70.2</c:v>
                </c:pt>
                <c:pt idx="1205">
                  <c:v>70.25</c:v>
                </c:pt>
                <c:pt idx="1206">
                  <c:v>70.3</c:v>
                </c:pt>
                <c:pt idx="1207">
                  <c:v>70.349999999999994</c:v>
                </c:pt>
                <c:pt idx="1208">
                  <c:v>70.400000000000006</c:v>
                </c:pt>
                <c:pt idx="1209">
                  <c:v>70.45</c:v>
                </c:pt>
                <c:pt idx="1210">
                  <c:v>70.5</c:v>
                </c:pt>
                <c:pt idx="1211">
                  <c:v>70.55</c:v>
                </c:pt>
                <c:pt idx="1212">
                  <c:v>70.599999999999994</c:v>
                </c:pt>
                <c:pt idx="1213">
                  <c:v>70.649999999999991</c:v>
                </c:pt>
                <c:pt idx="1214">
                  <c:v>70.7</c:v>
                </c:pt>
                <c:pt idx="1215">
                  <c:v>70.75</c:v>
                </c:pt>
                <c:pt idx="1216">
                  <c:v>70.8</c:v>
                </c:pt>
                <c:pt idx="1217">
                  <c:v>70.849999999999994</c:v>
                </c:pt>
                <c:pt idx="1218">
                  <c:v>70.900000000000006</c:v>
                </c:pt>
                <c:pt idx="1219">
                  <c:v>70.95</c:v>
                </c:pt>
                <c:pt idx="1220">
                  <c:v>71</c:v>
                </c:pt>
                <c:pt idx="1221">
                  <c:v>71.05</c:v>
                </c:pt>
                <c:pt idx="1222">
                  <c:v>71.099999999999994</c:v>
                </c:pt>
                <c:pt idx="1223">
                  <c:v>71.149999999999991</c:v>
                </c:pt>
                <c:pt idx="1224">
                  <c:v>71.2</c:v>
                </c:pt>
                <c:pt idx="1225">
                  <c:v>71.25</c:v>
                </c:pt>
                <c:pt idx="1226">
                  <c:v>71.3</c:v>
                </c:pt>
                <c:pt idx="1227">
                  <c:v>71.349999999999994</c:v>
                </c:pt>
                <c:pt idx="1228">
                  <c:v>71.400000000000006</c:v>
                </c:pt>
                <c:pt idx="1229">
                  <c:v>71.45</c:v>
                </c:pt>
                <c:pt idx="1230">
                  <c:v>71.5</c:v>
                </c:pt>
                <c:pt idx="1231">
                  <c:v>71.55</c:v>
                </c:pt>
                <c:pt idx="1232">
                  <c:v>71.599999999999994</c:v>
                </c:pt>
                <c:pt idx="1233">
                  <c:v>71.649999999999991</c:v>
                </c:pt>
                <c:pt idx="1234">
                  <c:v>71.7</c:v>
                </c:pt>
                <c:pt idx="1235">
                  <c:v>71.75</c:v>
                </c:pt>
                <c:pt idx="1236">
                  <c:v>71.8</c:v>
                </c:pt>
                <c:pt idx="1237">
                  <c:v>71.849999999999994</c:v>
                </c:pt>
                <c:pt idx="1238">
                  <c:v>71.900000000000006</c:v>
                </c:pt>
                <c:pt idx="1239">
                  <c:v>71.95</c:v>
                </c:pt>
                <c:pt idx="1240">
                  <c:v>72</c:v>
                </c:pt>
                <c:pt idx="1241">
                  <c:v>72.05</c:v>
                </c:pt>
                <c:pt idx="1242">
                  <c:v>72.099999999999994</c:v>
                </c:pt>
                <c:pt idx="1243">
                  <c:v>72.149999999999991</c:v>
                </c:pt>
                <c:pt idx="1244">
                  <c:v>72.2</c:v>
                </c:pt>
                <c:pt idx="1245">
                  <c:v>72.25</c:v>
                </c:pt>
                <c:pt idx="1246">
                  <c:v>72.3</c:v>
                </c:pt>
                <c:pt idx="1247">
                  <c:v>72.349999999999994</c:v>
                </c:pt>
                <c:pt idx="1248">
                  <c:v>72.400000000000006</c:v>
                </c:pt>
                <c:pt idx="1249">
                  <c:v>72.45</c:v>
                </c:pt>
                <c:pt idx="1250">
                  <c:v>72.5</c:v>
                </c:pt>
                <c:pt idx="1251">
                  <c:v>72.55</c:v>
                </c:pt>
                <c:pt idx="1252">
                  <c:v>72.599999999999994</c:v>
                </c:pt>
                <c:pt idx="1253">
                  <c:v>72.649999999999991</c:v>
                </c:pt>
                <c:pt idx="1254">
                  <c:v>72.7</c:v>
                </c:pt>
                <c:pt idx="1255">
                  <c:v>72.75</c:v>
                </c:pt>
                <c:pt idx="1256">
                  <c:v>72.8</c:v>
                </c:pt>
                <c:pt idx="1257">
                  <c:v>72.849999999999994</c:v>
                </c:pt>
                <c:pt idx="1258">
                  <c:v>72.900000000000006</c:v>
                </c:pt>
                <c:pt idx="1259">
                  <c:v>72.95</c:v>
                </c:pt>
                <c:pt idx="1260">
                  <c:v>73</c:v>
                </c:pt>
                <c:pt idx="1261">
                  <c:v>73.05</c:v>
                </c:pt>
                <c:pt idx="1262">
                  <c:v>73.099999999999994</c:v>
                </c:pt>
                <c:pt idx="1263">
                  <c:v>73.149999999999991</c:v>
                </c:pt>
                <c:pt idx="1264">
                  <c:v>73.2</c:v>
                </c:pt>
                <c:pt idx="1265">
                  <c:v>73.25</c:v>
                </c:pt>
                <c:pt idx="1266">
                  <c:v>73.3</c:v>
                </c:pt>
                <c:pt idx="1267">
                  <c:v>73.349999999999994</c:v>
                </c:pt>
                <c:pt idx="1268">
                  <c:v>73.400000000000006</c:v>
                </c:pt>
                <c:pt idx="1269">
                  <c:v>73.45</c:v>
                </c:pt>
                <c:pt idx="1270">
                  <c:v>73.5</c:v>
                </c:pt>
                <c:pt idx="1271">
                  <c:v>73.55</c:v>
                </c:pt>
                <c:pt idx="1272">
                  <c:v>73.599999999999994</c:v>
                </c:pt>
                <c:pt idx="1273">
                  <c:v>73.649999999999991</c:v>
                </c:pt>
                <c:pt idx="1274">
                  <c:v>73.7</c:v>
                </c:pt>
                <c:pt idx="1275">
                  <c:v>73.75</c:v>
                </c:pt>
                <c:pt idx="1276">
                  <c:v>73.8</c:v>
                </c:pt>
                <c:pt idx="1277">
                  <c:v>73.849999999999994</c:v>
                </c:pt>
                <c:pt idx="1278">
                  <c:v>73.900000000000006</c:v>
                </c:pt>
                <c:pt idx="1279">
                  <c:v>73.95</c:v>
                </c:pt>
                <c:pt idx="1280">
                  <c:v>74</c:v>
                </c:pt>
                <c:pt idx="1281">
                  <c:v>74.05</c:v>
                </c:pt>
                <c:pt idx="1282">
                  <c:v>74.099999999999994</c:v>
                </c:pt>
                <c:pt idx="1283">
                  <c:v>74.149999999999991</c:v>
                </c:pt>
                <c:pt idx="1284">
                  <c:v>74.2</c:v>
                </c:pt>
                <c:pt idx="1285">
                  <c:v>74.25</c:v>
                </c:pt>
                <c:pt idx="1286">
                  <c:v>74.3</c:v>
                </c:pt>
                <c:pt idx="1287">
                  <c:v>74.349999999999994</c:v>
                </c:pt>
                <c:pt idx="1288">
                  <c:v>74.400000000000006</c:v>
                </c:pt>
                <c:pt idx="1289">
                  <c:v>74.45</c:v>
                </c:pt>
                <c:pt idx="1290">
                  <c:v>74.5</c:v>
                </c:pt>
                <c:pt idx="1291">
                  <c:v>74.55</c:v>
                </c:pt>
                <c:pt idx="1292">
                  <c:v>74.599999999999994</c:v>
                </c:pt>
                <c:pt idx="1293">
                  <c:v>74.649999999999991</c:v>
                </c:pt>
                <c:pt idx="1294">
                  <c:v>74.7</c:v>
                </c:pt>
                <c:pt idx="1295">
                  <c:v>74.75</c:v>
                </c:pt>
                <c:pt idx="1296">
                  <c:v>74.8</c:v>
                </c:pt>
                <c:pt idx="1297">
                  <c:v>74.849999999999994</c:v>
                </c:pt>
                <c:pt idx="1298">
                  <c:v>74.900000000000006</c:v>
                </c:pt>
                <c:pt idx="1299">
                  <c:v>74.95</c:v>
                </c:pt>
                <c:pt idx="1300">
                  <c:v>75</c:v>
                </c:pt>
                <c:pt idx="1301">
                  <c:v>75.05</c:v>
                </c:pt>
                <c:pt idx="1302">
                  <c:v>75.099999999999994</c:v>
                </c:pt>
                <c:pt idx="1303">
                  <c:v>75.149999999999991</c:v>
                </c:pt>
                <c:pt idx="1304">
                  <c:v>75.2</c:v>
                </c:pt>
                <c:pt idx="1305">
                  <c:v>75.25</c:v>
                </c:pt>
                <c:pt idx="1306">
                  <c:v>75.3</c:v>
                </c:pt>
                <c:pt idx="1307">
                  <c:v>75.349999999999994</c:v>
                </c:pt>
                <c:pt idx="1308">
                  <c:v>75.400000000000006</c:v>
                </c:pt>
                <c:pt idx="1309">
                  <c:v>75.45</c:v>
                </c:pt>
                <c:pt idx="1310">
                  <c:v>75.5</c:v>
                </c:pt>
                <c:pt idx="1311">
                  <c:v>75.55</c:v>
                </c:pt>
                <c:pt idx="1312">
                  <c:v>75.599999999999994</c:v>
                </c:pt>
                <c:pt idx="1313">
                  <c:v>75.649999999999991</c:v>
                </c:pt>
                <c:pt idx="1314">
                  <c:v>75.7</c:v>
                </c:pt>
                <c:pt idx="1315">
                  <c:v>75.75</c:v>
                </c:pt>
                <c:pt idx="1316">
                  <c:v>75.8</c:v>
                </c:pt>
                <c:pt idx="1317">
                  <c:v>75.849999999999994</c:v>
                </c:pt>
                <c:pt idx="1318">
                  <c:v>75.900000000000006</c:v>
                </c:pt>
                <c:pt idx="1319">
                  <c:v>75.95</c:v>
                </c:pt>
                <c:pt idx="1320">
                  <c:v>76</c:v>
                </c:pt>
                <c:pt idx="1321">
                  <c:v>76.05</c:v>
                </c:pt>
                <c:pt idx="1322">
                  <c:v>76.099999999999994</c:v>
                </c:pt>
                <c:pt idx="1323">
                  <c:v>76.149999999999991</c:v>
                </c:pt>
                <c:pt idx="1324">
                  <c:v>76.2</c:v>
                </c:pt>
                <c:pt idx="1325">
                  <c:v>76.25</c:v>
                </c:pt>
                <c:pt idx="1326">
                  <c:v>76.3</c:v>
                </c:pt>
                <c:pt idx="1327">
                  <c:v>76.349999999999994</c:v>
                </c:pt>
                <c:pt idx="1328">
                  <c:v>76.400000000000006</c:v>
                </c:pt>
                <c:pt idx="1329">
                  <c:v>76.45</c:v>
                </c:pt>
                <c:pt idx="1330">
                  <c:v>76.5</c:v>
                </c:pt>
                <c:pt idx="1331">
                  <c:v>76.55</c:v>
                </c:pt>
                <c:pt idx="1332">
                  <c:v>76.599999999999994</c:v>
                </c:pt>
                <c:pt idx="1333">
                  <c:v>76.649999999999991</c:v>
                </c:pt>
                <c:pt idx="1334">
                  <c:v>76.7</c:v>
                </c:pt>
                <c:pt idx="1335">
                  <c:v>76.75</c:v>
                </c:pt>
                <c:pt idx="1336">
                  <c:v>76.8</c:v>
                </c:pt>
                <c:pt idx="1337">
                  <c:v>76.849999999999994</c:v>
                </c:pt>
                <c:pt idx="1338">
                  <c:v>76.900000000000006</c:v>
                </c:pt>
                <c:pt idx="1339">
                  <c:v>76.95</c:v>
                </c:pt>
                <c:pt idx="1340">
                  <c:v>77</c:v>
                </c:pt>
                <c:pt idx="1341">
                  <c:v>77.05</c:v>
                </c:pt>
                <c:pt idx="1342">
                  <c:v>77.099999999999994</c:v>
                </c:pt>
                <c:pt idx="1343">
                  <c:v>77.149999999999991</c:v>
                </c:pt>
                <c:pt idx="1344">
                  <c:v>77.2</c:v>
                </c:pt>
                <c:pt idx="1345">
                  <c:v>77.25</c:v>
                </c:pt>
                <c:pt idx="1346">
                  <c:v>77.3</c:v>
                </c:pt>
                <c:pt idx="1347">
                  <c:v>77.349999999999994</c:v>
                </c:pt>
                <c:pt idx="1348">
                  <c:v>77.400000000000006</c:v>
                </c:pt>
                <c:pt idx="1349">
                  <c:v>77.45</c:v>
                </c:pt>
                <c:pt idx="1350">
                  <c:v>77.5</c:v>
                </c:pt>
                <c:pt idx="1351">
                  <c:v>77.55</c:v>
                </c:pt>
                <c:pt idx="1352">
                  <c:v>77.599999999999994</c:v>
                </c:pt>
                <c:pt idx="1353">
                  <c:v>77.649999999999991</c:v>
                </c:pt>
                <c:pt idx="1354">
                  <c:v>77.7</c:v>
                </c:pt>
                <c:pt idx="1355">
                  <c:v>77.75</c:v>
                </c:pt>
                <c:pt idx="1356">
                  <c:v>77.8</c:v>
                </c:pt>
                <c:pt idx="1357">
                  <c:v>77.849999999999994</c:v>
                </c:pt>
                <c:pt idx="1358">
                  <c:v>77.900000000000006</c:v>
                </c:pt>
                <c:pt idx="1359">
                  <c:v>77.95</c:v>
                </c:pt>
                <c:pt idx="1360">
                  <c:v>78</c:v>
                </c:pt>
                <c:pt idx="1361">
                  <c:v>78.05</c:v>
                </c:pt>
                <c:pt idx="1362">
                  <c:v>78.099999999999994</c:v>
                </c:pt>
                <c:pt idx="1363">
                  <c:v>78.149999999999991</c:v>
                </c:pt>
                <c:pt idx="1364">
                  <c:v>78.2</c:v>
                </c:pt>
                <c:pt idx="1365">
                  <c:v>78.25</c:v>
                </c:pt>
                <c:pt idx="1366">
                  <c:v>78.3</c:v>
                </c:pt>
                <c:pt idx="1367">
                  <c:v>78.349999999999994</c:v>
                </c:pt>
                <c:pt idx="1368">
                  <c:v>78.400000000000006</c:v>
                </c:pt>
                <c:pt idx="1369">
                  <c:v>78.45</c:v>
                </c:pt>
                <c:pt idx="1370">
                  <c:v>78.5</c:v>
                </c:pt>
                <c:pt idx="1371">
                  <c:v>78.55</c:v>
                </c:pt>
                <c:pt idx="1372">
                  <c:v>78.599999999999994</c:v>
                </c:pt>
                <c:pt idx="1373">
                  <c:v>78.649999999999991</c:v>
                </c:pt>
                <c:pt idx="1374">
                  <c:v>78.7</c:v>
                </c:pt>
                <c:pt idx="1375">
                  <c:v>78.75</c:v>
                </c:pt>
                <c:pt idx="1376">
                  <c:v>78.8</c:v>
                </c:pt>
                <c:pt idx="1377">
                  <c:v>78.849999999999994</c:v>
                </c:pt>
                <c:pt idx="1378">
                  <c:v>78.900000000000006</c:v>
                </c:pt>
                <c:pt idx="1379">
                  <c:v>78.95</c:v>
                </c:pt>
                <c:pt idx="1380">
                  <c:v>79</c:v>
                </c:pt>
                <c:pt idx="1381">
                  <c:v>79.05</c:v>
                </c:pt>
                <c:pt idx="1382">
                  <c:v>79.099999999999994</c:v>
                </c:pt>
                <c:pt idx="1383">
                  <c:v>79.149999999999991</c:v>
                </c:pt>
                <c:pt idx="1384">
                  <c:v>79.2</c:v>
                </c:pt>
                <c:pt idx="1385">
                  <c:v>79.25</c:v>
                </c:pt>
                <c:pt idx="1386">
                  <c:v>79.3</c:v>
                </c:pt>
                <c:pt idx="1387">
                  <c:v>79.349999999999994</c:v>
                </c:pt>
                <c:pt idx="1388">
                  <c:v>79.400000000000006</c:v>
                </c:pt>
                <c:pt idx="1389">
                  <c:v>79.45</c:v>
                </c:pt>
                <c:pt idx="1390">
                  <c:v>79.5</c:v>
                </c:pt>
                <c:pt idx="1391">
                  <c:v>79.55</c:v>
                </c:pt>
                <c:pt idx="1392">
                  <c:v>79.599999999999994</c:v>
                </c:pt>
                <c:pt idx="1393">
                  <c:v>79.649999999999991</c:v>
                </c:pt>
                <c:pt idx="1394">
                  <c:v>79.7</c:v>
                </c:pt>
                <c:pt idx="1395">
                  <c:v>79.75</c:v>
                </c:pt>
                <c:pt idx="1396">
                  <c:v>79.8</c:v>
                </c:pt>
                <c:pt idx="1397">
                  <c:v>79.849999999999994</c:v>
                </c:pt>
                <c:pt idx="1398">
                  <c:v>79.900000000000006</c:v>
                </c:pt>
                <c:pt idx="1399">
                  <c:v>79.95</c:v>
                </c:pt>
                <c:pt idx="1400">
                  <c:v>80</c:v>
                </c:pt>
              </c:numCache>
            </c:numRef>
          </c:xVal>
          <c:yVal>
            <c:numRef>
              <c:f>'K0.02Cu1.85S'!$B$3:$B$1403</c:f>
              <c:numCache>
                <c:formatCode>General</c:formatCode>
                <c:ptCount val="1401"/>
                <c:pt idx="0">
                  <c:v>3849.613625</c:v>
                </c:pt>
                <c:pt idx="1">
                  <c:v>4009.466175</c:v>
                </c:pt>
                <c:pt idx="2">
                  <c:v>3909.3054000000002</c:v>
                </c:pt>
                <c:pt idx="3">
                  <c:v>3870.8598499999998</c:v>
                </c:pt>
                <c:pt idx="4">
                  <c:v>3768.6756249999999</c:v>
                </c:pt>
                <c:pt idx="5">
                  <c:v>3893.1178</c:v>
                </c:pt>
                <c:pt idx="6">
                  <c:v>3996.3137500000125</c:v>
                </c:pt>
                <c:pt idx="7">
                  <c:v>3940.6688749999894</c:v>
                </c:pt>
                <c:pt idx="8">
                  <c:v>4009.466175</c:v>
                </c:pt>
                <c:pt idx="9">
                  <c:v>3911.3288499999894</c:v>
                </c:pt>
                <c:pt idx="10">
                  <c:v>4149.0842250000014</c:v>
                </c:pt>
                <c:pt idx="11">
                  <c:v>4011.4896249999997</c:v>
                </c:pt>
                <c:pt idx="12">
                  <c:v>4051.9586249999998</c:v>
                </c:pt>
                <c:pt idx="13">
                  <c:v>3997.3254750000001</c:v>
                </c:pt>
                <c:pt idx="14">
                  <c:v>4035.771025</c:v>
                </c:pt>
                <c:pt idx="15">
                  <c:v>4079.2752</c:v>
                </c:pt>
                <c:pt idx="16">
                  <c:v>3989.231675</c:v>
                </c:pt>
                <c:pt idx="17">
                  <c:v>4052.9703500000096</c:v>
                </c:pt>
                <c:pt idx="18">
                  <c:v>4015.536525</c:v>
                </c:pt>
                <c:pt idx="19">
                  <c:v>3999.3489249999998</c:v>
                </c:pt>
                <c:pt idx="20">
                  <c:v>3977.0909750000001</c:v>
                </c:pt>
                <c:pt idx="21">
                  <c:v>4075.2282999999879</c:v>
                </c:pt>
                <c:pt idx="22">
                  <c:v>4139.9787000000006</c:v>
                </c:pt>
                <c:pt idx="23">
                  <c:v>4001.3723750000022</c:v>
                </c:pt>
                <c:pt idx="24">
                  <c:v>4180.4476999999997</c:v>
                </c:pt>
                <c:pt idx="25">
                  <c:v>4145.0373249999993</c:v>
                </c:pt>
                <c:pt idx="26">
                  <c:v>4050.9468999999904</c:v>
                </c:pt>
                <c:pt idx="27">
                  <c:v>4110.6386750000001</c:v>
                </c:pt>
                <c:pt idx="28">
                  <c:v>4207.7642750000014</c:v>
                </c:pt>
                <c:pt idx="29">
                  <c:v>4129.8614500000003</c:v>
                </c:pt>
                <c:pt idx="30">
                  <c:v>4044.8765500000022</c:v>
                </c:pt>
                <c:pt idx="31">
                  <c:v>4167.2952750000004</c:v>
                </c:pt>
                <c:pt idx="32">
                  <c:v>4234.0691250000054</c:v>
                </c:pt>
                <c:pt idx="33">
                  <c:v>4079.2752</c:v>
                </c:pt>
                <c:pt idx="34">
                  <c:v>4142.0021500000003</c:v>
                </c:pt>
                <c:pt idx="35">
                  <c:v>4256.3270750000001</c:v>
                </c:pt>
                <c:pt idx="36">
                  <c:v>4153.1311250000044</c:v>
                </c:pt>
                <c:pt idx="37">
                  <c:v>4191.5766750000003</c:v>
                </c:pt>
                <c:pt idx="38">
                  <c:v>4294.7726250000014</c:v>
                </c:pt>
                <c:pt idx="39">
                  <c:v>4320.0657500000007</c:v>
                </c:pt>
                <c:pt idx="40">
                  <c:v>4206.7525500000002</c:v>
                </c:pt>
                <c:pt idx="41">
                  <c:v>4175.389075</c:v>
                </c:pt>
                <c:pt idx="42">
                  <c:v>4238.1160250000203</c:v>
                </c:pt>
                <c:pt idx="43">
                  <c:v>4280.608475</c:v>
                </c:pt>
                <c:pt idx="44">
                  <c:v>4319.0540250000004</c:v>
                </c:pt>
                <c:pt idx="45">
                  <c:v>4347.3823250000014</c:v>
                </c:pt>
                <c:pt idx="46">
                  <c:v>4380.7692500000003</c:v>
                </c:pt>
                <c:pt idx="47">
                  <c:v>4408.0858250000001</c:v>
                </c:pt>
                <c:pt idx="48">
                  <c:v>4246.2098250000008</c:v>
                </c:pt>
                <c:pt idx="49">
                  <c:v>4235.0808499999994</c:v>
                </c:pt>
                <c:pt idx="50">
                  <c:v>4299.8312500000002</c:v>
                </c:pt>
                <c:pt idx="51">
                  <c:v>4535.5631750000002</c:v>
                </c:pt>
                <c:pt idx="52">
                  <c:v>4323.1009250000034</c:v>
                </c:pt>
                <c:pt idx="53">
                  <c:v>4416.1796250000034</c:v>
                </c:pt>
                <c:pt idx="54">
                  <c:v>4435.4023999999999</c:v>
                </c:pt>
                <c:pt idx="55">
                  <c:v>4453.6134500000007</c:v>
                </c:pt>
                <c:pt idx="56">
                  <c:v>4502.1762500000004</c:v>
                </c:pt>
                <c:pt idx="57">
                  <c:v>4547.7038749999992</c:v>
                </c:pt>
                <c:pt idx="58">
                  <c:v>4367.6168250000173</c:v>
                </c:pt>
                <c:pt idx="59">
                  <c:v>4556.8094000000001</c:v>
                </c:pt>
                <c:pt idx="60">
                  <c:v>4503.1879750000007</c:v>
                </c:pt>
                <c:pt idx="61">
                  <c:v>4548.7156000000004</c:v>
                </c:pt>
                <c:pt idx="62">
                  <c:v>4561.8680250000034</c:v>
                </c:pt>
                <c:pt idx="63">
                  <c:v>4450.5782750000008</c:v>
                </c:pt>
                <c:pt idx="64">
                  <c:v>4509.2583250000007</c:v>
                </c:pt>
                <c:pt idx="65">
                  <c:v>4413.1444500000007</c:v>
                </c:pt>
                <c:pt idx="66">
                  <c:v>4580.0790750000006</c:v>
                </c:pt>
                <c:pt idx="67">
                  <c:v>4522.4107499999991</c:v>
                </c:pt>
                <c:pt idx="68">
                  <c:v>4564.9031999999997</c:v>
                </c:pt>
                <c:pt idx="69">
                  <c:v>4438.4375749999999</c:v>
                </c:pt>
                <c:pt idx="70">
                  <c:v>4563.8914750000004</c:v>
                </c:pt>
                <c:pt idx="71">
                  <c:v>4611.4425500000007</c:v>
                </c:pt>
                <c:pt idx="72">
                  <c:v>4645.8412000000044</c:v>
                </c:pt>
                <c:pt idx="73">
                  <c:v>4547.7038749999992</c:v>
                </c:pt>
                <c:pt idx="74">
                  <c:v>4405.0506500000001</c:v>
                </c:pt>
                <c:pt idx="75">
                  <c:v>4663.0405250000003</c:v>
                </c:pt>
                <c:pt idx="76">
                  <c:v>4682.2633000000005</c:v>
                </c:pt>
                <c:pt idx="77">
                  <c:v>4620.5480750000006</c:v>
                </c:pt>
                <c:pt idx="78">
                  <c:v>4586.1494250000014</c:v>
                </c:pt>
                <c:pt idx="79">
                  <c:v>4515.3286750000034</c:v>
                </c:pt>
                <c:pt idx="80">
                  <c:v>4671.134325</c:v>
                </c:pt>
                <c:pt idx="81">
                  <c:v>4606.3839250000001</c:v>
                </c:pt>
                <c:pt idx="82">
                  <c:v>4702.4977999999992</c:v>
                </c:pt>
                <c:pt idx="83">
                  <c:v>4824.9165250000024</c:v>
                </c:pt>
                <c:pt idx="84">
                  <c:v>4665.063975</c:v>
                </c:pt>
                <c:pt idx="85">
                  <c:v>4662.0288</c:v>
                </c:pt>
                <c:pt idx="86">
                  <c:v>4749.0371499999992</c:v>
                </c:pt>
                <c:pt idx="87">
                  <c:v>4580.0790750000006</c:v>
                </c:pt>
                <c:pt idx="88">
                  <c:v>4716.6619500000024</c:v>
                </c:pt>
                <c:pt idx="89">
                  <c:v>4744.9902500000007</c:v>
                </c:pt>
                <c:pt idx="90">
                  <c:v>4833.0103250000002</c:v>
                </c:pt>
                <c:pt idx="91">
                  <c:v>4846.1627500000004</c:v>
                </c:pt>
                <c:pt idx="92">
                  <c:v>4772.3068250000024</c:v>
                </c:pt>
                <c:pt idx="93">
                  <c:v>4782.4240750000008</c:v>
                </c:pt>
                <c:pt idx="94">
                  <c:v>4846.1627500000004</c:v>
                </c:pt>
                <c:pt idx="95">
                  <c:v>4766.2364750000006</c:v>
                </c:pt>
                <c:pt idx="96">
                  <c:v>4793.5530499999995</c:v>
                </c:pt>
                <c:pt idx="97">
                  <c:v>4696.4274499999992</c:v>
                </c:pt>
                <c:pt idx="98">
                  <c:v>4942.2766250000004</c:v>
                </c:pt>
                <c:pt idx="99">
                  <c:v>4977.6870000000008</c:v>
                </c:pt>
                <c:pt idx="100">
                  <c:v>4887.6434750000008</c:v>
                </c:pt>
                <c:pt idx="101">
                  <c:v>4807.7172</c:v>
                </c:pt>
                <c:pt idx="102">
                  <c:v>4747.0136999999995</c:v>
                </c:pt>
                <c:pt idx="103">
                  <c:v>4889.6669250000232</c:v>
                </c:pt>
                <c:pt idx="104">
                  <c:v>4838.0689500000008</c:v>
                </c:pt>
                <c:pt idx="105">
                  <c:v>4949.3587000000016</c:v>
                </c:pt>
                <c:pt idx="106">
                  <c:v>4936.2062750000014</c:v>
                </c:pt>
                <c:pt idx="107">
                  <c:v>4885.6200250000193</c:v>
                </c:pt>
                <c:pt idx="108">
                  <c:v>4911.9248750000006</c:v>
                </c:pt>
                <c:pt idx="109">
                  <c:v>4952.3938750000007</c:v>
                </c:pt>
                <c:pt idx="110">
                  <c:v>4942.2766250000004</c:v>
                </c:pt>
                <c:pt idx="111">
                  <c:v>5005.0035750000006</c:v>
                </c:pt>
                <c:pt idx="112">
                  <c:v>5062.6719000000003</c:v>
                </c:pt>
                <c:pt idx="113">
                  <c:v>5015.1208250000054</c:v>
                </c:pt>
                <c:pt idx="114">
                  <c:v>5233.6534250000004</c:v>
                </c:pt>
                <c:pt idx="115">
                  <c:v>5099.0940000000001</c:v>
                </c:pt>
                <c:pt idx="116">
                  <c:v>4955.4290500000006</c:v>
                </c:pt>
                <c:pt idx="117">
                  <c:v>4989.8277000000007</c:v>
                </c:pt>
                <c:pt idx="118">
                  <c:v>5143.6099000000004</c:v>
                </c:pt>
                <c:pt idx="119">
                  <c:v>5013.0973749999994</c:v>
                </c:pt>
                <c:pt idx="120">
                  <c:v>5021.1911750000054</c:v>
                </c:pt>
                <c:pt idx="121">
                  <c:v>5020.1794500000005</c:v>
                </c:pt>
                <c:pt idx="122">
                  <c:v>5103.1409000000003</c:v>
                </c:pt>
                <c:pt idx="123">
                  <c:v>5136.5278250000001</c:v>
                </c:pt>
                <c:pt idx="124">
                  <c:v>5121.3519500000002</c:v>
                </c:pt>
                <c:pt idx="125">
                  <c:v>5175.9851000000008</c:v>
                </c:pt>
                <c:pt idx="126">
                  <c:v>5262.9934499999999</c:v>
                </c:pt>
                <c:pt idx="127">
                  <c:v>5093.0236500000001</c:v>
                </c:pt>
                <c:pt idx="128">
                  <c:v>5281.2045000000007</c:v>
                </c:pt>
                <c:pt idx="129">
                  <c:v>5187.1140750000004</c:v>
                </c:pt>
                <c:pt idx="130">
                  <c:v>5329.7672999999995</c:v>
                </c:pt>
                <c:pt idx="131">
                  <c:v>5340.8962750000173</c:v>
                </c:pt>
                <c:pt idx="132">
                  <c:v>5583.7102750000004</c:v>
                </c:pt>
                <c:pt idx="133">
                  <c:v>5698.0352000000003</c:v>
                </c:pt>
                <c:pt idx="134">
                  <c:v>5775.9380249999995</c:v>
                </c:pt>
                <c:pt idx="135">
                  <c:v>5517.9481499999993</c:v>
                </c:pt>
                <c:pt idx="136">
                  <c:v>5371.2480250000008</c:v>
                </c:pt>
                <c:pt idx="137">
                  <c:v>5358.0956000000024</c:v>
                </c:pt>
                <c:pt idx="138">
                  <c:v>5375.2949250000001</c:v>
                </c:pt>
                <c:pt idx="139">
                  <c:v>5375.2949250000001</c:v>
                </c:pt>
                <c:pt idx="140">
                  <c:v>5279.1810500000001</c:v>
                </c:pt>
                <c:pt idx="141">
                  <c:v>5373.2714750000005</c:v>
                </c:pt>
                <c:pt idx="142">
                  <c:v>5346.9666250000173</c:v>
                </c:pt>
                <c:pt idx="143">
                  <c:v>5458.2563750000008</c:v>
                </c:pt>
                <c:pt idx="144">
                  <c:v>5332.8024750000004</c:v>
                </c:pt>
                <c:pt idx="145">
                  <c:v>5471.4087999999992</c:v>
                </c:pt>
                <c:pt idx="146">
                  <c:v>5345.9548999999997</c:v>
                </c:pt>
                <c:pt idx="147">
                  <c:v>5334.8259250000192</c:v>
                </c:pt>
                <c:pt idx="148">
                  <c:v>5408.6818500000008</c:v>
                </c:pt>
                <c:pt idx="149">
                  <c:v>5427.9046250000001</c:v>
                </c:pt>
                <c:pt idx="150">
                  <c:v>5410.7053000000005</c:v>
                </c:pt>
                <c:pt idx="151">
                  <c:v>5387.4356250000001</c:v>
                </c:pt>
                <c:pt idx="152">
                  <c:v>5551.335075</c:v>
                </c:pt>
                <c:pt idx="153">
                  <c:v>5389.4590750000007</c:v>
                </c:pt>
                <c:pt idx="154">
                  <c:v>5466.3501750000014</c:v>
                </c:pt>
                <c:pt idx="155">
                  <c:v>5461.2915500000008</c:v>
                </c:pt>
                <c:pt idx="156">
                  <c:v>5502.7722750000003</c:v>
                </c:pt>
                <c:pt idx="157">
                  <c:v>5449.15085</c:v>
                </c:pt>
                <c:pt idx="158">
                  <c:v>5511.8777999999975</c:v>
                </c:pt>
                <c:pt idx="159">
                  <c:v>5508.8426250000193</c:v>
                </c:pt>
                <c:pt idx="160">
                  <c:v>5661.6131000000014</c:v>
                </c:pt>
                <c:pt idx="161">
                  <c:v>5562.4640500000005</c:v>
                </c:pt>
                <c:pt idx="162">
                  <c:v>5473.4322500000007</c:v>
                </c:pt>
                <c:pt idx="163">
                  <c:v>5661.6131000000014</c:v>
                </c:pt>
                <c:pt idx="164">
                  <c:v>5488.6081250000034</c:v>
                </c:pt>
                <c:pt idx="165">
                  <c:v>5611.0268500000002</c:v>
                </c:pt>
                <c:pt idx="166">
                  <c:v>5591.804075</c:v>
                </c:pt>
                <c:pt idx="167">
                  <c:v>5588.7689</c:v>
                </c:pt>
                <c:pt idx="168">
                  <c:v>5673.7537999999995</c:v>
                </c:pt>
                <c:pt idx="169">
                  <c:v>5746.598</c:v>
                </c:pt>
                <c:pt idx="170">
                  <c:v>5688.9296750000003</c:v>
                </c:pt>
                <c:pt idx="171">
                  <c:v>5779.9849250000007</c:v>
                </c:pt>
                <c:pt idx="172">
                  <c:v>5760.7621500000014</c:v>
                </c:pt>
                <c:pt idx="173">
                  <c:v>5856.8760250000014</c:v>
                </c:pt>
                <c:pt idx="174">
                  <c:v>5735.4690250000003</c:v>
                </c:pt>
                <c:pt idx="175">
                  <c:v>5647.4489499999991</c:v>
                </c:pt>
                <c:pt idx="176">
                  <c:v>5829.5594500000007</c:v>
                </c:pt>
                <c:pt idx="177">
                  <c:v>5709.1641750000044</c:v>
                </c:pt>
                <c:pt idx="178">
                  <c:v>5642.3903250000003</c:v>
                </c:pt>
                <c:pt idx="179">
                  <c:v>5755.7035250000008</c:v>
                </c:pt>
                <c:pt idx="180">
                  <c:v>5731.4221250000173</c:v>
                </c:pt>
                <c:pt idx="181">
                  <c:v>5802.2428750000008</c:v>
                </c:pt>
                <c:pt idx="182">
                  <c:v>5650.4841250000009</c:v>
                </c:pt>
                <c:pt idx="183">
                  <c:v>5759.7504250000002</c:v>
                </c:pt>
                <c:pt idx="184">
                  <c:v>5813.3718499999995</c:v>
                </c:pt>
                <c:pt idx="185">
                  <c:v>5727.3752250000034</c:v>
                </c:pt>
                <c:pt idx="186">
                  <c:v>6015.7168500000007</c:v>
                </c:pt>
                <c:pt idx="187">
                  <c:v>5837.6532500000003</c:v>
                </c:pt>
                <c:pt idx="188">
                  <c:v>5851.8174000000008</c:v>
                </c:pt>
                <c:pt idx="189">
                  <c:v>5964.1188750000001</c:v>
                </c:pt>
                <c:pt idx="190">
                  <c:v>5855.8643000000002</c:v>
                </c:pt>
                <c:pt idx="191">
                  <c:v>5910.4974499999998</c:v>
                </c:pt>
                <c:pt idx="192">
                  <c:v>5926.68505</c:v>
                </c:pt>
                <c:pt idx="193">
                  <c:v>5921.6264250000213</c:v>
                </c:pt>
                <c:pt idx="194">
                  <c:v>6030.8927250000024</c:v>
                </c:pt>
                <c:pt idx="195">
                  <c:v>5927.6967750000003</c:v>
                </c:pt>
                <c:pt idx="196">
                  <c:v>6001.5527000000002</c:v>
                </c:pt>
                <c:pt idx="197">
                  <c:v>5939.8374749999994</c:v>
                </c:pt>
                <c:pt idx="198">
                  <c:v>5939.8374749999994</c:v>
                </c:pt>
                <c:pt idx="199">
                  <c:v>5914.5443499999992</c:v>
                </c:pt>
                <c:pt idx="200">
                  <c:v>5963.1071500000007</c:v>
                </c:pt>
                <c:pt idx="201">
                  <c:v>6004.5878749999993</c:v>
                </c:pt>
                <c:pt idx="202">
                  <c:v>6022.7989250000001</c:v>
                </c:pt>
                <c:pt idx="203">
                  <c:v>5949.9547250000005</c:v>
                </c:pt>
                <c:pt idx="204">
                  <c:v>5883.180875</c:v>
                </c:pt>
                <c:pt idx="205">
                  <c:v>5974.2361250000004</c:v>
                </c:pt>
                <c:pt idx="206">
                  <c:v>5967.1540500000001</c:v>
                </c:pt>
                <c:pt idx="207">
                  <c:v>6000.5409750000008</c:v>
                </c:pt>
                <c:pt idx="208">
                  <c:v>5877.1105250000173</c:v>
                </c:pt>
                <c:pt idx="209">
                  <c:v>6143.1942000000054</c:v>
                </c:pt>
                <c:pt idx="210">
                  <c:v>6056.1858500000008</c:v>
                </c:pt>
                <c:pt idx="211">
                  <c:v>6120.9362500000007</c:v>
                </c:pt>
                <c:pt idx="212">
                  <c:v>6175.5694000000003</c:v>
                </c:pt>
                <c:pt idx="213">
                  <c:v>6241.3315250000014</c:v>
                </c:pt>
                <c:pt idx="214">
                  <c:v>6403.2075250000007</c:v>
                </c:pt>
                <c:pt idx="215">
                  <c:v>6432.5475499999993</c:v>
                </c:pt>
                <c:pt idx="216">
                  <c:v>6397.1371750000008</c:v>
                </c:pt>
                <c:pt idx="217">
                  <c:v>6495.2744999999995</c:v>
                </c:pt>
                <c:pt idx="218">
                  <c:v>6560.0249000000003</c:v>
                </c:pt>
                <c:pt idx="219">
                  <c:v>6648.0449750000007</c:v>
                </c:pt>
                <c:pt idx="220">
                  <c:v>6439.6296250000241</c:v>
                </c:pt>
                <c:pt idx="221">
                  <c:v>6344.5274750000008</c:v>
                </c:pt>
                <c:pt idx="222">
                  <c:v>6272.6950000000024</c:v>
                </c:pt>
                <c:pt idx="223">
                  <c:v>6384.9964750000008</c:v>
                </c:pt>
                <c:pt idx="224">
                  <c:v>6072.3734499999991</c:v>
                </c:pt>
                <c:pt idx="225">
                  <c:v>6346.5509250000014</c:v>
                </c:pt>
                <c:pt idx="226">
                  <c:v>6332.3867750000009</c:v>
                </c:pt>
                <c:pt idx="227">
                  <c:v>6196.8156250000193</c:v>
                </c:pt>
                <c:pt idx="228">
                  <c:v>6310.1288250000034</c:v>
                </c:pt>
                <c:pt idx="229">
                  <c:v>6334.4102250000014</c:v>
                </c:pt>
                <c:pt idx="230">
                  <c:v>6431.5358250000008</c:v>
                </c:pt>
                <c:pt idx="231">
                  <c:v>6384.9964750000008</c:v>
                </c:pt>
                <c:pt idx="232">
                  <c:v>6413.324775</c:v>
                </c:pt>
                <c:pt idx="233">
                  <c:v>6519.5559000000003</c:v>
                </c:pt>
                <c:pt idx="234">
                  <c:v>6568.1187</c:v>
                </c:pt>
                <c:pt idx="235">
                  <c:v>6453.7937749999992</c:v>
                </c:pt>
                <c:pt idx="236">
                  <c:v>6493.2510500000008</c:v>
                </c:pt>
                <c:pt idx="237">
                  <c:v>6422.4302999999991</c:v>
                </c:pt>
                <c:pt idx="238">
                  <c:v>6376.9026750000003</c:v>
                </c:pt>
                <c:pt idx="239">
                  <c:v>6400.1723500000007</c:v>
                </c:pt>
                <c:pt idx="240">
                  <c:v>6532.7083250000005</c:v>
                </c:pt>
                <c:pt idx="241">
                  <c:v>6458.8524000000034</c:v>
                </c:pt>
                <c:pt idx="242">
                  <c:v>6412.3130500000007</c:v>
                </c:pt>
                <c:pt idx="243">
                  <c:v>6373.8675000000003</c:v>
                </c:pt>
                <c:pt idx="244">
                  <c:v>6476.0517250000003</c:v>
                </c:pt>
                <c:pt idx="245">
                  <c:v>6591.3883750000005</c:v>
                </c:pt>
                <c:pt idx="246">
                  <c:v>6642.9863499999992</c:v>
                </c:pt>
                <c:pt idx="247">
                  <c:v>6686.4905250000002</c:v>
                </c:pt>
                <c:pt idx="248">
                  <c:v>6576.2125000000024</c:v>
                </c:pt>
                <c:pt idx="249">
                  <c:v>6607.5759750000007</c:v>
                </c:pt>
                <c:pt idx="250">
                  <c:v>6675.3615500000014</c:v>
                </c:pt>
                <c:pt idx="251">
                  <c:v>6852.4134250000006</c:v>
                </c:pt>
                <c:pt idx="252">
                  <c:v>6529.6731500000005</c:v>
                </c:pt>
                <c:pt idx="253">
                  <c:v>6814.9795999999997</c:v>
                </c:pt>
                <c:pt idx="254">
                  <c:v>6892.8824250000034</c:v>
                </c:pt>
                <c:pt idx="255">
                  <c:v>7050.7115250000024</c:v>
                </c:pt>
                <c:pt idx="256">
                  <c:v>6807.8975250000003</c:v>
                </c:pt>
                <c:pt idx="257">
                  <c:v>6811.9444250000006</c:v>
                </c:pt>
                <c:pt idx="258">
                  <c:v>6836.2258250000004</c:v>
                </c:pt>
                <c:pt idx="259">
                  <c:v>6801.8271750000004</c:v>
                </c:pt>
                <c:pt idx="260">
                  <c:v>6785.6395750000001</c:v>
                </c:pt>
                <c:pt idx="261">
                  <c:v>6629.8339250000008</c:v>
                </c:pt>
                <c:pt idx="262">
                  <c:v>6797.7802750000001</c:v>
                </c:pt>
                <c:pt idx="263">
                  <c:v>6840.2727250000007</c:v>
                </c:pt>
                <c:pt idx="264">
                  <c:v>6655.1270500000001</c:v>
                </c:pt>
                <c:pt idx="265">
                  <c:v>6690.5374249999995</c:v>
                </c:pt>
                <c:pt idx="266">
                  <c:v>6796.7685500000007</c:v>
                </c:pt>
                <c:pt idx="267">
                  <c:v>6882.7651750000014</c:v>
                </c:pt>
                <c:pt idx="268">
                  <c:v>6924.2459000000008</c:v>
                </c:pt>
                <c:pt idx="269">
                  <c:v>6894.9058749999995</c:v>
                </c:pt>
                <c:pt idx="270">
                  <c:v>7112.4267500000005</c:v>
                </c:pt>
                <c:pt idx="271">
                  <c:v>7189.3178499999995</c:v>
                </c:pt>
                <c:pt idx="272">
                  <c:v>7489.8001750000003</c:v>
                </c:pt>
                <c:pt idx="273">
                  <c:v>7776.1183500000006</c:v>
                </c:pt>
                <c:pt idx="274">
                  <c:v>7979.4750749999994</c:v>
                </c:pt>
                <c:pt idx="275">
                  <c:v>8039.1668500000014</c:v>
                </c:pt>
                <c:pt idx="276">
                  <c:v>7805.4583749999993</c:v>
                </c:pt>
                <c:pt idx="277">
                  <c:v>7705.2976000000008</c:v>
                </c:pt>
                <c:pt idx="278">
                  <c:v>7411.8973499999993</c:v>
                </c:pt>
                <c:pt idx="279">
                  <c:v>7199.4350999999997</c:v>
                </c:pt>
                <c:pt idx="280">
                  <c:v>7261.1503250000014</c:v>
                </c:pt>
                <c:pt idx="281">
                  <c:v>7059.8170500000006</c:v>
                </c:pt>
                <c:pt idx="282">
                  <c:v>7012.2659750000003</c:v>
                </c:pt>
                <c:pt idx="283">
                  <c:v>7232.8220250000213</c:v>
                </c:pt>
                <c:pt idx="284">
                  <c:v>7191.3413</c:v>
                </c:pt>
                <c:pt idx="285">
                  <c:v>7171.1068000000014</c:v>
                </c:pt>
                <c:pt idx="286">
                  <c:v>7222.7047749999992</c:v>
                </c:pt>
                <c:pt idx="287">
                  <c:v>7240.915825</c:v>
                </c:pt>
                <c:pt idx="288">
                  <c:v>7142.7784999999985</c:v>
                </c:pt>
                <c:pt idx="289">
                  <c:v>7333.9945250000001</c:v>
                </c:pt>
                <c:pt idx="290">
                  <c:v>7219.6696000000193</c:v>
                </c:pt>
                <c:pt idx="291">
                  <c:v>7209.5523500000008</c:v>
                </c:pt>
                <c:pt idx="292">
                  <c:v>7335.0062500000004</c:v>
                </c:pt>
                <c:pt idx="293">
                  <c:v>7683.0396500000006</c:v>
                </c:pt>
                <c:pt idx="294">
                  <c:v>7921.8067500000006</c:v>
                </c:pt>
                <c:pt idx="295">
                  <c:v>8361.9071249999433</c:v>
                </c:pt>
                <c:pt idx="296">
                  <c:v>8135.2807250000005</c:v>
                </c:pt>
                <c:pt idx="297">
                  <c:v>7604.1251000000193</c:v>
                </c:pt>
                <c:pt idx="298">
                  <c:v>7445.284275</c:v>
                </c:pt>
                <c:pt idx="299">
                  <c:v>7431.1201250000213</c:v>
                </c:pt>
                <c:pt idx="300">
                  <c:v>7367.3814500000008</c:v>
                </c:pt>
                <c:pt idx="301">
                  <c:v>7371.4283499999992</c:v>
                </c:pt>
                <c:pt idx="302">
                  <c:v>7407.8504500000008</c:v>
                </c:pt>
                <c:pt idx="303">
                  <c:v>7720.4734749999998</c:v>
                </c:pt>
                <c:pt idx="304">
                  <c:v>7796.3528500000002</c:v>
                </c:pt>
                <c:pt idx="305">
                  <c:v>8046.2489250000008</c:v>
                </c:pt>
                <c:pt idx="306">
                  <c:v>8546.0410749999992</c:v>
                </c:pt>
                <c:pt idx="307">
                  <c:v>9537.5315750000009</c:v>
                </c:pt>
                <c:pt idx="308">
                  <c:v>11328.284825000002</c:v>
                </c:pt>
                <c:pt idx="309">
                  <c:v>12235.80215</c:v>
                </c:pt>
                <c:pt idx="310">
                  <c:v>11208.901275</c:v>
                </c:pt>
                <c:pt idx="311">
                  <c:v>9776.298675</c:v>
                </c:pt>
                <c:pt idx="312">
                  <c:v>8598.6507750000001</c:v>
                </c:pt>
                <c:pt idx="313">
                  <c:v>8234.4297750000005</c:v>
                </c:pt>
                <c:pt idx="314">
                  <c:v>7935.9708999999975</c:v>
                </c:pt>
                <c:pt idx="315">
                  <c:v>7812.5404499999995</c:v>
                </c:pt>
                <c:pt idx="316">
                  <c:v>7605.1368250000014</c:v>
                </c:pt>
                <c:pt idx="317">
                  <c:v>7814.5639000000001</c:v>
                </c:pt>
                <c:pt idx="318">
                  <c:v>7574.7850750000007</c:v>
                </c:pt>
                <c:pt idx="319">
                  <c:v>7537.3512500000024</c:v>
                </c:pt>
                <c:pt idx="320">
                  <c:v>7722.4969250000004</c:v>
                </c:pt>
                <c:pt idx="321">
                  <c:v>7865.1501500000004</c:v>
                </c:pt>
                <c:pt idx="322">
                  <c:v>7918.7715750000007</c:v>
                </c:pt>
                <c:pt idx="323">
                  <c:v>8260.7346249999991</c:v>
                </c:pt>
                <c:pt idx="324">
                  <c:v>8861.6992750000009</c:v>
                </c:pt>
                <c:pt idx="325">
                  <c:v>9423.2066500000001</c:v>
                </c:pt>
                <c:pt idx="326">
                  <c:v>9385.772825</c:v>
                </c:pt>
                <c:pt idx="327">
                  <c:v>9151.0526249999584</c:v>
                </c:pt>
                <c:pt idx="328">
                  <c:v>8955.789699999983</c:v>
                </c:pt>
                <c:pt idx="329">
                  <c:v>9121.7126000000007</c:v>
                </c:pt>
                <c:pt idx="330">
                  <c:v>9776.298675</c:v>
                </c:pt>
                <c:pt idx="331">
                  <c:v>9860.2718499999992</c:v>
                </c:pt>
                <c:pt idx="332">
                  <c:v>9374.6438500000149</c:v>
                </c:pt>
                <c:pt idx="333">
                  <c:v>8945.6724500000109</c:v>
                </c:pt>
                <c:pt idx="334">
                  <c:v>8388.2119750000002</c:v>
                </c:pt>
                <c:pt idx="335">
                  <c:v>8226.335974999949</c:v>
                </c:pt>
                <c:pt idx="336">
                  <c:v>8226.335974999949</c:v>
                </c:pt>
                <c:pt idx="337">
                  <c:v>8325.485024999949</c:v>
                </c:pt>
                <c:pt idx="338">
                  <c:v>8219.253899999987</c:v>
                </c:pt>
                <c:pt idx="339">
                  <c:v>8304.2387999999992</c:v>
                </c:pt>
                <c:pt idx="340">
                  <c:v>8237.464949999985</c:v>
                </c:pt>
                <c:pt idx="341">
                  <c:v>8442.8451249999434</c:v>
                </c:pt>
                <c:pt idx="342">
                  <c:v>8999.2938749999994</c:v>
                </c:pt>
                <c:pt idx="343">
                  <c:v>8785.8198999999622</c:v>
                </c:pt>
                <c:pt idx="344">
                  <c:v>8655.3073749999585</c:v>
                </c:pt>
                <c:pt idx="345">
                  <c:v>8427.6692500000008</c:v>
                </c:pt>
                <c:pt idx="346">
                  <c:v>8242.5235749999993</c:v>
                </c:pt>
                <c:pt idx="347">
                  <c:v>8326.4967500000002</c:v>
                </c:pt>
                <c:pt idx="348">
                  <c:v>8291.0863749999644</c:v>
                </c:pt>
                <c:pt idx="349">
                  <c:v>8574.3693749999584</c:v>
                </c:pt>
                <c:pt idx="350">
                  <c:v>8520.7479500000009</c:v>
                </c:pt>
                <c:pt idx="351">
                  <c:v>8626.9790749999811</c:v>
                </c:pt>
                <c:pt idx="352">
                  <c:v>8809.089575</c:v>
                </c:pt>
                <c:pt idx="353">
                  <c:v>9076.1849750000001</c:v>
                </c:pt>
                <c:pt idx="354">
                  <c:v>8938.590374999987</c:v>
                </c:pt>
                <c:pt idx="355">
                  <c:v>9243.1196</c:v>
                </c:pt>
                <c:pt idx="356">
                  <c:v>9430.2887250000003</c:v>
                </c:pt>
                <c:pt idx="357">
                  <c:v>9678.1613500000003</c:v>
                </c:pt>
                <c:pt idx="358">
                  <c:v>10056.5465</c:v>
                </c:pt>
                <c:pt idx="359">
                  <c:v>9659.9502999999622</c:v>
                </c:pt>
                <c:pt idx="360">
                  <c:v>9483.910149999987</c:v>
                </c:pt>
                <c:pt idx="361">
                  <c:v>9096.4194750000006</c:v>
                </c:pt>
                <c:pt idx="362">
                  <c:v>9067.0794499999993</c:v>
                </c:pt>
                <c:pt idx="363">
                  <c:v>9078.2084250000007</c:v>
                </c:pt>
                <c:pt idx="364">
                  <c:v>8978.0476500000004</c:v>
                </c:pt>
                <c:pt idx="365">
                  <c:v>8810.1013000000003</c:v>
                </c:pt>
                <c:pt idx="366">
                  <c:v>8697.7998250000001</c:v>
                </c:pt>
                <c:pt idx="367">
                  <c:v>8785.8198999999622</c:v>
                </c:pt>
                <c:pt idx="368">
                  <c:v>8748.3860749999585</c:v>
                </c:pt>
                <c:pt idx="369">
                  <c:v>8576.3928249999663</c:v>
                </c:pt>
                <c:pt idx="370">
                  <c:v>8624.9556249999241</c:v>
                </c:pt>
                <c:pt idx="371">
                  <c:v>8785.8198999999622</c:v>
                </c:pt>
                <c:pt idx="372">
                  <c:v>8732.1984749999992</c:v>
                </c:pt>
                <c:pt idx="373">
                  <c:v>9019.528374999989</c:v>
                </c:pt>
                <c:pt idx="374">
                  <c:v>9362.5031500000005</c:v>
                </c:pt>
                <c:pt idx="375">
                  <c:v>9479.8632500000003</c:v>
                </c:pt>
                <c:pt idx="376">
                  <c:v>9201.6388750000006</c:v>
                </c:pt>
                <c:pt idx="377">
                  <c:v>8893.0627499999991</c:v>
                </c:pt>
                <c:pt idx="378">
                  <c:v>8861.6992750000009</c:v>
                </c:pt>
                <c:pt idx="379">
                  <c:v>8929.4848500000007</c:v>
                </c:pt>
                <c:pt idx="380">
                  <c:v>8759.51505</c:v>
                </c:pt>
                <c:pt idx="381">
                  <c:v>8983.1062750000001</c:v>
                </c:pt>
                <c:pt idx="382">
                  <c:v>9083.2670500000004</c:v>
                </c:pt>
                <c:pt idx="383">
                  <c:v>9170.2754000000004</c:v>
                </c:pt>
                <c:pt idx="384">
                  <c:v>9291.682399999987</c:v>
                </c:pt>
                <c:pt idx="385">
                  <c:v>9612.399224999981</c:v>
                </c:pt>
                <c:pt idx="386">
                  <c:v>10214.375599999943</c:v>
                </c:pt>
                <c:pt idx="387">
                  <c:v>10683.816000000001</c:v>
                </c:pt>
                <c:pt idx="388">
                  <c:v>10987.333500000002</c:v>
                </c:pt>
                <c:pt idx="389">
                  <c:v>11683.400299999987</c:v>
                </c:pt>
                <c:pt idx="390">
                  <c:v>12751.7819</c:v>
                </c:pt>
                <c:pt idx="391">
                  <c:v>12946.033100000002</c:v>
                </c:pt>
                <c:pt idx="392">
                  <c:v>12455.346475</c:v>
                </c:pt>
                <c:pt idx="393">
                  <c:v>11687.447200000002</c:v>
                </c:pt>
                <c:pt idx="394">
                  <c:v>11400.1173</c:v>
                </c:pt>
                <c:pt idx="395">
                  <c:v>11272.639950000004</c:v>
                </c:pt>
                <c:pt idx="396">
                  <c:v>11072.3184</c:v>
                </c:pt>
                <c:pt idx="397">
                  <c:v>10232.586649999987</c:v>
                </c:pt>
                <c:pt idx="398">
                  <c:v>9743.9234749999996</c:v>
                </c:pt>
                <c:pt idx="399">
                  <c:v>9494.0274000000009</c:v>
                </c:pt>
                <c:pt idx="400">
                  <c:v>9578.000575</c:v>
                </c:pt>
                <c:pt idx="401">
                  <c:v>9514.261899999985</c:v>
                </c:pt>
                <c:pt idx="402">
                  <c:v>9514.261899999985</c:v>
                </c:pt>
                <c:pt idx="403">
                  <c:v>9383.7493749999994</c:v>
                </c:pt>
                <c:pt idx="404">
                  <c:v>9219.8499249999622</c:v>
                </c:pt>
                <c:pt idx="405">
                  <c:v>9321.0224249999992</c:v>
                </c:pt>
                <c:pt idx="406">
                  <c:v>9602.281974999989</c:v>
                </c:pt>
                <c:pt idx="407">
                  <c:v>9663.9971999999434</c:v>
                </c:pt>
                <c:pt idx="408">
                  <c:v>9864.3187500000004</c:v>
                </c:pt>
                <c:pt idx="409">
                  <c:v>9359.4679749999432</c:v>
                </c:pt>
                <c:pt idx="410">
                  <c:v>9403.983874999989</c:v>
                </c:pt>
                <c:pt idx="411">
                  <c:v>9300.7879249999623</c:v>
                </c:pt>
                <c:pt idx="412">
                  <c:v>9302.8113749999811</c:v>
                </c:pt>
                <c:pt idx="413">
                  <c:v>9164.2050500000005</c:v>
                </c:pt>
                <c:pt idx="414">
                  <c:v>9187.474725</c:v>
                </c:pt>
                <c:pt idx="415">
                  <c:v>9298.7644749999999</c:v>
                </c:pt>
                <c:pt idx="416">
                  <c:v>9568.895049999981</c:v>
                </c:pt>
                <c:pt idx="417">
                  <c:v>10045.417525000001</c:v>
                </c:pt>
                <c:pt idx="418">
                  <c:v>10194.141100000004</c:v>
                </c:pt>
                <c:pt idx="419">
                  <c:v>10362.087450000006</c:v>
                </c:pt>
                <c:pt idx="420">
                  <c:v>10297.33705</c:v>
                </c:pt>
                <c:pt idx="421">
                  <c:v>10199.199725</c:v>
                </c:pt>
                <c:pt idx="422">
                  <c:v>11033.87285</c:v>
                </c:pt>
                <c:pt idx="423">
                  <c:v>11952.51915</c:v>
                </c:pt>
                <c:pt idx="424">
                  <c:v>12723.453600000001</c:v>
                </c:pt>
                <c:pt idx="425">
                  <c:v>11769.396924999943</c:v>
                </c:pt>
                <c:pt idx="426">
                  <c:v>11068.271500000004</c:v>
                </c:pt>
                <c:pt idx="427">
                  <c:v>10431.896475</c:v>
                </c:pt>
                <c:pt idx="428">
                  <c:v>10492.599974999985</c:v>
                </c:pt>
                <c:pt idx="429">
                  <c:v>10689.886350000001</c:v>
                </c:pt>
                <c:pt idx="430">
                  <c:v>10770.824350000004</c:v>
                </c:pt>
                <c:pt idx="431">
                  <c:v>10692.921525</c:v>
                </c:pt>
                <c:pt idx="432">
                  <c:v>10564.432450000018</c:v>
                </c:pt>
                <c:pt idx="433">
                  <c:v>10413.685425</c:v>
                </c:pt>
                <c:pt idx="434">
                  <c:v>10768.800899999962</c:v>
                </c:pt>
                <c:pt idx="435">
                  <c:v>10916.512750000014</c:v>
                </c:pt>
                <c:pt idx="436">
                  <c:v>10672.687024999987</c:v>
                </c:pt>
                <c:pt idx="437">
                  <c:v>10538.1276</c:v>
                </c:pt>
                <c:pt idx="438">
                  <c:v>10296.325324999958</c:v>
                </c:pt>
                <c:pt idx="439">
                  <c:v>10136.472775</c:v>
                </c:pt>
                <c:pt idx="440">
                  <c:v>10206.281800000002</c:v>
                </c:pt>
                <c:pt idx="441">
                  <c:v>10403.568174999966</c:v>
                </c:pt>
                <c:pt idx="442">
                  <c:v>10521.94</c:v>
                </c:pt>
                <c:pt idx="443">
                  <c:v>10297.33705</c:v>
                </c:pt>
                <c:pt idx="444">
                  <c:v>10349.946749999999</c:v>
                </c:pt>
                <c:pt idx="445">
                  <c:v>10014.054050000002</c:v>
                </c:pt>
                <c:pt idx="446">
                  <c:v>10248.774250000035</c:v>
                </c:pt>
                <c:pt idx="447">
                  <c:v>10114.214824999999</c:v>
                </c:pt>
                <c:pt idx="448">
                  <c:v>10034.288549999999</c:v>
                </c:pt>
                <c:pt idx="449">
                  <c:v>10265.973575</c:v>
                </c:pt>
                <c:pt idx="450">
                  <c:v>9943.2332999999999</c:v>
                </c:pt>
                <c:pt idx="451">
                  <c:v>9983.7023000000008</c:v>
                </c:pt>
                <c:pt idx="452">
                  <c:v>9887.588424999989</c:v>
                </c:pt>
                <c:pt idx="453">
                  <c:v>9813.7325000000128</c:v>
                </c:pt>
                <c:pt idx="454">
                  <c:v>10151.648649999999</c:v>
                </c:pt>
                <c:pt idx="455">
                  <c:v>10028.218199999987</c:v>
                </c:pt>
                <c:pt idx="456">
                  <c:v>10004.948525</c:v>
                </c:pt>
                <c:pt idx="457">
                  <c:v>9899.7291249999871</c:v>
                </c:pt>
                <c:pt idx="458">
                  <c:v>9932.1043250000002</c:v>
                </c:pt>
                <c:pt idx="459">
                  <c:v>9913.8932750000004</c:v>
                </c:pt>
                <c:pt idx="460">
                  <c:v>9960.4326249999831</c:v>
                </c:pt>
                <c:pt idx="461">
                  <c:v>9834.9787249999663</c:v>
                </c:pt>
                <c:pt idx="462">
                  <c:v>10056.5465</c:v>
                </c:pt>
                <c:pt idx="463">
                  <c:v>10084.8748</c:v>
                </c:pt>
                <c:pt idx="464">
                  <c:v>10221.457674999958</c:v>
                </c:pt>
                <c:pt idx="465">
                  <c:v>9884.5532500000008</c:v>
                </c:pt>
                <c:pt idx="466">
                  <c:v>9910.8580999999358</c:v>
                </c:pt>
                <c:pt idx="467">
                  <c:v>9711.5482749999992</c:v>
                </c:pt>
                <c:pt idx="468">
                  <c:v>9596.211624999989</c:v>
                </c:pt>
                <c:pt idx="469">
                  <c:v>9680.1848000000009</c:v>
                </c:pt>
                <c:pt idx="470">
                  <c:v>9575.9771249999358</c:v>
                </c:pt>
                <c:pt idx="471">
                  <c:v>9633.6454500000109</c:v>
                </c:pt>
                <c:pt idx="472">
                  <c:v>9964.4795249999625</c:v>
                </c:pt>
                <c:pt idx="473">
                  <c:v>10323.641900000002</c:v>
                </c:pt>
                <c:pt idx="474">
                  <c:v>10737.437425</c:v>
                </c:pt>
                <c:pt idx="475">
                  <c:v>10645.37045</c:v>
                </c:pt>
                <c:pt idx="476">
                  <c:v>10693.933250000016</c:v>
                </c:pt>
                <c:pt idx="477">
                  <c:v>10461.236500000006</c:v>
                </c:pt>
                <c:pt idx="478">
                  <c:v>10312.512925000001</c:v>
                </c:pt>
                <c:pt idx="479">
                  <c:v>10816.35197499995</c:v>
                </c:pt>
                <c:pt idx="480">
                  <c:v>11804.807299999966</c:v>
                </c:pt>
                <c:pt idx="481">
                  <c:v>12490.75685</c:v>
                </c:pt>
                <c:pt idx="482">
                  <c:v>12294.4822</c:v>
                </c:pt>
                <c:pt idx="483">
                  <c:v>11689.470649999987</c:v>
                </c:pt>
                <c:pt idx="484">
                  <c:v>10886.161</c:v>
                </c:pt>
                <c:pt idx="485">
                  <c:v>10388.3923</c:v>
                </c:pt>
                <c:pt idx="486">
                  <c:v>10338.817775</c:v>
                </c:pt>
                <c:pt idx="487">
                  <c:v>10023.159575</c:v>
                </c:pt>
                <c:pt idx="488">
                  <c:v>10165.8128</c:v>
                </c:pt>
                <c:pt idx="489">
                  <c:v>10278.114275000014</c:v>
                </c:pt>
                <c:pt idx="490">
                  <c:v>10321.618450000014</c:v>
                </c:pt>
                <c:pt idx="491">
                  <c:v>10178.965224999958</c:v>
                </c:pt>
                <c:pt idx="492">
                  <c:v>10130.402425</c:v>
                </c:pt>
                <c:pt idx="493">
                  <c:v>10062.61685</c:v>
                </c:pt>
                <c:pt idx="494">
                  <c:v>10148.613475000016</c:v>
                </c:pt>
                <c:pt idx="495">
                  <c:v>10274.067375000001</c:v>
                </c:pt>
                <c:pt idx="496">
                  <c:v>10362.087450000006</c:v>
                </c:pt>
                <c:pt idx="497">
                  <c:v>10475.40065</c:v>
                </c:pt>
                <c:pt idx="498">
                  <c:v>10731.367074999962</c:v>
                </c:pt>
                <c:pt idx="499">
                  <c:v>11057.142524999999</c:v>
                </c:pt>
                <c:pt idx="500">
                  <c:v>11293.886174999958</c:v>
                </c:pt>
                <c:pt idx="501">
                  <c:v>11296.921350000002</c:v>
                </c:pt>
                <c:pt idx="502">
                  <c:v>11461.832525</c:v>
                </c:pt>
                <c:pt idx="503">
                  <c:v>11685.423750000014</c:v>
                </c:pt>
                <c:pt idx="504">
                  <c:v>11414.281450000035</c:v>
                </c:pt>
                <c:pt idx="505">
                  <c:v>11830.100425000002</c:v>
                </c:pt>
                <c:pt idx="506">
                  <c:v>12348.103625</c:v>
                </c:pt>
                <c:pt idx="507">
                  <c:v>12769.99295</c:v>
                </c:pt>
                <c:pt idx="508">
                  <c:v>12982.455199999929</c:v>
                </c:pt>
                <c:pt idx="509">
                  <c:v>12926.810324999966</c:v>
                </c:pt>
                <c:pt idx="510">
                  <c:v>12764.934325</c:v>
                </c:pt>
                <c:pt idx="511">
                  <c:v>12747.735000000002</c:v>
                </c:pt>
                <c:pt idx="512">
                  <c:v>12761.899149999987</c:v>
                </c:pt>
                <c:pt idx="513">
                  <c:v>12781.121924999989</c:v>
                </c:pt>
                <c:pt idx="514">
                  <c:v>12471.53407500001</c:v>
                </c:pt>
                <c:pt idx="515">
                  <c:v>12038.515775</c:v>
                </c:pt>
                <c:pt idx="516">
                  <c:v>12103.266175000001</c:v>
                </c:pt>
                <c:pt idx="517">
                  <c:v>12083.031675</c:v>
                </c:pt>
                <c:pt idx="518">
                  <c:v>12138.67655</c:v>
                </c:pt>
                <c:pt idx="519">
                  <c:v>12345.068450000002</c:v>
                </c:pt>
                <c:pt idx="520">
                  <c:v>12920.739975</c:v>
                </c:pt>
                <c:pt idx="521">
                  <c:v>13338.582399999987</c:v>
                </c:pt>
                <c:pt idx="522">
                  <c:v>14764.102924999985</c:v>
                </c:pt>
                <c:pt idx="523">
                  <c:v>16702.56802500007</c:v>
                </c:pt>
                <c:pt idx="524">
                  <c:v>20534.982325000077</c:v>
                </c:pt>
                <c:pt idx="525">
                  <c:v>26238.076150000001</c:v>
                </c:pt>
                <c:pt idx="526">
                  <c:v>37979.144775000001</c:v>
                </c:pt>
                <c:pt idx="527">
                  <c:v>58342.133849999998</c:v>
                </c:pt>
                <c:pt idx="528">
                  <c:v>65007.378150000011</c:v>
                </c:pt>
                <c:pt idx="529">
                  <c:v>51974.3367</c:v>
                </c:pt>
                <c:pt idx="530">
                  <c:v>40321.28815</c:v>
                </c:pt>
                <c:pt idx="531">
                  <c:v>25270.867050000001</c:v>
                </c:pt>
                <c:pt idx="532">
                  <c:v>18899.023000000001</c:v>
                </c:pt>
                <c:pt idx="533">
                  <c:v>15499.627</c:v>
                </c:pt>
                <c:pt idx="534">
                  <c:v>13637.041275000012</c:v>
                </c:pt>
                <c:pt idx="535">
                  <c:v>12552.472075</c:v>
                </c:pt>
                <c:pt idx="536">
                  <c:v>11768.385200000001</c:v>
                </c:pt>
                <c:pt idx="537">
                  <c:v>11263.534425000014</c:v>
                </c:pt>
                <c:pt idx="538">
                  <c:v>11055.119075000002</c:v>
                </c:pt>
                <c:pt idx="539">
                  <c:v>11075.353574999985</c:v>
                </c:pt>
                <c:pt idx="540">
                  <c:v>10710.120849999999</c:v>
                </c:pt>
                <c:pt idx="541">
                  <c:v>10727.320175000001</c:v>
                </c:pt>
                <c:pt idx="542">
                  <c:v>10896.278249999999</c:v>
                </c:pt>
                <c:pt idx="543">
                  <c:v>10763.742275000039</c:v>
                </c:pt>
                <c:pt idx="544">
                  <c:v>10843.66855</c:v>
                </c:pt>
                <c:pt idx="545">
                  <c:v>10682.804275</c:v>
                </c:pt>
                <c:pt idx="546">
                  <c:v>10761.718825</c:v>
                </c:pt>
                <c:pt idx="547">
                  <c:v>10964.063824999987</c:v>
                </c:pt>
                <c:pt idx="548">
                  <c:v>11436.539400000012</c:v>
                </c:pt>
                <c:pt idx="549">
                  <c:v>11923.179125000001</c:v>
                </c:pt>
                <c:pt idx="550">
                  <c:v>12806.41505</c:v>
                </c:pt>
                <c:pt idx="551">
                  <c:v>13697.744775000041</c:v>
                </c:pt>
                <c:pt idx="552">
                  <c:v>15007.92865</c:v>
                </c:pt>
                <c:pt idx="553">
                  <c:v>14828.853324999962</c:v>
                </c:pt>
                <c:pt idx="554">
                  <c:v>14414.046075</c:v>
                </c:pt>
                <c:pt idx="555">
                  <c:v>14202.59555</c:v>
                </c:pt>
                <c:pt idx="556">
                  <c:v>14068.036125000001</c:v>
                </c:pt>
                <c:pt idx="557">
                  <c:v>14332.09635</c:v>
                </c:pt>
                <c:pt idx="558">
                  <c:v>14204.619000000002</c:v>
                </c:pt>
                <c:pt idx="559">
                  <c:v>13152.424999999987</c:v>
                </c:pt>
                <c:pt idx="560">
                  <c:v>12271.212525000004</c:v>
                </c:pt>
                <c:pt idx="561">
                  <c:v>11475.996674999964</c:v>
                </c:pt>
                <c:pt idx="562">
                  <c:v>11224.077149999985</c:v>
                </c:pt>
                <c:pt idx="563">
                  <c:v>11128.974999999966</c:v>
                </c:pt>
                <c:pt idx="564">
                  <c:v>11037.919749999999</c:v>
                </c:pt>
                <c:pt idx="565">
                  <c:v>11008.579725</c:v>
                </c:pt>
                <c:pt idx="566">
                  <c:v>10841.6451</c:v>
                </c:pt>
                <c:pt idx="567">
                  <c:v>11160.338475</c:v>
                </c:pt>
                <c:pt idx="568">
                  <c:v>11038.931474999999</c:v>
                </c:pt>
                <c:pt idx="569">
                  <c:v>11149.209500000004</c:v>
                </c:pt>
                <c:pt idx="570">
                  <c:v>11297.933075000004</c:v>
                </c:pt>
                <c:pt idx="571">
                  <c:v>11370.777275</c:v>
                </c:pt>
                <c:pt idx="572">
                  <c:v>11223.065425000001</c:v>
                </c:pt>
                <c:pt idx="573">
                  <c:v>11326.261375</c:v>
                </c:pt>
                <c:pt idx="574">
                  <c:v>11100.646699999987</c:v>
                </c:pt>
                <c:pt idx="575">
                  <c:v>11312.097225</c:v>
                </c:pt>
                <c:pt idx="576">
                  <c:v>11003.5211</c:v>
                </c:pt>
                <c:pt idx="577">
                  <c:v>10909.430675</c:v>
                </c:pt>
                <c:pt idx="578">
                  <c:v>10886.161</c:v>
                </c:pt>
                <c:pt idx="579">
                  <c:v>10503.728950000002</c:v>
                </c:pt>
                <c:pt idx="580">
                  <c:v>10465.283400000018</c:v>
                </c:pt>
                <c:pt idx="581">
                  <c:v>10361.075725000001</c:v>
                </c:pt>
                <c:pt idx="582">
                  <c:v>10259.903225</c:v>
                </c:pt>
                <c:pt idx="583">
                  <c:v>10130.402425</c:v>
                </c:pt>
                <c:pt idx="584">
                  <c:v>10013.042325</c:v>
                </c:pt>
                <c:pt idx="585">
                  <c:v>9884.5532500000008</c:v>
                </c:pt>
                <c:pt idx="586">
                  <c:v>10114.214824999999</c:v>
                </c:pt>
                <c:pt idx="587">
                  <c:v>9777.3104000000003</c:v>
                </c:pt>
                <c:pt idx="588">
                  <c:v>9671.0792750000001</c:v>
                </c:pt>
                <c:pt idx="589">
                  <c:v>9546.637099999989</c:v>
                </c:pt>
                <c:pt idx="590">
                  <c:v>9399.9369749999623</c:v>
                </c:pt>
                <c:pt idx="591">
                  <c:v>9306.8582749999623</c:v>
                </c:pt>
                <c:pt idx="592">
                  <c:v>9508.1915499999996</c:v>
                </c:pt>
                <c:pt idx="593">
                  <c:v>9655.903399999981</c:v>
                </c:pt>
                <c:pt idx="594">
                  <c:v>9767.1931499999992</c:v>
                </c:pt>
                <c:pt idx="595">
                  <c:v>9703.4544750000005</c:v>
                </c:pt>
                <c:pt idx="596">
                  <c:v>9562.824699999981</c:v>
                </c:pt>
                <c:pt idx="597">
                  <c:v>9520.3322499999995</c:v>
                </c:pt>
                <c:pt idx="598">
                  <c:v>9124.7477749999998</c:v>
                </c:pt>
                <c:pt idx="599">
                  <c:v>9149.0291749999851</c:v>
                </c:pt>
                <c:pt idx="600">
                  <c:v>9071.1263500000005</c:v>
                </c:pt>
                <c:pt idx="601">
                  <c:v>8852.5937500000109</c:v>
                </c:pt>
                <c:pt idx="602">
                  <c:v>8961.8600499999811</c:v>
                </c:pt>
                <c:pt idx="603">
                  <c:v>9052.9152999999624</c:v>
                </c:pt>
                <c:pt idx="604">
                  <c:v>8993.2235249999994</c:v>
                </c:pt>
                <c:pt idx="605">
                  <c:v>9149.0291749999851</c:v>
                </c:pt>
                <c:pt idx="606">
                  <c:v>9037.7394249999998</c:v>
                </c:pt>
                <c:pt idx="607">
                  <c:v>9218.8382000000001</c:v>
                </c:pt>
                <c:pt idx="608">
                  <c:v>9347.3272749999851</c:v>
                </c:pt>
                <c:pt idx="609">
                  <c:v>9000.3055999999433</c:v>
                </c:pt>
                <c:pt idx="610">
                  <c:v>9074.161524999985</c:v>
                </c:pt>
                <c:pt idx="611">
                  <c:v>9248.1782249999851</c:v>
                </c:pt>
                <c:pt idx="612">
                  <c:v>8976.0241999999871</c:v>
                </c:pt>
                <c:pt idx="613">
                  <c:v>8890.0275750000001</c:v>
                </c:pt>
                <c:pt idx="614">
                  <c:v>8982.0945499999998</c:v>
                </c:pt>
                <c:pt idx="615">
                  <c:v>8945.6724500000109</c:v>
                </c:pt>
                <c:pt idx="616">
                  <c:v>8818.1950999999663</c:v>
                </c:pt>
                <c:pt idx="617">
                  <c:v>8809.089575</c:v>
                </c:pt>
                <c:pt idx="618">
                  <c:v>8832.359249999985</c:v>
                </c:pt>
                <c:pt idx="619">
                  <c:v>8863.7227249999996</c:v>
                </c:pt>
                <c:pt idx="620">
                  <c:v>8908.238625</c:v>
                </c:pt>
                <c:pt idx="621">
                  <c:v>8957.81315</c:v>
                </c:pt>
                <c:pt idx="622">
                  <c:v>9147.0057249999663</c:v>
                </c:pt>
                <c:pt idx="623">
                  <c:v>9114.6305250000005</c:v>
                </c:pt>
                <c:pt idx="624">
                  <c:v>9075.1732499999998</c:v>
                </c:pt>
                <c:pt idx="625">
                  <c:v>8967.9303999999811</c:v>
                </c:pt>
                <c:pt idx="626">
                  <c:v>8910.2620750000006</c:v>
                </c:pt>
                <c:pt idx="627">
                  <c:v>8999.2938749999994</c:v>
                </c:pt>
                <c:pt idx="628">
                  <c:v>9045.8332250000003</c:v>
                </c:pt>
                <c:pt idx="629">
                  <c:v>9283.5885999999646</c:v>
                </c:pt>
                <c:pt idx="630">
                  <c:v>9082.2553249999582</c:v>
                </c:pt>
                <c:pt idx="631">
                  <c:v>8942.6372749999991</c:v>
                </c:pt>
                <c:pt idx="632">
                  <c:v>9012.4462999999851</c:v>
                </c:pt>
                <c:pt idx="633">
                  <c:v>9149.0291749999851</c:v>
                </c:pt>
                <c:pt idx="634">
                  <c:v>9430.2887250000003</c:v>
                </c:pt>
                <c:pt idx="635">
                  <c:v>9295.7293000000009</c:v>
                </c:pt>
                <c:pt idx="636">
                  <c:v>9528.42605</c:v>
                </c:pt>
                <c:pt idx="637">
                  <c:v>9634.6571749999584</c:v>
                </c:pt>
                <c:pt idx="638">
                  <c:v>10075.769275000002</c:v>
                </c:pt>
                <c:pt idx="639">
                  <c:v>10564.432450000018</c:v>
                </c:pt>
                <c:pt idx="640">
                  <c:v>11274.663399999989</c:v>
                </c:pt>
                <c:pt idx="641">
                  <c:v>12257.048375</c:v>
                </c:pt>
                <c:pt idx="642">
                  <c:v>13665.369575000001</c:v>
                </c:pt>
                <c:pt idx="643">
                  <c:v>15557.295324999985</c:v>
                </c:pt>
                <c:pt idx="644">
                  <c:v>18194.862400000005</c:v>
                </c:pt>
                <c:pt idx="645">
                  <c:v>20526.888524999998</c:v>
                </c:pt>
                <c:pt idx="646">
                  <c:v>19510.104899999998</c:v>
                </c:pt>
                <c:pt idx="647">
                  <c:v>17413.810700000002</c:v>
                </c:pt>
                <c:pt idx="648">
                  <c:v>15201.168124999962</c:v>
                </c:pt>
                <c:pt idx="649">
                  <c:v>12766.957775000001</c:v>
                </c:pt>
                <c:pt idx="650">
                  <c:v>11468.9146</c:v>
                </c:pt>
                <c:pt idx="651">
                  <c:v>10565.444175000002</c:v>
                </c:pt>
                <c:pt idx="652">
                  <c:v>9855.2132249999995</c:v>
                </c:pt>
                <c:pt idx="653">
                  <c:v>9625.5516499999831</c:v>
                </c:pt>
                <c:pt idx="654">
                  <c:v>9182.4160999999585</c:v>
                </c:pt>
                <c:pt idx="655">
                  <c:v>9001.3173249999509</c:v>
                </c:pt>
                <c:pt idx="656">
                  <c:v>8814.1481999999851</c:v>
                </c:pt>
                <c:pt idx="657">
                  <c:v>8693.7529249999625</c:v>
                </c:pt>
                <c:pt idx="658">
                  <c:v>8761.5385000000006</c:v>
                </c:pt>
                <c:pt idx="659">
                  <c:v>8589.5452499999992</c:v>
                </c:pt>
                <c:pt idx="660">
                  <c:v>8638.1080500000007</c:v>
                </c:pt>
                <c:pt idx="661">
                  <c:v>8796.948875</c:v>
                </c:pt>
                <c:pt idx="662">
                  <c:v>8800.995774999983</c:v>
                </c:pt>
                <c:pt idx="663">
                  <c:v>9133.8532999999625</c:v>
                </c:pt>
                <c:pt idx="664">
                  <c:v>10097.0155</c:v>
                </c:pt>
                <c:pt idx="665">
                  <c:v>12215.567650000001</c:v>
                </c:pt>
                <c:pt idx="666">
                  <c:v>12521.1086</c:v>
                </c:pt>
                <c:pt idx="667">
                  <c:v>10864.914774999999</c:v>
                </c:pt>
                <c:pt idx="668">
                  <c:v>10906.395500000001</c:v>
                </c:pt>
                <c:pt idx="669">
                  <c:v>9393.8666249999242</c:v>
                </c:pt>
                <c:pt idx="670">
                  <c:v>8771.655749999989</c:v>
                </c:pt>
                <c:pt idx="671">
                  <c:v>8495.4548249999625</c:v>
                </c:pt>
                <c:pt idx="672">
                  <c:v>8459.0327249999991</c:v>
                </c:pt>
                <c:pt idx="673">
                  <c:v>8563.2404000000188</c:v>
                </c:pt>
                <c:pt idx="674">
                  <c:v>8514.6775999999663</c:v>
                </c:pt>
                <c:pt idx="675">
                  <c:v>8388.2119750000002</c:v>
                </c:pt>
                <c:pt idx="676">
                  <c:v>8760.5267750000003</c:v>
                </c:pt>
                <c:pt idx="677">
                  <c:v>8538.9589999999262</c:v>
                </c:pt>
                <c:pt idx="678">
                  <c:v>8516.7010499999997</c:v>
                </c:pt>
                <c:pt idx="679">
                  <c:v>8219.253899999987</c:v>
                </c:pt>
                <c:pt idx="680">
                  <c:v>8313.344325</c:v>
                </c:pt>
                <c:pt idx="681">
                  <c:v>8462.0678999999509</c:v>
                </c:pt>
                <c:pt idx="682">
                  <c:v>8335.6022749999993</c:v>
                </c:pt>
                <c:pt idx="683">
                  <c:v>8489.3844750000007</c:v>
                </c:pt>
                <c:pt idx="684">
                  <c:v>8501.5251749999625</c:v>
                </c:pt>
                <c:pt idx="685">
                  <c:v>8440.821674999981</c:v>
                </c:pt>
                <c:pt idx="686">
                  <c:v>8449.9272000000001</c:v>
                </c:pt>
                <c:pt idx="687">
                  <c:v>8496.466549999981</c:v>
                </c:pt>
                <c:pt idx="688">
                  <c:v>8279.9573999999357</c:v>
                </c:pt>
                <c:pt idx="689">
                  <c:v>8213.1835499999997</c:v>
                </c:pt>
                <c:pt idx="690">
                  <c:v>8382.1416250000002</c:v>
                </c:pt>
                <c:pt idx="691">
                  <c:v>8167.6559250000173</c:v>
                </c:pt>
                <c:pt idx="692">
                  <c:v>8291.0863749999644</c:v>
                </c:pt>
                <c:pt idx="693">
                  <c:v>8229.3711499999663</c:v>
                </c:pt>
                <c:pt idx="694">
                  <c:v>8134.2690000000002</c:v>
                </c:pt>
                <c:pt idx="695">
                  <c:v>8379.1064499999993</c:v>
                </c:pt>
                <c:pt idx="696">
                  <c:v>8397.317499999981</c:v>
                </c:pt>
                <c:pt idx="697">
                  <c:v>8225.3242499999997</c:v>
                </c:pt>
                <c:pt idx="698">
                  <c:v>8120.1048500000006</c:v>
                </c:pt>
                <c:pt idx="699">
                  <c:v>8048.2723750000005</c:v>
                </c:pt>
                <c:pt idx="700">
                  <c:v>8054.3427250000004</c:v>
                </c:pt>
                <c:pt idx="701">
                  <c:v>8051.3075499999995</c:v>
                </c:pt>
                <c:pt idx="702">
                  <c:v>8158.5504000000001</c:v>
                </c:pt>
                <c:pt idx="703">
                  <c:v>8018.9323499999991</c:v>
                </c:pt>
                <c:pt idx="704">
                  <c:v>8030.0613250000024</c:v>
                </c:pt>
                <c:pt idx="705">
                  <c:v>8130.2221000000054</c:v>
                </c:pt>
                <c:pt idx="706">
                  <c:v>8267.8166999999357</c:v>
                </c:pt>
                <c:pt idx="707">
                  <c:v>8225.3242499999997</c:v>
                </c:pt>
                <c:pt idx="708">
                  <c:v>8323.461574999983</c:v>
                </c:pt>
                <c:pt idx="709">
                  <c:v>8239.4884000000002</c:v>
                </c:pt>
                <c:pt idx="710">
                  <c:v>8332.5670999999584</c:v>
                </c:pt>
                <c:pt idx="711">
                  <c:v>8641.1432249999998</c:v>
                </c:pt>
                <c:pt idx="712">
                  <c:v>8588.5335250000007</c:v>
                </c:pt>
                <c:pt idx="713">
                  <c:v>8644.1784000000007</c:v>
                </c:pt>
                <c:pt idx="714">
                  <c:v>8655.3073749999585</c:v>
                </c:pt>
                <c:pt idx="715">
                  <c:v>8848.5468500000006</c:v>
                </c:pt>
                <c:pt idx="716">
                  <c:v>8944.660724999987</c:v>
                </c:pt>
                <c:pt idx="717">
                  <c:v>9102.4898249999624</c:v>
                </c:pt>
                <c:pt idx="718">
                  <c:v>9068.091174999985</c:v>
                </c:pt>
                <c:pt idx="719">
                  <c:v>9595.1998999999851</c:v>
                </c:pt>
                <c:pt idx="720">
                  <c:v>9886.5766999999432</c:v>
                </c:pt>
                <c:pt idx="721">
                  <c:v>9973.5850499999851</c:v>
                </c:pt>
                <c:pt idx="722">
                  <c:v>10590.737300000004</c:v>
                </c:pt>
                <c:pt idx="723">
                  <c:v>11593.356774999962</c:v>
                </c:pt>
                <c:pt idx="724">
                  <c:v>12888.364775</c:v>
                </c:pt>
                <c:pt idx="725">
                  <c:v>13098.803575</c:v>
                </c:pt>
                <c:pt idx="726">
                  <c:v>13611.748149999999</c:v>
                </c:pt>
                <c:pt idx="727">
                  <c:v>14933.061</c:v>
                </c:pt>
                <c:pt idx="728">
                  <c:v>13938.535325000001</c:v>
                </c:pt>
                <c:pt idx="729">
                  <c:v>12629.363174999966</c:v>
                </c:pt>
                <c:pt idx="730">
                  <c:v>12267.165624999958</c:v>
                </c:pt>
                <c:pt idx="731">
                  <c:v>10945.852774999987</c:v>
                </c:pt>
                <c:pt idx="732">
                  <c:v>10501.7055</c:v>
                </c:pt>
                <c:pt idx="733">
                  <c:v>10162.777625000001</c:v>
                </c:pt>
                <c:pt idx="734">
                  <c:v>10688.874624999966</c:v>
                </c:pt>
                <c:pt idx="735">
                  <c:v>10799.15265</c:v>
                </c:pt>
                <c:pt idx="736">
                  <c:v>10583.655224999966</c:v>
                </c:pt>
                <c:pt idx="737">
                  <c:v>11576.157450000002</c:v>
                </c:pt>
                <c:pt idx="738">
                  <c:v>11399.105575</c:v>
                </c:pt>
                <c:pt idx="739">
                  <c:v>10223.481124999962</c:v>
                </c:pt>
                <c:pt idx="740">
                  <c:v>10195.152824999985</c:v>
                </c:pt>
                <c:pt idx="741">
                  <c:v>9284.6003249999831</c:v>
                </c:pt>
                <c:pt idx="742">
                  <c:v>8562.2286750000003</c:v>
                </c:pt>
                <c:pt idx="743">
                  <c:v>8290.0746500000005</c:v>
                </c:pt>
                <c:pt idx="744">
                  <c:v>8350.7781500000001</c:v>
                </c:pt>
                <c:pt idx="745">
                  <c:v>8263.7698</c:v>
                </c:pt>
                <c:pt idx="746">
                  <c:v>8099.8703499999992</c:v>
                </c:pt>
                <c:pt idx="747">
                  <c:v>8148.4331499999998</c:v>
                </c:pt>
                <c:pt idx="748">
                  <c:v>7989.5923250000014</c:v>
                </c:pt>
                <c:pt idx="749">
                  <c:v>7968.3461000000034</c:v>
                </c:pt>
                <c:pt idx="750">
                  <c:v>8002.7447499999998</c:v>
                </c:pt>
                <c:pt idx="751">
                  <c:v>8010.8385499999995</c:v>
                </c:pt>
                <c:pt idx="752">
                  <c:v>7845.9273749999993</c:v>
                </c:pt>
                <c:pt idx="753">
                  <c:v>7767.0128250000034</c:v>
                </c:pt>
                <c:pt idx="754">
                  <c:v>7952.1585000000014</c:v>
                </c:pt>
                <c:pt idx="755">
                  <c:v>7882.349475</c:v>
                </c:pt>
                <c:pt idx="756">
                  <c:v>8002.7447499999998</c:v>
                </c:pt>
                <c:pt idx="757">
                  <c:v>7801.4114750000008</c:v>
                </c:pt>
                <c:pt idx="758">
                  <c:v>8158.5504000000001</c:v>
                </c:pt>
                <c:pt idx="759">
                  <c:v>8084.6944750000002</c:v>
                </c:pt>
                <c:pt idx="760">
                  <c:v>8152.4800499999992</c:v>
                </c:pt>
                <c:pt idx="761">
                  <c:v>7998.6978500000005</c:v>
                </c:pt>
                <c:pt idx="762">
                  <c:v>7942.0412500000002</c:v>
                </c:pt>
                <c:pt idx="763">
                  <c:v>8089.7531000000008</c:v>
                </c:pt>
                <c:pt idx="764">
                  <c:v>7851.9977249999993</c:v>
                </c:pt>
                <c:pt idx="765">
                  <c:v>8000.7213000000002</c:v>
                </c:pt>
                <c:pt idx="766">
                  <c:v>8217.2304500000337</c:v>
                </c:pt>
                <c:pt idx="767">
                  <c:v>8259.7229000000007</c:v>
                </c:pt>
                <c:pt idx="768">
                  <c:v>8584.4866249999432</c:v>
                </c:pt>
                <c:pt idx="769">
                  <c:v>8960.8483249999663</c:v>
                </c:pt>
                <c:pt idx="770">
                  <c:v>9552.7074499999999</c:v>
                </c:pt>
                <c:pt idx="771">
                  <c:v>10747.554674999987</c:v>
                </c:pt>
                <c:pt idx="772">
                  <c:v>12394.642975000002</c:v>
                </c:pt>
                <c:pt idx="773">
                  <c:v>12720.418425</c:v>
                </c:pt>
                <c:pt idx="774">
                  <c:v>12112.3717</c:v>
                </c:pt>
                <c:pt idx="775">
                  <c:v>11860.452174999966</c:v>
                </c:pt>
                <c:pt idx="776">
                  <c:v>11454.75045000001</c:v>
                </c:pt>
                <c:pt idx="777">
                  <c:v>11170.455724999958</c:v>
                </c:pt>
                <c:pt idx="778">
                  <c:v>11619.661625000001</c:v>
                </c:pt>
                <c:pt idx="779">
                  <c:v>11354.589674999987</c:v>
                </c:pt>
                <c:pt idx="780">
                  <c:v>10663.5815</c:v>
                </c:pt>
                <c:pt idx="781">
                  <c:v>10048.4527</c:v>
                </c:pt>
                <c:pt idx="782">
                  <c:v>9356.4328000000005</c:v>
                </c:pt>
                <c:pt idx="783">
                  <c:v>8655.3073749999585</c:v>
                </c:pt>
                <c:pt idx="784">
                  <c:v>8218.2421749999994</c:v>
                </c:pt>
                <c:pt idx="785">
                  <c:v>7940.0178000000005</c:v>
                </c:pt>
                <c:pt idx="786">
                  <c:v>7899.5487999999996</c:v>
                </c:pt>
                <c:pt idx="787">
                  <c:v>7568.7147250000007</c:v>
                </c:pt>
                <c:pt idx="788">
                  <c:v>7580.8554250000034</c:v>
                </c:pt>
                <c:pt idx="789">
                  <c:v>7308.7014000000008</c:v>
                </c:pt>
                <c:pt idx="790">
                  <c:v>7513.0698500000008</c:v>
                </c:pt>
                <c:pt idx="791">
                  <c:v>7485.753275</c:v>
                </c:pt>
                <c:pt idx="792">
                  <c:v>7438.2022000000024</c:v>
                </c:pt>
                <c:pt idx="793">
                  <c:v>7436.1787499999991</c:v>
                </c:pt>
                <c:pt idx="794">
                  <c:v>7610.1954500000002</c:v>
                </c:pt>
                <c:pt idx="795">
                  <c:v>7663.8168750000004</c:v>
                </c:pt>
                <c:pt idx="796">
                  <c:v>7740.7079749999994</c:v>
                </c:pt>
                <c:pt idx="797">
                  <c:v>8021.967525</c:v>
                </c:pt>
                <c:pt idx="798">
                  <c:v>8174.7379999999994</c:v>
                </c:pt>
                <c:pt idx="799">
                  <c:v>7847.9508250000008</c:v>
                </c:pt>
                <c:pt idx="800">
                  <c:v>7757.9072999999999</c:v>
                </c:pt>
                <c:pt idx="801">
                  <c:v>7840.8687500000005</c:v>
                </c:pt>
                <c:pt idx="802">
                  <c:v>7747.7900500000005</c:v>
                </c:pt>
                <c:pt idx="803">
                  <c:v>7524.1988250000004</c:v>
                </c:pt>
                <c:pt idx="804">
                  <c:v>7500.9291500000008</c:v>
                </c:pt>
                <c:pt idx="805">
                  <c:v>7563.6561000000193</c:v>
                </c:pt>
                <c:pt idx="806">
                  <c:v>7647.6292750000193</c:v>
                </c:pt>
                <c:pt idx="807">
                  <c:v>7829.7397749999991</c:v>
                </c:pt>
                <c:pt idx="808">
                  <c:v>7872.2322250000034</c:v>
                </c:pt>
                <c:pt idx="809">
                  <c:v>7763.9776499999998</c:v>
                </c:pt>
                <c:pt idx="810">
                  <c:v>7634.4768499999991</c:v>
                </c:pt>
                <c:pt idx="811">
                  <c:v>7492.8353499999994</c:v>
                </c:pt>
                <c:pt idx="812">
                  <c:v>7218.6578750000008</c:v>
                </c:pt>
                <c:pt idx="813">
                  <c:v>7149.8605750000024</c:v>
                </c:pt>
                <c:pt idx="814">
                  <c:v>7178.1888750000007</c:v>
                </c:pt>
                <c:pt idx="815">
                  <c:v>7150.8723</c:v>
                </c:pt>
                <c:pt idx="816">
                  <c:v>7114.4502000000002</c:v>
                </c:pt>
                <c:pt idx="817">
                  <c:v>7251.0330749999994</c:v>
                </c:pt>
                <c:pt idx="818">
                  <c:v>7227.7634000000007</c:v>
                </c:pt>
                <c:pt idx="819">
                  <c:v>7173.1302500000002</c:v>
                </c:pt>
                <c:pt idx="820">
                  <c:v>7056.7818750000006</c:v>
                </c:pt>
                <c:pt idx="821">
                  <c:v>7006.1956250000212</c:v>
                </c:pt>
                <c:pt idx="822">
                  <c:v>7002.148725</c:v>
                </c:pt>
                <c:pt idx="823">
                  <c:v>6909.070025</c:v>
                </c:pt>
                <c:pt idx="824">
                  <c:v>6950.5507499999994</c:v>
                </c:pt>
                <c:pt idx="825">
                  <c:v>6964.7148999999999</c:v>
                </c:pt>
                <c:pt idx="826">
                  <c:v>6912.1052000000054</c:v>
                </c:pt>
                <c:pt idx="827">
                  <c:v>7002.148725</c:v>
                </c:pt>
                <c:pt idx="828">
                  <c:v>6933.3514250000044</c:v>
                </c:pt>
                <c:pt idx="829">
                  <c:v>6947.5155750000004</c:v>
                </c:pt>
                <c:pt idx="830">
                  <c:v>6873.6596500000014</c:v>
                </c:pt>
                <c:pt idx="831">
                  <c:v>6927.2810750000008</c:v>
                </c:pt>
                <c:pt idx="832">
                  <c:v>6966.7383499999996</c:v>
                </c:pt>
                <c:pt idx="833">
                  <c:v>6808.9092500000006</c:v>
                </c:pt>
                <c:pt idx="834">
                  <c:v>6941.4452250000004</c:v>
                </c:pt>
                <c:pt idx="835">
                  <c:v>6845.3313499999995</c:v>
                </c:pt>
                <c:pt idx="836">
                  <c:v>6976.8556000000044</c:v>
                </c:pt>
                <c:pt idx="837">
                  <c:v>6878.7182750000002</c:v>
                </c:pt>
                <c:pt idx="838">
                  <c:v>6779.5692250000193</c:v>
                </c:pt>
                <c:pt idx="839">
                  <c:v>6769.4519750000009</c:v>
                </c:pt>
                <c:pt idx="840">
                  <c:v>6809.920975</c:v>
                </c:pt>
                <c:pt idx="841">
                  <c:v>6707.7367499999991</c:v>
                </c:pt>
                <c:pt idx="842">
                  <c:v>6643.9980749999995</c:v>
                </c:pt>
                <c:pt idx="843">
                  <c:v>6694.5843250000007</c:v>
                </c:pt>
                <c:pt idx="844">
                  <c:v>6944.4803999999995</c:v>
                </c:pt>
                <c:pt idx="845">
                  <c:v>6625.7870250000005</c:v>
                </c:pt>
                <c:pt idx="846">
                  <c:v>6954.5976500000006</c:v>
                </c:pt>
                <c:pt idx="847">
                  <c:v>6764.3933499999994</c:v>
                </c:pt>
                <c:pt idx="848">
                  <c:v>6855.4486000000006</c:v>
                </c:pt>
                <c:pt idx="849">
                  <c:v>6933.3514250000044</c:v>
                </c:pt>
                <c:pt idx="850">
                  <c:v>6824.0851250000014</c:v>
                </c:pt>
                <c:pt idx="851">
                  <c:v>6678.3967250000014</c:v>
                </c:pt>
                <c:pt idx="852">
                  <c:v>6675.3615500000014</c:v>
                </c:pt>
                <c:pt idx="853">
                  <c:v>6572.1656000000212</c:v>
                </c:pt>
                <c:pt idx="854">
                  <c:v>6607.5759750000007</c:v>
                </c:pt>
                <c:pt idx="855">
                  <c:v>6562.0483499999991</c:v>
                </c:pt>
                <c:pt idx="856">
                  <c:v>6655.1270500000001</c:v>
                </c:pt>
                <c:pt idx="857">
                  <c:v>6698.6312250000192</c:v>
                </c:pt>
                <c:pt idx="858">
                  <c:v>6733.0298750000002</c:v>
                </c:pt>
                <c:pt idx="859">
                  <c:v>6679.4084499999999</c:v>
                </c:pt>
                <c:pt idx="860">
                  <c:v>6636.9160000000002</c:v>
                </c:pt>
                <c:pt idx="861">
                  <c:v>6705.7132999999994</c:v>
                </c:pt>
                <c:pt idx="862">
                  <c:v>6653.1036000000004</c:v>
                </c:pt>
                <c:pt idx="863">
                  <c:v>6725.9477999999808</c:v>
                </c:pt>
                <c:pt idx="864">
                  <c:v>6698.6312250000192</c:v>
                </c:pt>
                <c:pt idx="865">
                  <c:v>6645.0098000000007</c:v>
                </c:pt>
                <c:pt idx="866">
                  <c:v>6769.4519750000009</c:v>
                </c:pt>
                <c:pt idx="867">
                  <c:v>6625.7870250000005</c:v>
                </c:pt>
                <c:pt idx="868">
                  <c:v>6550.9193749999995</c:v>
                </c:pt>
                <c:pt idx="869">
                  <c:v>6652.0918750000001</c:v>
                </c:pt>
                <c:pt idx="870">
                  <c:v>6619.7166750000024</c:v>
                </c:pt>
                <c:pt idx="871">
                  <c:v>6485.1572500000002</c:v>
                </c:pt>
                <c:pt idx="872">
                  <c:v>6484.1455250000054</c:v>
                </c:pt>
                <c:pt idx="873">
                  <c:v>6516.5207250000003</c:v>
                </c:pt>
                <c:pt idx="874">
                  <c:v>6546.8724750000001</c:v>
                </c:pt>
                <c:pt idx="875">
                  <c:v>6450.7586000000001</c:v>
                </c:pt>
                <c:pt idx="876">
                  <c:v>6591.3883750000005</c:v>
                </c:pt>
                <c:pt idx="877">
                  <c:v>6479.0869000000002</c:v>
                </c:pt>
                <c:pt idx="878">
                  <c:v>6603.5290750000004</c:v>
                </c:pt>
                <c:pt idx="879">
                  <c:v>6732.0181500000008</c:v>
                </c:pt>
                <c:pt idx="880">
                  <c:v>6886.8120750000044</c:v>
                </c:pt>
                <c:pt idx="881">
                  <c:v>6932.3396999999995</c:v>
                </c:pt>
                <c:pt idx="882">
                  <c:v>6970.7852500000008</c:v>
                </c:pt>
                <c:pt idx="883">
                  <c:v>7436.1787499999991</c:v>
                </c:pt>
                <c:pt idx="884">
                  <c:v>7578.8319750000001</c:v>
                </c:pt>
                <c:pt idx="885">
                  <c:v>7202.4702750000006</c:v>
                </c:pt>
                <c:pt idx="886">
                  <c:v>7135.6964250000192</c:v>
                </c:pt>
                <c:pt idx="887">
                  <c:v>7028.4535750000005</c:v>
                </c:pt>
                <c:pt idx="888">
                  <c:v>7120.5205500000002</c:v>
                </c:pt>
                <c:pt idx="889">
                  <c:v>6902.999675</c:v>
                </c:pt>
                <c:pt idx="890">
                  <c:v>7232.8220250000213</c:v>
                </c:pt>
                <c:pt idx="891">
                  <c:v>7194.376475</c:v>
                </c:pt>
                <c:pt idx="892">
                  <c:v>7251.0330749999994</c:v>
                </c:pt>
                <c:pt idx="893">
                  <c:v>7139.7433249999995</c:v>
                </c:pt>
                <c:pt idx="894">
                  <c:v>7500.9291500000008</c:v>
                </c:pt>
                <c:pt idx="895">
                  <c:v>7165.0364500000005</c:v>
                </c:pt>
                <c:pt idx="896">
                  <c:v>7137.7198750000007</c:v>
                </c:pt>
                <c:pt idx="897">
                  <c:v>6924.2459000000008</c:v>
                </c:pt>
                <c:pt idx="898">
                  <c:v>6839.2610000000004</c:v>
                </c:pt>
                <c:pt idx="899">
                  <c:v>6520.5676250000024</c:v>
                </c:pt>
                <c:pt idx="900">
                  <c:v>6377.9144000000006</c:v>
                </c:pt>
                <c:pt idx="901">
                  <c:v>6523.6028000000024</c:v>
                </c:pt>
                <c:pt idx="902">
                  <c:v>6418.3833999999997</c:v>
                </c:pt>
                <c:pt idx="903">
                  <c:v>6197.8273500000005</c:v>
                </c:pt>
                <c:pt idx="904">
                  <c:v>6140.1590250000054</c:v>
                </c:pt>
                <c:pt idx="905">
                  <c:v>6149.2645500000008</c:v>
                </c:pt>
                <c:pt idx="906">
                  <c:v>6232.2260000000024</c:v>
                </c:pt>
                <c:pt idx="907">
                  <c:v>6157.3583499999995</c:v>
                </c:pt>
                <c:pt idx="908">
                  <c:v>6001.5527000000002</c:v>
                </c:pt>
                <c:pt idx="909">
                  <c:v>6020.7754749999995</c:v>
                </c:pt>
                <c:pt idx="910">
                  <c:v>6036.9630750000006</c:v>
                </c:pt>
                <c:pt idx="911">
                  <c:v>5990.4237250000006</c:v>
                </c:pt>
                <c:pt idx="912">
                  <c:v>6002.5644250000014</c:v>
                </c:pt>
                <c:pt idx="913">
                  <c:v>5937.8140250000024</c:v>
                </c:pt>
                <c:pt idx="914">
                  <c:v>6110.8190000000004</c:v>
                </c:pt>
                <c:pt idx="915">
                  <c:v>6046.0686000000014</c:v>
                </c:pt>
                <c:pt idx="916">
                  <c:v>6278.7653500000006</c:v>
                </c:pt>
                <c:pt idx="917">
                  <c:v>6236.2729000000008</c:v>
                </c:pt>
                <c:pt idx="918">
                  <c:v>6356.6681750000034</c:v>
                </c:pt>
                <c:pt idx="919">
                  <c:v>6346.5509250000014</c:v>
                </c:pt>
                <c:pt idx="920">
                  <c:v>6275.7301750000006</c:v>
                </c:pt>
                <c:pt idx="921">
                  <c:v>6038.9865250000003</c:v>
                </c:pt>
                <c:pt idx="922">
                  <c:v>6139.1473000000015</c:v>
                </c:pt>
                <c:pt idx="923">
                  <c:v>6145.2176500000005</c:v>
                </c:pt>
                <c:pt idx="924">
                  <c:v>6013.6934000000001</c:v>
                </c:pt>
                <c:pt idx="925">
                  <c:v>6017.7402999999995</c:v>
                </c:pt>
                <c:pt idx="926">
                  <c:v>5875.0870749999995</c:v>
                </c:pt>
                <c:pt idx="927">
                  <c:v>6064.2796499999995</c:v>
                </c:pt>
                <c:pt idx="928">
                  <c:v>6170.5107750000006</c:v>
                </c:pt>
                <c:pt idx="929">
                  <c:v>6159.3818000000001</c:v>
                </c:pt>
                <c:pt idx="930">
                  <c:v>6054.1624000000193</c:v>
                </c:pt>
                <c:pt idx="931">
                  <c:v>6017.7402999999995</c:v>
                </c:pt>
                <c:pt idx="932">
                  <c:v>6166.4638749999995</c:v>
                </c:pt>
                <c:pt idx="933">
                  <c:v>5923.6498750000001</c:v>
                </c:pt>
                <c:pt idx="934">
                  <c:v>5812.3601250000193</c:v>
                </c:pt>
                <c:pt idx="935">
                  <c:v>5810.3366750000014</c:v>
                </c:pt>
                <c:pt idx="936">
                  <c:v>5921.6264250000213</c:v>
                </c:pt>
                <c:pt idx="937">
                  <c:v>5725.3517750000001</c:v>
                </c:pt>
                <c:pt idx="938">
                  <c:v>5744.5745499999994</c:v>
                </c:pt>
                <c:pt idx="939">
                  <c:v>5654.5310250000002</c:v>
                </c:pt>
                <c:pt idx="940">
                  <c:v>5718.2697000000016</c:v>
                </c:pt>
                <c:pt idx="941">
                  <c:v>5758.7387000000008</c:v>
                </c:pt>
                <c:pt idx="942">
                  <c:v>5675.7772499999992</c:v>
                </c:pt>
                <c:pt idx="943">
                  <c:v>5777.9614750000001</c:v>
                </c:pt>
                <c:pt idx="944">
                  <c:v>5622.1558250000044</c:v>
                </c:pt>
                <c:pt idx="945">
                  <c:v>5719.2814250000001</c:v>
                </c:pt>
                <c:pt idx="946">
                  <c:v>5730.4103999999998</c:v>
                </c:pt>
                <c:pt idx="947">
                  <c:v>5599.8978750000006</c:v>
                </c:pt>
                <c:pt idx="948">
                  <c:v>5671.7303499999998</c:v>
                </c:pt>
                <c:pt idx="949">
                  <c:v>5598.8861500000003</c:v>
                </c:pt>
                <c:pt idx="950">
                  <c:v>5661.6131000000014</c:v>
                </c:pt>
                <c:pt idx="951">
                  <c:v>5619.1206500000044</c:v>
                </c:pt>
                <c:pt idx="952">
                  <c:v>5690.953125</c:v>
                </c:pt>
                <c:pt idx="953">
                  <c:v>5585.7337249999991</c:v>
                </c:pt>
                <c:pt idx="954">
                  <c:v>5691.9648499999994</c:v>
                </c:pt>
                <c:pt idx="955">
                  <c:v>5667.6834499999995</c:v>
                </c:pt>
                <c:pt idx="956">
                  <c:v>5715.2345250000008</c:v>
                </c:pt>
                <c:pt idx="957">
                  <c:v>5649.4723999999997</c:v>
                </c:pt>
                <c:pt idx="958">
                  <c:v>5644.4137749999991</c:v>
                </c:pt>
                <c:pt idx="959">
                  <c:v>5415.7639250000002</c:v>
                </c:pt>
                <c:pt idx="960">
                  <c:v>5441.0570499999994</c:v>
                </c:pt>
                <c:pt idx="961">
                  <c:v>5495.6902000000173</c:v>
                </c:pt>
                <c:pt idx="962">
                  <c:v>5655.5427500000005</c:v>
                </c:pt>
                <c:pt idx="963">
                  <c:v>5487.5964000000004</c:v>
                </c:pt>
                <c:pt idx="964">
                  <c:v>5631.2613500000007</c:v>
                </c:pt>
                <c:pt idx="965">
                  <c:v>5538.1826500000034</c:v>
                </c:pt>
                <c:pt idx="966">
                  <c:v>5537.1709250000004</c:v>
                </c:pt>
                <c:pt idx="967">
                  <c:v>5637.3317000000015</c:v>
                </c:pt>
                <c:pt idx="968">
                  <c:v>5427.9046250000001</c:v>
                </c:pt>
                <c:pt idx="969">
                  <c:v>5447.1274000000003</c:v>
                </c:pt>
                <c:pt idx="970">
                  <c:v>5485.5729500000007</c:v>
                </c:pt>
                <c:pt idx="971">
                  <c:v>5537.1709250000004</c:v>
                </c:pt>
                <c:pt idx="972">
                  <c:v>5503.7840000000006</c:v>
                </c:pt>
                <c:pt idx="973">
                  <c:v>5372.2597499999993</c:v>
                </c:pt>
                <c:pt idx="974">
                  <c:v>5305.4859000000006</c:v>
                </c:pt>
                <c:pt idx="975">
                  <c:v>5346.9666250000173</c:v>
                </c:pt>
                <c:pt idx="976">
                  <c:v>5408.6818500000008</c:v>
                </c:pt>
                <c:pt idx="977">
                  <c:v>5394.5176999999994</c:v>
                </c:pt>
                <c:pt idx="978">
                  <c:v>5444.0922250000212</c:v>
                </c:pt>
                <c:pt idx="979">
                  <c:v>5334.8259250000192</c:v>
                </c:pt>
                <c:pt idx="980">
                  <c:v>5375.2949250000001</c:v>
                </c:pt>
                <c:pt idx="981">
                  <c:v>5448.1391250000024</c:v>
                </c:pt>
                <c:pt idx="982">
                  <c:v>5477.4791499999992</c:v>
                </c:pt>
                <c:pt idx="983">
                  <c:v>5312.5679750000008</c:v>
                </c:pt>
                <c:pt idx="984">
                  <c:v>5313.5796999999993</c:v>
                </c:pt>
                <c:pt idx="985">
                  <c:v>5380.3535500000007</c:v>
                </c:pt>
                <c:pt idx="986">
                  <c:v>5201.278225</c:v>
                </c:pt>
                <c:pt idx="987">
                  <c:v>5273.1107000000002</c:v>
                </c:pt>
                <c:pt idx="988">
                  <c:v>5218.4775499999996</c:v>
                </c:pt>
                <c:pt idx="989">
                  <c:v>5236.6886000000004</c:v>
                </c:pt>
                <c:pt idx="990">
                  <c:v>5348.9900750000006</c:v>
                </c:pt>
                <c:pt idx="991">
                  <c:v>5279.1810500000001</c:v>
                </c:pt>
                <c:pt idx="992">
                  <c:v>5222.5244500000008</c:v>
                </c:pt>
                <c:pt idx="993">
                  <c:v>5256.9231</c:v>
                </c:pt>
                <c:pt idx="994">
                  <c:v>5266.0286250000054</c:v>
                </c:pt>
                <c:pt idx="995">
                  <c:v>5306.497625</c:v>
                </c:pt>
                <c:pt idx="996">
                  <c:v>5277.1576000000014</c:v>
                </c:pt>
                <c:pt idx="997">
                  <c:v>5350.0018</c:v>
                </c:pt>
                <c:pt idx="998">
                  <c:v>5422.8460000000014</c:v>
                </c:pt>
                <c:pt idx="999">
                  <c:v>5186.1023500000001</c:v>
                </c:pt>
                <c:pt idx="1000">
                  <c:v>5336.8493750000007</c:v>
                </c:pt>
                <c:pt idx="1001">
                  <c:v>5395.5294250000024</c:v>
                </c:pt>
                <c:pt idx="1002">
                  <c:v>5202.2899499999994</c:v>
                </c:pt>
                <c:pt idx="1003">
                  <c:v>5353.036975</c:v>
                </c:pt>
                <c:pt idx="1004">
                  <c:v>5157.7740499999991</c:v>
                </c:pt>
                <c:pt idx="1005">
                  <c:v>5389.4590750000007</c:v>
                </c:pt>
                <c:pt idx="1006">
                  <c:v>5344.9431749999994</c:v>
                </c:pt>
                <c:pt idx="1007">
                  <c:v>5281.2045000000007</c:v>
                </c:pt>
                <c:pt idx="1008">
                  <c:v>5338.8728250000004</c:v>
                </c:pt>
                <c:pt idx="1009">
                  <c:v>5361.1307750000005</c:v>
                </c:pt>
                <c:pt idx="1010">
                  <c:v>5378.3301000000001</c:v>
                </c:pt>
                <c:pt idx="1011">
                  <c:v>5254.8996500000003</c:v>
                </c:pt>
                <c:pt idx="1012">
                  <c:v>5312.5679750000008</c:v>
                </c:pt>
                <c:pt idx="1013">
                  <c:v>5395.5294250000024</c:v>
                </c:pt>
                <c:pt idx="1014">
                  <c:v>5415.7639250000002</c:v>
                </c:pt>
                <c:pt idx="1015">
                  <c:v>5363.1542250000193</c:v>
                </c:pt>
                <c:pt idx="1016">
                  <c:v>5443.0805</c:v>
                </c:pt>
                <c:pt idx="1017">
                  <c:v>5677.8007000000007</c:v>
                </c:pt>
                <c:pt idx="1018">
                  <c:v>5745.5862750000024</c:v>
                </c:pt>
                <c:pt idx="1019">
                  <c:v>5869.0167250000004</c:v>
                </c:pt>
                <c:pt idx="1020">
                  <c:v>5940.8492000000024</c:v>
                </c:pt>
                <c:pt idx="1021">
                  <c:v>6142.1824750000014</c:v>
                </c:pt>
                <c:pt idx="1022">
                  <c:v>6682.4436250000008</c:v>
                </c:pt>
                <c:pt idx="1023">
                  <c:v>7172.1185250000044</c:v>
                </c:pt>
                <c:pt idx="1024">
                  <c:v>7966.3226500000173</c:v>
                </c:pt>
                <c:pt idx="1025">
                  <c:v>8968.942124999985</c:v>
                </c:pt>
                <c:pt idx="1026">
                  <c:v>9781.3572999999433</c:v>
                </c:pt>
                <c:pt idx="1027">
                  <c:v>9552.7074499999999</c:v>
                </c:pt>
                <c:pt idx="1028">
                  <c:v>8805.0426750000006</c:v>
                </c:pt>
                <c:pt idx="1029">
                  <c:v>8623.9439000000002</c:v>
                </c:pt>
                <c:pt idx="1030">
                  <c:v>8166.6442000000034</c:v>
                </c:pt>
                <c:pt idx="1031">
                  <c:v>7301.6193250000024</c:v>
                </c:pt>
                <c:pt idx="1032">
                  <c:v>6493.2510500000008</c:v>
                </c:pt>
                <c:pt idx="1033">
                  <c:v>6196.8156250000193</c:v>
                </c:pt>
                <c:pt idx="1034">
                  <c:v>6044.0451500000008</c:v>
                </c:pt>
                <c:pt idx="1035">
                  <c:v>5813.3718499999995</c:v>
                </c:pt>
                <c:pt idx="1036">
                  <c:v>5665.6600000000044</c:v>
                </c:pt>
                <c:pt idx="1037">
                  <c:v>5624.1792750000004</c:v>
                </c:pt>
                <c:pt idx="1038">
                  <c:v>5343.9314499999991</c:v>
                </c:pt>
                <c:pt idx="1039">
                  <c:v>5287.2748499999998</c:v>
                </c:pt>
                <c:pt idx="1040">
                  <c:v>5287.2748499999998</c:v>
                </c:pt>
                <c:pt idx="1041">
                  <c:v>5336.8493750000007</c:v>
                </c:pt>
                <c:pt idx="1042">
                  <c:v>5079.8712250000044</c:v>
                </c:pt>
                <c:pt idx="1043">
                  <c:v>5057.6132750000024</c:v>
                </c:pt>
                <c:pt idx="1044">
                  <c:v>4843.1275750000004</c:v>
                </c:pt>
                <c:pt idx="1045">
                  <c:v>5042.4373999999998</c:v>
                </c:pt>
                <c:pt idx="1046">
                  <c:v>4977.6870000000008</c:v>
                </c:pt>
                <c:pt idx="1047">
                  <c:v>5059.6367250000003</c:v>
                </c:pt>
                <c:pt idx="1048">
                  <c:v>4770.2833749999991</c:v>
                </c:pt>
                <c:pt idx="1049">
                  <c:v>4787.4827000000005</c:v>
                </c:pt>
                <c:pt idx="1050">
                  <c:v>4906.8662500000173</c:v>
                </c:pt>
                <c:pt idx="1051">
                  <c:v>4923.0538499999993</c:v>
                </c:pt>
                <c:pt idx="1052">
                  <c:v>4914.9600500000006</c:v>
                </c:pt>
                <c:pt idx="1053">
                  <c:v>4881.5731250000008</c:v>
                </c:pt>
                <c:pt idx="1054">
                  <c:v>4884.6083000000008</c:v>
                </c:pt>
                <c:pt idx="1055">
                  <c:v>4796.5882250000004</c:v>
                </c:pt>
                <c:pt idx="1056">
                  <c:v>4845.1510250000192</c:v>
                </c:pt>
                <c:pt idx="1057">
                  <c:v>4768.2599250000003</c:v>
                </c:pt>
                <c:pt idx="1058">
                  <c:v>4788.4944250000008</c:v>
                </c:pt>
                <c:pt idx="1059">
                  <c:v>4739.9316250000002</c:v>
                </c:pt>
                <c:pt idx="1060">
                  <c:v>4773.31855</c:v>
                </c:pt>
                <c:pt idx="1061">
                  <c:v>4737.9081750000005</c:v>
                </c:pt>
                <c:pt idx="1062">
                  <c:v>4826.9399749999993</c:v>
                </c:pt>
                <c:pt idx="1063">
                  <c:v>4821.8813500000006</c:v>
                </c:pt>
                <c:pt idx="1064">
                  <c:v>4565.914925</c:v>
                </c:pt>
                <c:pt idx="1065">
                  <c:v>4758.1426750000173</c:v>
                </c:pt>
                <c:pt idx="1066">
                  <c:v>4518.3638500000006</c:v>
                </c:pt>
                <c:pt idx="1067">
                  <c:v>4604.3604750000004</c:v>
                </c:pt>
                <c:pt idx="1068">
                  <c:v>4759.1544000000004</c:v>
                </c:pt>
                <c:pt idx="1069">
                  <c:v>4603.3487499999992</c:v>
                </c:pt>
                <c:pt idx="1070">
                  <c:v>4605.3722000000034</c:v>
                </c:pt>
                <c:pt idx="1071">
                  <c:v>4747.0136999999995</c:v>
                </c:pt>
                <c:pt idx="1072">
                  <c:v>4539.6100750000014</c:v>
                </c:pt>
                <c:pt idx="1073">
                  <c:v>4575.02045</c:v>
                </c:pt>
                <c:pt idx="1074">
                  <c:v>4537.5866250000054</c:v>
                </c:pt>
                <c:pt idx="1075">
                  <c:v>4481.941749999999</c:v>
                </c:pt>
                <c:pt idx="1076">
                  <c:v>4542.6452500000014</c:v>
                </c:pt>
                <c:pt idx="1077">
                  <c:v>4585.1376999999993</c:v>
                </c:pt>
                <c:pt idx="1078">
                  <c:v>4564.9031999999997</c:v>
                </c:pt>
                <c:pt idx="1079">
                  <c:v>4528.4811</c:v>
                </c:pt>
                <c:pt idx="1080">
                  <c:v>4620.5480750000006</c:v>
                </c:pt>
                <c:pt idx="1081">
                  <c:v>4575.02045</c:v>
                </c:pt>
                <c:pt idx="1082">
                  <c:v>4503.1879750000007</c:v>
                </c:pt>
                <c:pt idx="1083">
                  <c:v>4469.80105</c:v>
                </c:pt>
                <c:pt idx="1084">
                  <c:v>4572.9969999999994</c:v>
                </c:pt>
                <c:pt idx="1085">
                  <c:v>4444.5079250000008</c:v>
                </c:pt>
                <c:pt idx="1086">
                  <c:v>4459.6837999999998</c:v>
                </c:pt>
                <c:pt idx="1087">
                  <c:v>4605.3722000000034</c:v>
                </c:pt>
                <c:pt idx="1088">
                  <c:v>4594.2432250000002</c:v>
                </c:pt>
                <c:pt idx="1089">
                  <c:v>4499.1410750000014</c:v>
                </c:pt>
                <c:pt idx="1090">
                  <c:v>4537.5866250000054</c:v>
                </c:pt>
                <c:pt idx="1091">
                  <c:v>4413.1444500000007</c:v>
                </c:pt>
                <c:pt idx="1092">
                  <c:v>4458.6720750000004</c:v>
                </c:pt>
                <c:pt idx="1093">
                  <c:v>4402.0154750000002</c:v>
                </c:pt>
                <c:pt idx="1094">
                  <c:v>4493.0707250000005</c:v>
                </c:pt>
                <c:pt idx="1095">
                  <c:v>4378.7457999999997</c:v>
                </c:pt>
                <c:pt idx="1096">
                  <c:v>4498.1293500000002</c:v>
                </c:pt>
                <c:pt idx="1097">
                  <c:v>4425.2851500000006</c:v>
                </c:pt>
                <c:pt idx="1098">
                  <c:v>4366.6051000000034</c:v>
                </c:pt>
                <c:pt idx="1099">
                  <c:v>4344.3471500000005</c:v>
                </c:pt>
                <c:pt idx="1100">
                  <c:v>4414.1561750000174</c:v>
                </c:pt>
                <c:pt idx="1101">
                  <c:v>4349.4057749999993</c:v>
                </c:pt>
                <c:pt idx="1102">
                  <c:v>4484.9769250000008</c:v>
                </c:pt>
                <c:pt idx="1103">
                  <c:v>4377.7340749999994</c:v>
                </c:pt>
                <c:pt idx="1104">
                  <c:v>4500.1528000000044</c:v>
                </c:pt>
                <c:pt idx="1105">
                  <c:v>4434.3906750000024</c:v>
                </c:pt>
                <c:pt idx="1106">
                  <c:v>4263.4091499999995</c:v>
                </c:pt>
                <c:pt idx="1107">
                  <c:v>4465.7541500000007</c:v>
                </c:pt>
                <c:pt idx="1108">
                  <c:v>4440.4610250000014</c:v>
                </c:pt>
                <c:pt idx="1109">
                  <c:v>4337.2650750000003</c:v>
                </c:pt>
                <c:pt idx="1110">
                  <c:v>4348.3940500000008</c:v>
                </c:pt>
                <c:pt idx="1111">
                  <c:v>4387.8513250000024</c:v>
                </c:pt>
                <c:pt idx="1112">
                  <c:v>4408.0858250000001</c:v>
                </c:pt>
                <c:pt idx="1113">
                  <c:v>4434.3906750000024</c:v>
                </c:pt>
                <c:pt idx="1114">
                  <c:v>4370.6520000000173</c:v>
                </c:pt>
                <c:pt idx="1115">
                  <c:v>4279.5967500000006</c:v>
                </c:pt>
                <c:pt idx="1116">
                  <c:v>4337.2650750000003</c:v>
                </c:pt>
                <c:pt idx="1117">
                  <c:v>4381.7809750000006</c:v>
                </c:pt>
                <c:pt idx="1118">
                  <c:v>4434.3906750000024</c:v>
                </c:pt>
                <c:pt idx="1119">
                  <c:v>4207.7642750000014</c:v>
                </c:pt>
                <c:pt idx="1120">
                  <c:v>4339.2885250000008</c:v>
                </c:pt>
                <c:pt idx="1121">
                  <c:v>4236.0925750000024</c:v>
                </c:pt>
                <c:pt idx="1122">
                  <c:v>4312.9836749999995</c:v>
                </c:pt>
                <c:pt idx="1123">
                  <c:v>4395.9451250000002</c:v>
                </c:pt>
                <c:pt idx="1124">
                  <c:v>4221.9284250000001</c:v>
                </c:pt>
                <c:pt idx="1125">
                  <c:v>4290.7257250000002</c:v>
                </c:pt>
                <c:pt idx="1126">
                  <c:v>4294.7726250000014</c:v>
                </c:pt>
                <c:pt idx="1127">
                  <c:v>4198.6587500000005</c:v>
                </c:pt>
                <c:pt idx="1128">
                  <c:v>4289.7140000000009</c:v>
                </c:pt>
                <c:pt idx="1129">
                  <c:v>4222.9401499999994</c:v>
                </c:pt>
                <c:pt idx="1130">
                  <c:v>4219.9049749999995</c:v>
                </c:pt>
                <c:pt idx="1131">
                  <c:v>4148.0725000000002</c:v>
                </c:pt>
                <c:pt idx="1132">
                  <c:v>4216.8698000000004</c:v>
                </c:pt>
                <c:pt idx="1133">
                  <c:v>4197.6470250000002</c:v>
                </c:pt>
                <c:pt idx="1134">
                  <c:v>4108.6152250000241</c:v>
                </c:pt>
                <c:pt idx="1135">
                  <c:v>4105.5800500000005</c:v>
                </c:pt>
                <c:pt idx="1136">
                  <c:v>4184.4946</c:v>
                </c:pt>
                <c:pt idx="1137">
                  <c:v>4271.5029500000001</c:v>
                </c:pt>
                <c:pt idx="1138">
                  <c:v>4218.8932500000001</c:v>
                </c:pt>
                <c:pt idx="1139">
                  <c:v>4059.0407</c:v>
                </c:pt>
                <c:pt idx="1140">
                  <c:v>4146.0490500000005</c:v>
                </c:pt>
                <c:pt idx="1141">
                  <c:v>4115.6973000000007</c:v>
                </c:pt>
                <c:pt idx="1142">
                  <c:v>4103.5566000000044</c:v>
                </c:pt>
                <c:pt idx="1143">
                  <c:v>4160.2132000000001</c:v>
                </c:pt>
                <c:pt idx="1144">
                  <c:v>4157.1780250000002</c:v>
                </c:pt>
                <c:pt idx="1145">
                  <c:v>4149.0842250000014</c:v>
                </c:pt>
                <c:pt idx="1146">
                  <c:v>4163.2483749999992</c:v>
                </c:pt>
                <c:pt idx="1147">
                  <c:v>4119.7442000000001</c:v>
                </c:pt>
                <c:pt idx="1148">
                  <c:v>4198.6587500000005</c:v>
                </c:pt>
                <c:pt idx="1149">
                  <c:v>4095.4627999999998</c:v>
                </c:pt>
                <c:pt idx="1150">
                  <c:v>4080.2869249999894</c:v>
                </c:pt>
                <c:pt idx="1151">
                  <c:v>4275.5498499999994</c:v>
                </c:pt>
                <c:pt idx="1152">
                  <c:v>4192.5883999999996</c:v>
                </c:pt>
                <c:pt idx="1153">
                  <c:v>4101.5331499999993</c:v>
                </c:pt>
                <c:pt idx="1154">
                  <c:v>4064.0993250000001</c:v>
                </c:pt>
                <c:pt idx="1155">
                  <c:v>4089.3924499999998</c:v>
                </c:pt>
                <c:pt idx="1156">
                  <c:v>4103.5566000000044</c:v>
                </c:pt>
                <c:pt idx="1157">
                  <c:v>3978.1026999999904</c:v>
                </c:pt>
                <c:pt idx="1158">
                  <c:v>3991.2551250000001</c:v>
                </c:pt>
                <c:pt idx="1159">
                  <c:v>3911.3288499999894</c:v>
                </c:pt>
                <c:pt idx="1160">
                  <c:v>3955.8447500000002</c:v>
                </c:pt>
                <c:pt idx="1161">
                  <c:v>3972.0323500000022</c:v>
                </c:pt>
                <c:pt idx="1162">
                  <c:v>3895.1412500000001</c:v>
                </c:pt>
                <c:pt idx="1163">
                  <c:v>3897.1646999999894</c:v>
                </c:pt>
                <c:pt idx="1164">
                  <c:v>3857.7074249999987</c:v>
                </c:pt>
                <c:pt idx="1165">
                  <c:v>3868.8364000000001</c:v>
                </c:pt>
                <c:pt idx="1166">
                  <c:v>3914.3640249999999</c:v>
                </c:pt>
                <c:pt idx="1167">
                  <c:v>3863.777775</c:v>
                </c:pt>
                <c:pt idx="1168">
                  <c:v>3855.6839749999999</c:v>
                </c:pt>
                <c:pt idx="1169">
                  <c:v>3774.7459749999998</c:v>
                </c:pt>
                <c:pt idx="1170">
                  <c:v>3752.4880249999997</c:v>
                </c:pt>
                <c:pt idx="1171">
                  <c:v>3937.6336999999999</c:v>
                </c:pt>
                <c:pt idx="1172">
                  <c:v>3837.472925</c:v>
                </c:pt>
                <c:pt idx="1173">
                  <c:v>3875.9184749999999</c:v>
                </c:pt>
                <c:pt idx="1174">
                  <c:v>3769.6873500000002</c:v>
                </c:pt>
                <c:pt idx="1175">
                  <c:v>3717.0776500000002</c:v>
                </c:pt>
                <c:pt idx="1176">
                  <c:v>3813.1915250000002</c:v>
                </c:pt>
                <c:pt idx="1177">
                  <c:v>3730.2300749999999</c:v>
                </c:pt>
                <c:pt idx="1178">
                  <c:v>3736.3004249999999</c:v>
                </c:pt>
                <c:pt idx="1179">
                  <c:v>3676.6086499999851</c:v>
                </c:pt>
                <c:pt idx="1180">
                  <c:v>3842.5315500000106</c:v>
                </c:pt>
                <c:pt idx="1181">
                  <c:v>3668.51485</c:v>
                </c:pt>
                <c:pt idx="1182">
                  <c:v>3646.2568999999894</c:v>
                </c:pt>
                <c:pt idx="1183">
                  <c:v>3738.323875</c:v>
                </c:pt>
                <c:pt idx="1184">
                  <c:v>3810.1563500000002</c:v>
                </c:pt>
                <c:pt idx="1185">
                  <c:v>3767.6639</c:v>
                </c:pt>
                <c:pt idx="1186">
                  <c:v>3818.2501499999998</c:v>
                </c:pt>
                <c:pt idx="1187">
                  <c:v>3802.0625500000001</c:v>
                </c:pt>
                <c:pt idx="1188">
                  <c:v>3543.06095</c:v>
                </c:pt>
                <c:pt idx="1189">
                  <c:v>3702.9135000000106</c:v>
                </c:pt>
                <c:pt idx="1190">
                  <c:v>3707.9721250000002</c:v>
                </c:pt>
                <c:pt idx="1191">
                  <c:v>3773.73425</c:v>
                </c:pt>
                <c:pt idx="1192">
                  <c:v>3564.3071750000022</c:v>
                </c:pt>
                <c:pt idx="1193">
                  <c:v>3683.6907249999999</c:v>
                </c:pt>
                <c:pt idx="1194">
                  <c:v>3536.9906000000001</c:v>
                </c:pt>
                <c:pt idx="1195">
                  <c:v>3677.620375</c:v>
                </c:pt>
                <c:pt idx="1196">
                  <c:v>3655.3624249999998</c:v>
                </c:pt>
                <c:pt idx="1197">
                  <c:v>3614.8934250000002</c:v>
                </c:pt>
                <c:pt idx="1198">
                  <c:v>3708.9838500000001</c:v>
                </c:pt>
                <c:pt idx="1199">
                  <c:v>3611.8582500000002</c:v>
                </c:pt>
                <c:pt idx="1200">
                  <c:v>3598.7058249999914</c:v>
                </c:pt>
                <c:pt idx="1201">
                  <c:v>3586.5651250000001</c:v>
                </c:pt>
                <c:pt idx="1202">
                  <c:v>3536.9906000000001</c:v>
                </c:pt>
                <c:pt idx="1203">
                  <c:v>3638.1631000000002</c:v>
                </c:pt>
                <c:pt idx="1204">
                  <c:v>3723.1479999999997</c:v>
                </c:pt>
                <c:pt idx="1205">
                  <c:v>3495.5098749999997</c:v>
                </c:pt>
                <c:pt idx="1206">
                  <c:v>3522.82645</c:v>
                </c:pt>
                <c:pt idx="1207">
                  <c:v>3382.1966749999997</c:v>
                </c:pt>
                <c:pt idx="1208">
                  <c:v>3552.1664749999914</c:v>
                </c:pt>
                <c:pt idx="1209">
                  <c:v>3476.2871</c:v>
                </c:pt>
                <c:pt idx="1210">
                  <c:v>3535.9788749999998</c:v>
                </c:pt>
                <c:pt idx="1211">
                  <c:v>3422.6656749999997</c:v>
                </c:pt>
                <c:pt idx="1212">
                  <c:v>3467.1815750000001</c:v>
                </c:pt>
                <c:pt idx="1213">
                  <c:v>3363.9856249999998</c:v>
                </c:pt>
                <c:pt idx="1214">
                  <c:v>3458.0760500000001</c:v>
                </c:pt>
                <c:pt idx="1215">
                  <c:v>3391.3022000000001</c:v>
                </c:pt>
                <c:pt idx="1216">
                  <c:v>3366.0090749999999</c:v>
                </c:pt>
                <c:pt idx="1217">
                  <c:v>3347.7980249999987</c:v>
                </c:pt>
                <c:pt idx="1218">
                  <c:v>3351.8449249999999</c:v>
                </c:pt>
                <c:pt idx="1219">
                  <c:v>3251.68415</c:v>
                </c:pt>
                <c:pt idx="1220">
                  <c:v>3400.407725</c:v>
                </c:pt>
                <c:pt idx="1221">
                  <c:v>3379.1615000000002</c:v>
                </c:pt>
                <c:pt idx="1222">
                  <c:v>3352.8566500000002</c:v>
                </c:pt>
                <c:pt idx="1223">
                  <c:v>3373.091150000012</c:v>
                </c:pt>
                <c:pt idx="1224">
                  <c:v>3316.4345499999999</c:v>
                </c:pt>
                <c:pt idx="1225">
                  <c:v>3352.8566500000002</c:v>
                </c:pt>
                <c:pt idx="1226">
                  <c:v>3287.094525</c:v>
                </c:pt>
                <c:pt idx="1227">
                  <c:v>3342.7393999999999</c:v>
                </c:pt>
                <c:pt idx="1228">
                  <c:v>3255.7310499999999</c:v>
                </c:pt>
                <c:pt idx="1229">
                  <c:v>3279.0007249999999</c:v>
                </c:pt>
                <c:pt idx="1230">
                  <c:v>3379.1615000000002</c:v>
                </c:pt>
                <c:pt idx="1231">
                  <c:v>3222.3441250000001</c:v>
                </c:pt>
                <c:pt idx="1232">
                  <c:v>3280.0124500000002</c:v>
                </c:pt>
                <c:pt idx="1233">
                  <c:v>3249.6606999999904</c:v>
                </c:pt>
                <c:pt idx="1234">
                  <c:v>3228.414475</c:v>
                </c:pt>
                <c:pt idx="1235">
                  <c:v>3343.7511250000002</c:v>
                </c:pt>
                <c:pt idx="1236">
                  <c:v>3222.3441250000001</c:v>
                </c:pt>
                <c:pt idx="1237">
                  <c:v>3160.6288999999852</c:v>
                </c:pt>
                <c:pt idx="1238">
                  <c:v>3149.4999250000001</c:v>
                </c:pt>
                <c:pt idx="1239">
                  <c:v>3171.7578749999998</c:v>
                </c:pt>
                <c:pt idx="1240">
                  <c:v>3172.7695999999987</c:v>
                </c:pt>
                <c:pt idx="1241">
                  <c:v>3178.8399500000096</c:v>
                </c:pt>
                <c:pt idx="1242">
                  <c:v>3216.2737750000001</c:v>
                </c:pt>
                <c:pt idx="1243">
                  <c:v>3149.4999250000001</c:v>
                </c:pt>
                <c:pt idx="1244">
                  <c:v>3210.2034249999997</c:v>
                </c:pt>
                <c:pt idx="1245">
                  <c:v>3212.2268749999894</c:v>
                </c:pt>
                <c:pt idx="1246">
                  <c:v>3134.3240500000002</c:v>
                </c:pt>
                <c:pt idx="1247">
                  <c:v>2963.342525</c:v>
                </c:pt>
                <c:pt idx="1248">
                  <c:v>3203.1213499999999</c:v>
                </c:pt>
                <c:pt idx="1249">
                  <c:v>3196.0392750000001</c:v>
                </c:pt>
                <c:pt idx="1250">
                  <c:v>3197.0509999999999</c:v>
                </c:pt>
                <c:pt idx="1251">
                  <c:v>3148.4881999999998</c:v>
                </c:pt>
                <c:pt idx="1252">
                  <c:v>3258.7662249999894</c:v>
                </c:pt>
                <c:pt idx="1253">
                  <c:v>3264.8365750000012</c:v>
                </c:pt>
                <c:pt idx="1254">
                  <c:v>3241.5668999999893</c:v>
                </c:pt>
                <c:pt idx="1255">
                  <c:v>3174.7930500000002</c:v>
                </c:pt>
                <c:pt idx="1256">
                  <c:v>3168.7226999999893</c:v>
                </c:pt>
                <c:pt idx="1257">
                  <c:v>3266.860025</c:v>
                </c:pt>
                <c:pt idx="1258">
                  <c:v>3267.8717500000125</c:v>
                </c:pt>
                <c:pt idx="1259">
                  <c:v>3322.5048999999904</c:v>
                </c:pt>
                <c:pt idx="1260">
                  <c:v>3257.7545</c:v>
                </c:pt>
                <c:pt idx="1261">
                  <c:v>3413.5601499999998</c:v>
                </c:pt>
                <c:pt idx="1262">
                  <c:v>3381.1849499999894</c:v>
                </c:pt>
                <c:pt idx="1263">
                  <c:v>3534.9671499999999</c:v>
                </c:pt>
                <c:pt idx="1264">
                  <c:v>3566.3306250000001</c:v>
                </c:pt>
                <c:pt idx="1265">
                  <c:v>3728.2066249999893</c:v>
                </c:pt>
                <c:pt idx="1266">
                  <c:v>3965.962</c:v>
                </c:pt>
                <c:pt idx="1267">
                  <c:v>4173.3656250000213</c:v>
                </c:pt>
                <c:pt idx="1268">
                  <c:v>4697.4391749999995</c:v>
                </c:pt>
                <c:pt idx="1269">
                  <c:v>4757.1309500000007</c:v>
                </c:pt>
                <c:pt idx="1270">
                  <c:v>4546.6921500000044</c:v>
                </c:pt>
                <c:pt idx="1271">
                  <c:v>4374.6989000000003</c:v>
                </c:pt>
                <c:pt idx="1272">
                  <c:v>4149.0842250000014</c:v>
                </c:pt>
                <c:pt idx="1273">
                  <c:v>4179.4359749999994</c:v>
                </c:pt>
                <c:pt idx="1274">
                  <c:v>4034.7593000000002</c:v>
                </c:pt>
                <c:pt idx="1275">
                  <c:v>3806.1094499999904</c:v>
                </c:pt>
                <c:pt idx="1276">
                  <c:v>3410.5249749999998</c:v>
                </c:pt>
                <c:pt idx="1277">
                  <c:v>3380.173225</c:v>
                </c:pt>
                <c:pt idx="1278">
                  <c:v>3347.7980249999987</c:v>
                </c:pt>
                <c:pt idx="1279">
                  <c:v>3328.5752499999999</c:v>
                </c:pt>
                <c:pt idx="1280">
                  <c:v>3309.3524750000001</c:v>
                </c:pt>
                <c:pt idx="1281">
                  <c:v>3239.5434500000001</c:v>
                </c:pt>
                <c:pt idx="1282">
                  <c:v>3223.3558499999999</c:v>
                </c:pt>
                <c:pt idx="1283">
                  <c:v>3199.0744500000001</c:v>
                </c:pt>
                <c:pt idx="1284">
                  <c:v>3104.9840249999997</c:v>
                </c:pt>
                <c:pt idx="1285">
                  <c:v>3199.0744500000001</c:v>
                </c:pt>
                <c:pt idx="1286">
                  <c:v>3068.561925</c:v>
                </c:pt>
                <c:pt idx="1287">
                  <c:v>3032.1398249999997</c:v>
                </c:pt>
                <c:pt idx="1288">
                  <c:v>3146.4647500000001</c:v>
                </c:pt>
                <c:pt idx="1289">
                  <c:v>2952.2135499999999</c:v>
                </c:pt>
                <c:pt idx="1290">
                  <c:v>2960.3073500000096</c:v>
                </c:pt>
                <c:pt idx="1291">
                  <c:v>2932.9907750000002</c:v>
                </c:pt>
                <c:pt idx="1292">
                  <c:v>2930.9673250000001</c:v>
                </c:pt>
                <c:pt idx="1293">
                  <c:v>2922.8735250000022</c:v>
                </c:pt>
                <c:pt idx="1294">
                  <c:v>2883.4162500000002</c:v>
                </c:pt>
                <c:pt idx="1295">
                  <c:v>2859.1348499999904</c:v>
                </c:pt>
                <c:pt idx="1296">
                  <c:v>2899.60385</c:v>
                </c:pt>
                <c:pt idx="1297">
                  <c:v>2840.9238</c:v>
                </c:pt>
                <c:pt idx="1298">
                  <c:v>2839.9120750000002</c:v>
                </c:pt>
                <c:pt idx="1299">
                  <c:v>2886.4514250000002</c:v>
                </c:pt>
                <c:pt idx="1300">
                  <c:v>2877.3458999999998</c:v>
                </c:pt>
                <c:pt idx="1301">
                  <c:v>2858.1231250000001</c:v>
                </c:pt>
                <c:pt idx="1302">
                  <c:v>2712.4347250000001</c:v>
                </c:pt>
                <c:pt idx="1303">
                  <c:v>2824.7361999999998</c:v>
                </c:pt>
                <c:pt idx="1304">
                  <c:v>2659.8250250000001</c:v>
                </c:pt>
                <c:pt idx="1305">
                  <c:v>2743.7981999999997</c:v>
                </c:pt>
                <c:pt idx="1306">
                  <c:v>2743.7981999999997</c:v>
                </c:pt>
                <c:pt idx="1307">
                  <c:v>2741.77475</c:v>
                </c:pt>
                <c:pt idx="1308">
                  <c:v>2727.6106</c:v>
                </c:pt>
                <c:pt idx="1309">
                  <c:v>2685.1181499999998</c:v>
                </c:pt>
                <c:pt idx="1310">
                  <c:v>2661.8484749999998</c:v>
                </c:pt>
                <c:pt idx="1311">
                  <c:v>2641.6139750000002</c:v>
                </c:pt>
                <c:pt idx="1312">
                  <c:v>2749.8685500000001</c:v>
                </c:pt>
                <c:pt idx="1313">
                  <c:v>2660.8367499999999</c:v>
                </c:pt>
                <c:pt idx="1314">
                  <c:v>2723.5637000000002</c:v>
                </c:pt>
                <c:pt idx="1315">
                  <c:v>2506.0428249999914</c:v>
                </c:pt>
                <c:pt idx="1316">
                  <c:v>2549.547</c:v>
                </c:pt>
                <c:pt idx="1317">
                  <c:v>2643.6374249999999</c:v>
                </c:pt>
                <c:pt idx="1318">
                  <c:v>2590.0160000000001</c:v>
                </c:pt>
                <c:pt idx="1319">
                  <c:v>2663.8719250000022</c:v>
                </c:pt>
                <c:pt idx="1320">
                  <c:v>2651.731225</c:v>
                </c:pt>
                <c:pt idx="1321">
                  <c:v>2517.1718000000001</c:v>
                </c:pt>
                <c:pt idx="1322">
                  <c:v>2644.6491500000002</c:v>
                </c:pt>
                <c:pt idx="1323">
                  <c:v>2589.0042749999998</c:v>
                </c:pt>
                <c:pt idx="1324">
                  <c:v>2545.5001000000002</c:v>
                </c:pt>
                <c:pt idx="1325">
                  <c:v>2485.808325</c:v>
                </c:pt>
                <c:pt idx="1326">
                  <c:v>2524.2538749999999</c:v>
                </c:pt>
                <c:pt idx="1327">
                  <c:v>2500.9841999999999</c:v>
                </c:pt>
                <c:pt idx="1328">
                  <c:v>2577.8753000000106</c:v>
                </c:pt>
                <c:pt idx="1329">
                  <c:v>2499.972475</c:v>
                </c:pt>
                <c:pt idx="1330">
                  <c:v>2628.4615500000086</c:v>
                </c:pt>
                <c:pt idx="1331">
                  <c:v>2486.8200499999998</c:v>
                </c:pt>
                <c:pt idx="1332">
                  <c:v>2407.9054999999998</c:v>
                </c:pt>
                <c:pt idx="1333">
                  <c:v>2543.4766500000001</c:v>
                </c:pt>
                <c:pt idx="1334">
                  <c:v>2485.808325</c:v>
                </c:pt>
                <c:pt idx="1335">
                  <c:v>2496.9373000000096</c:v>
                </c:pt>
                <c:pt idx="1336">
                  <c:v>2454.4448499999894</c:v>
                </c:pt>
                <c:pt idx="1337">
                  <c:v>2418.0227500000001</c:v>
                </c:pt>
                <c:pt idx="1338">
                  <c:v>2474.6793499999999</c:v>
                </c:pt>
                <c:pt idx="1339">
                  <c:v>2497.9490249999999</c:v>
                </c:pt>
                <c:pt idx="1340">
                  <c:v>2494.9138499999999</c:v>
                </c:pt>
                <c:pt idx="1341">
                  <c:v>2589.0042749999998</c:v>
                </c:pt>
                <c:pt idx="1342">
                  <c:v>2611.2622249999904</c:v>
                </c:pt>
                <c:pt idx="1343">
                  <c:v>2576.8635750000012</c:v>
                </c:pt>
                <c:pt idx="1344">
                  <c:v>2657.8015750000022</c:v>
                </c:pt>
                <c:pt idx="1345">
                  <c:v>2856.0996749999999</c:v>
                </c:pt>
                <c:pt idx="1346">
                  <c:v>2992.68255</c:v>
                </c:pt>
                <c:pt idx="1347">
                  <c:v>2744.809925</c:v>
                </c:pt>
                <c:pt idx="1348">
                  <c:v>2659.8250250000001</c:v>
                </c:pt>
                <c:pt idx="1349">
                  <c:v>2581.9222</c:v>
                </c:pt>
                <c:pt idx="1350">
                  <c:v>2711.4229999999998</c:v>
                </c:pt>
                <c:pt idx="1351">
                  <c:v>2655.7781249999998</c:v>
                </c:pt>
                <c:pt idx="1352">
                  <c:v>2413.9758499999998</c:v>
                </c:pt>
                <c:pt idx="1353">
                  <c:v>2444.3276000000001</c:v>
                </c:pt>
                <c:pt idx="1354">
                  <c:v>2328.9909499999999</c:v>
                </c:pt>
                <c:pt idx="1355">
                  <c:v>2366.424775</c:v>
                </c:pt>
                <c:pt idx="1356">
                  <c:v>2311.7916249999998</c:v>
                </c:pt>
                <c:pt idx="1357">
                  <c:v>2230.8536250000002</c:v>
                </c:pt>
                <c:pt idx="1358">
                  <c:v>2247.0412249999999</c:v>
                </c:pt>
                <c:pt idx="1359">
                  <c:v>2206.5722249999999</c:v>
                </c:pt>
                <c:pt idx="1360">
                  <c:v>2248.0529499999998</c:v>
                </c:pt>
                <c:pt idx="1361">
                  <c:v>2237.9357000000086</c:v>
                </c:pt>
                <c:pt idx="1362">
                  <c:v>2217.7012</c:v>
                </c:pt>
                <c:pt idx="1363">
                  <c:v>2183.3025499999999</c:v>
                </c:pt>
                <c:pt idx="1364">
                  <c:v>2180.2673749999999</c:v>
                </c:pt>
                <c:pt idx="1365">
                  <c:v>2294.5922999999998</c:v>
                </c:pt>
                <c:pt idx="1366">
                  <c:v>2150.9273499999999</c:v>
                </c:pt>
                <c:pt idx="1367">
                  <c:v>2101.3528249999999</c:v>
                </c:pt>
                <c:pt idx="1368">
                  <c:v>2164.0797750000002</c:v>
                </c:pt>
                <c:pt idx="1369">
                  <c:v>2180.2673749999999</c:v>
                </c:pt>
                <c:pt idx="1370">
                  <c:v>2116.5286999999894</c:v>
                </c:pt>
                <c:pt idx="1371">
                  <c:v>2129.6811250000001</c:v>
                </c:pt>
                <c:pt idx="1372">
                  <c:v>2004.2272250000001</c:v>
                </c:pt>
                <c:pt idx="1373">
                  <c:v>2077.0714250000001</c:v>
                </c:pt>
                <c:pt idx="1374">
                  <c:v>2127.6576749999999</c:v>
                </c:pt>
                <c:pt idx="1375">
                  <c:v>2025.47345</c:v>
                </c:pt>
                <c:pt idx="1376">
                  <c:v>2095.2824749999904</c:v>
                </c:pt>
                <c:pt idx="1377">
                  <c:v>2069.9893499999998</c:v>
                </c:pt>
                <c:pt idx="1378">
                  <c:v>2051.7782999999904</c:v>
                </c:pt>
                <c:pt idx="1379">
                  <c:v>2011.3092999999999</c:v>
                </c:pt>
                <c:pt idx="1380">
                  <c:v>1985.0044499999944</c:v>
                </c:pt>
                <c:pt idx="1381">
                  <c:v>1970.8402999999998</c:v>
                </c:pt>
                <c:pt idx="1382">
                  <c:v>2080.1065999999987</c:v>
                </c:pt>
                <c:pt idx="1383">
                  <c:v>2011.3092999999999</c:v>
                </c:pt>
                <c:pt idx="1384">
                  <c:v>2030.5320750000001</c:v>
                </c:pt>
                <c:pt idx="1385">
                  <c:v>2050.7665749999987</c:v>
                </c:pt>
                <c:pt idx="1386">
                  <c:v>2008.2741249999945</c:v>
                </c:pt>
                <c:pt idx="1387">
                  <c:v>1938.4651000000001</c:v>
                </c:pt>
                <c:pt idx="1388">
                  <c:v>1946.5589</c:v>
                </c:pt>
                <c:pt idx="1389">
                  <c:v>1900.0195500000011</c:v>
                </c:pt>
                <c:pt idx="1390">
                  <c:v>1968.8168499999999</c:v>
                </c:pt>
                <c:pt idx="1391">
                  <c:v>1996.1334249999918</c:v>
                </c:pt>
                <c:pt idx="1392">
                  <c:v>1933.4064750000011</c:v>
                </c:pt>
                <c:pt idx="1393">
                  <c:v>1882.8202249999949</c:v>
                </c:pt>
                <c:pt idx="1394">
                  <c:v>1916.2071500000011</c:v>
                </c:pt>
                <c:pt idx="1395">
                  <c:v>1905.0781750000001</c:v>
                </c:pt>
                <c:pt idx="1396">
                  <c:v>1913.171975</c:v>
                </c:pt>
                <c:pt idx="1397">
                  <c:v>1878.7733249999944</c:v>
                </c:pt>
                <c:pt idx="1398">
                  <c:v>1873.7147</c:v>
                </c:pt>
                <c:pt idx="1399">
                  <c:v>1825.1518999999998</c:v>
                </c:pt>
                <c:pt idx="1400">
                  <c:v>1874.7264250000001</c:v>
                </c:pt>
              </c:numCache>
            </c:numRef>
          </c:yVal>
          <c:smooth val="1"/>
          <c:extLst xmlns:c16r2="http://schemas.microsoft.com/office/drawing/2015/06/chart">
            <c:ext xmlns:c16="http://schemas.microsoft.com/office/drawing/2014/chart" uri="{C3380CC4-5D6E-409C-BE32-E72D297353CC}">
              <c16:uniqueId val="{00000000-30B0-D347-A1C6-470F3C411138}"/>
            </c:ext>
          </c:extLst>
        </c:ser>
        <c:dLbls>
          <c:showLegendKey val="0"/>
          <c:showVal val="0"/>
          <c:showCatName val="0"/>
          <c:showSerName val="0"/>
          <c:showPercent val="0"/>
          <c:showBubbleSize val="0"/>
        </c:dLbls>
        <c:axId val="861691472"/>
        <c:axId val="861678416"/>
      </c:scatterChart>
      <c:valAx>
        <c:axId val="861691472"/>
        <c:scaling>
          <c:orientation val="minMax"/>
          <c:max val="80"/>
          <c:min val="10"/>
        </c:scaling>
        <c:delete val="0"/>
        <c:axPos val="b"/>
        <c:title>
          <c:tx>
            <c:rich>
              <a:bodyPr/>
              <a:lstStyle/>
              <a:p>
                <a:pPr>
                  <a:defRPr sz="1200"/>
                </a:pPr>
                <a:r>
                  <a:rPr lang="ru-RU" sz="1200"/>
                  <a:t>2 </a:t>
                </a:r>
                <a:r>
                  <a:rPr lang="el-GR" sz="1200">
                    <a:latin typeface="Calibri"/>
                  </a:rPr>
                  <a:t>θ</a:t>
                </a:r>
                <a:r>
                  <a:rPr lang="ru-RU" sz="1200">
                    <a:latin typeface="Calibri"/>
                  </a:rPr>
                  <a:t>,</a:t>
                </a:r>
                <a:r>
                  <a:rPr lang="ru-RU" sz="1200" baseline="30000">
                    <a:latin typeface="Calibri"/>
                  </a:rPr>
                  <a:t> 0</a:t>
                </a:r>
                <a:endParaRPr lang="ru-RU" sz="1200" baseline="30000"/>
              </a:p>
            </c:rich>
          </c:tx>
          <c:overlay val="0"/>
        </c:title>
        <c:numFmt formatCode="General" sourceLinked="1"/>
        <c:majorTickMark val="out"/>
        <c:minorTickMark val="in"/>
        <c:tickLblPos val="nextTo"/>
        <c:spPr>
          <a:ln>
            <a:solidFill>
              <a:schemeClr val="tx1">
                <a:lumMod val="95000"/>
                <a:lumOff val="5000"/>
              </a:schemeClr>
            </a:solidFill>
          </a:ln>
        </c:spPr>
        <c:crossAx val="861678416"/>
        <c:crosses val="autoZero"/>
        <c:crossBetween val="midCat"/>
        <c:majorUnit val="10"/>
        <c:minorUnit val="1"/>
      </c:valAx>
      <c:valAx>
        <c:axId val="861678416"/>
        <c:scaling>
          <c:orientation val="minMax"/>
          <c:max val="70000"/>
          <c:min val="0"/>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Intensity</a:t>
                </a:r>
                <a:endParaRPr lang="ru-RU" sz="1200">
                  <a:latin typeface="Times New Roman" pitchFamily="18" charset="0"/>
                  <a:cs typeface="Times New Roman" pitchFamily="18" charset="0"/>
                </a:endParaRPr>
              </a:p>
            </c:rich>
          </c:tx>
          <c:layout>
            <c:manualLayout>
              <c:xMode val="edge"/>
              <c:yMode val="edge"/>
              <c:x val="1.1224951160628265E-3"/>
              <c:y val="0.37997388257502418"/>
            </c:manualLayout>
          </c:layout>
          <c:overlay val="0"/>
        </c:title>
        <c:numFmt formatCode="General" sourceLinked="1"/>
        <c:majorTickMark val="out"/>
        <c:minorTickMark val="none"/>
        <c:tickLblPos val="nextTo"/>
        <c:spPr>
          <a:ln>
            <a:solidFill>
              <a:schemeClr val="tx1"/>
            </a:solidFill>
          </a:ln>
        </c:spPr>
        <c:crossAx val="861691472"/>
        <c:crosses val="autoZero"/>
        <c:crossBetween val="midCat"/>
        <c:majorUnit val="25000"/>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K</a:t>
            </a:r>
            <a:r>
              <a:rPr lang="en-GB" sz="1200" baseline="-25000"/>
              <a:t>0.03</a:t>
            </a:r>
            <a:r>
              <a:rPr lang="en-GB" sz="1200"/>
              <a:t>Cu</a:t>
            </a:r>
            <a:r>
              <a:rPr lang="en-GB" sz="1200" baseline="-25000"/>
              <a:t>1.85</a:t>
            </a:r>
            <a:r>
              <a:rPr lang="en-GB" sz="1200"/>
              <a:t>S</a:t>
            </a:r>
            <a:endParaRPr lang="ru-RU" sz="1200"/>
          </a:p>
        </c:rich>
      </c:tx>
      <c:layout>
        <c:manualLayout>
          <c:xMode val="edge"/>
          <c:yMode val="edge"/>
          <c:x val="0.15272128021034451"/>
          <c:y val="6.4777567361041913E-2"/>
        </c:manualLayout>
      </c:layout>
      <c:overlay val="0"/>
    </c:title>
    <c:autoTitleDeleted val="0"/>
    <c:plotArea>
      <c:layout>
        <c:manualLayout>
          <c:layoutTarget val="inner"/>
          <c:xMode val="edge"/>
          <c:yMode val="edge"/>
          <c:x val="0.12814638910876891"/>
          <c:y val="2.9966314939377518E-2"/>
          <c:w val="0.84582779004476294"/>
          <c:h val="0.83858522745385877"/>
        </c:manualLayout>
      </c:layout>
      <c:scatterChart>
        <c:scatterStyle val="smoothMarker"/>
        <c:varyColors val="0"/>
        <c:ser>
          <c:idx val="0"/>
          <c:order val="0"/>
          <c:spPr>
            <a:ln w="9525">
              <a:solidFill>
                <a:srgbClr val="0070C0"/>
              </a:solidFill>
            </a:ln>
          </c:spPr>
          <c:marker>
            <c:symbol val="none"/>
          </c:marker>
          <c:xVal>
            <c:numRef>
              <c:f>'K0.03Cu1.85S'!$A$3:$A$7003</c:f>
              <c:numCache>
                <c:formatCode>General</c:formatCode>
                <c:ptCount val="7001"/>
                <c:pt idx="0">
                  <c:v>10</c:v>
                </c:pt>
                <c:pt idx="1">
                  <c:v>10.01</c:v>
                </c:pt>
                <c:pt idx="2">
                  <c:v>10.02</c:v>
                </c:pt>
                <c:pt idx="3">
                  <c:v>10.030000000000001</c:v>
                </c:pt>
                <c:pt idx="4">
                  <c:v>10.040000000000001</c:v>
                </c:pt>
                <c:pt idx="5">
                  <c:v>10.050000000000002</c:v>
                </c:pt>
                <c:pt idx="6">
                  <c:v>10.06</c:v>
                </c:pt>
                <c:pt idx="7">
                  <c:v>10.07</c:v>
                </c:pt>
                <c:pt idx="8">
                  <c:v>10.08</c:v>
                </c:pt>
                <c:pt idx="9">
                  <c:v>10.09</c:v>
                </c:pt>
                <c:pt idx="10">
                  <c:v>10.1</c:v>
                </c:pt>
                <c:pt idx="11">
                  <c:v>10.11</c:v>
                </c:pt>
                <c:pt idx="12">
                  <c:v>10.120000000000001</c:v>
                </c:pt>
                <c:pt idx="13">
                  <c:v>10.130000000000001</c:v>
                </c:pt>
                <c:pt idx="14">
                  <c:v>10.139999999999999</c:v>
                </c:pt>
                <c:pt idx="15">
                  <c:v>10.15</c:v>
                </c:pt>
                <c:pt idx="16">
                  <c:v>10.16</c:v>
                </c:pt>
                <c:pt idx="17">
                  <c:v>10.17</c:v>
                </c:pt>
                <c:pt idx="18">
                  <c:v>10.18</c:v>
                </c:pt>
                <c:pt idx="19">
                  <c:v>10.19</c:v>
                </c:pt>
                <c:pt idx="20">
                  <c:v>10.200000000000001</c:v>
                </c:pt>
                <c:pt idx="21">
                  <c:v>10.210000000000001</c:v>
                </c:pt>
                <c:pt idx="22">
                  <c:v>10.220000000000001</c:v>
                </c:pt>
                <c:pt idx="23">
                  <c:v>10.229999999999999</c:v>
                </c:pt>
                <c:pt idx="24">
                  <c:v>10.239999999999998</c:v>
                </c:pt>
                <c:pt idx="25">
                  <c:v>10.25</c:v>
                </c:pt>
                <c:pt idx="26">
                  <c:v>10.26</c:v>
                </c:pt>
                <c:pt idx="27">
                  <c:v>10.27</c:v>
                </c:pt>
                <c:pt idx="28">
                  <c:v>10.28</c:v>
                </c:pt>
                <c:pt idx="29">
                  <c:v>10.29</c:v>
                </c:pt>
                <c:pt idx="30">
                  <c:v>10.3</c:v>
                </c:pt>
                <c:pt idx="31">
                  <c:v>10.31</c:v>
                </c:pt>
                <c:pt idx="32">
                  <c:v>10.32</c:v>
                </c:pt>
                <c:pt idx="33">
                  <c:v>10.33</c:v>
                </c:pt>
                <c:pt idx="34">
                  <c:v>10.34</c:v>
                </c:pt>
                <c:pt idx="35">
                  <c:v>10.350000000000026</c:v>
                </c:pt>
                <c:pt idx="36">
                  <c:v>10.360000000000024</c:v>
                </c:pt>
                <c:pt idx="37">
                  <c:v>10.370000000000006</c:v>
                </c:pt>
                <c:pt idx="38">
                  <c:v>10.38</c:v>
                </c:pt>
                <c:pt idx="39">
                  <c:v>10.39</c:v>
                </c:pt>
                <c:pt idx="40">
                  <c:v>10.4</c:v>
                </c:pt>
                <c:pt idx="41">
                  <c:v>10.41</c:v>
                </c:pt>
                <c:pt idx="42">
                  <c:v>10.42</c:v>
                </c:pt>
                <c:pt idx="43">
                  <c:v>10.43</c:v>
                </c:pt>
                <c:pt idx="44">
                  <c:v>10.44</c:v>
                </c:pt>
                <c:pt idx="45">
                  <c:v>10.450000000000006</c:v>
                </c:pt>
                <c:pt idx="46">
                  <c:v>10.46</c:v>
                </c:pt>
                <c:pt idx="47">
                  <c:v>10.47</c:v>
                </c:pt>
                <c:pt idx="48">
                  <c:v>10.48</c:v>
                </c:pt>
                <c:pt idx="49">
                  <c:v>10.49</c:v>
                </c:pt>
                <c:pt idx="50">
                  <c:v>10.5</c:v>
                </c:pt>
                <c:pt idx="51">
                  <c:v>10.51</c:v>
                </c:pt>
                <c:pt idx="52">
                  <c:v>10.52</c:v>
                </c:pt>
                <c:pt idx="53">
                  <c:v>10.53</c:v>
                </c:pt>
                <c:pt idx="54">
                  <c:v>10.54</c:v>
                </c:pt>
                <c:pt idx="55">
                  <c:v>10.55</c:v>
                </c:pt>
                <c:pt idx="56">
                  <c:v>10.56</c:v>
                </c:pt>
                <c:pt idx="57">
                  <c:v>10.57</c:v>
                </c:pt>
                <c:pt idx="58">
                  <c:v>10.58</c:v>
                </c:pt>
                <c:pt idx="59">
                  <c:v>10.59</c:v>
                </c:pt>
                <c:pt idx="60">
                  <c:v>10.6</c:v>
                </c:pt>
                <c:pt idx="61">
                  <c:v>10.61</c:v>
                </c:pt>
                <c:pt idx="62">
                  <c:v>10.62</c:v>
                </c:pt>
                <c:pt idx="63">
                  <c:v>10.629999999999999</c:v>
                </c:pt>
                <c:pt idx="64">
                  <c:v>10.639999999999999</c:v>
                </c:pt>
                <c:pt idx="65">
                  <c:v>10.65</c:v>
                </c:pt>
                <c:pt idx="66">
                  <c:v>10.66</c:v>
                </c:pt>
                <c:pt idx="67">
                  <c:v>10.67</c:v>
                </c:pt>
                <c:pt idx="68">
                  <c:v>10.68</c:v>
                </c:pt>
                <c:pt idx="69">
                  <c:v>10.69</c:v>
                </c:pt>
                <c:pt idx="70">
                  <c:v>10.7</c:v>
                </c:pt>
                <c:pt idx="71">
                  <c:v>10.709999999999999</c:v>
                </c:pt>
                <c:pt idx="72">
                  <c:v>10.719999999999999</c:v>
                </c:pt>
                <c:pt idx="73">
                  <c:v>10.729999999999999</c:v>
                </c:pt>
                <c:pt idx="74">
                  <c:v>10.739999999999998</c:v>
                </c:pt>
                <c:pt idx="75">
                  <c:v>10.75</c:v>
                </c:pt>
                <c:pt idx="76">
                  <c:v>10.76</c:v>
                </c:pt>
                <c:pt idx="77">
                  <c:v>10.77</c:v>
                </c:pt>
                <c:pt idx="78">
                  <c:v>10.78</c:v>
                </c:pt>
                <c:pt idx="79">
                  <c:v>10.79</c:v>
                </c:pt>
                <c:pt idx="80">
                  <c:v>10.8</c:v>
                </c:pt>
                <c:pt idx="81">
                  <c:v>10.81</c:v>
                </c:pt>
                <c:pt idx="82">
                  <c:v>10.82</c:v>
                </c:pt>
                <c:pt idx="83">
                  <c:v>10.83</c:v>
                </c:pt>
                <c:pt idx="84">
                  <c:v>10.84</c:v>
                </c:pt>
                <c:pt idx="85">
                  <c:v>10.850000000000026</c:v>
                </c:pt>
                <c:pt idx="86">
                  <c:v>10.860000000000024</c:v>
                </c:pt>
                <c:pt idx="87">
                  <c:v>10.870000000000006</c:v>
                </c:pt>
                <c:pt idx="88">
                  <c:v>10.88</c:v>
                </c:pt>
                <c:pt idx="89">
                  <c:v>10.89</c:v>
                </c:pt>
                <c:pt idx="90">
                  <c:v>10.9</c:v>
                </c:pt>
                <c:pt idx="91">
                  <c:v>10.91</c:v>
                </c:pt>
                <c:pt idx="92">
                  <c:v>10.92</c:v>
                </c:pt>
                <c:pt idx="93">
                  <c:v>10.93</c:v>
                </c:pt>
                <c:pt idx="94">
                  <c:v>10.94</c:v>
                </c:pt>
                <c:pt idx="95">
                  <c:v>10.950000000000006</c:v>
                </c:pt>
                <c:pt idx="96">
                  <c:v>10.96</c:v>
                </c:pt>
                <c:pt idx="97">
                  <c:v>10.97</c:v>
                </c:pt>
                <c:pt idx="98">
                  <c:v>10.98</c:v>
                </c:pt>
                <c:pt idx="99">
                  <c:v>10.99</c:v>
                </c:pt>
                <c:pt idx="100">
                  <c:v>11</c:v>
                </c:pt>
                <c:pt idx="101">
                  <c:v>11.01</c:v>
                </c:pt>
                <c:pt idx="102">
                  <c:v>11.02</c:v>
                </c:pt>
                <c:pt idx="103">
                  <c:v>11.03</c:v>
                </c:pt>
                <c:pt idx="104">
                  <c:v>11.04</c:v>
                </c:pt>
                <c:pt idx="105">
                  <c:v>11.05</c:v>
                </c:pt>
                <c:pt idx="106">
                  <c:v>11.06</c:v>
                </c:pt>
                <c:pt idx="107">
                  <c:v>11.07</c:v>
                </c:pt>
                <c:pt idx="108">
                  <c:v>11.08</c:v>
                </c:pt>
                <c:pt idx="109">
                  <c:v>11.09</c:v>
                </c:pt>
                <c:pt idx="110">
                  <c:v>11.1</c:v>
                </c:pt>
                <c:pt idx="111">
                  <c:v>11.11</c:v>
                </c:pt>
                <c:pt idx="112">
                  <c:v>11.12</c:v>
                </c:pt>
                <c:pt idx="113">
                  <c:v>11.129999999999999</c:v>
                </c:pt>
                <c:pt idx="114">
                  <c:v>11.139999999999999</c:v>
                </c:pt>
                <c:pt idx="115">
                  <c:v>11.15</c:v>
                </c:pt>
                <c:pt idx="116">
                  <c:v>11.16</c:v>
                </c:pt>
                <c:pt idx="117">
                  <c:v>11.17</c:v>
                </c:pt>
                <c:pt idx="118">
                  <c:v>11.18</c:v>
                </c:pt>
                <c:pt idx="119">
                  <c:v>11.19</c:v>
                </c:pt>
                <c:pt idx="120">
                  <c:v>11.2</c:v>
                </c:pt>
                <c:pt idx="121">
                  <c:v>11.209999999999999</c:v>
                </c:pt>
                <c:pt idx="122">
                  <c:v>11.219999999999999</c:v>
                </c:pt>
                <c:pt idx="123">
                  <c:v>11.229999999999999</c:v>
                </c:pt>
                <c:pt idx="124">
                  <c:v>11.239999999999998</c:v>
                </c:pt>
                <c:pt idx="125">
                  <c:v>11.25</c:v>
                </c:pt>
                <c:pt idx="126">
                  <c:v>11.26</c:v>
                </c:pt>
                <c:pt idx="127">
                  <c:v>11.27</c:v>
                </c:pt>
                <c:pt idx="128">
                  <c:v>11.28</c:v>
                </c:pt>
                <c:pt idx="129">
                  <c:v>11.29</c:v>
                </c:pt>
                <c:pt idx="130">
                  <c:v>11.3</c:v>
                </c:pt>
                <c:pt idx="131">
                  <c:v>11.31</c:v>
                </c:pt>
                <c:pt idx="132">
                  <c:v>11.32</c:v>
                </c:pt>
                <c:pt idx="133">
                  <c:v>11.33</c:v>
                </c:pt>
                <c:pt idx="134">
                  <c:v>11.34</c:v>
                </c:pt>
                <c:pt idx="135">
                  <c:v>11.350000000000026</c:v>
                </c:pt>
                <c:pt idx="136">
                  <c:v>11.360000000000024</c:v>
                </c:pt>
                <c:pt idx="137">
                  <c:v>11.370000000000006</c:v>
                </c:pt>
                <c:pt idx="138">
                  <c:v>11.38</c:v>
                </c:pt>
                <c:pt idx="139">
                  <c:v>11.39</c:v>
                </c:pt>
                <c:pt idx="140">
                  <c:v>11.4</c:v>
                </c:pt>
                <c:pt idx="141">
                  <c:v>11.41</c:v>
                </c:pt>
                <c:pt idx="142">
                  <c:v>11.42</c:v>
                </c:pt>
                <c:pt idx="143">
                  <c:v>11.43</c:v>
                </c:pt>
                <c:pt idx="144">
                  <c:v>11.44</c:v>
                </c:pt>
                <c:pt idx="145">
                  <c:v>11.450000000000006</c:v>
                </c:pt>
                <c:pt idx="146">
                  <c:v>11.46</c:v>
                </c:pt>
                <c:pt idx="147">
                  <c:v>11.47</c:v>
                </c:pt>
                <c:pt idx="148">
                  <c:v>11.48</c:v>
                </c:pt>
                <c:pt idx="149">
                  <c:v>11.49</c:v>
                </c:pt>
                <c:pt idx="150">
                  <c:v>11.5</c:v>
                </c:pt>
                <c:pt idx="151">
                  <c:v>11.51</c:v>
                </c:pt>
                <c:pt idx="152">
                  <c:v>11.52</c:v>
                </c:pt>
                <c:pt idx="153">
                  <c:v>11.53</c:v>
                </c:pt>
                <c:pt idx="154">
                  <c:v>11.54</c:v>
                </c:pt>
                <c:pt idx="155">
                  <c:v>11.55</c:v>
                </c:pt>
                <c:pt idx="156">
                  <c:v>11.56</c:v>
                </c:pt>
                <c:pt idx="157">
                  <c:v>11.57</c:v>
                </c:pt>
                <c:pt idx="158">
                  <c:v>11.58</c:v>
                </c:pt>
                <c:pt idx="159">
                  <c:v>11.59</c:v>
                </c:pt>
                <c:pt idx="160">
                  <c:v>11.6</c:v>
                </c:pt>
                <c:pt idx="161">
                  <c:v>11.61</c:v>
                </c:pt>
                <c:pt idx="162">
                  <c:v>11.62</c:v>
                </c:pt>
                <c:pt idx="163">
                  <c:v>11.629999999999999</c:v>
                </c:pt>
                <c:pt idx="164">
                  <c:v>11.639999999999999</c:v>
                </c:pt>
                <c:pt idx="165">
                  <c:v>11.65</c:v>
                </c:pt>
                <c:pt idx="166">
                  <c:v>11.66</c:v>
                </c:pt>
                <c:pt idx="167">
                  <c:v>11.67</c:v>
                </c:pt>
                <c:pt idx="168">
                  <c:v>11.68</c:v>
                </c:pt>
                <c:pt idx="169">
                  <c:v>11.69</c:v>
                </c:pt>
                <c:pt idx="170">
                  <c:v>11.7</c:v>
                </c:pt>
                <c:pt idx="171">
                  <c:v>11.709999999999999</c:v>
                </c:pt>
                <c:pt idx="172">
                  <c:v>11.719999999999999</c:v>
                </c:pt>
                <c:pt idx="173">
                  <c:v>11.729999999999999</c:v>
                </c:pt>
                <c:pt idx="174">
                  <c:v>11.739999999999998</c:v>
                </c:pt>
                <c:pt idx="175">
                  <c:v>11.75</c:v>
                </c:pt>
                <c:pt idx="176">
                  <c:v>11.76</c:v>
                </c:pt>
                <c:pt idx="177">
                  <c:v>11.77</c:v>
                </c:pt>
                <c:pt idx="178">
                  <c:v>11.78</c:v>
                </c:pt>
                <c:pt idx="179">
                  <c:v>11.79</c:v>
                </c:pt>
                <c:pt idx="180">
                  <c:v>11.8</c:v>
                </c:pt>
                <c:pt idx="181">
                  <c:v>11.81</c:v>
                </c:pt>
                <c:pt idx="182">
                  <c:v>11.82</c:v>
                </c:pt>
                <c:pt idx="183">
                  <c:v>11.83</c:v>
                </c:pt>
                <c:pt idx="184">
                  <c:v>11.84</c:v>
                </c:pt>
                <c:pt idx="185">
                  <c:v>11.850000000000026</c:v>
                </c:pt>
                <c:pt idx="186">
                  <c:v>11.860000000000024</c:v>
                </c:pt>
                <c:pt idx="187">
                  <c:v>11.870000000000006</c:v>
                </c:pt>
                <c:pt idx="188">
                  <c:v>11.88</c:v>
                </c:pt>
                <c:pt idx="189">
                  <c:v>11.89</c:v>
                </c:pt>
                <c:pt idx="190">
                  <c:v>11.9</c:v>
                </c:pt>
                <c:pt idx="191">
                  <c:v>11.91</c:v>
                </c:pt>
                <c:pt idx="192">
                  <c:v>11.92</c:v>
                </c:pt>
                <c:pt idx="193">
                  <c:v>11.93</c:v>
                </c:pt>
                <c:pt idx="194">
                  <c:v>11.94</c:v>
                </c:pt>
                <c:pt idx="195">
                  <c:v>11.950000000000006</c:v>
                </c:pt>
                <c:pt idx="196">
                  <c:v>11.96</c:v>
                </c:pt>
                <c:pt idx="197">
                  <c:v>11.97</c:v>
                </c:pt>
                <c:pt idx="198">
                  <c:v>11.98</c:v>
                </c:pt>
                <c:pt idx="199">
                  <c:v>11.99</c:v>
                </c:pt>
                <c:pt idx="200">
                  <c:v>12</c:v>
                </c:pt>
                <c:pt idx="201">
                  <c:v>12.01</c:v>
                </c:pt>
                <c:pt idx="202">
                  <c:v>12.02</c:v>
                </c:pt>
                <c:pt idx="203">
                  <c:v>12.03</c:v>
                </c:pt>
                <c:pt idx="204">
                  <c:v>12.04</c:v>
                </c:pt>
                <c:pt idx="205">
                  <c:v>12.05</c:v>
                </c:pt>
                <c:pt idx="206">
                  <c:v>12.06</c:v>
                </c:pt>
                <c:pt idx="207">
                  <c:v>12.07</c:v>
                </c:pt>
                <c:pt idx="208">
                  <c:v>12.08</c:v>
                </c:pt>
                <c:pt idx="209">
                  <c:v>12.09</c:v>
                </c:pt>
                <c:pt idx="210">
                  <c:v>12.1</c:v>
                </c:pt>
                <c:pt idx="211">
                  <c:v>12.11</c:v>
                </c:pt>
                <c:pt idx="212">
                  <c:v>12.12</c:v>
                </c:pt>
                <c:pt idx="213">
                  <c:v>12.129999999999999</c:v>
                </c:pt>
                <c:pt idx="214">
                  <c:v>12.139999999999999</c:v>
                </c:pt>
                <c:pt idx="215">
                  <c:v>12.15</c:v>
                </c:pt>
                <c:pt idx="216">
                  <c:v>12.16</c:v>
                </c:pt>
                <c:pt idx="217">
                  <c:v>12.17</c:v>
                </c:pt>
                <c:pt idx="218">
                  <c:v>12.18</c:v>
                </c:pt>
                <c:pt idx="219">
                  <c:v>12.19</c:v>
                </c:pt>
                <c:pt idx="220">
                  <c:v>12.2</c:v>
                </c:pt>
                <c:pt idx="221">
                  <c:v>12.209999999999999</c:v>
                </c:pt>
                <c:pt idx="222">
                  <c:v>12.219999999999999</c:v>
                </c:pt>
                <c:pt idx="223">
                  <c:v>12.229999999999999</c:v>
                </c:pt>
                <c:pt idx="224">
                  <c:v>12.239999999999998</c:v>
                </c:pt>
                <c:pt idx="225">
                  <c:v>12.25</c:v>
                </c:pt>
                <c:pt idx="226">
                  <c:v>12.26</c:v>
                </c:pt>
                <c:pt idx="227">
                  <c:v>12.27</c:v>
                </c:pt>
                <c:pt idx="228">
                  <c:v>12.28</c:v>
                </c:pt>
                <c:pt idx="229">
                  <c:v>12.29</c:v>
                </c:pt>
                <c:pt idx="230">
                  <c:v>12.3</c:v>
                </c:pt>
                <c:pt idx="231">
                  <c:v>12.31</c:v>
                </c:pt>
                <c:pt idx="232">
                  <c:v>12.32</c:v>
                </c:pt>
                <c:pt idx="233">
                  <c:v>12.33</c:v>
                </c:pt>
                <c:pt idx="234">
                  <c:v>12.34</c:v>
                </c:pt>
                <c:pt idx="235">
                  <c:v>12.350000000000026</c:v>
                </c:pt>
                <c:pt idx="236">
                  <c:v>12.360000000000024</c:v>
                </c:pt>
                <c:pt idx="237">
                  <c:v>12.370000000000006</c:v>
                </c:pt>
                <c:pt idx="238">
                  <c:v>12.38</c:v>
                </c:pt>
                <c:pt idx="239">
                  <c:v>12.39</c:v>
                </c:pt>
                <c:pt idx="240">
                  <c:v>12.4</c:v>
                </c:pt>
                <c:pt idx="241">
                  <c:v>12.41</c:v>
                </c:pt>
                <c:pt idx="242">
                  <c:v>12.42</c:v>
                </c:pt>
                <c:pt idx="243">
                  <c:v>12.43</c:v>
                </c:pt>
                <c:pt idx="244">
                  <c:v>12.44</c:v>
                </c:pt>
                <c:pt idx="245">
                  <c:v>12.450000000000006</c:v>
                </c:pt>
                <c:pt idx="246">
                  <c:v>12.46</c:v>
                </c:pt>
                <c:pt idx="247">
                  <c:v>12.47</c:v>
                </c:pt>
                <c:pt idx="248">
                  <c:v>12.48</c:v>
                </c:pt>
                <c:pt idx="249">
                  <c:v>12.49</c:v>
                </c:pt>
                <c:pt idx="250">
                  <c:v>12.5</c:v>
                </c:pt>
                <c:pt idx="251">
                  <c:v>12.51</c:v>
                </c:pt>
                <c:pt idx="252">
                  <c:v>12.52</c:v>
                </c:pt>
                <c:pt idx="253">
                  <c:v>12.53</c:v>
                </c:pt>
                <c:pt idx="254">
                  <c:v>12.54</c:v>
                </c:pt>
                <c:pt idx="255">
                  <c:v>12.55</c:v>
                </c:pt>
                <c:pt idx="256">
                  <c:v>12.56</c:v>
                </c:pt>
                <c:pt idx="257">
                  <c:v>12.57</c:v>
                </c:pt>
                <c:pt idx="258">
                  <c:v>12.58</c:v>
                </c:pt>
                <c:pt idx="259">
                  <c:v>12.59</c:v>
                </c:pt>
                <c:pt idx="260">
                  <c:v>12.6</c:v>
                </c:pt>
                <c:pt idx="261">
                  <c:v>12.61</c:v>
                </c:pt>
                <c:pt idx="262">
                  <c:v>12.62</c:v>
                </c:pt>
                <c:pt idx="263">
                  <c:v>12.629999999999999</c:v>
                </c:pt>
                <c:pt idx="264">
                  <c:v>12.639999999999999</c:v>
                </c:pt>
                <c:pt idx="265">
                  <c:v>12.65</c:v>
                </c:pt>
                <c:pt idx="266">
                  <c:v>12.66</c:v>
                </c:pt>
                <c:pt idx="267">
                  <c:v>12.67</c:v>
                </c:pt>
                <c:pt idx="268">
                  <c:v>12.68</c:v>
                </c:pt>
                <c:pt idx="269">
                  <c:v>12.69</c:v>
                </c:pt>
                <c:pt idx="270">
                  <c:v>12.7</c:v>
                </c:pt>
                <c:pt idx="271">
                  <c:v>12.709999999999999</c:v>
                </c:pt>
                <c:pt idx="272">
                  <c:v>12.719999999999999</c:v>
                </c:pt>
                <c:pt idx="273">
                  <c:v>12.729999999999999</c:v>
                </c:pt>
                <c:pt idx="274">
                  <c:v>12.739999999999998</c:v>
                </c:pt>
                <c:pt idx="275">
                  <c:v>12.75</c:v>
                </c:pt>
                <c:pt idx="276">
                  <c:v>12.76</c:v>
                </c:pt>
                <c:pt idx="277">
                  <c:v>12.77</c:v>
                </c:pt>
                <c:pt idx="278">
                  <c:v>12.78</c:v>
                </c:pt>
                <c:pt idx="279">
                  <c:v>12.79</c:v>
                </c:pt>
                <c:pt idx="280">
                  <c:v>12.8</c:v>
                </c:pt>
                <c:pt idx="281">
                  <c:v>12.81</c:v>
                </c:pt>
                <c:pt idx="282">
                  <c:v>12.82</c:v>
                </c:pt>
                <c:pt idx="283">
                  <c:v>12.83</c:v>
                </c:pt>
                <c:pt idx="284">
                  <c:v>12.84</c:v>
                </c:pt>
                <c:pt idx="285">
                  <c:v>12.850000000000026</c:v>
                </c:pt>
                <c:pt idx="286">
                  <c:v>12.860000000000024</c:v>
                </c:pt>
                <c:pt idx="287">
                  <c:v>12.870000000000006</c:v>
                </c:pt>
                <c:pt idx="288">
                  <c:v>12.88</c:v>
                </c:pt>
                <c:pt idx="289">
                  <c:v>12.89</c:v>
                </c:pt>
                <c:pt idx="290">
                  <c:v>12.9</c:v>
                </c:pt>
                <c:pt idx="291">
                  <c:v>12.91</c:v>
                </c:pt>
                <c:pt idx="292">
                  <c:v>12.92</c:v>
                </c:pt>
                <c:pt idx="293">
                  <c:v>12.93</c:v>
                </c:pt>
                <c:pt idx="294">
                  <c:v>12.94</c:v>
                </c:pt>
                <c:pt idx="295">
                  <c:v>12.950000000000006</c:v>
                </c:pt>
                <c:pt idx="296">
                  <c:v>12.96</c:v>
                </c:pt>
                <c:pt idx="297">
                  <c:v>12.97</c:v>
                </c:pt>
                <c:pt idx="298">
                  <c:v>12.98</c:v>
                </c:pt>
                <c:pt idx="299">
                  <c:v>12.99</c:v>
                </c:pt>
                <c:pt idx="300">
                  <c:v>13</c:v>
                </c:pt>
                <c:pt idx="301">
                  <c:v>13.01</c:v>
                </c:pt>
                <c:pt idx="302">
                  <c:v>13.02</c:v>
                </c:pt>
                <c:pt idx="303">
                  <c:v>13.03</c:v>
                </c:pt>
                <c:pt idx="304">
                  <c:v>13.04</c:v>
                </c:pt>
                <c:pt idx="305">
                  <c:v>13.05</c:v>
                </c:pt>
                <c:pt idx="306">
                  <c:v>13.06</c:v>
                </c:pt>
                <c:pt idx="307">
                  <c:v>13.07</c:v>
                </c:pt>
                <c:pt idx="308">
                  <c:v>13.08</c:v>
                </c:pt>
                <c:pt idx="309">
                  <c:v>13.09</c:v>
                </c:pt>
                <c:pt idx="310">
                  <c:v>13.1</c:v>
                </c:pt>
                <c:pt idx="311">
                  <c:v>13.11</c:v>
                </c:pt>
                <c:pt idx="312">
                  <c:v>13.12</c:v>
                </c:pt>
                <c:pt idx="313">
                  <c:v>13.129999999999999</c:v>
                </c:pt>
                <c:pt idx="314">
                  <c:v>13.139999999999999</c:v>
                </c:pt>
                <c:pt idx="315">
                  <c:v>13.15</c:v>
                </c:pt>
                <c:pt idx="316">
                  <c:v>13.16</c:v>
                </c:pt>
                <c:pt idx="317">
                  <c:v>13.17</c:v>
                </c:pt>
                <c:pt idx="318">
                  <c:v>13.18</c:v>
                </c:pt>
                <c:pt idx="319">
                  <c:v>13.19</c:v>
                </c:pt>
                <c:pt idx="320">
                  <c:v>13.2</c:v>
                </c:pt>
                <c:pt idx="321">
                  <c:v>13.209999999999999</c:v>
                </c:pt>
                <c:pt idx="322">
                  <c:v>13.219999999999999</c:v>
                </c:pt>
                <c:pt idx="323">
                  <c:v>13.229999999999999</c:v>
                </c:pt>
                <c:pt idx="324">
                  <c:v>13.239999999999998</c:v>
                </c:pt>
                <c:pt idx="325">
                  <c:v>13.25</c:v>
                </c:pt>
                <c:pt idx="326">
                  <c:v>13.26</c:v>
                </c:pt>
                <c:pt idx="327">
                  <c:v>13.27</c:v>
                </c:pt>
                <c:pt idx="328">
                  <c:v>13.28</c:v>
                </c:pt>
                <c:pt idx="329">
                  <c:v>13.29</c:v>
                </c:pt>
                <c:pt idx="330">
                  <c:v>13.3</c:v>
                </c:pt>
                <c:pt idx="331">
                  <c:v>13.31</c:v>
                </c:pt>
                <c:pt idx="332">
                  <c:v>13.32</c:v>
                </c:pt>
                <c:pt idx="333">
                  <c:v>13.33</c:v>
                </c:pt>
                <c:pt idx="334">
                  <c:v>13.34</c:v>
                </c:pt>
                <c:pt idx="335">
                  <c:v>13.350000000000026</c:v>
                </c:pt>
                <c:pt idx="336">
                  <c:v>13.360000000000024</c:v>
                </c:pt>
                <c:pt idx="337">
                  <c:v>13.370000000000006</c:v>
                </c:pt>
                <c:pt idx="338">
                  <c:v>13.38</c:v>
                </c:pt>
                <c:pt idx="339">
                  <c:v>13.39</c:v>
                </c:pt>
                <c:pt idx="340">
                  <c:v>13.4</c:v>
                </c:pt>
                <c:pt idx="341">
                  <c:v>13.41</c:v>
                </c:pt>
                <c:pt idx="342">
                  <c:v>13.42</c:v>
                </c:pt>
                <c:pt idx="343">
                  <c:v>13.43</c:v>
                </c:pt>
                <c:pt idx="344">
                  <c:v>13.44</c:v>
                </c:pt>
                <c:pt idx="345">
                  <c:v>13.450000000000006</c:v>
                </c:pt>
                <c:pt idx="346">
                  <c:v>13.46</c:v>
                </c:pt>
                <c:pt idx="347">
                  <c:v>13.47</c:v>
                </c:pt>
                <c:pt idx="348">
                  <c:v>13.48</c:v>
                </c:pt>
                <c:pt idx="349">
                  <c:v>13.49</c:v>
                </c:pt>
                <c:pt idx="350">
                  <c:v>13.5</c:v>
                </c:pt>
                <c:pt idx="351">
                  <c:v>13.51</c:v>
                </c:pt>
                <c:pt idx="352">
                  <c:v>13.52</c:v>
                </c:pt>
                <c:pt idx="353">
                  <c:v>13.53</c:v>
                </c:pt>
                <c:pt idx="354">
                  <c:v>13.54</c:v>
                </c:pt>
                <c:pt idx="355">
                  <c:v>13.55</c:v>
                </c:pt>
                <c:pt idx="356">
                  <c:v>13.56</c:v>
                </c:pt>
                <c:pt idx="357">
                  <c:v>13.57</c:v>
                </c:pt>
                <c:pt idx="358">
                  <c:v>13.58</c:v>
                </c:pt>
                <c:pt idx="359">
                  <c:v>13.59</c:v>
                </c:pt>
                <c:pt idx="360">
                  <c:v>13.6</c:v>
                </c:pt>
                <c:pt idx="361">
                  <c:v>13.61</c:v>
                </c:pt>
                <c:pt idx="362">
                  <c:v>13.62</c:v>
                </c:pt>
                <c:pt idx="363">
                  <c:v>13.629999999999999</c:v>
                </c:pt>
                <c:pt idx="364">
                  <c:v>13.639999999999999</c:v>
                </c:pt>
                <c:pt idx="365">
                  <c:v>13.65</c:v>
                </c:pt>
                <c:pt idx="366">
                  <c:v>13.66</c:v>
                </c:pt>
                <c:pt idx="367">
                  <c:v>13.67</c:v>
                </c:pt>
                <c:pt idx="368">
                  <c:v>13.68</c:v>
                </c:pt>
                <c:pt idx="369">
                  <c:v>13.69</c:v>
                </c:pt>
                <c:pt idx="370">
                  <c:v>13.7</c:v>
                </c:pt>
                <c:pt idx="371">
                  <c:v>13.709999999999999</c:v>
                </c:pt>
                <c:pt idx="372">
                  <c:v>13.719999999999999</c:v>
                </c:pt>
                <c:pt idx="373">
                  <c:v>13.729999999999999</c:v>
                </c:pt>
                <c:pt idx="374">
                  <c:v>13.739999999999998</c:v>
                </c:pt>
                <c:pt idx="375">
                  <c:v>13.75</c:v>
                </c:pt>
                <c:pt idx="376">
                  <c:v>13.76</c:v>
                </c:pt>
                <c:pt idx="377">
                  <c:v>13.77</c:v>
                </c:pt>
                <c:pt idx="378">
                  <c:v>13.78</c:v>
                </c:pt>
                <c:pt idx="379">
                  <c:v>13.79</c:v>
                </c:pt>
                <c:pt idx="380">
                  <c:v>13.8</c:v>
                </c:pt>
                <c:pt idx="381">
                  <c:v>13.81</c:v>
                </c:pt>
                <c:pt idx="382">
                  <c:v>13.82</c:v>
                </c:pt>
                <c:pt idx="383">
                  <c:v>13.83</c:v>
                </c:pt>
                <c:pt idx="384">
                  <c:v>13.84</c:v>
                </c:pt>
                <c:pt idx="385">
                  <c:v>13.850000000000026</c:v>
                </c:pt>
                <c:pt idx="386">
                  <c:v>13.860000000000024</c:v>
                </c:pt>
                <c:pt idx="387">
                  <c:v>13.870000000000006</c:v>
                </c:pt>
                <c:pt idx="388">
                  <c:v>13.88</c:v>
                </c:pt>
                <c:pt idx="389">
                  <c:v>13.89</c:v>
                </c:pt>
                <c:pt idx="390">
                  <c:v>13.9</c:v>
                </c:pt>
                <c:pt idx="391">
                  <c:v>13.91</c:v>
                </c:pt>
                <c:pt idx="392">
                  <c:v>13.92</c:v>
                </c:pt>
                <c:pt idx="393">
                  <c:v>13.93</c:v>
                </c:pt>
                <c:pt idx="394">
                  <c:v>13.94</c:v>
                </c:pt>
                <c:pt idx="395">
                  <c:v>13.950000000000006</c:v>
                </c:pt>
                <c:pt idx="396">
                  <c:v>13.96</c:v>
                </c:pt>
                <c:pt idx="397">
                  <c:v>13.97</c:v>
                </c:pt>
                <c:pt idx="398">
                  <c:v>13.98</c:v>
                </c:pt>
                <c:pt idx="399">
                  <c:v>13.99</c:v>
                </c:pt>
                <c:pt idx="400">
                  <c:v>14</c:v>
                </c:pt>
                <c:pt idx="401">
                  <c:v>14.01</c:v>
                </c:pt>
                <c:pt idx="402">
                  <c:v>14.02</c:v>
                </c:pt>
                <c:pt idx="403">
                  <c:v>14.03</c:v>
                </c:pt>
                <c:pt idx="404">
                  <c:v>14.04</c:v>
                </c:pt>
                <c:pt idx="405">
                  <c:v>14.05</c:v>
                </c:pt>
                <c:pt idx="406">
                  <c:v>14.06</c:v>
                </c:pt>
                <c:pt idx="407">
                  <c:v>14.07</c:v>
                </c:pt>
                <c:pt idx="408">
                  <c:v>14.08</c:v>
                </c:pt>
                <c:pt idx="409">
                  <c:v>14.09</c:v>
                </c:pt>
                <c:pt idx="410">
                  <c:v>14.1</c:v>
                </c:pt>
                <c:pt idx="411">
                  <c:v>14.11</c:v>
                </c:pt>
                <c:pt idx="412">
                  <c:v>14.12</c:v>
                </c:pt>
                <c:pt idx="413">
                  <c:v>14.129999999999999</c:v>
                </c:pt>
                <c:pt idx="414">
                  <c:v>14.139999999999999</c:v>
                </c:pt>
                <c:pt idx="415">
                  <c:v>14.15</c:v>
                </c:pt>
                <c:pt idx="416">
                  <c:v>14.16</c:v>
                </c:pt>
                <c:pt idx="417">
                  <c:v>14.17</c:v>
                </c:pt>
                <c:pt idx="418">
                  <c:v>14.18</c:v>
                </c:pt>
                <c:pt idx="419">
                  <c:v>14.19</c:v>
                </c:pt>
                <c:pt idx="420">
                  <c:v>14.2</c:v>
                </c:pt>
                <c:pt idx="421">
                  <c:v>14.209999999999999</c:v>
                </c:pt>
                <c:pt idx="422">
                  <c:v>14.219999999999999</c:v>
                </c:pt>
                <c:pt idx="423">
                  <c:v>14.229999999999999</c:v>
                </c:pt>
                <c:pt idx="424">
                  <c:v>14.239999999999998</c:v>
                </c:pt>
                <c:pt idx="425">
                  <c:v>14.25</c:v>
                </c:pt>
                <c:pt idx="426">
                  <c:v>14.26</c:v>
                </c:pt>
                <c:pt idx="427">
                  <c:v>14.27</c:v>
                </c:pt>
                <c:pt idx="428">
                  <c:v>14.28</c:v>
                </c:pt>
                <c:pt idx="429">
                  <c:v>14.29</c:v>
                </c:pt>
                <c:pt idx="430">
                  <c:v>14.3</c:v>
                </c:pt>
                <c:pt idx="431">
                  <c:v>14.31</c:v>
                </c:pt>
                <c:pt idx="432">
                  <c:v>14.32</c:v>
                </c:pt>
                <c:pt idx="433">
                  <c:v>14.33</c:v>
                </c:pt>
                <c:pt idx="434">
                  <c:v>14.34</c:v>
                </c:pt>
                <c:pt idx="435">
                  <c:v>14.350000000000026</c:v>
                </c:pt>
                <c:pt idx="436">
                  <c:v>14.360000000000024</c:v>
                </c:pt>
                <c:pt idx="437">
                  <c:v>14.370000000000006</c:v>
                </c:pt>
                <c:pt idx="438">
                  <c:v>14.38</c:v>
                </c:pt>
                <c:pt idx="439">
                  <c:v>14.39</c:v>
                </c:pt>
                <c:pt idx="440">
                  <c:v>14.4</c:v>
                </c:pt>
                <c:pt idx="441">
                  <c:v>14.41</c:v>
                </c:pt>
                <c:pt idx="442">
                  <c:v>14.42</c:v>
                </c:pt>
                <c:pt idx="443">
                  <c:v>14.43</c:v>
                </c:pt>
                <c:pt idx="444">
                  <c:v>14.44</c:v>
                </c:pt>
                <c:pt idx="445">
                  <c:v>14.450000000000006</c:v>
                </c:pt>
                <c:pt idx="446">
                  <c:v>14.46</c:v>
                </c:pt>
                <c:pt idx="447">
                  <c:v>14.47</c:v>
                </c:pt>
                <c:pt idx="448">
                  <c:v>14.48</c:v>
                </c:pt>
                <c:pt idx="449">
                  <c:v>14.49</c:v>
                </c:pt>
                <c:pt idx="450">
                  <c:v>14.5</c:v>
                </c:pt>
                <c:pt idx="451">
                  <c:v>14.51</c:v>
                </c:pt>
                <c:pt idx="452">
                  <c:v>14.52</c:v>
                </c:pt>
                <c:pt idx="453">
                  <c:v>14.53</c:v>
                </c:pt>
                <c:pt idx="454">
                  <c:v>14.54</c:v>
                </c:pt>
                <c:pt idx="455">
                  <c:v>14.55</c:v>
                </c:pt>
                <c:pt idx="456">
                  <c:v>14.56</c:v>
                </c:pt>
                <c:pt idx="457">
                  <c:v>14.57</c:v>
                </c:pt>
                <c:pt idx="458">
                  <c:v>14.58</c:v>
                </c:pt>
                <c:pt idx="459">
                  <c:v>14.59</c:v>
                </c:pt>
                <c:pt idx="460">
                  <c:v>14.6</c:v>
                </c:pt>
                <c:pt idx="461">
                  <c:v>14.61</c:v>
                </c:pt>
                <c:pt idx="462">
                  <c:v>14.62</c:v>
                </c:pt>
                <c:pt idx="463">
                  <c:v>14.629999999999999</c:v>
                </c:pt>
                <c:pt idx="464">
                  <c:v>14.639999999999999</c:v>
                </c:pt>
                <c:pt idx="465">
                  <c:v>14.65</c:v>
                </c:pt>
                <c:pt idx="466">
                  <c:v>14.66</c:v>
                </c:pt>
                <c:pt idx="467">
                  <c:v>14.67</c:v>
                </c:pt>
                <c:pt idx="468">
                  <c:v>14.68</c:v>
                </c:pt>
                <c:pt idx="469">
                  <c:v>14.69</c:v>
                </c:pt>
                <c:pt idx="470">
                  <c:v>14.7</c:v>
                </c:pt>
                <c:pt idx="471">
                  <c:v>14.709999999999999</c:v>
                </c:pt>
                <c:pt idx="472">
                  <c:v>14.719999999999999</c:v>
                </c:pt>
                <c:pt idx="473">
                  <c:v>14.729999999999999</c:v>
                </c:pt>
                <c:pt idx="474">
                  <c:v>14.739999999999998</c:v>
                </c:pt>
                <c:pt idx="475">
                  <c:v>14.75</c:v>
                </c:pt>
                <c:pt idx="476">
                  <c:v>14.76</c:v>
                </c:pt>
                <c:pt idx="477">
                  <c:v>14.77</c:v>
                </c:pt>
                <c:pt idx="478">
                  <c:v>14.78</c:v>
                </c:pt>
                <c:pt idx="479">
                  <c:v>14.79</c:v>
                </c:pt>
                <c:pt idx="480">
                  <c:v>14.8</c:v>
                </c:pt>
                <c:pt idx="481">
                  <c:v>14.81</c:v>
                </c:pt>
                <c:pt idx="482">
                  <c:v>14.82</c:v>
                </c:pt>
                <c:pt idx="483">
                  <c:v>14.83</c:v>
                </c:pt>
                <c:pt idx="484">
                  <c:v>14.84</c:v>
                </c:pt>
                <c:pt idx="485">
                  <c:v>14.850000000000026</c:v>
                </c:pt>
                <c:pt idx="486">
                  <c:v>14.860000000000024</c:v>
                </c:pt>
                <c:pt idx="487">
                  <c:v>14.870000000000006</c:v>
                </c:pt>
                <c:pt idx="488">
                  <c:v>14.88</c:v>
                </c:pt>
                <c:pt idx="489">
                  <c:v>14.89</c:v>
                </c:pt>
                <c:pt idx="490">
                  <c:v>14.9</c:v>
                </c:pt>
                <c:pt idx="491">
                  <c:v>14.91</c:v>
                </c:pt>
                <c:pt idx="492">
                  <c:v>14.92</c:v>
                </c:pt>
                <c:pt idx="493">
                  <c:v>14.93</c:v>
                </c:pt>
                <c:pt idx="494">
                  <c:v>14.94</c:v>
                </c:pt>
                <c:pt idx="495">
                  <c:v>14.950000000000006</c:v>
                </c:pt>
                <c:pt idx="496">
                  <c:v>14.96</c:v>
                </c:pt>
                <c:pt idx="497">
                  <c:v>14.97</c:v>
                </c:pt>
                <c:pt idx="498">
                  <c:v>14.98</c:v>
                </c:pt>
                <c:pt idx="499">
                  <c:v>14.99</c:v>
                </c:pt>
                <c:pt idx="500">
                  <c:v>15</c:v>
                </c:pt>
                <c:pt idx="501">
                  <c:v>15.01</c:v>
                </c:pt>
                <c:pt idx="502">
                  <c:v>15.02</c:v>
                </c:pt>
                <c:pt idx="503">
                  <c:v>15.03</c:v>
                </c:pt>
                <c:pt idx="504">
                  <c:v>15.04</c:v>
                </c:pt>
                <c:pt idx="505">
                  <c:v>15.05</c:v>
                </c:pt>
                <c:pt idx="506">
                  <c:v>15.06</c:v>
                </c:pt>
                <c:pt idx="507">
                  <c:v>15.07</c:v>
                </c:pt>
                <c:pt idx="508">
                  <c:v>15.08</c:v>
                </c:pt>
                <c:pt idx="509">
                  <c:v>15.09</c:v>
                </c:pt>
                <c:pt idx="510">
                  <c:v>15.1</c:v>
                </c:pt>
                <c:pt idx="511">
                  <c:v>15.11</c:v>
                </c:pt>
                <c:pt idx="512">
                  <c:v>15.12</c:v>
                </c:pt>
                <c:pt idx="513">
                  <c:v>15.129999999999999</c:v>
                </c:pt>
                <c:pt idx="514">
                  <c:v>15.139999999999999</c:v>
                </c:pt>
                <c:pt idx="515">
                  <c:v>15.15</c:v>
                </c:pt>
                <c:pt idx="516">
                  <c:v>15.16</c:v>
                </c:pt>
                <c:pt idx="517">
                  <c:v>15.17</c:v>
                </c:pt>
                <c:pt idx="518">
                  <c:v>15.18</c:v>
                </c:pt>
                <c:pt idx="519">
                  <c:v>15.19</c:v>
                </c:pt>
                <c:pt idx="520">
                  <c:v>15.2</c:v>
                </c:pt>
                <c:pt idx="521">
                  <c:v>15.209999999999999</c:v>
                </c:pt>
                <c:pt idx="522">
                  <c:v>15.219999999999999</c:v>
                </c:pt>
                <c:pt idx="523">
                  <c:v>15.229999999999999</c:v>
                </c:pt>
                <c:pt idx="524">
                  <c:v>15.239999999999998</c:v>
                </c:pt>
                <c:pt idx="525">
                  <c:v>15.25</c:v>
                </c:pt>
                <c:pt idx="526">
                  <c:v>15.26</c:v>
                </c:pt>
                <c:pt idx="527">
                  <c:v>15.27</c:v>
                </c:pt>
                <c:pt idx="528">
                  <c:v>15.28</c:v>
                </c:pt>
                <c:pt idx="529">
                  <c:v>15.29</c:v>
                </c:pt>
                <c:pt idx="530">
                  <c:v>15.3</c:v>
                </c:pt>
                <c:pt idx="531">
                  <c:v>15.31</c:v>
                </c:pt>
                <c:pt idx="532">
                  <c:v>15.32</c:v>
                </c:pt>
                <c:pt idx="533">
                  <c:v>15.33</c:v>
                </c:pt>
                <c:pt idx="534">
                  <c:v>15.34</c:v>
                </c:pt>
                <c:pt idx="535">
                  <c:v>15.350000000000026</c:v>
                </c:pt>
                <c:pt idx="536">
                  <c:v>15.360000000000024</c:v>
                </c:pt>
                <c:pt idx="537">
                  <c:v>15.370000000000006</c:v>
                </c:pt>
                <c:pt idx="538">
                  <c:v>15.38</c:v>
                </c:pt>
                <c:pt idx="539">
                  <c:v>15.39</c:v>
                </c:pt>
                <c:pt idx="540">
                  <c:v>15.4</c:v>
                </c:pt>
                <c:pt idx="541">
                  <c:v>15.41</c:v>
                </c:pt>
                <c:pt idx="542">
                  <c:v>15.42</c:v>
                </c:pt>
                <c:pt idx="543">
                  <c:v>15.43</c:v>
                </c:pt>
                <c:pt idx="544">
                  <c:v>15.44</c:v>
                </c:pt>
                <c:pt idx="545">
                  <c:v>15.450000000000006</c:v>
                </c:pt>
                <c:pt idx="546">
                  <c:v>15.46</c:v>
                </c:pt>
                <c:pt idx="547">
                  <c:v>15.47</c:v>
                </c:pt>
                <c:pt idx="548">
                  <c:v>15.48</c:v>
                </c:pt>
                <c:pt idx="549">
                  <c:v>15.49</c:v>
                </c:pt>
                <c:pt idx="550">
                  <c:v>15.5</c:v>
                </c:pt>
                <c:pt idx="551">
                  <c:v>15.51</c:v>
                </c:pt>
                <c:pt idx="552">
                  <c:v>15.52</c:v>
                </c:pt>
                <c:pt idx="553">
                  <c:v>15.53</c:v>
                </c:pt>
                <c:pt idx="554">
                  <c:v>15.54</c:v>
                </c:pt>
                <c:pt idx="555">
                  <c:v>15.55</c:v>
                </c:pt>
                <c:pt idx="556">
                  <c:v>15.56</c:v>
                </c:pt>
                <c:pt idx="557">
                  <c:v>15.57</c:v>
                </c:pt>
                <c:pt idx="558">
                  <c:v>15.58</c:v>
                </c:pt>
                <c:pt idx="559">
                  <c:v>15.59</c:v>
                </c:pt>
                <c:pt idx="560">
                  <c:v>15.6</c:v>
                </c:pt>
                <c:pt idx="561">
                  <c:v>15.61</c:v>
                </c:pt>
                <c:pt idx="562">
                  <c:v>15.62</c:v>
                </c:pt>
                <c:pt idx="563">
                  <c:v>15.629999999999999</c:v>
                </c:pt>
                <c:pt idx="564">
                  <c:v>15.639999999999999</c:v>
                </c:pt>
                <c:pt idx="565">
                  <c:v>15.65</c:v>
                </c:pt>
                <c:pt idx="566">
                  <c:v>15.66</c:v>
                </c:pt>
                <c:pt idx="567">
                  <c:v>15.67</c:v>
                </c:pt>
                <c:pt idx="568">
                  <c:v>15.68</c:v>
                </c:pt>
                <c:pt idx="569">
                  <c:v>15.69</c:v>
                </c:pt>
                <c:pt idx="570">
                  <c:v>15.7</c:v>
                </c:pt>
                <c:pt idx="571">
                  <c:v>15.709999999999999</c:v>
                </c:pt>
                <c:pt idx="572">
                  <c:v>15.719999999999999</c:v>
                </c:pt>
                <c:pt idx="573">
                  <c:v>15.729999999999999</c:v>
                </c:pt>
                <c:pt idx="574">
                  <c:v>15.739999999999998</c:v>
                </c:pt>
                <c:pt idx="575">
                  <c:v>15.75</c:v>
                </c:pt>
                <c:pt idx="576">
                  <c:v>15.76</c:v>
                </c:pt>
                <c:pt idx="577">
                  <c:v>15.77</c:v>
                </c:pt>
                <c:pt idx="578">
                  <c:v>15.78</c:v>
                </c:pt>
                <c:pt idx="579">
                  <c:v>15.79</c:v>
                </c:pt>
                <c:pt idx="580">
                  <c:v>15.8</c:v>
                </c:pt>
                <c:pt idx="581">
                  <c:v>15.81</c:v>
                </c:pt>
                <c:pt idx="582">
                  <c:v>15.82</c:v>
                </c:pt>
                <c:pt idx="583">
                  <c:v>15.83</c:v>
                </c:pt>
                <c:pt idx="584">
                  <c:v>15.84</c:v>
                </c:pt>
                <c:pt idx="585">
                  <c:v>15.850000000000026</c:v>
                </c:pt>
                <c:pt idx="586">
                  <c:v>15.860000000000024</c:v>
                </c:pt>
                <c:pt idx="587">
                  <c:v>15.870000000000006</c:v>
                </c:pt>
                <c:pt idx="588">
                  <c:v>15.88</c:v>
                </c:pt>
                <c:pt idx="589">
                  <c:v>15.89</c:v>
                </c:pt>
                <c:pt idx="590">
                  <c:v>15.9</c:v>
                </c:pt>
                <c:pt idx="591">
                  <c:v>15.91</c:v>
                </c:pt>
                <c:pt idx="592">
                  <c:v>15.92</c:v>
                </c:pt>
                <c:pt idx="593">
                  <c:v>15.93</c:v>
                </c:pt>
                <c:pt idx="594">
                  <c:v>15.94</c:v>
                </c:pt>
                <c:pt idx="595">
                  <c:v>15.950000000000006</c:v>
                </c:pt>
                <c:pt idx="596">
                  <c:v>15.96</c:v>
                </c:pt>
                <c:pt idx="597">
                  <c:v>15.97</c:v>
                </c:pt>
                <c:pt idx="598">
                  <c:v>15.98</c:v>
                </c:pt>
                <c:pt idx="599">
                  <c:v>15.99</c:v>
                </c:pt>
                <c:pt idx="600">
                  <c:v>16</c:v>
                </c:pt>
                <c:pt idx="601">
                  <c:v>16.010000000000005</c:v>
                </c:pt>
                <c:pt idx="602">
                  <c:v>16.02</c:v>
                </c:pt>
                <c:pt idx="603">
                  <c:v>16.03</c:v>
                </c:pt>
                <c:pt idx="604">
                  <c:v>16.04</c:v>
                </c:pt>
                <c:pt idx="605">
                  <c:v>16.05</c:v>
                </c:pt>
                <c:pt idx="606">
                  <c:v>16.059999999999999</c:v>
                </c:pt>
                <c:pt idx="607">
                  <c:v>16.07</c:v>
                </c:pt>
                <c:pt idx="608">
                  <c:v>16.079999999999988</c:v>
                </c:pt>
                <c:pt idx="609">
                  <c:v>16.09</c:v>
                </c:pt>
                <c:pt idx="610">
                  <c:v>16.100000000000001</c:v>
                </c:pt>
                <c:pt idx="611">
                  <c:v>16.110000000000031</c:v>
                </c:pt>
                <c:pt idx="612">
                  <c:v>16.12</c:v>
                </c:pt>
                <c:pt idx="613">
                  <c:v>16.130000000000031</c:v>
                </c:pt>
                <c:pt idx="614">
                  <c:v>16.14</c:v>
                </c:pt>
                <c:pt idx="615">
                  <c:v>16.149999999999999</c:v>
                </c:pt>
                <c:pt idx="616">
                  <c:v>16.16</c:v>
                </c:pt>
                <c:pt idx="617">
                  <c:v>16.170000000000005</c:v>
                </c:pt>
                <c:pt idx="618">
                  <c:v>16.18</c:v>
                </c:pt>
                <c:pt idx="619">
                  <c:v>16.190000000000001</c:v>
                </c:pt>
                <c:pt idx="620">
                  <c:v>16.2</c:v>
                </c:pt>
                <c:pt idx="621">
                  <c:v>16.21</c:v>
                </c:pt>
                <c:pt idx="622">
                  <c:v>16.22</c:v>
                </c:pt>
                <c:pt idx="623">
                  <c:v>16.23</c:v>
                </c:pt>
                <c:pt idx="624">
                  <c:v>16.239999999999988</c:v>
                </c:pt>
                <c:pt idx="625">
                  <c:v>16.25</c:v>
                </c:pt>
                <c:pt idx="626">
                  <c:v>16.260000000000002</c:v>
                </c:pt>
                <c:pt idx="627">
                  <c:v>16.27</c:v>
                </c:pt>
                <c:pt idx="628">
                  <c:v>16.279999999999987</c:v>
                </c:pt>
                <c:pt idx="629">
                  <c:v>16.29</c:v>
                </c:pt>
                <c:pt idx="630">
                  <c:v>16.3</c:v>
                </c:pt>
                <c:pt idx="631">
                  <c:v>16.309999999999999</c:v>
                </c:pt>
                <c:pt idx="632">
                  <c:v>16.32</c:v>
                </c:pt>
                <c:pt idx="633">
                  <c:v>16.329999999999988</c:v>
                </c:pt>
                <c:pt idx="634">
                  <c:v>16.34</c:v>
                </c:pt>
                <c:pt idx="635">
                  <c:v>16.350000000000001</c:v>
                </c:pt>
                <c:pt idx="636">
                  <c:v>16.36</c:v>
                </c:pt>
                <c:pt idx="637">
                  <c:v>16.37</c:v>
                </c:pt>
                <c:pt idx="638">
                  <c:v>16.38</c:v>
                </c:pt>
                <c:pt idx="639">
                  <c:v>16.39</c:v>
                </c:pt>
                <c:pt idx="640">
                  <c:v>16.399999999999999</c:v>
                </c:pt>
                <c:pt idx="641">
                  <c:v>16.41</c:v>
                </c:pt>
                <c:pt idx="642">
                  <c:v>16.420000000000002</c:v>
                </c:pt>
                <c:pt idx="643">
                  <c:v>16.43</c:v>
                </c:pt>
                <c:pt idx="644">
                  <c:v>16.439999999999987</c:v>
                </c:pt>
                <c:pt idx="645">
                  <c:v>16.45</c:v>
                </c:pt>
                <c:pt idx="646">
                  <c:v>16.459999999999987</c:v>
                </c:pt>
                <c:pt idx="647">
                  <c:v>16.47</c:v>
                </c:pt>
                <c:pt idx="648">
                  <c:v>16.479999999999986</c:v>
                </c:pt>
                <c:pt idx="649">
                  <c:v>16.489999999999913</c:v>
                </c:pt>
                <c:pt idx="650">
                  <c:v>16.5</c:v>
                </c:pt>
                <c:pt idx="651">
                  <c:v>16.510000000000005</c:v>
                </c:pt>
                <c:pt idx="652">
                  <c:v>16.52</c:v>
                </c:pt>
                <c:pt idx="653">
                  <c:v>16.53</c:v>
                </c:pt>
                <c:pt idx="654">
                  <c:v>16.54</c:v>
                </c:pt>
                <c:pt idx="655">
                  <c:v>16.55</c:v>
                </c:pt>
                <c:pt idx="656">
                  <c:v>16.559999999999999</c:v>
                </c:pt>
                <c:pt idx="657">
                  <c:v>16.57</c:v>
                </c:pt>
                <c:pt idx="658">
                  <c:v>16.579999999999988</c:v>
                </c:pt>
                <c:pt idx="659">
                  <c:v>16.59</c:v>
                </c:pt>
                <c:pt idx="660">
                  <c:v>16.600000000000001</c:v>
                </c:pt>
                <c:pt idx="661">
                  <c:v>16.610000000000031</c:v>
                </c:pt>
                <c:pt idx="662">
                  <c:v>16.62</c:v>
                </c:pt>
                <c:pt idx="663">
                  <c:v>16.630000000000031</c:v>
                </c:pt>
                <c:pt idx="664">
                  <c:v>16.64</c:v>
                </c:pt>
                <c:pt idx="665">
                  <c:v>16.649999999999999</c:v>
                </c:pt>
                <c:pt idx="666">
                  <c:v>16.66</c:v>
                </c:pt>
                <c:pt idx="667">
                  <c:v>16.670000000000005</c:v>
                </c:pt>
                <c:pt idx="668">
                  <c:v>16.68</c:v>
                </c:pt>
                <c:pt idx="669">
                  <c:v>16.690000000000001</c:v>
                </c:pt>
                <c:pt idx="670">
                  <c:v>16.7</c:v>
                </c:pt>
                <c:pt idx="671">
                  <c:v>16.71</c:v>
                </c:pt>
                <c:pt idx="672">
                  <c:v>16.72</c:v>
                </c:pt>
                <c:pt idx="673">
                  <c:v>16.73</c:v>
                </c:pt>
                <c:pt idx="674">
                  <c:v>16.739999999999988</c:v>
                </c:pt>
                <c:pt idx="675">
                  <c:v>16.75</c:v>
                </c:pt>
                <c:pt idx="676">
                  <c:v>16.760000000000002</c:v>
                </c:pt>
                <c:pt idx="677">
                  <c:v>16.77</c:v>
                </c:pt>
                <c:pt idx="678">
                  <c:v>16.779999999999987</c:v>
                </c:pt>
                <c:pt idx="679">
                  <c:v>16.79</c:v>
                </c:pt>
                <c:pt idx="680">
                  <c:v>16.8</c:v>
                </c:pt>
                <c:pt idx="681">
                  <c:v>16.809999999999999</c:v>
                </c:pt>
                <c:pt idx="682">
                  <c:v>16.82</c:v>
                </c:pt>
                <c:pt idx="683">
                  <c:v>16.829999999999988</c:v>
                </c:pt>
                <c:pt idx="684">
                  <c:v>16.84</c:v>
                </c:pt>
                <c:pt idx="685">
                  <c:v>16.850000000000001</c:v>
                </c:pt>
                <c:pt idx="686">
                  <c:v>16.86</c:v>
                </c:pt>
                <c:pt idx="687">
                  <c:v>16.87</c:v>
                </c:pt>
                <c:pt idx="688">
                  <c:v>16.88</c:v>
                </c:pt>
                <c:pt idx="689">
                  <c:v>16.89</c:v>
                </c:pt>
                <c:pt idx="690">
                  <c:v>16.899999999999999</c:v>
                </c:pt>
                <c:pt idx="691">
                  <c:v>16.91</c:v>
                </c:pt>
                <c:pt idx="692">
                  <c:v>16.920000000000002</c:v>
                </c:pt>
                <c:pt idx="693">
                  <c:v>16.93</c:v>
                </c:pt>
                <c:pt idx="694">
                  <c:v>16.939999999999987</c:v>
                </c:pt>
                <c:pt idx="695">
                  <c:v>16.95</c:v>
                </c:pt>
                <c:pt idx="696">
                  <c:v>16.959999999999987</c:v>
                </c:pt>
                <c:pt idx="697">
                  <c:v>16.97</c:v>
                </c:pt>
                <c:pt idx="698">
                  <c:v>16.979999999999986</c:v>
                </c:pt>
                <c:pt idx="699">
                  <c:v>16.989999999999913</c:v>
                </c:pt>
                <c:pt idx="700">
                  <c:v>17</c:v>
                </c:pt>
                <c:pt idx="701">
                  <c:v>17.010000000000005</c:v>
                </c:pt>
                <c:pt idx="702">
                  <c:v>17.02</c:v>
                </c:pt>
                <c:pt idx="703">
                  <c:v>17.03</c:v>
                </c:pt>
                <c:pt idx="704">
                  <c:v>17.04</c:v>
                </c:pt>
                <c:pt idx="705">
                  <c:v>17.05</c:v>
                </c:pt>
                <c:pt idx="706">
                  <c:v>17.059999999999999</c:v>
                </c:pt>
                <c:pt idx="707">
                  <c:v>17.07</c:v>
                </c:pt>
                <c:pt idx="708">
                  <c:v>17.079999999999988</c:v>
                </c:pt>
                <c:pt idx="709">
                  <c:v>17.09</c:v>
                </c:pt>
                <c:pt idx="710">
                  <c:v>17.100000000000001</c:v>
                </c:pt>
                <c:pt idx="711">
                  <c:v>17.110000000000031</c:v>
                </c:pt>
                <c:pt idx="712">
                  <c:v>17.12</c:v>
                </c:pt>
                <c:pt idx="713">
                  <c:v>17.130000000000031</c:v>
                </c:pt>
                <c:pt idx="714">
                  <c:v>17.14</c:v>
                </c:pt>
                <c:pt idx="715">
                  <c:v>17.149999999999999</c:v>
                </c:pt>
                <c:pt idx="716">
                  <c:v>17.16</c:v>
                </c:pt>
                <c:pt idx="717">
                  <c:v>17.170000000000005</c:v>
                </c:pt>
                <c:pt idx="718">
                  <c:v>17.18</c:v>
                </c:pt>
                <c:pt idx="719">
                  <c:v>17.190000000000001</c:v>
                </c:pt>
                <c:pt idx="720">
                  <c:v>17.2</c:v>
                </c:pt>
                <c:pt idx="721">
                  <c:v>17.21</c:v>
                </c:pt>
                <c:pt idx="722">
                  <c:v>17.22</c:v>
                </c:pt>
                <c:pt idx="723">
                  <c:v>17.23</c:v>
                </c:pt>
                <c:pt idx="724">
                  <c:v>17.239999999999988</c:v>
                </c:pt>
                <c:pt idx="725">
                  <c:v>17.25</c:v>
                </c:pt>
                <c:pt idx="726">
                  <c:v>17.260000000000002</c:v>
                </c:pt>
                <c:pt idx="727">
                  <c:v>17.27</c:v>
                </c:pt>
                <c:pt idx="728">
                  <c:v>17.279999999999987</c:v>
                </c:pt>
                <c:pt idx="729">
                  <c:v>17.29</c:v>
                </c:pt>
                <c:pt idx="730">
                  <c:v>17.3</c:v>
                </c:pt>
                <c:pt idx="731">
                  <c:v>17.309999999999999</c:v>
                </c:pt>
                <c:pt idx="732">
                  <c:v>17.32</c:v>
                </c:pt>
                <c:pt idx="733">
                  <c:v>17.329999999999988</c:v>
                </c:pt>
                <c:pt idx="734">
                  <c:v>17.34</c:v>
                </c:pt>
                <c:pt idx="735">
                  <c:v>17.350000000000001</c:v>
                </c:pt>
                <c:pt idx="736">
                  <c:v>17.36</c:v>
                </c:pt>
                <c:pt idx="737">
                  <c:v>17.37</c:v>
                </c:pt>
                <c:pt idx="738">
                  <c:v>17.38</c:v>
                </c:pt>
                <c:pt idx="739">
                  <c:v>17.39</c:v>
                </c:pt>
                <c:pt idx="740">
                  <c:v>17.399999999999999</c:v>
                </c:pt>
                <c:pt idx="741">
                  <c:v>17.41</c:v>
                </c:pt>
                <c:pt idx="742">
                  <c:v>17.420000000000002</c:v>
                </c:pt>
                <c:pt idx="743">
                  <c:v>17.43</c:v>
                </c:pt>
                <c:pt idx="744">
                  <c:v>17.439999999999987</c:v>
                </c:pt>
                <c:pt idx="745">
                  <c:v>17.45</c:v>
                </c:pt>
                <c:pt idx="746">
                  <c:v>17.459999999999987</c:v>
                </c:pt>
                <c:pt idx="747">
                  <c:v>17.47</c:v>
                </c:pt>
                <c:pt idx="748">
                  <c:v>17.479999999999986</c:v>
                </c:pt>
                <c:pt idx="749">
                  <c:v>17.489999999999913</c:v>
                </c:pt>
                <c:pt idx="750">
                  <c:v>17.5</c:v>
                </c:pt>
                <c:pt idx="751">
                  <c:v>17.510000000000005</c:v>
                </c:pt>
                <c:pt idx="752">
                  <c:v>17.52</c:v>
                </c:pt>
                <c:pt idx="753">
                  <c:v>17.53</c:v>
                </c:pt>
                <c:pt idx="754">
                  <c:v>17.54</c:v>
                </c:pt>
                <c:pt idx="755">
                  <c:v>17.55</c:v>
                </c:pt>
                <c:pt idx="756">
                  <c:v>17.559999999999999</c:v>
                </c:pt>
                <c:pt idx="757">
                  <c:v>17.57</c:v>
                </c:pt>
                <c:pt idx="758">
                  <c:v>17.579999999999988</c:v>
                </c:pt>
                <c:pt idx="759">
                  <c:v>17.59</c:v>
                </c:pt>
                <c:pt idx="760">
                  <c:v>17.600000000000001</c:v>
                </c:pt>
                <c:pt idx="761">
                  <c:v>17.610000000000031</c:v>
                </c:pt>
                <c:pt idx="762">
                  <c:v>17.62</c:v>
                </c:pt>
                <c:pt idx="763">
                  <c:v>17.630000000000031</c:v>
                </c:pt>
                <c:pt idx="764">
                  <c:v>17.64</c:v>
                </c:pt>
                <c:pt idx="765">
                  <c:v>17.649999999999999</c:v>
                </c:pt>
                <c:pt idx="766">
                  <c:v>17.66</c:v>
                </c:pt>
                <c:pt idx="767">
                  <c:v>17.670000000000005</c:v>
                </c:pt>
                <c:pt idx="768">
                  <c:v>17.68</c:v>
                </c:pt>
                <c:pt idx="769">
                  <c:v>17.690000000000001</c:v>
                </c:pt>
                <c:pt idx="770">
                  <c:v>17.7</c:v>
                </c:pt>
                <c:pt idx="771">
                  <c:v>17.71</c:v>
                </c:pt>
                <c:pt idx="772">
                  <c:v>17.72</c:v>
                </c:pt>
                <c:pt idx="773">
                  <c:v>17.73</c:v>
                </c:pt>
                <c:pt idx="774">
                  <c:v>17.739999999999988</c:v>
                </c:pt>
                <c:pt idx="775">
                  <c:v>17.75</c:v>
                </c:pt>
                <c:pt idx="776">
                  <c:v>17.760000000000002</c:v>
                </c:pt>
                <c:pt idx="777">
                  <c:v>17.77</c:v>
                </c:pt>
                <c:pt idx="778">
                  <c:v>17.779999999999987</c:v>
                </c:pt>
                <c:pt idx="779">
                  <c:v>17.79</c:v>
                </c:pt>
                <c:pt idx="780">
                  <c:v>17.8</c:v>
                </c:pt>
                <c:pt idx="781">
                  <c:v>17.809999999999999</c:v>
                </c:pt>
                <c:pt idx="782">
                  <c:v>17.82</c:v>
                </c:pt>
                <c:pt idx="783">
                  <c:v>17.829999999999988</c:v>
                </c:pt>
                <c:pt idx="784">
                  <c:v>17.84</c:v>
                </c:pt>
                <c:pt idx="785">
                  <c:v>17.850000000000001</c:v>
                </c:pt>
                <c:pt idx="786">
                  <c:v>17.86</c:v>
                </c:pt>
                <c:pt idx="787">
                  <c:v>17.87</c:v>
                </c:pt>
                <c:pt idx="788">
                  <c:v>17.88</c:v>
                </c:pt>
                <c:pt idx="789">
                  <c:v>17.89</c:v>
                </c:pt>
                <c:pt idx="790">
                  <c:v>17.899999999999999</c:v>
                </c:pt>
                <c:pt idx="791">
                  <c:v>17.91</c:v>
                </c:pt>
                <c:pt idx="792">
                  <c:v>17.920000000000002</c:v>
                </c:pt>
                <c:pt idx="793">
                  <c:v>17.93</c:v>
                </c:pt>
                <c:pt idx="794">
                  <c:v>17.939999999999987</c:v>
                </c:pt>
                <c:pt idx="795">
                  <c:v>17.95</c:v>
                </c:pt>
                <c:pt idx="796">
                  <c:v>17.959999999999987</c:v>
                </c:pt>
                <c:pt idx="797">
                  <c:v>17.97</c:v>
                </c:pt>
                <c:pt idx="798">
                  <c:v>17.979999999999986</c:v>
                </c:pt>
                <c:pt idx="799">
                  <c:v>17.989999999999913</c:v>
                </c:pt>
                <c:pt idx="800">
                  <c:v>18</c:v>
                </c:pt>
                <c:pt idx="801">
                  <c:v>18.010000000000005</c:v>
                </c:pt>
                <c:pt idx="802">
                  <c:v>18.02</c:v>
                </c:pt>
                <c:pt idx="803">
                  <c:v>18.03</c:v>
                </c:pt>
                <c:pt idx="804">
                  <c:v>18.04</c:v>
                </c:pt>
                <c:pt idx="805">
                  <c:v>18.05</c:v>
                </c:pt>
                <c:pt idx="806">
                  <c:v>18.059999999999999</c:v>
                </c:pt>
                <c:pt idx="807">
                  <c:v>18.07</c:v>
                </c:pt>
                <c:pt idx="808">
                  <c:v>18.079999999999988</c:v>
                </c:pt>
                <c:pt idx="809">
                  <c:v>18.09</c:v>
                </c:pt>
                <c:pt idx="810">
                  <c:v>18.100000000000001</c:v>
                </c:pt>
                <c:pt idx="811">
                  <c:v>18.110000000000031</c:v>
                </c:pt>
                <c:pt idx="812">
                  <c:v>18.12</c:v>
                </c:pt>
                <c:pt idx="813">
                  <c:v>18.130000000000031</c:v>
                </c:pt>
                <c:pt idx="814">
                  <c:v>18.14</c:v>
                </c:pt>
                <c:pt idx="815">
                  <c:v>18.149999999999999</c:v>
                </c:pt>
                <c:pt idx="816">
                  <c:v>18.16</c:v>
                </c:pt>
                <c:pt idx="817">
                  <c:v>18.170000000000005</c:v>
                </c:pt>
                <c:pt idx="818">
                  <c:v>18.18</c:v>
                </c:pt>
                <c:pt idx="819">
                  <c:v>18.190000000000001</c:v>
                </c:pt>
                <c:pt idx="820">
                  <c:v>18.2</c:v>
                </c:pt>
                <c:pt idx="821">
                  <c:v>18.21</c:v>
                </c:pt>
                <c:pt idx="822">
                  <c:v>18.22</c:v>
                </c:pt>
                <c:pt idx="823">
                  <c:v>18.23</c:v>
                </c:pt>
                <c:pt idx="824">
                  <c:v>18.239999999999988</c:v>
                </c:pt>
                <c:pt idx="825">
                  <c:v>18.25</c:v>
                </c:pt>
                <c:pt idx="826">
                  <c:v>18.260000000000002</c:v>
                </c:pt>
                <c:pt idx="827">
                  <c:v>18.27</c:v>
                </c:pt>
                <c:pt idx="828">
                  <c:v>18.279999999999987</c:v>
                </c:pt>
                <c:pt idx="829">
                  <c:v>18.29</c:v>
                </c:pt>
                <c:pt idx="830">
                  <c:v>18.3</c:v>
                </c:pt>
                <c:pt idx="831">
                  <c:v>18.309999999999999</c:v>
                </c:pt>
                <c:pt idx="832">
                  <c:v>18.32</c:v>
                </c:pt>
                <c:pt idx="833">
                  <c:v>18.329999999999988</c:v>
                </c:pt>
                <c:pt idx="834">
                  <c:v>18.34</c:v>
                </c:pt>
                <c:pt idx="835">
                  <c:v>18.350000000000001</c:v>
                </c:pt>
                <c:pt idx="836">
                  <c:v>18.36</c:v>
                </c:pt>
                <c:pt idx="837">
                  <c:v>18.37</c:v>
                </c:pt>
                <c:pt idx="838">
                  <c:v>18.38</c:v>
                </c:pt>
                <c:pt idx="839">
                  <c:v>18.39</c:v>
                </c:pt>
                <c:pt idx="840">
                  <c:v>18.399999999999999</c:v>
                </c:pt>
                <c:pt idx="841">
                  <c:v>18.41</c:v>
                </c:pt>
                <c:pt idx="842">
                  <c:v>18.420000000000002</c:v>
                </c:pt>
                <c:pt idx="843">
                  <c:v>18.43</c:v>
                </c:pt>
                <c:pt idx="844">
                  <c:v>18.439999999999987</c:v>
                </c:pt>
                <c:pt idx="845">
                  <c:v>18.45</c:v>
                </c:pt>
                <c:pt idx="846">
                  <c:v>18.459999999999987</c:v>
                </c:pt>
                <c:pt idx="847">
                  <c:v>18.47</c:v>
                </c:pt>
                <c:pt idx="848">
                  <c:v>18.479999999999986</c:v>
                </c:pt>
                <c:pt idx="849">
                  <c:v>18.489999999999913</c:v>
                </c:pt>
                <c:pt idx="850">
                  <c:v>18.5</c:v>
                </c:pt>
                <c:pt idx="851">
                  <c:v>18.510000000000005</c:v>
                </c:pt>
                <c:pt idx="852">
                  <c:v>18.52</c:v>
                </c:pt>
                <c:pt idx="853">
                  <c:v>18.53</c:v>
                </c:pt>
                <c:pt idx="854">
                  <c:v>18.54</c:v>
                </c:pt>
                <c:pt idx="855">
                  <c:v>18.55</c:v>
                </c:pt>
                <c:pt idx="856">
                  <c:v>18.559999999999999</c:v>
                </c:pt>
                <c:pt idx="857">
                  <c:v>18.57</c:v>
                </c:pt>
                <c:pt idx="858">
                  <c:v>18.579999999999988</c:v>
                </c:pt>
                <c:pt idx="859">
                  <c:v>18.59</c:v>
                </c:pt>
                <c:pt idx="860">
                  <c:v>18.600000000000001</c:v>
                </c:pt>
                <c:pt idx="861">
                  <c:v>18.610000000000031</c:v>
                </c:pt>
                <c:pt idx="862">
                  <c:v>18.62</c:v>
                </c:pt>
                <c:pt idx="863">
                  <c:v>18.630000000000031</c:v>
                </c:pt>
                <c:pt idx="864">
                  <c:v>18.64</c:v>
                </c:pt>
                <c:pt idx="865">
                  <c:v>18.649999999999999</c:v>
                </c:pt>
                <c:pt idx="866">
                  <c:v>18.66</c:v>
                </c:pt>
                <c:pt idx="867">
                  <c:v>18.670000000000005</c:v>
                </c:pt>
                <c:pt idx="868">
                  <c:v>18.68</c:v>
                </c:pt>
                <c:pt idx="869">
                  <c:v>18.690000000000001</c:v>
                </c:pt>
                <c:pt idx="870">
                  <c:v>18.7</c:v>
                </c:pt>
                <c:pt idx="871">
                  <c:v>18.71</c:v>
                </c:pt>
                <c:pt idx="872">
                  <c:v>18.72</c:v>
                </c:pt>
                <c:pt idx="873">
                  <c:v>18.73</c:v>
                </c:pt>
                <c:pt idx="874">
                  <c:v>18.739999999999988</c:v>
                </c:pt>
                <c:pt idx="875">
                  <c:v>18.75</c:v>
                </c:pt>
                <c:pt idx="876">
                  <c:v>18.760000000000002</c:v>
                </c:pt>
                <c:pt idx="877">
                  <c:v>18.77</c:v>
                </c:pt>
                <c:pt idx="878">
                  <c:v>18.779999999999987</c:v>
                </c:pt>
                <c:pt idx="879">
                  <c:v>18.79</c:v>
                </c:pt>
                <c:pt idx="880">
                  <c:v>18.8</c:v>
                </c:pt>
                <c:pt idx="881">
                  <c:v>18.809999999999999</c:v>
                </c:pt>
                <c:pt idx="882">
                  <c:v>18.82</c:v>
                </c:pt>
                <c:pt idx="883">
                  <c:v>18.829999999999988</c:v>
                </c:pt>
                <c:pt idx="884">
                  <c:v>18.84</c:v>
                </c:pt>
                <c:pt idx="885">
                  <c:v>18.850000000000001</c:v>
                </c:pt>
                <c:pt idx="886">
                  <c:v>18.86</c:v>
                </c:pt>
                <c:pt idx="887">
                  <c:v>18.87</c:v>
                </c:pt>
                <c:pt idx="888">
                  <c:v>18.88</c:v>
                </c:pt>
                <c:pt idx="889">
                  <c:v>18.89</c:v>
                </c:pt>
                <c:pt idx="890">
                  <c:v>18.899999999999999</c:v>
                </c:pt>
                <c:pt idx="891">
                  <c:v>18.91</c:v>
                </c:pt>
                <c:pt idx="892">
                  <c:v>18.920000000000002</c:v>
                </c:pt>
                <c:pt idx="893">
                  <c:v>18.93</c:v>
                </c:pt>
                <c:pt idx="894">
                  <c:v>18.939999999999987</c:v>
                </c:pt>
                <c:pt idx="895">
                  <c:v>18.95</c:v>
                </c:pt>
                <c:pt idx="896">
                  <c:v>18.959999999999987</c:v>
                </c:pt>
                <c:pt idx="897">
                  <c:v>18.97</c:v>
                </c:pt>
                <c:pt idx="898">
                  <c:v>18.979999999999986</c:v>
                </c:pt>
                <c:pt idx="899">
                  <c:v>18.989999999999913</c:v>
                </c:pt>
                <c:pt idx="900">
                  <c:v>19</c:v>
                </c:pt>
                <c:pt idx="901">
                  <c:v>19.010000000000005</c:v>
                </c:pt>
                <c:pt idx="902">
                  <c:v>19.02</c:v>
                </c:pt>
                <c:pt idx="903">
                  <c:v>19.03</c:v>
                </c:pt>
                <c:pt idx="904">
                  <c:v>19.04</c:v>
                </c:pt>
                <c:pt idx="905">
                  <c:v>19.05</c:v>
                </c:pt>
                <c:pt idx="906">
                  <c:v>19.059999999999999</c:v>
                </c:pt>
                <c:pt idx="907">
                  <c:v>19.07</c:v>
                </c:pt>
                <c:pt idx="908">
                  <c:v>19.079999999999988</c:v>
                </c:pt>
                <c:pt idx="909">
                  <c:v>19.09</c:v>
                </c:pt>
                <c:pt idx="910">
                  <c:v>19.100000000000001</c:v>
                </c:pt>
                <c:pt idx="911">
                  <c:v>19.110000000000031</c:v>
                </c:pt>
                <c:pt idx="912">
                  <c:v>19.12</c:v>
                </c:pt>
                <c:pt idx="913">
                  <c:v>19.130000000000031</c:v>
                </c:pt>
                <c:pt idx="914">
                  <c:v>19.14</c:v>
                </c:pt>
                <c:pt idx="915">
                  <c:v>19.149999999999999</c:v>
                </c:pt>
                <c:pt idx="916">
                  <c:v>19.16</c:v>
                </c:pt>
                <c:pt idx="917">
                  <c:v>19.170000000000005</c:v>
                </c:pt>
                <c:pt idx="918">
                  <c:v>19.18</c:v>
                </c:pt>
                <c:pt idx="919">
                  <c:v>19.190000000000001</c:v>
                </c:pt>
                <c:pt idx="920">
                  <c:v>19.2</c:v>
                </c:pt>
                <c:pt idx="921">
                  <c:v>19.21</c:v>
                </c:pt>
                <c:pt idx="922">
                  <c:v>19.22</c:v>
                </c:pt>
                <c:pt idx="923">
                  <c:v>19.23</c:v>
                </c:pt>
                <c:pt idx="924">
                  <c:v>19.239999999999988</c:v>
                </c:pt>
                <c:pt idx="925">
                  <c:v>19.25</c:v>
                </c:pt>
                <c:pt idx="926">
                  <c:v>19.260000000000002</c:v>
                </c:pt>
                <c:pt idx="927">
                  <c:v>19.27</c:v>
                </c:pt>
                <c:pt idx="928">
                  <c:v>19.279999999999987</c:v>
                </c:pt>
                <c:pt idx="929">
                  <c:v>19.29</c:v>
                </c:pt>
                <c:pt idx="930">
                  <c:v>19.3</c:v>
                </c:pt>
                <c:pt idx="931">
                  <c:v>19.309999999999999</c:v>
                </c:pt>
                <c:pt idx="932">
                  <c:v>19.32</c:v>
                </c:pt>
                <c:pt idx="933">
                  <c:v>19.329999999999988</c:v>
                </c:pt>
                <c:pt idx="934">
                  <c:v>19.34</c:v>
                </c:pt>
                <c:pt idx="935">
                  <c:v>19.350000000000001</c:v>
                </c:pt>
                <c:pt idx="936">
                  <c:v>19.36</c:v>
                </c:pt>
                <c:pt idx="937">
                  <c:v>19.37</c:v>
                </c:pt>
                <c:pt idx="938">
                  <c:v>19.38</c:v>
                </c:pt>
                <c:pt idx="939">
                  <c:v>19.39</c:v>
                </c:pt>
                <c:pt idx="940">
                  <c:v>19.399999999999999</c:v>
                </c:pt>
                <c:pt idx="941">
                  <c:v>19.41</c:v>
                </c:pt>
                <c:pt idx="942">
                  <c:v>19.420000000000002</c:v>
                </c:pt>
                <c:pt idx="943">
                  <c:v>19.43</c:v>
                </c:pt>
                <c:pt idx="944">
                  <c:v>19.439999999999987</c:v>
                </c:pt>
                <c:pt idx="945">
                  <c:v>19.45</c:v>
                </c:pt>
                <c:pt idx="946">
                  <c:v>19.459999999999987</c:v>
                </c:pt>
                <c:pt idx="947">
                  <c:v>19.47</c:v>
                </c:pt>
                <c:pt idx="948">
                  <c:v>19.479999999999986</c:v>
                </c:pt>
                <c:pt idx="949">
                  <c:v>19.489999999999913</c:v>
                </c:pt>
                <c:pt idx="950">
                  <c:v>19.5</c:v>
                </c:pt>
                <c:pt idx="951">
                  <c:v>19.510000000000005</c:v>
                </c:pt>
                <c:pt idx="952">
                  <c:v>19.52</c:v>
                </c:pt>
                <c:pt idx="953">
                  <c:v>19.53</c:v>
                </c:pt>
                <c:pt idx="954">
                  <c:v>19.54</c:v>
                </c:pt>
                <c:pt idx="955">
                  <c:v>19.55</c:v>
                </c:pt>
                <c:pt idx="956">
                  <c:v>19.559999999999999</c:v>
                </c:pt>
                <c:pt idx="957">
                  <c:v>19.57</c:v>
                </c:pt>
                <c:pt idx="958">
                  <c:v>19.579999999999988</c:v>
                </c:pt>
                <c:pt idx="959">
                  <c:v>19.59</c:v>
                </c:pt>
                <c:pt idx="960">
                  <c:v>19.600000000000001</c:v>
                </c:pt>
                <c:pt idx="961">
                  <c:v>19.610000000000031</c:v>
                </c:pt>
                <c:pt idx="962">
                  <c:v>19.62</c:v>
                </c:pt>
                <c:pt idx="963">
                  <c:v>19.630000000000031</c:v>
                </c:pt>
                <c:pt idx="964">
                  <c:v>19.64</c:v>
                </c:pt>
                <c:pt idx="965">
                  <c:v>19.649999999999999</c:v>
                </c:pt>
                <c:pt idx="966">
                  <c:v>19.66</c:v>
                </c:pt>
                <c:pt idx="967">
                  <c:v>19.670000000000005</c:v>
                </c:pt>
                <c:pt idx="968">
                  <c:v>19.68</c:v>
                </c:pt>
                <c:pt idx="969">
                  <c:v>19.690000000000001</c:v>
                </c:pt>
                <c:pt idx="970">
                  <c:v>19.7</c:v>
                </c:pt>
                <c:pt idx="971">
                  <c:v>19.71</c:v>
                </c:pt>
                <c:pt idx="972">
                  <c:v>19.72</c:v>
                </c:pt>
                <c:pt idx="973">
                  <c:v>19.73</c:v>
                </c:pt>
                <c:pt idx="974">
                  <c:v>19.739999999999988</c:v>
                </c:pt>
                <c:pt idx="975">
                  <c:v>19.75</c:v>
                </c:pt>
                <c:pt idx="976">
                  <c:v>19.760000000000002</c:v>
                </c:pt>
                <c:pt idx="977">
                  <c:v>19.77</c:v>
                </c:pt>
                <c:pt idx="978">
                  <c:v>19.779999999999987</c:v>
                </c:pt>
                <c:pt idx="979">
                  <c:v>19.79</c:v>
                </c:pt>
                <c:pt idx="980">
                  <c:v>19.8</c:v>
                </c:pt>
                <c:pt idx="981">
                  <c:v>19.809999999999999</c:v>
                </c:pt>
                <c:pt idx="982">
                  <c:v>19.82</c:v>
                </c:pt>
                <c:pt idx="983">
                  <c:v>19.829999999999988</c:v>
                </c:pt>
                <c:pt idx="984">
                  <c:v>19.84</c:v>
                </c:pt>
                <c:pt idx="985">
                  <c:v>19.850000000000001</c:v>
                </c:pt>
                <c:pt idx="986">
                  <c:v>19.86</c:v>
                </c:pt>
                <c:pt idx="987">
                  <c:v>19.87</c:v>
                </c:pt>
                <c:pt idx="988">
                  <c:v>19.88</c:v>
                </c:pt>
                <c:pt idx="989">
                  <c:v>19.89</c:v>
                </c:pt>
                <c:pt idx="990">
                  <c:v>19.899999999999999</c:v>
                </c:pt>
                <c:pt idx="991">
                  <c:v>19.91</c:v>
                </c:pt>
                <c:pt idx="992">
                  <c:v>19.920000000000002</c:v>
                </c:pt>
                <c:pt idx="993">
                  <c:v>19.93</c:v>
                </c:pt>
                <c:pt idx="994">
                  <c:v>19.939999999999987</c:v>
                </c:pt>
                <c:pt idx="995">
                  <c:v>19.95</c:v>
                </c:pt>
                <c:pt idx="996">
                  <c:v>19.959999999999987</c:v>
                </c:pt>
                <c:pt idx="997">
                  <c:v>19.97</c:v>
                </c:pt>
                <c:pt idx="998">
                  <c:v>19.979999999999986</c:v>
                </c:pt>
                <c:pt idx="999">
                  <c:v>19.989999999999913</c:v>
                </c:pt>
                <c:pt idx="1000">
                  <c:v>20</c:v>
                </c:pt>
                <c:pt idx="1001">
                  <c:v>20.010000000000005</c:v>
                </c:pt>
                <c:pt idx="1002">
                  <c:v>20.02</c:v>
                </c:pt>
                <c:pt idx="1003">
                  <c:v>20.03</c:v>
                </c:pt>
                <c:pt idx="1004">
                  <c:v>20.04</c:v>
                </c:pt>
                <c:pt idx="1005">
                  <c:v>20.05</c:v>
                </c:pt>
                <c:pt idx="1006">
                  <c:v>20.059999999999999</c:v>
                </c:pt>
                <c:pt idx="1007">
                  <c:v>20.07</c:v>
                </c:pt>
                <c:pt idx="1008">
                  <c:v>20.079999999999988</c:v>
                </c:pt>
                <c:pt idx="1009">
                  <c:v>20.09</c:v>
                </c:pt>
                <c:pt idx="1010">
                  <c:v>20.100000000000001</c:v>
                </c:pt>
                <c:pt idx="1011">
                  <c:v>20.110000000000031</c:v>
                </c:pt>
                <c:pt idx="1012">
                  <c:v>20.12</c:v>
                </c:pt>
                <c:pt idx="1013">
                  <c:v>20.130000000000031</c:v>
                </c:pt>
                <c:pt idx="1014">
                  <c:v>20.14</c:v>
                </c:pt>
                <c:pt idx="1015">
                  <c:v>20.149999999999999</c:v>
                </c:pt>
                <c:pt idx="1016">
                  <c:v>20.16</c:v>
                </c:pt>
                <c:pt idx="1017">
                  <c:v>20.170000000000005</c:v>
                </c:pt>
                <c:pt idx="1018">
                  <c:v>20.18</c:v>
                </c:pt>
                <c:pt idx="1019">
                  <c:v>20.190000000000001</c:v>
                </c:pt>
                <c:pt idx="1020">
                  <c:v>20.2</c:v>
                </c:pt>
                <c:pt idx="1021">
                  <c:v>20.21</c:v>
                </c:pt>
                <c:pt idx="1022">
                  <c:v>20.22</c:v>
                </c:pt>
                <c:pt idx="1023">
                  <c:v>20.23</c:v>
                </c:pt>
                <c:pt idx="1024">
                  <c:v>20.239999999999988</c:v>
                </c:pt>
                <c:pt idx="1025">
                  <c:v>20.25</c:v>
                </c:pt>
                <c:pt idx="1026">
                  <c:v>20.260000000000002</c:v>
                </c:pt>
                <c:pt idx="1027">
                  <c:v>20.27</c:v>
                </c:pt>
                <c:pt idx="1028">
                  <c:v>20.279999999999987</c:v>
                </c:pt>
                <c:pt idx="1029">
                  <c:v>20.29</c:v>
                </c:pt>
                <c:pt idx="1030">
                  <c:v>20.3</c:v>
                </c:pt>
                <c:pt idx="1031">
                  <c:v>20.309999999999999</c:v>
                </c:pt>
                <c:pt idx="1032">
                  <c:v>20.32</c:v>
                </c:pt>
                <c:pt idx="1033">
                  <c:v>20.329999999999988</c:v>
                </c:pt>
                <c:pt idx="1034">
                  <c:v>20.34</c:v>
                </c:pt>
                <c:pt idx="1035">
                  <c:v>20.350000000000001</c:v>
                </c:pt>
                <c:pt idx="1036">
                  <c:v>20.36</c:v>
                </c:pt>
                <c:pt idx="1037">
                  <c:v>20.37</c:v>
                </c:pt>
                <c:pt idx="1038">
                  <c:v>20.38</c:v>
                </c:pt>
                <c:pt idx="1039">
                  <c:v>20.39</c:v>
                </c:pt>
                <c:pt idx="1040">
                  <c:v>20.399999999999999</c:v>
                </c:pt>
                <c:pt idx="1041">
                  <c:v>20.41</c:v>
                </c:pt>
                <c:pt idx="1042">
                  <c:v>20.420000000000002</c:v>
                </c:pt>
                <c:pt idx="1043">
                  <c:v>20.43</c:v>
                </c:pt>
                <c:pt idx="1044">
                  <c:v>20.439999999999987</c:v>
                </c:pt>
                <c:pt idx="1045">
                  <c:v>20.45</c:v>
                </c:pt>
                <c:pt idx="1046">
                  <c:v>20.459999999999987</c:v>
                </c:pt>
                <c:pt idx="1047">
                  <c:v>20.47</c:v>
                </c:pt>
                <c:pt idx="1048">
                  <c:v>20.479999999999986</c:v>
                </c:pt>
                <c:pt idx="1049">
                  <c:v>20.49</c:v>
                </c:pt>
                <c:pt idx="1050">
                  <c:v>20.5</c:v>
                </c:pt>
                <c:pt idx="1051">
                  <c:v>20.51</c:v>
                </c:pt>
                <c:pt idx="1052">
                  <c:v>20.52</c:v>
                </c:pt>
                <c:pt idx="1053">
                  <c:v>20.53</c:v>
                </c:pt>
                <c:pt idx="1054">
                  <c:v>20.54</c:v>
                </c:pt>
                <c:pt idx="1055">
                  <c:v>20.55</c:v>
                </c:pt>
                <c:pt idx="1056">
                  <c:v>20.56</c:v>
                </c:pt>
                <c:pt idx="1057">
                  <c:v>20.57</c:v>
                </c:pt>
                <c:pt idx="1058">
                  <c:v>20.58</c:v>
                </c:pt>
                <c:pt idx="1059">
                  <c:v>20.59</c:v>
                </c:pt>
                <c:pt idx="1060">
                  <c:v>20.6</c:v>
                </c:pt>
                <c:pt idx="1061">
                  <c:v>20.610000000000031</c:v>
                </c:pt>
                <c:pt idx="1062">
                  <c:v>20.62</c:v>
                </c:pt>
                <c:pt idx="1063">
                  <c:v>20.630000000000031</c:v>
                </c:pt>
                <c:pt idx="1064">
                  <c:v>20.64</c:v>
                </c:pt>
                <c:pt idx="1065">
                  <c:v>20.650000000000031</c:v>
                </c:pt>
                <c:pt idx="1066">
                  <c:v>20.66</c:v>
                </c:pt>
                <c:pt idx="1067">
                  <c:v>20.67</c:v>
                </c:pt>
                <c:pt idx="1068">
                  <c:v>20.68</c:v>
                </c:pt>
                <c:pt idx="1069">
                  <c:v>20.69</c:v>
                </c:pt>
                <c:pt idx="1070">
                  <c:v>20.7</c:v>
                </c:pt>
                <c:pt idx="1071">
                  <c:v>20.71</c:v>
                </c:pt>
                <c:pt idx="1072">
                  <c:v>20.72</c:v>
                </c:pt>
                <c:pt idx="1073">
                  <c:v>20.73</c:v>
                </c:pt>
                <c:pt idx="1074">
                  <c:v>20.74</c:v>
                </c:pt>
                <c:pt idx="1075">
                  <c:v>20.75</c:v>
                </c:pt>
                <c:pt idx="1076">
                  <c:v>20.759999999999987</c:v>
                </c:pt>
                <c:pt idx="1077">
                  <c:v>20.77</c:v>
                </c:pt>
                <c:pt idx="1078">
                  <c:v>20.779999999999987</c:v>
                </c:pt>
                <c:pt idx="1079">
                  <c:v>20.79</c:v>
                </c:pt>
                <c:pt idx="1080">
                  <c:v>20.8</c:v>
                </c:pt>
                <c:pt idx="1081">
                  <c:v>20.810000000000031</c:v>
                </c:pt>
                <c:pt idx="1082">
                  <c:v>20.82</c:v>
                </c:pt>
                <c:pt idx="1083">
                  <c:v>20.830000000000005</c:v>
                </c:pt>
                <c:pt idx="1084">
                  <c:v>20.84</c:v>
                </c:pt>
                <c:pt idx="1085">
                  <c:v>20.85</c:v>
                </c:pt>
                <c:pt idx="1086">
                  <c:v>20.86</c:v>
                </c:pt>
                <c:pt idx="1087">
                  <c:v>20.87</c:v>
                </c:pt>
                <c:pt idx="1088">
                  <c:v>20.88</c:v>
                </c:pt>
                <c:pt idx="1089">
                  <c:v>20.89</c:v>
                </c:pt>
                <c:pt idx="1090">
                  <c:v>20.9</c:v>
                </c:pt>
                <c:pt idx="1091">
                  <c:v>20.91</c:v>
                </c:pt>
                <c:pt idx="1092">
                  <c:v>20.919999999999987</c:v>
                </c:pt>
                <c:pt idx="1093">
                  <c:v>20.93</c:v>
                </c:pt>
                <c:pt idx="1094">
                  <c:v>20.939999999999987</c:v>
                </c:pt>
                <c:pt idx="1095">
                  <c:v>20.95</c:v>
                </c:pt>
                <c:pt idx="1096">
                  <c:v>20.959999999999987</c:v>
                </c:pt>
                <c:pt idx="1097">
                  <c:v>20.97</c:v>
                </c:pt>
                <c:pt idx="1098">
                  <c:v>20.979999999999986</c:v>
                </c:pt>
                <c:pt idx="1099">
                  <c:v>20.99</c:v>
                </c:pt>
                <c:pt idx="1100">
                  <c:v>21</c:v>
                </c:pt>
                <c:pt idx="1101">
                  <c:v>21.01</c:v>
                </c:pt>
                <c:pt idx="1102">
                  <c:v>21.02</c:v>
                </c:pt>
                <c:pt idx="1103">
                  <c:v>21.03</c:v>
                </c:pt>
                <c:pt idx="1104">
                  <c:v>21.04</c:v>
                </c:pt>
                <c:pt idx="1105">
                  <c:v>21.05</c:v>
                </c:pt>
                <c:pt idx="1106">
                  <c:v>21.06</c:v>
                </c:pt>
                <c:pt idx="1107">
                  <c:v>21.07</c:v>
                </c:pt>
                <c:pt idx="1108">
                  <c:v>21.08</c:v>
                </c:pt>
                <c:pt idx="1109">
                  <c:v>21.09</c:v>
                </c:pt>
                <c:pt idx="1110">
                  <c:v>21.1</c:v>
                </c:pt>
                <c:pt idx="1111">
                  <c:v>21.110000000000031</c:v>
                </c:pt>
                <c:pt idx="1112">
                  <c:v>21.12</c:v>
                </c:pt>
                <c:pt idx="1113">
                  <c:v>21.130000000000031</c:v>
                </c:pt>
                <c:pt idx="1114">
                  <c:v>21.14</c:v>
                </c:pt>
                <c:pt idx="1115">
                  <c:v>21.150000000000031</c:v>
                </c:pt>
                <c:pt idx="1116">
                  <c:v>21.16</c:v>
                </c:pt>
                <c:pt idx="1117">
                  <c:v>21.17</c:v>
                </c:pt>
                <c:pt idx="1118">
                  <c:v>21.18</c:v>
                </c:pt>
                <c:pt idx="1119">
                  <c:v>21.19</c:v>
                </c:pt>
                <c:pt idx="1120">
                  <c:v>21.2</c:v>
                </c:pt>
                <c:pt idx="1121">
                  <c:v>21.21</c:v>
                </c:pt>
                <c:pt idx="1122">
                  <c:v>21.22</c:v>
                </c:pt>
                <c:pt idx="1123">
                  <c:v>21.23</c:v>
                </c:pt>
                <c:pt idx="1124">
                  <c:v>21.24</c:v>
                </c:pt>
                <c:pt idx="1125">
                  <c:v>21.25</c:v>
                </c:pt>
                <c:pt idx="1126">
                  <c:v>21.259999999999987</c:v>
                </c:pt>
                <c:pt idx="1127">
                  <c:v>21.27</c:v>
                </c:pt>
                <c:pt idx="1128">
                  <c:v>21.279999999999987</c:v>
                </c:pt>
                <c:pt idx="1129">
                  <c:v>21.29</c:v>
                </c:pt>
                <c:pt idx="1130">
                  <c:v>21.3</c:v>
                </c:pt>
                <c:pt idx="1131">
                  <c:v>21.310000000000031</c:v>
                </c:pt>
                <c:pt idx="1132">
                  <c:v>21.32</c:v>
                </c:pt>
                <c:pt idx="1133">
                  <c:v>21.330000000000005</c:v>
                </c:pt>
                <c:pt idx="1134">
                  <c:v>21.34</c:v>
                </c:pt>
                <c:pt idx="1135">
                  <c:v>21.35</c:v>
                </c:pt>
                <c:pt idx="1136">
                  <c:v>21.36</c:v>
                </c:pt>
                <c:pt idx="1137">
                  <c:v>21.37</c:v>
                </c:pt>
                <c:pt idx="1138">
                  <c:v>21.38</c:v>
                </c:pt>
                <c:pt idx="1139">
                  <c:v>21.39</c:v>
                </c:pt>
                <c:pt idx="1140">
                  <c:v>21.4</c:v>
                </c:pt>
                <c:pt idx="1141">
                  <c:v>21.41</c:v>
                </c:pt>
                <c:pt idx="1142">
                  <c:v>21.419999999999987</c:v>
                </c:pt>
                <c:pt idx="1143">
                  <c:v>21.43</c:v>
                </c:pt>
                <c:pt idx="1144">
                  <c:v>21.439999999999987</c:v>
                </c:pt>
                <c:pt idx="1145">
                  <c:v>21.45</c:v>
                </c:pt>
                <c:pt idx="1146">
                  <c:v>21.459999999999987</c:v>
                </c:pt>
                <c:pt idx="1147">
                  <c:v>21.47</c:v>
                </c:pt>
                <c:pt idx="1148">
                  <c:v>21.479999999999986</c:v>
                </c:pt>
                <c:pt idx="1149">
                  <c:v>21.49</c:v>
                </c:pt>
                <c:pt idx="1150">
                  <c:v>21.5</c:v>
                </c:pt>
                <c:pt idx="1151">
                  <c:v>21.51</c:v>
                </c:pt>
                <c:pt idx="1152">
                  <c:v>21.52</c:v>
                </c:pt>
                <c:pt idx="1153">
                  <c:v>21.53</c:v>
                </c:pt>
                <c:pt idx="1154">
                  <c:v>21.54</c:v>
                </c:pt>
                <c:pt idx="1155">
                  <c:v>21.55</c:v>
                </c:pt>
                <c:pt idx="1156">
                  <c:v>21.56</c:v>
                </c:pt>
                <c:pt idx="1157">
                  <c:v>21.57</c:v>
                </c:pt>
                <c:pt idx="1158">
                  <c:v>21.58</c:v>
                </c:pt>
                <c:pt idx="1159">
                  <c:v>21.59</c:v>
                </c:pt>
                <c:pt idx="1160">
                  <c:v>21.6</c:v>
                </c:pt>
                <c:pt idx="1161">
                  <c:v>21.610000000000031</c:v>
                </c:pt>
                <c:pt idx="1162">
                  <c:v>21.62</c:v>
                </c:pt>
                <c:pt idx="1163">
                  <c:v>21.630000000000031</c:v>
                </c:pt>
                <c:pt idx="1164">
                  <c:v>21.64</c:v>
                </c:pt>
                <c:pt idx="1165">
                  <c:v>21.650000000000031</c:v>
                </c:pt>
                <c:pt idx="1166">
                  <c:v>21.66</c:v>
                </c:pt>
                <c:pt idx="1167">
                  <c:v>21.67</c:v>
                </c:pt>
                <c:pt idx="1168">
                  <c:v>21.68</c:v>
                </c:pt>
                <c:pt idx="1169">
                  <c:v>21.69</c:v>
                </c:pt>
                <c:pt idx="1170">
                  <c:v>21.7</c:v>
                </c:pt>
                <c:pt idx="1171">
                  <c:v>21.71</c:v>
                </c:pt>
                <c:pt idx="1172">
                  <c:v>21.72</c:v>
                </c:pt>
                <c:pt idx="1173">
                  <c:v>21.73</c:v>
                </c:pt>
                <c:pt idx="1174">
                  <c:v>21.74</c:v>
                </c:pt>
                <c:pt idx="1175">
                  <c:v>21.75</c:v>
                </c:pt>
                <c:pt idx="1176">
                  <c:v>21.759999999999987</c:v>
                </c:pt>
                <c:pt idx="1177">
                  <c:v>21.77</c:v>
                </c:pt>
                <c:pt idx="1178">
                  <c:v>21.779999999999987</c:v>
                </c:pt>
                <c:pt idx="1179">
                  <c:v>21.79</c:v>
                </c:pt>
                <c:pt idx="1180">
                  <c:v>21.8</c:v>
                </c:pt>
                <c:pt idx="1181">
                  <c:v>21.810000000000031</c:v>
                </c:pt>
                <c:pt idx="1182">
                  <c:v>21.82</c:v>
                </c:pt>
                <c:pt idx="1183">
                  <c:v>21.830000000000005</c:v>
                </c:pt>
                <c:pt idx="1184">
                  <c:v>21.84</c:v>
                </c:pt>
                <c:pt idx="1185">
                  <c:v>21.85</c:v>
                </c:pt>
                <c:pt idx="1186">
                  <c:v>21.86</c:v>
                </c:pt>
                <c:pt idx="1187">
                  <c:v>21.87</c:v>
                </c:pt>
                <c:pt idx="1188">
                  <c:v>21.88</c:v>
                </c:pt>
                <c:pt idx="1189">
                  <c:v>21.89</c:v>
                </c:pt>
                <c:pt idx="1190">
                  <c:v>21.9</c:v>
                </c:pt>
                <c:pt idx="1191">
                  <c:v>21.91</c:v>
                </c:pt>
                <c:pt idx="1192">
                  <c:v>21.919999999999987</c:v>
                </c:pt>
                <c:pt idx="1193">
                  <c:v>21.93</c:v>
                </c:pt>
                <c:pt idx="1194">
                  <c:v>21.939999999999987</c:v>
                </c:pt>
                <c:pt idx="1195">
                  <c:v>21.95</c:v>
                </c:pt>
                <c:pt idx="1196">
                  <c:v>21.959999999999987</c:v>
                </c:pt>
                <c:pt idx="1197">
                  <c:v>21.97</c:v>
                </c:pt>
                <c:pt idx="1198">
                  <c:v>21.979999999999986</c:v>
                </c:pt>
                <c:pt idx="1199">
                  <c:v>21.99</c:v>
                </c:pt>
                <c:pt idx="1200">
                  <c:v>22</c:v>
                </c:pt>
                <c:pt idx="1201">
                  <c:v>22.01</c:v>
                </c:pt>
                <c:pt idx="1202">
                  <c:v>22.02</c:v>
                </c:pt>
                <c:pt idx="1203">
                  <c:v>22.03</c:v>
                </c:pt>
                <c:pt idx="1204">
                  <c:v>22.04</c:v>
                </c:pt>
                <c:pt idx="1205">
                  <c:v>22.05</c:v>
                </c:pt>
                <c:pt idx="1206">
                  <c:v>22.06</c:v>
                </c:pt>
                <c:pt idx="1207">
                  <c:v>22.07</c:v>
                </c:pt>
                <c:pt idx="1208">
                  <c:v>22.08</c:v>
                </c:pt>
                <c:pt idx="1209">
                  <c:v>22.09</c:v>
                </c:pt>
                <c:pt idx="1210">
                  <c:v>22.1</c:v>
                </c:pt>
                <c:pt idx="1211">
                  <c:v>22.110000000000031</c:v>
                </c:pt>
                <c:pt idx="1212">
                  <c:v>22.12</c:v>
                </c:pt>
                <c:pt idx="1213">
                  <c:v>22.130000000000031</c:v>
                </c:pt>
                <c:pt idx="1214">
                  <c:v>22.14</c:v>
                </c:pt>
                <c:pt idx="1215">
                  <c:v>22.150000000000031</c:v>
                </c:pt>
                <c:pt idx="1216">
                  <c:v>22.16</c:v>
                </c:pt>
                <c:pt idx="1217">
                  <c:v>22.17</c:v>
                </c:pt>
                <c:pt idx="1218">
                  <c:v>22.18</c:v>
                </c:pt>
                <c:pt idx="1219">
                  <c:v>22.19</c:v>
                </c:pt>
                <c:pt idx="1220">
                  <c:v>22.2</c:v>
                </c:pt>
                <c:pt idx="1221">
                  <c:v>22.21</c:v>
                </c:pt>
                <c:pt idx="1222">
                  <c:v>22.22</c:v>
                </c:pt>
                <c:pt idx="1223">
                  <c:v>22.23</c:v>
                </c:pt>
                <c:pt idx="1224">
                  <c:v>22.24</c:v>
                </c:pt>
                <c:pt idx="1225">
                  <c:v>22.25</c:v>
                </c:pt>
                <c:pt idx="1226">
                  <c:v>22.259999999999987</c:v>
                </c:pt>
                <c:pt idx="1227">
                  <c:v>22.27</c:v>
                </c:pt>
                <c:pt idx="1228">
                  <c:v>22.279999999999987</c:v>
                </c:pt>
                <c:pt idx="1229">
                  <c:v>22.29</c:v>
                </c:pt>
                <c:pt idx="1230">
                  <c:v>22.3</c:v>
                </c:pt>
                <c:pt idx="1231">
                  <c:v>22.310000000000031</c:v>
                </c:pt>
                <c:pt idx="1232">
                  <c:v>22.32</c:v>
                </c:pt>
                <c:pt idx="1233">
                  <c:v>22.330000000000005</c:v>
                </c:pt>
                <c:pt idx="1234">
                  <c:v>22.34</c:v>
                </c:pt>
                <c:pt idx="1235">
                  <c:v>22.35</c:v>
                </c:pt>
                <c:pt idx="1236">
                  <c:v>22.36</c:v>
                </c:pt>
                <c:pt idx="1237">
                  <c:v>22.37</c:v>
                </c:pt>
                <c:pt idx="1238">
                  <c:v>22.38</c:v>
                </c:pt>
                <c:pt idx="1239">
                  <c:v>22.39</c:v>
                </c:pt>
                <c:pt idx="1240">
                  <c:v>22.4</c:v>
                </c:pt>
                <c:pt idx="1241">
                  <c:v>22.41</c:v>
                </c:pt>
                <c:pt idx="1242">
                  <c:v>22.419999999999987</c:v>
                </c:pt>
                <c:pt idx="1243">
                  <c:v>22.43</c:v>
                </c:pt>
                <c:pt idx="1244">
                  <c:v>22.439999999999987</c:v>
                </c:pt>
                <c:pt idx="1245">
                  <c:v>22.45</c:v>
                </c:pt>
                <c:pt idx="1246">
                  <c:v>22.459999999999987</c:v>
                </c:pt>
                <c:pt idx="1247">
                  <c:v>22.47</c:v>
                </c:pt>
                <c:pt idx="1248">
                  <c:v>22.479999999999986</c:v>
                </c:pt>
                <c:pt idx="1249">
                  <c:v>22.49</c:v>
                </c:pt>
                <c:pt idx="1250">
                  <c:v>22.5</c:v>
                </c:pt>
                <c:pt idx="1251">
                  <c:v>22.51</c:v>
                </c:pt>
                <c:pt idx="1252">
                  <c:v>22.52</c:v>
                </c:pt>
                <c:pt idx="1253">
                  <c:v>22.53</c:v>
                </c:pt>
                <c:pt idx="1254">
                  <c:v>22.54</c:v>
                </c:pt>
                <c:pt idx="1255">
                  <c:v>22.55</c:v>
                </c:pt>
                <c:pt idx="1256">
                  <c:v>22.56</c:v>
                </c:pt>
                <c:pt idx="1257">
                  <c:v>22.57</c:v>
                </c:pt>
                <c:pt idx="1258">
                  <c:v>22.58</c:v>
                </c:pt>
                <c:pt idx="1259">
                  <c:v>22.59</c:v>
                </c:pt>
                <c:pt idx="1260">
                  <c:v>22.6</c:v>
                </c:pt>
                <c:pt idx="1261">
                  <c:v>22.610000000000031</c:v>
                </c:pt>
                <c:pt idx="1262">
                  <c:v>22.62</c:v>
                </c:pt>
                <c:pt idx="1263">
                  <c:v>22.630000000000031</c:v>
                </c:pt>
                <c:pt idx="1264">
                  <c:v>22.64</c:v>
                </c:pt>
                <c:pt idx="1265">
                  <c:v>22.650000000000031</c:v>
                </c:pt>
                <c:pt idx="1266">
                  <c:v>22.66</c:v>
                </c:pt>
                <c:pt idx="1267">
                  <c:v>22.67</c:v>
                </c:pt>
                <c:pt idx="1268">
                  <c:v>22.68</c:v>
                </c:pt>
                <c:pt idx="1269">
                  <c:v>22.69</c:v>
                </c:pt>
                <c:pt idx="1270">
                  <c:v>22.7</c:v>
                </c:pt>
                <c:pt idx="1271">
                  <c:v>22.71</c:v>
                </c:pt>
                <c:pt idx="1272">
                  <c:v>22.72</c:v>
                </c:pt>
                <c:pt idx="1273">
                  <c:v>22.73</c:v>
                </c:pt>
                <c:pt idx="1274">
                  <c:v>22.74</c:v>
                </c:pt>
                <c:pt idx="1275">
                  <c:v>22.75</c:v>
                </c:pt>
                <c:pt idx="1276">
                  <c:v>22.759999999999987</c:v>
                </c:pt>
                <c:pt idx="1277">
                  <c:v>22.77</c:v>
                </c:pt>
                <c:pt idx="1278">
                  <c:v>22.779999999999987</c:v>
                </c:pt>
                <c:pt idx="1279">
                  <c:v>22.79</c:v>
                </c:pt>
                <c:pt idx="1280">
                  <c:v>22.8</c:v>
                </c:pt>
                <c:pt idx="1281">
                  <c:v>22.810000000000031</c:v>
                </c:pt>
                <c:pt idx="1282">
                  <c:v>22.82</c:v>
                </c:pt>
                <c:pt idx="1283">
                  <c:v>22.830000000000005</c:v>
                </c:pt>
                <c:pt idx="1284">
                  <c:v>22.84</c:v>
                </c:pt>
                <c:pt idx="1285">
                  <c:v>22.85</c:v>
                </c:pt>
                <c:pt idx="1286">
                  <c:v>22.86</c:v>
                </c:pt>
                <c:pt idx="1287">
                  <c:v>22.87</c:v>
                </c:pt>
                <c:pt idx="1288">
                  <c:v>22.88</c:v>
                </c:pt>
                <c:pt idx="1289">
                  <c:v>22.89</c:v>
                </c:pt>
                <c:pt idx="1290">
                  <c:v>22.9</c:v>
                </c:pt>
                <c:pt idx="1291">
                  <c:v>22.91</c:v>
                </c:pt>
                <c:pt idx="1292">
                  <c:v>22.919999999999987</c:v>
                </c:pt>
                <c:pt idx="1293">
                  <c:v>22.93</c:v>
                </c:pt>
                <c:pt idx="1294">
                  <c:v>22.939999999999987</c:v>
                </c:pt>
                <c:pt idx="1295">
                  <c:v>22.95</c:v>
                </c:pt>
                <c:pt idx="1296">
                  <c:v>22.959999999999987</c:v>
                </c:pt>
                <c:pt idx="1297">
                  <c:v>22.97</c:v>
                </c:pt>
                <c:pt idx="1298">
                  <c:v>22.979999999999986</c:v>
                </c:pt>
                <c:pt idx="1299">
                  <c:v>22.99</c:v>
                </c:pt>
                <c:pt idx="1300">
                  <c:v>23</c:v>
                </c:pt>
                <c:pt idx="1301">
                  <c:v>23.01</c:v>
                </c:pt>
                <c:pt idx="1302">
                  <c:v>23.02</c:v>
                </c:pt>
                <c:pt idx="1303">
                  <c:v>23.03</c:v>
                </c:pt>
                <c:pt idx="1304">
                  <c:v>23.04</c:v>
                </c:pt>
                <c:pt idx="1305">
                  <c:v>23.05</c:v>
                </c:pt>
                <c:pt idx="1306">
                  <c:v>23.06</c:v>
                </c:pt>
                <c:pt idx="1307">
                  <c:v>23.07</c:v>
                </c:pt>
                <c:pt idx="1308">
                  <c:v>23.08</c:v>
                </c:pt>
                <c:pt idx="1309">
                  <c:v>23.09</c:v>
                </c:pt>
                <c:pt idx="1310">
                  <c:v>23.1</c:v>
                </c:pt>
                <c:pt idx="1311">
                  <c:v>23.110000000000031</c:v>
                </c:pt>
                <c:pt idx="1312">
                  <c:v>23.12</c:v>
                </c:pt>
                <c:pt idx="1313">
                  <c:v>23.130000000000031</c:v>
                </c:pt>
                <c:pt idx="1314">
                  <c:v>23.14</c:v>
                </c:pt>
                <c:pt idx="1315">
                  <c:v>23.150000000000031</c:v>
                </c:pt>
                <c:pt idx="1316">
                  <c:v>23.16</c:v>
                </c:pt>
                <c:pt idx="1317">
                  <c:v>23.17</c:v>
                </c:pt>
                <c:pt idx="1318">
                  <c:v>23.18</c:v>
                </c:pt>
                <c:pt idx="1319">
                  <c:v>23.19</c:v>
                </c:pt>
                <c:pt idx="1320">
                  <c:v>23.2</c:v>
                </c:pt>
                <c:pt idx="1321">
                  <c:v>23.21</c:v>
                </c:pt>
                <c:pt idx="1322">
                  <c:v>23.22</c:v>
                </c:pt>
                <c:pt idx="1323">
                  <c:v>23.23</c:v>
                </c:pt>
                <c:pt idx="1324">
                  <c:v>23.24</c:v>
                </c:pt>
                <c:pt idx="1325">
                  <c:v>23.25</c:v>
                </c:pt>
                <c:pt idx="1326">
                  <c:v>23.259999999999987</c:v>
                </c:pt>
                <c:pt idx="1327">
                  <c:v>23.27</c:v>
                </c:pt>
                <c:pt idx="1328">
                  <c:v>23.279999999999987</c:v>
                </c:pt>
                <c:pt idx="1329">
                  <c:v>23.29</c:v>
                </c:pt>
                <c:pt idx="1330">
                  <c:v>23.3</c:v>
                </c:pt>
                <c:pt idx="1331">
                  <c:v>23.310000000000031</c:v>
                </c:pt>
                <c:pt idx="1332">
                  <c:v>23.32</c:v>
                </c:pt>
                <c:pt idx="1333">
                  <c:v>23.330000000000005</c:v>
                </c:pt>
                <c:pt idx="1334">
                  <c:v>23.34</c:v>
                </c:pt>
                <c:pt idx="1335">
                  <c:v>23.35</c:v>
                </c:pt>
                <c:pt idx="1336">
                  <c:v>23.36</c:v>
                </c:pt>
                <c:pt idx="1337">
                  <c:v>23.37</c:v>
                </c:pt>
                <c:pt idx="1338">
                  <c:v>23.38</c:v>
                </c:pt>
                <c:pt idx="1339">
                  <c:v>23.39</c:v>
                </c:pt>
                <c:pt idx="1340">
                  <c:v>23.4</c:v>
                </c:pt>
                <c:pt idx="1341">
                  <c:v>23.41</c:v>
                </c:pt>
                <c:pt idx="1342">
                  <c:v>23.419999999999987</c:v>
                </c:pt>
                <c:pt idx="1343">
                  <c:v>23.43</c:v>
                </c:pt>
                <c:pt idx="1344">
                  <c:v>23.439999999999987</c:v>
                </c:pt>
                <c:pt idx="1345">
                  <c:v>23.45</c:v>
                </c:pt>
                <c:pt idx="1346">
                  <c:v>23.459999999999987</c:v>
                </c:pt>
                <c:pt idx="1347">
                  <c:v>23.47</c:v>
                </c:pt>
                <c:pt idx="1348">
                  <c:v>23.479999999999986</c:v>
                </c:pt>
                <c:pt idx="1349">
                  <c:v>23.49</c:v>
                </c:pt>
                <c:pt idx="1350">
                  <c:v>23.5</c:v>
                </c:pt>
                <c:pt idx="1351">
                  <c:v>23.51</c:v>
                </c:pt>
                <c:pt idx="1352">
                  <c:v>23.52</c:v>
                </c:pt>
                <c:pt idx="1353">
                  <c:v>23.53</c:v>
                </c:pt>
                <c:pt idx="1354">
                  <c:v>23.54</c:v>
                </c:pt>
                <c:pt idx="1355">
                  <c:v>23.55</c:v>
                </c:pt>
                <c:pt idx="1356">
                  <c:v>23.56</c:v>
                </c:pt>
                <c:pt idx="1357">
                  <c:v>23.57</c:v>
                </c:pt>
                <c:pt idx="1358">
                  <c:v>23.58</c:v>
                </c:pt>
                <c:pt idx="1359">
                  <c:v>23.59</c:v>
                </c:pt>
                <c:pt idx="1360">
                  <c:v>23.6</c:v>
                </c:pt>
                <c:pt idx="1361">
                  <c:v>23.610000000000031</c:v>
                </c:pt>
                <c:pt idx="1362">
                  <c:v>23.62</c:v>
                </c:pt>
                <c:pt idx="1363">
                  <c:v>23.630000000000031</c:v>
                </c:pt>
                <c:pt idx="1364">
                  <c:v>23.64</c:v>
                </c:pt>
                <c:pt idx="1365">
                  <c:v>23.650000000000031</c:v>
                </c:pt>
                <c:pt idx="1366">
                  <c:v>23.66</c:v>
                </c:pt>
                <c:pt idx="1367">
                  <c:v>23.67</c:v>
                </c:pt>
                <c:pt idx="1368">
                  <c:v>23.68</c:v>
                </c:pt>
                <c:pt idx="1369">
                  <c:v>23.69</c:v>
                </c:pt>
                <c:pt idx="1370">
                  <c:v>23.7</c:v>
                </c:pt>
                <c:pt idx="1371">
                  <c:v>23.71</c:v>
                </c:pt>
                <c:pt idx="1372">
                  <c:v>23.72</c:v>
                </c:pt>
                <c:pt idx="1373">
                  <c:v>23.73</c:v>
                </c:pt>
                <c:pt idx="1374">
                  <c:v>23.74</c:v>
                </c:pt>
                <c:pt idx="1375">
                  <c:v>23.75</c:v>
                </c:pt>
                <c:pt idx="1376">
                  <c:v>23.759999999999987</c:v>
                </c:pt>
                <c:pt idx="1377">
                  <c:v>23.77</c:v>
                </c:pt>
                <c:pt idx="1378">
                  <c:v>23.779999999999987</c:v>
                </c:pt>
                <c:pt idx="1379">
                  <c:v>23.79</c:v>
                </c:pt>
                <c:pt idx="1380">
                  <c:v>23.8</c:v>
                </c:pt>
                <c:pt idx="1381">
                  <c:v>23.810000000000031</c:v>
                </c:pt>
                <c:pt idx="1382">
                  <c:v>23.82</c:v>
                </c:pt>
                <c:pt idx="1383">
                  <c:v>23.830000000000005</c:v>
                </c:pt>
                <c:pt idx="1384">
                  <c:v>23.84</c:v>
                </c:pt>
                <c:pt idx="1385">
                  <c:v>23.85</c:v>
                </c:pt>
                <c:pt idx="1386">
                  <c:v>23.86</c:v>
                </c:pt>
                <c:pt idx="1387">
                  <c:v>23.87</c:v>
                </c:pt>
                <c:pt idx="1388">
                  <c:v>23.88</c:v>
                </c:pt>
                <c:pt idx="1389">
                  <c:v>23.89</c:v>
                </c:pt>
                <c:pt idx="1390">
                  <c:v>23.9</c:v>
                </c:pt>
                <c:pt idx="1391">
                  <c:v>23.91</c:v>
                </c:pt>
                <c:pt idx="1392">
                  <c:v>23.919999999999987</c:v>
                </c:pt>
                <c:pt idx="1393">
                  <c:v>23.93</c:v>
                </c:pt>
                <c:pt idx="1394">
                  <c:v>23.939999999999987</c:v>
                </c:pt>
                <c:pt idx="1395">
                  <c:v>23.95</c:v>
                </c:pt>
                <c:pt idx="1396">
                  <c:v>23.959999999999987</c:v>
                </c:pt>
                <c:pt idx="1397">
                  <c:v>23.97</c:v>
                </c:pt>
                <c:pt idx="1398">
                  <c:v>23.979999999999986</c:v>
                </c:pt>
                <c:pt idx="1399">
                  <c:v>23.99</c:v>
                </c:pt>
                <c:pt idx="1400">
                  <c:v>24</c:v>
                </c:pt>
                <c:pt idx="1401">
                  <c:v>24.01</c:v>
                </c:pt>
                <c:pt idx="1402">
                  <c:v>24.02</c:v>
                </c:pt>
                <c:pt idx="1403">
                  <c:v>24.03</c:v>
                </c:pt>
                <c:pt idx="1404">
                  <c:v>24.04</c:v>
                </c:pt>
                <c:pt idx="1405">
                  <c:v>24.05</c:v>
                </c:pt>
                <c:pt idx="1406">
                  <c:v>24.06</c:v>
                </c:pt>
                <c:pt idx="1407">
                  <c:v>24.07</c:v>
                </c:pt>
                <c:pt idx="1408">
                  <c:v>24.08</c:v>
                </c:pt>
                <c:pt idx="1409">
                  <c:v>24.09</c:v>
                </c:pt>
                <c:pt idx="1410">
                  <c:v>24.1</c:v>
                </c:pt>
                <c:pt idx="1411">
                  <c:v>24.110000000000031</c:v>
                </c:pt>
                <c:pt idx="1412">
                  <c:v>24.12</c:v>
                </c:pt>
                <c:pt idx="1413">
                  <c:v>24.130000000000031</c:v>
                </c:pt>
                <c:pt idx="1414">
                  <c:v>24.14</c:v>
                </c:pt>
                <c:pt idx="1415">
                  <c:v>24.150000000000031</c:v>
                </c:pt>
                <c:pt idx="1416">
                  <c:v>24.16</c:v>
                </c:pt>
                <c:pt idx="1417">
                  <c:v>24.17</c:v>
                </c:pt>
                <c:pt idx="1418">
                  <c:v>24.18</c:v>
                </c:pt>
                <c:pt idx="1419">
                  <c:v>24.19</c:v>
                </c:pt>
                <c:pt idx="1420">
                  <c:v>24.2</c:v>
                </c:pt>
                <c:pt idx="1421">
                  <c:v>24.21</c:v>
                </c:pt>
                <c:pt idx="1422">
                  <c:v>24.22</c:v>
                </c:pt>
                <c:pt idx="1423">
                  <c:v>24.23</c:v>
                </c:pt>
                <c:pt idx="1424">
                  <c:v>24.24</c:v>
                </c:pt>
                <c:pt idx="1425">
                  <c:v>24.25</c:v>
                </c:pt>
                <c:pt idx="1426">
                  <c:v>24.259999999999987</c:v>
                </c:pt>
                <c:pt idx="1427">
                  <c:v>24.27</c:v>
                </c:pt>
                <c:pt idx="1428">
                  <c:v>24.279999999999987</c:v>
                </c:pt>
                <c:pt idx="1429">
                  <c:v>24.29</c:v>
                </c:pt>
                <c:pt idx="1430">
                  <c:v>24.3</c:v>
                </c:pt>
                <c:pt idx="1431">
                  <c:v>24.310000000000031</c:v>
                </c:pt>
                <c:pt idx="1432">
                  <c:v>24.32</c:v>
                </c:pt>
                <c:pt idx="1433">
                  <c:v>24.330000000000005</c:v>
                </c:pt>
                <c:pt idx="1434">
                  <c:v>24.34</c:v>
                </c:pt>
                <c:pt idx="1435">
                  <c:v>24.35</c:v>
                </c:pt>
                <c:pt idx="1436">
                  <c:v>24.36</c:v>
                </c:pt>
                <c:pt idx="1437">
                  <c:v>24.37</c:v>
                </c:pt>
                <c:pt idx="1438">
                  <c:v>24.38</c:v>
                </c:pt>
                <c:pt idx="1439">
                  <c:v>24.39</c:v>
                </c:pt>
                <c:pt idx="1440">
                  <c:v>24.4</c:v>
                </c:pt>
                <c:pt idx="1441">
                  <c:v>24.41</c:v>
                </c:pt>
                <c:pt idx="1442">
                  <c:v>24.419999999999987</c:v>
                </c:pt>
                <c:pt idx="1443">
                  <c:v>24.43</c:v>
                </c:pt>
                <c:pt idx="1444">
                  <c:v>24.439999999999987</c:v>
                </c:pt>
                <c:pt idx="1445">
                  <c:v>24.45</c:v>
                </c:pt>
                <c:pt idx="1446">
                  <c:v>24.459999999999987</c:v>
                </c:pt>
                <c:pt idx="1447">
                  <c:v>24.47</c:v>
                </c:pt>
                <c:pt idx="1448">
                  <c:v>24.479999999999986</c:v>
                </c:pt>
                <c:pt idx="1449">
                  <c:v>24.49</c:v>
                </c:pt>
                <c:pt idx="1450">
                  <c:v>24.5</c:v>
                </c:pt>
                <c:pt idx="1451">
                  <c:v>24.51</c:v>
                </c:pt>
                <c:pt idx="1452">
                  <c:v>24.52</c:v>
                </c:pt>
                <c:pt idx="1453">
                  <c:v>24.53</c:v>
                </c:pt>
                <c:pt idx="1454">
                  <c:v>24.54</c:v>
                </c:pt>
                <c:pt idx="1455">
                  <c:v>24.55</c:v>
                </c:pt>
                <c:pt idx="1456">
                  <c:v>24.56</c:v>
                </c:pt>
                <c:pt idx="1457">
                  <c:v>24.57</c:v>
                </c:pt>
                <c:pt idx="1458">
                  <c:v>24.58</c:v>
                </c:pt>
                <c:pt idx="1459">
                  <c:v>24.59</c:v>
                </c:pt>
                <c:pt idx="1460">
                  <c:v>24.6</c:v>
                </c:pt>
                <c:pt idx="1461">
                  <c:v>24.610000000000031</c:v>
                </c:pt>
                <c:pt idx="1462">
                  <c:v>24.62</c:v>
                </c:pt>
                <c:pt idx="1463">
                  <c:v>24.630000000000031</c:v>
                </c:pt>
                <c:pt idx="1464">
                  <c:v>24.64</c:v>
                </c:pt>
                <c:pt idx="1465">
                  <c:v>24.650000000000031</c:v>
                </c:pt>
                <c:pt idx="1466">
                  <c:v>24.66</c:v>
                </c:pt>
                <c:pt idx="1467">
                  <c:v>24.67</c:v>
                </c:pt>
                <c:pt idx="1468">
                  <c:v>24.68</c:v>
                </c:pt>
                <c:pt idx="1469">
                  <c:v>24.69</c:v>
                </c:pt>
                <c:pt idx="1470">
                  <c:v>24.7</c:v>
                </c:pt>
                <c:pt idx="1471">
                  <c:v>24.71</c:v>
                </c:pt>
                <c:pt idx="1472">
                  <c:v>24.72</c:v>
                </c:pt>
                <c:pt idx="1473">
                  <c:v>24.73</c:v>
                </c:pt>
                <c:pt idx="1474">
                  <c:v>24.74</c:v>
                </c:pt>
                <c:pt idx="1475">
                  <c:v>24.75</c:v>
                </c:pt>
                <c:pt idx="1476">
                  <c:v>24.759999999999987</c:v>
                </c:pt>
                <c:pt idx="1477">
                  <c:v>24.77</c:v>
                </c:pt>
                <c:pt idx="1478">
                  <c:v>24.779999999999987</c:v>
                </c:pt>
                <c:pt idx="1479">
                  <c:v>24.79</c:v>
                </c:pt>
                <c:pt idx="1480">
                  <c:v>24.8</c:v>
                </c:pt>
                <c:pt idx="1481">
                  <c:v>24.810000000000031</c:v>
                </c:pt>
                <c:pt idx="1482">
                  <c:v>24.82</c:v>
                </c:pt>
                <c:pt idx="1483">
                  <c:v>24.830000000000005</c:v>
                </c:pt>
                <c:pt idx="1484">
                  <c:v>24.84</c:v>
                </c:pt>
                <c:pt idx="1485">
                  <c:v>24.85</c:v>
                </c:pt>
                <c:pt idx="1486">
                  <c:v>24.86</c:v>
                </c:pt>
                <c:pt idx="1487">
                  <c:v>24.87</c:v>
                </c:pt>
                <c:pt idx="1488">
                  <c:v>24.88</c:v>
                </c:pt>
                <c:pt idx="1489">
                  <c:v>24.89</c:v>
                </c:pt>
                <c:pt idx="1490">
                  <c:v>24.9</c:v>
                </c:pt>
                <c:pt idx="1491">
                  <c:v>24.91</c:v>
                </c:pt>
                <c:pt idx="1492">
                  <c:v>24.919999999999987</c:v>
                </c:pt>
                <c:pt idx="1493">
                  <c:v>24.93</c:v>
                </c:pt>
                <c:pt idx="1494">
                  <c:v>24.939999999999987</c:v>
                </c:pt>
                <c:pt idx="1495">
                  <c:v>24.95</c:v>
                </c:pt>
                <c:pt idx="1496">
                  <c:v>24.959999999999987</c:v>
                </c:pt>
                <c:pt idx="1497">
                  <c:v>24.97</c:v>
                </c:pt>
                <c:pt idx="1498">
                  <c:v>24.979999999999986</c:v>
                </c:pt>
                <c:pt idx="1499">
                  <c:v>24.99</c:v>
                </c:pt>
                <c:pt idx="1500">
                  <c:v>25</c:v>
                </c:pt>
                <c:pt idx="1501">
                  <c:v>25.01</c:v>
                </c:pt>
                <c:pt idx="1502">
                  <c:v>25.02</c:v>
                </c:pt>
                <c:pt idx="1503">
                  <c:v>25.03</c:v>
                </c:pt>
                <c:pt idx="1504">
                  <c:v>25.04</c:v>
                </c:pt>
                <c:pt idx="1505">
                  <c:v>25.05</c:v>
                </c:pt>
                <c:pt idx="1506">
                  <c:v>25.06</c:v>
                </c:pt>
                <c:pt idx="1507">
                  <c:v>25.07</c:v>
                </c:pt>
                <c:pt idx="1508">
                  <c:v>25.08</c:v>
                </c:pt>
                <c:pt idx="1509">
                  <c:v>25.09</c:v>
                </c:pt>
                <c:pt idx="1510">
                  <c:v>25.1</c:v>
                </c:pt>
                <c:pt idx="1511">
                  <c:v>25.110000000000031</c:v>
                </c:pt>
                <c:pt idx="1512">
                  <c:v>25.12</c:v>
                </c:pt>
                <c:pt idx="1513">
                  <c:v>25.130000000000031</c:v>
                </c:pt>
                <c:pt idx="1514">
                  <c:v>25.14</c:v>
                </c:pt>
                <c:pt idx="1515">
                  <c:v>25.150000000000031</c:v>
                </c:pt>
                <c:pt idx="1516">
                  <c:v>25.16</c:v>
                </c:pt>
                <c:pt idx="1517">
                  <c:v>25.17</c:v>
                </c:pt>
                <c:pt idx="1518">
                  <c:v>25.18</c:v>
                </c:pt>
                <c:pt idx="1519">
                  <c:v>25.19</c:v>
                </c:pt>
                <c:pt idx="1520">
                  <c:v>25.2</c:v>
                </c:pt>
                <c:pt idx="1521">
                  <c:v>25.21</c:v>
                </c:pt>
                <c:pt idx="1522">
                  <c:v>25.22</c:v>
                </c:pt>
                <c:pt idx="1523">
                  <c:v>25.23</c:v>
                </c:pt>
                <c:pt idx="1524">
                  <c:v>25.24</c:v>
                </c:pt>
                <c:pt idx="1525">
                  <c:v>25.25</c:v>
                </c:pt>
                <c:pt idx="1526">
                  <c:v>25.259999999999987</c:v>
                </c:pt>
                <c:pt idx="1527">
                  <c:v>25.27</c:v>
                </c:pt>
                <c:pt idx="1528">
                  <c:v>25.279999999999987</c:v>
                </c:pt>
                <c:pt idx="1529">
                  <c:v>25.29</c:v>
                </c:pt>
                <c:pt idx="1530">
                  <c:v>25.3</c:v>
                </c:pt>
                <c:pt idx="1531">
                  <c:v>25.310000000000031</c:v>
                </c:pt>
                <c:pt idx="1532">
                  <c:v>25.32</c:v>
                </c:pt>
                <c:pt idx="1533">
                  <c:v>25.330000000000005</c:v>
                </c:pt>
                <c:pt idx="1534">
                  <c:v>25.34</c:v>
                </c:pt>
                <c:pt idx="1535">
                  <c:v>25.35</c:v>
                </c:pt>
                <c:pt idx="1536">
                  <c:v>25.36</c:v>
                </c:pt>
                <c:pt idx="1537">
                  <c:v>25.37</c:v>
                </c:pt>
                <c:pt idx="1538">
                  <c:v>25.38</c:v>
                </c:pt>
                <c:pt idx="1539">
                  <c:v>25.39</c:v>
                </c:pt>
                <c:pt idx="1540">
                  <c:v>25.4</c:v>
                </c:pt>
                <c:pt idx="1541">
                  <c:v>25.41</c:v>
                </c:pt>
                <c:pt idx="1542">
                  <c:v>25.419999999999987</c:v>
                </c:pt>
                <c:pt idx="1543">
                  <c:v>25.43</c:v>
                </c:pt>
                <c:pt idx="1544">
                  <c:v>25.439999999999987</c:v>
                </c:pt>
                <c:pt idx="1545">
                  <c:v>25.45</c:v>
                </c:pt>
                <c:pt idx="1546">
                  <c:v>25.459999999999987</c:v>
                </c:pt>
                <c:pt idx="1547">
                  <c:v>25.47</c:v>
                </c:pt>
                <c:pt idx="1548">
                  <c:v>25.479999999999986</c:v>
                </c:pt>
                <c:pt idx="1549">
                  <c:v>25.49</c:v>
                </c:pt>
                <c:pt idx="1550">
                  <c:v>25.5</c:v>
                </c:pt>
                <c:pt idx="1551">
                  <c:v>25.51</c:v>
                </c:pt>
                <c:pt idx="1552">
                  <c:v>25.52</c:v>
                </c:pt>
                <c:pt idx="1553">
                  <c:v>25.53</c:v>
                </c:pt>
                <c:pt idx="1554">
                  <c:v>25.54</c:v>
                </c:pt>
                <c:pt idx="1555">
                  <c:v>25.55</c:v>
                </c:pt>
                <c:pt idx="1556">
                  <c:v>25.56</c:v>
                </c:pt>
                <c:pt idx="1557">
                  <c:v>25.57</c:v>
                </c:pt>
                <c:pt idx="1558">
                  <c:v>25.58</c:v>
                </c:pt>
                <c:pt idx="1559">
                  <c:v>25.59</c:v>
                </c:pt>
                <c:pt idx="1560">
                  <c:v>25.6</c:v>
                </c:pt>
                <c:pt idx="1561">
                  <c:v>25.610000000000031</c:v>
                </c:pt>
                <c:pt idx="1562">
                  <c:v>25.62</c:v>
                </c:pt>
                <c:pt idx="1563">
                  <c:v>25.630000000000031</c:v>
                </c:pt>
                <c:pt idx="1564">
                  <c:v>25.64</c:v>
                </c:pt>
                <c:pt idx="1565">
                  <c:v>25.650000000000031</c:v>
                </c:pt>
                <c:pt idx="1566">
                  <c:v>25.66</c:v>
                </c:pt>
                <c:pt idx="1567">
                  <c:v>25.67</c:v>
                </c:pt>
                <c:pt idx="1568">
                  <c:v>25.68</c:v>
                </c:pt>
                <c:pt idx="1569">
                  <c:v>25.69</c:v>
                </c:pt>
                <c:pt idx="1570">
                  <c:v>25.7</c:v>
                </c:pt>
                <c:pt idx="1571">
                  <c:v>25.71</c:v>
                </c:pt>
                <c:pt idx="1572">
                  <c:v>25.72</c:v>
                </c:pt>
                <c:pt idx="1573">
                  <c:v>25.73</c:v>
                </c:pt>
                <c:pt idx="1574">
                  <c:v>25.74</c:v>
                </c:pt>
                <c:pt idx="1575">
                  <c:v>25.75</c:v>
                </c:pt>
                <c:pt idx="1576">
                  <c:v>25.759999999999987</c:v>
                </c:pt>
                <c:pt idx="1577">
                  <c:v>25.77</c:v>
                </c:pt>
                <c:pt idx="1578">
                  <c:v>25.779999999999987</c:v>
                </c:pt>
                <c:pt idx="1579">
                  <c:v>25.79</c:v>
                </c:pt>
                <c:pt idx="1580">
                  <c:v>25.8</c:v>
                </c:pt>
                <c:pt idx="1581">
                  <c:v>25.810000000000031</c:v>
                </c:pt>
                <c:pt idx="1582">
                  <c:v>25.82</c:v>
                </c:pt>
                <c:pt idx="1583">
                  <c:v>25.830000000000005</c:v>
                </c:pt>
                <c:pt idx="1584">
                  <c:v>25.84</c:v>
                </c:pt>
                <c:pt idx="1585">
                  <c:v>25.85</c:v>
                </c:pt>
                <c:pt idx="1586">
                  <c:v>25.86</c:v>
                </c:pt>
                <c:pt idx="1587">
                  <c:v>25.87</c:v>
                </c:pt>
                <c:pt idx="1588">
                  <c:v>25.88</c:v>
                </c:pt>
                <c:pt idx="1589">
                  <c:v>25.89</c:v>
                </c:pt>
                <c:pt idx="1590">
                  <c:v>25.9</c:v>
                </c:pt>
                <c:pt idx="1591">
                  <c:v>25.91</c:v>
                </c:pt>
                <c:pt idx="1592">
                  <c:v>25.919999999999987</c:v>
                </c:pt>
                <c:pt idx="1593">
                  <c:v>25.93</c:v>
                </c:pt>
                <c:pt idx="1594">
                  <c:v>25.939999999999987</c:v>
                </c:pt>
                <c:pt idx="1595">
                  <c:v>25.95</c:v>
                </c:pt>
                <c:pt idx="1596">
                  <c:v>25.959999999999987</c:v>
                </c:pt>
                <c:pt idx="1597">
                  <c:v>25.97</c:v>
                </c:pt>
                <c:pt idx="1598">
                  <c:v>25.979999999999986</c:v>
                </c:pt>
                <c:pt idx="1599">
                  <c:v>25.99</c:v>
                </c:pt>
                <c:pt idx="1600">
                  <c:v>26</c:v>
                </c:pt>
                <c:pt idx="1601">
                  <c:v>26.01</c:v>
                </c:pt>
                <c:pt idx="1602">
                  <c:v>26.02</c:v>
                </c:pt>
                <c:pt idx="1603">
                  <c:v>26.03</c:v>
                </c:pt>
                <c:pt idx="1604">
                  <c:v>26.04</c:v>
                </c:pt>
                <c:pt idx="1605">
                  <c:v>26.05</c:v>
                </c:pt>
                <c:pt idx="1606">
                  <c:v>26.06</c:v>
                </c:pt>
                <c:pt idx="1607">
                  <c:v>26.07</c:v>
                </c:pt>
                <c:pt idx="1608">
                  <c:v>26.08</c:v>
                </c:pt>
                <c:pt idx="1609">
                  <c:v>26.09</c:v>
                </c:pt>
                <c:pt idx="1610">
                  <c:v>26.1</c:v>
                </c:pt>
                <c:pt idx="1611">
                  <c:v>26.110000000000031</c:v>
                </c:pt>
                <c:pt idx="1612">
                  <c:v>26.12</c:v>
                </c:pt>
                <c:pt idx="1613">
                  <c:v>26.130000000000031</c:v>
                </c:pt>
                <c:pt idx="1614">
                  <c:v>26.14</c:v>
                </c:pt>
                <c:pt idx="1615">
                  <c:v>26.150000000000031</c:v>
                </c:pt>
                <c:pt idx="1616">
                  <c:v>26.16</c:v>
                </c:pt>
                <c:pt idx="1617">
                  <c:v>26.17</c:v>
                </c:pt>
                <c:pt idx="1618">
                  <c:v>26.18</c:v>
                </c:pt>
                <c:pt idx="1619">
                  <c:v>26.19</c:v>
                </c:pt>
                <c:pt idx="1620">
                  <c:v>26.2</c:v>
                </c:pt>
                <c:pt idx="1621">
                  <c:v>26.21</c:v>
                </c:pt>
                <c:pt idx="1622">
                  <c:v>26.22</c:v>
                </c:pt>
                <c:pt idx="1623">
                  <c:v>26.23</c:v>
                </c:pt>
                <c:pt idx="1624">
                  <c:v>26.24</c:v>
                </c:pt>
                <c:pt idx="1625">
                  <c:v>26.25</c:v>
                </c:pt>
                <c:pt idx="1626">
                  <c:v>26.259999999999987</c:v>
                </c:pt>
                <c:pt idx="1627">
                  <c:v>26.27</c:v>
                </c:pt>
                <c:pt idx="1628">
                  <c:v>26.279999999999987</c:v>
                </c:pt>
                <c:pt idx="1629">
                  <c:v>26.29</c:v>
                </c:pt>
                <c:pt idx="1630">
                  <c:v>26.3</c:v>
                </c:pt>
                <c:pt idx="1631">
                  <c:v>26.310000000000031</c:v>
                </c:pt>
                <c:pt idx="1632">
                  <c:v>26.32</c:v>
                </c:pt>
                <c:pt idx="1633">
                  <c:v>26.330000000000005</c:v>
                </c:pt>
                <c:pt idx="1634">
                  <c:v>26.34</c:v>
                </c:pt>
                <c:pt idx="1635">
                  <c:v>26.35</c:v>
                </c:pt>
                <c:pt idx="1636">
                  <c:v>26.36</c:v>
                </c:pt>
                <c:pt idx="1637">
                  <c:v>26.37</c:v>
                </c:pt>
                <c:pt idx="1638">
                  <c:v>26.38</c:v>
                </c:pt>
                <c:pt idx="1639">
                  <c:v>26.39</c:v>
                </c:pt>
                <c:pt idx="1640">
                  <c:v>26.4</c:v>
                </c:pt>
                <c:pt idx="1641">
                  <c:v>26.41</c:v>
                </c:pt>
                <c:pt idx="1642">
                  <c:v>26.419999999999987</c:v>
                </c:pt>
                <c:pt idx="1643">
                  <c:v>26.43</c:v>
                </c:pt>
                <c:pt idx="1644">
                  <c:v>26.439999999999987</c:v>
                </c:pt>
                <c:pt idx="1645">
                  <c:v>26.45</c:v>
                </c:pt>
                <c:pt idx="1646">
                  <c:v>26.459999999999987</c:v>
                </c:pt>
                <c:pt idx="1647">
                  <c:v>26.47</c:v>
                </c:pt>
                <c:pt idx="1648">
                  <c:v>26.479999999999986</c:v>
                </c:pt>
                <c:pt idx="1649">
                  <c:v>26.49</c:v>
                </c:pt>
                <c:pt idx="1650">
                  <c:v>26.5</c:v>
                </c:pt>
                <c:pt idx="1651">
                  <c:v>26.51</c:v>
                </c:pt>
                <c:pt idx="1652">
                  <c:v>26.52</c:v>
                </c:pt>
                <c:pt idx="1653">
                  <c:v>26.53</c:v>
                </c:pt>
                <c:pt idx="1654">
                  <c:v>26.54</c:v>
                </c:pt>
                <c:pt idx="1655">
                  <c:v>26.55</c:v>
                </c:pt>
                <c:pt idx="1656">
                  <c:v>26.56</c:v>
                </c:pt>
                <c:pt idx="1657">
                  <c:v>26.57</c:v>
                </c:pt>
                <c:pt idx="1658">
                  <c:v>26.58</c:v>
                </c:pt>
                <c:pt idx="1659">
                  <c:v>26.59</c:v>
                </c:pt>
                <c:pt idx="1660">
                  <c:v>26.6</c:v>
                </c:pt>
                <c:pt idx="1661">
                  <c:v>26.610000000000031</c:v>
                </c:pt>
                <c:pt idx="1662">
                  <c:v>26.62</c:v>
                </c:pt>
                <c:pt idx="1663">
                  <c:v>26.630000000000031</c:v>
                </c:pt>
                <c:pt idx="1664">
                  <c:v>26.64</c:v>
                </c:pt>
                <c:pt idx="1665">
                  <c:v>26.650000000000031</c:v>
                </c:pt>
                <c:pt idx="1666">
                  <c:v>26.66</c:v>
                </c:pt>
                <c:pt idx="1667">
                  <c:v>26.67</c:v>
                </c:pt>
                <c:pt idx="1668">
                  <c:v>26.68</c:v>
                </c:pt>
                <c:pt idx="1669">
                  <c:v>26.69</c:v>
                </c:pt>
                <c:pt idx="1670">
                  <c:v>26.7</c:v>
                </c:pt>
                <c:pt idx="1671">
                  <c:v>26.71</c:v>
                </c:pt>
                <c:pt idx="1672">
                  <c:v>26.72</c:v>
                </c:pt>
                <c:pt idx="1673">
                  <c:v>26.73</c:v>
                </c:pt>
                <c:pt idx="1674">
                  <c:v>26.74</c:v>
                </c:pt>
                <c:pt idx="1675">
                  <c:v>26.75</c:v>
                </c:pt>
                <c:pt idx="1676">
                  <c:v>26.759999999999987</c:v>
                </c:pt>
                <c:pt idx="1677">
                  <c:v>26.77</c:v>
                </c:pt>
                <c:pt idx="1678">
                  <c:v>26.779999999999987</c:v>
                </c:pt>
                <c:pt idx="1679">
                  <c:v>26.79</c:v>
                </c:pt>
                <c:pt idx="1680">
                  <c:v>26.8</c:v>
                </c:pt>
                <c:pt idx="1681">
                  <c:v>26.810000000000031</c:v>
                </c:pt>
                <c:pt idx="1682">
                  <c:v>26.82</c:v>
                </c:pt>
                <c:pt idx="1683">
                  <c:v>26.830000000000005</c:v>
                </c:pt>
                <c:pt idx="1684">
                  <c:v>26.84</c:v>
                </c:pt>
                <c:pt idx="1685">
                  <c:v>26.85</c:v>
                </c:pt>
                <c:pt idx="1686">
                  <c:v>26.86</c:v>
                </c:pt>
                <c:pt idx="1687">
                  <c:v>26.87</c:v>
                </c:pt>
                <c:pt idx="1688">
                  <c:v>26.88</c:v>
                </c:pt>
                <c:pt idx="1689">
                  <c:v>26.89</c:v>
                </c:pt>
                <c:pt idx="1690">
                  <c:v>26.9</c:v>
                </c:pt>
                <c:pt idx="1691">
                  <c:v>26.91</c:v>
                </c:pt>
                <c:pt idx="1692">
                  <c:v>26.919999999999987</c:v>
                </c:pt>
                <c:pt idx="1693">
                  <c:v>26.93</c:v>
                </c:pt>
                <c:pt idx="1694">
                  <c:v>26.939999999999987</c:v>
                </c:pt>
                <c:pt idx="1695">
                  <c:v>26.95</c:v>
                </c:pt>
                <c:pt idx="1696">
                  <c:v>26.959999999999987</c:v>
                </c:pt>
                <c:pt idx="1697">
                  <c:v>26.97</c:v>
                </c:pt>
                <c:pt idx="1698">
                  <c:v>26.979999999999986</c:v>
                </c:pt>
                <c:pt idx="1699">
                  <c:v>26.99</c:v>
                </c:pt>
                <c:pt idx="1700">
                  <c:v>27</c:v>
                </c:pt>
                <c:pt idx="1701">
                  <c:v>27.01</c:v>
                </c:pt>
                <c:pt idx="1702">
                  <c:v>27.02</c:v>
                </c:pt>
                <c:pt idx="1703">
                  <c:v>27.03</c:v>
                </c:pt>
                <c:pt idx="1704">
                  <c:v>27.04</c:v>
                </c:pt>
                <c:pt idx="1705">
                  <c:v>27.05</c:v>
                </c:pt>
                <c:pt idx="1706">
                  <c:v>27.06</c:v>
                </c:pt>
                <c:pt idx="1707">
                  <c:v>27.07</c:v>
                </c:pt>
                <c:pt idx="1708">
                  <c:v>27.08</c:v>
                </c:pt>
                <c:pt idx="1709">
                  <c:v>27.09</c:v>
                </c:pt>
                <c:pt idx="1710">
                  <c:v>27.1</c:v>
                </c:pt>
                <c:pt idx="1711">
                  <c:v>27.110000000000031</c:v>
                </c:pt>
                <c:pt idx="1712">
                  <c:v>27.12</c:v>
                </c:pt>
                <c:pt idx="1713">
                  <c:v>27.130000000000031</c:v>
                </c:pt>
                <c:pt idx="1714">
                  <c:v>27.14</c:v>
                </c:pt>
                <c:pt idx="1715">
                  <c:v>27.150000000000031</c:v>
                </c:pt>
                <c:pt idx="1716">
                  <c:v>27.16</c:v>
                </c:pt>
                <c:pt idx="1717">
                  <c:v>27.17</c:v>
                </c:pt>
                <c:pt idx="1718">
                  <c:v>27.18</c:v>
                </c:pt>
                <c:pt idx="1719">
                  <c:v>27.19</c:v>
                </c:pt>
                <c:pt idx="1720">
                  <c:v>27.2</c:v>
                </c:pt>
                <c:pt idx="1721">
                  <c:v>27.21</c:v>
                </c:pt>
                <c:pt idx="1722">
                  <c:v>27.22</c:v>
                </c:pt>
                <c:pt idx="1723">
                  <c:v>27.23</c:v>
                </c:pt>
                <c:pt idx="1724">
                  <c:v>27.24</c:v>
                </c:pt>
                <c:pt idx="1725">
                  <c:v>27.25</c:v>
                </c:pt>
                <c:pt idx="1726">
                  <c:v>27.259999999999987</c:v>
                </c:pt>
                <c:pt idx="1727">
                  <c:v>27.27</c:v>
                </c:pt>
                <c:pt idx="1728">
                  <c:v>27.279999999999987</c:v>
                </c:pt>
                <c:pt idx="1729">
                  <c:v>27.29</c:v>
                </c:pt>
                <c:pt idx="1730">
                  <c:v>27.3</c:v>
                </c:pt>
                <c:pt idx="1731">
                  <c:v>27.310000000000031</c:v>
                </c:pt>
                <c:pt idx="1732">
                  <c:v>27.32</c:v>
                </c:pt>
                <c:pt idx="1733">
                  <c:v>27.330000000000005</c:v>
                </c:pt>
                <c:pt idx="1734">
                  <c:v>27.34</c:v>
                </c:pt>
                <c:pt idx="1735">
                  <c:v>27.35</c:v>
                </c:pt>
                <c:pt idx="1736">
                  <c:v>27.36</c:v>
                </c:pt>
                <c:pt idx="1737">
                  <c:v>27.37</c:v>
                </c:pt>
                <c:pt idx="1738">
                  <c:v>27.38</c:v>
                </c:pt>
                <c:pt idx="1739">
                  <c:v>27.39</c:v>
                </c:pt>
                <c:pt idx="1740">
                  <c:v>27.4</c:v>
                </c:pt>
                <c:pt idx="1741">
                  <c:v>27.41</c:v>
                </c:pt>
                <c:pt idx="1742">
                  <c:v>27.419999999999987</c:v>
                </c:pt>
                <c:pt idx="1743">
                  <c:v>27.43</c:v>
                </c:pt>
                <c:pt idx="1744">
                  <c:v>27.439999999999987</c:v>
                </c:pt>
                <c:pt idx="1745">
                  <c:v>27.45</c:v>
                </c:pt>
                <c:pt idx="1746">
                  <c:v>27.459999999999987</c:v>
                </c:pt>
                <c:pt idx="1747">
                  <c:v>27.47</c:v>
                </c:pt>
                <c:pt idx="1748">
                  <c:v>27.479999999999986</c:v>
                </c:pt>
                <c:pt idx="1749">
                  <c:v>27.49</c:v>
                </c:pt>
                <c:pt idx="1750">
                  <c:v>27.5</c:v>
                </c:pt>
                <c:pt idx="1751">
                  <c:v>27.51</c:v>
                </c:pt>
                <c:pt idx="1752">
                  <c:v>27.52</c:v>
                </c:pt>
                <c:pt idx="1753">
                  <c:v>27.53</c:v>
                </c:pt>
                <c:pt idx="1754">
                  <c:v>27.54</c:v>
                </c:pt>
                <c:pt idx="1755">
                  <c:v>27.55</c:v>
                </c:pt>
                <c:pt idx="1756">
                  <c:v>27.56</c:v>
                </c:pt>
                <c:pt idx="1757">
                  <c:v>27.57</c:v>
                </c:pt>
                <c:pt idx="1758">
                  <c:v>27.58</c:v>
                </c:pt>
                <c:pt idx="1759">
                  <c:v>27.59</c:v>
                </c:pt>
                <c:pt idx="1760">
                  <c:v>27.6</c:v>
                </c:pt>
                <c:pt idx="1761">
                  <c:v>27.610000000000031</c:v>
                </c:pt>
                <c:pt idx="1762">
                  <c:v>27.62</c:v>
                </c:pt>
                <c:pt idx="1763">
                  <c:v>27.630000000000031</c:v>
                </c:pt>
                <c:pt idx="1764">
                  <c:v>27.64</c:v>
                </c:pt>
                <c:pt idx="1765">
                  <c:v>27.650000000000031</c:v>
                </c:pt>
                <c:pt idx="1766">
                  <c:v>27.66</c:v>
                </c:pt>
                <c:pt idx="1767">
                  <c:v>27.67</c:v>
                </c:pt>
                <c:pt idx="1768">
                  <c:v>27.68</c:v>
                </c:pt>
                <c:pt idx="1769">
                  <c:v>27.69</c:v>
                </c:pt>
                <c:pt idx="1770">
                  <c:v>27.7</c:v>
                </c:pt>
                <c:pt idx="1771">
                  <c:v>27.71</c:v>
                </c:pt>
                <c:pt idx="1772">
                  <c:v>27.72</c:v>
                </c:pt>
                <c:pt idx="1773">
                  <c:v>27.73</c:v>
                </c:pt>
                <c:pt idx="1774">
                  <c:v>27.74</c:v>
                </c:pt>
                <c:pt idx="1775">
                  <c:v>27.75</c:v>
                </c:pt>
                <c:pt idx="1776">
                  <c:v>27.759999999999987</c:v>
                </c:pt>
                <c:pt idx="1777">
                  <c:v>27.77</c:v>
                </c:pt>
                <c:pt idx="1778">
                  <c:v>27.779999999999987</c:v>
                </c:pt>
                <c:pt idx="1779">
                  <c:v>27.79</c:v>
                </c:pt>
                <c:pt idx="1780">
                  <c:v>27.8</c:v>
                </c:pt>
                <c:pt idx="1781">
                  <c:v>27.810000000000031</c:v>
                </c:pt>
                <c:pt idx="1782">
                  <c:v>27.82</c:v>
                </c:pt>
                <c:pt idx="1783">
                  <c:v>27.830000000000005</c:v>
                </c:pt>
                <c:pt idx="1784">
                  <c:v>27.84</c:v>
                </c:pt>
                <c:pt idx="1785">
                  <c:v>27.85</c:v>
                </c:pt>
                <c:pt idx="1786">
                  <c:v>27.86</c:v>
                </c:pt>
                <c:pt idx="1787">
                  <c:v>27.87</c:v>
                </c:pt>
                <c:pt idx="1788">
                  <c:v>27.88</c:v>
                </c:pt>
                <c:pt idx="1789">
                  <c:v>27.89</c:v>
                </c:pt>
                <c:pt idx="1790">
                  <c:v>27.9</c:v>
                </c:pt>
                <c:pt idx="1791">
                  <c:v>27.91</c:v>
                </c:pt>
                <c:pt idx="1792">
                  <c:v>27.919999999999987</c:v>
                </c:pt>
                <c:pt idx="1793">
                  <c:v>27.93</c:v>
                </c:pt>
                <c:pt idx="1794">
                  <c:v>27.939999999999987</c:v>
                </c:pt>
                <c:pt idx="1795">
                  <c:v>27.95</c:v>
                </c:pt>
                <c:pt idx="1796">
                  <c:v>27.959999999999987</c:v>
                </c:pt>
                <c:pt idx="1797">
                  <c:v>27.97</c:v>
                </c:pt>
                <c:pt idx="1798">
                  <c:v>27.979999999999986</c:v>
                </c:pt>
                <c:pt idx="1799">
                  <c:v>27.99</c:v>
                </c:pt>
                <c:pt idx="1800">
                  <c:v>28</c:v>
                </c:pt>
                <c:pt idx="1801">
                  <c:v>28.01</c:v>
                </c:pt>
                <c:pt idx="1802">
                  <c:v>28.02</c:v>
                </c:pt>
                <c:pt idx="1803">
                  <c:v>28.03</c:v>
                </c:pt>
                <c:pt idx="1804">
                  <c:v>28.04</c:v>
                </c:pt>
                <c:pt idx="1805">
                  <c:v>28.05</c:v>
                </c:pt>
                <c:pt idx="1806">
                  <c:v>28.06</c:v>
                </c:pt>
                <c:pt idx="1807">
                  <c:v>28.07</c:v>
                </c:pt>
                <c:pt idx="1808">
                  <c:v>28.08</c:v>
                </c:pt>
                <c:pt idx="1809">
                  <c:v>28.09</c:v>
                </c:pt>
                <c:pt idx="1810">
                  <c:v>28.1</c:v>
                </c:pt>
                <c:pt idx="1811">
                  <c:v>28.110000000000031</c:v>
                </c:pt>
                <c:pt idx="1812">
                  <c:v>28.12</c:v>
                </c:pt>
                <c:pt idx="1813">
                  <c:v>28.130000000000031</c:v>
                </c:pt>
                <c:pt idx="1814">
                  <c:v>28.14</c:v>
                </c:pt>
                <c:pt idx="1815">
                  <c:v>28.150000000000031</c:v>
                </c:pt>
                <c:pt idx="1816">
                  <c:v>28.16</c:v>
                </c:pt>
                <c:pt idx="1817">
                  <c:v>28.17</c:v>
                </c:pt>
                <c:pt idx="1818">
                  <c:v>28.18</c:v>
                </c:pt>
                <c:pt idx="1819">
                  <c:v>28.19</c:v>
                </c:pt>
                <c:pt idx="1820">
                  <c:v>28.2</c:v>
                </c:pt>
                <c:pt idx="1821">
                  <c:v>28.21</c:v>
                </c:pt>
                <c:pt idx="1822">
                  <c:v>28.22</c:v>
                </c:pt>
                <c:pt idx="1823">
                  <c:v>28.23</c:v>
                </c:pt>
                <c:pt idx="1824">
                  <c:v>28.24</c:v>
                </c:pt>
                <c:pt idx="1825">
                  <c:v>28.25</c:v>
                </c:pt>
                <c:pt idx="1826">
                  <c:v>28.259999999999987</c:v>
                </c:pt>
                <c:pt idx="1827">
                  <c:v>28.27</c:v>
                </c:pt>
                <c:pt idx="1828">
                  <c:v>28.279999999999987</c:v>
                </c:pt>
                <c:pt idx="1829">
                  <c:v>28.29</c:v>
                </c:pt>
                <c:pt idx="1830">
                  <c:v>28.3</c:v>
                </c:pt>
                <c:pt idx="1831">
                  <c:v>28.310000000000031</c:v>
                </c:pt>
                <c:pt idx="1832">
                  <c:v>28.32</c:v>
                </c:pt>
                <c:pt idx="1833">
                  <c:v>28.330000000000005</c:v>
                </c:pt>
                <c:pt idx="1834">
                  <c:v>28.34</c:v>
                </c:pt>
                <c:pt idx="1835">
                  <c:v>28.35</c:v>
                </c:pt>
                <c:pt idx="1836">
                  <c:v>28.36</c:v>
                </c:pt>
                <c:pt idx="1837">
                  <c:v>28.37</c:v>
                </c:pt>
                <c:pt idx="1838">
                  <c:v>28.38</c:v>
                </c:pt>
                <c:pt idx="1839">
                  <c:v>28.39</c:v>
                </c:pt>
                <c:pt idx="1840">
                  <c:v>28.4</c:v>
                </c:pt>
                <c:pt idx="1841">
                  <c:v>28.41</c:v>
                </c:pt>
                <c:pt idx="1842">
                  <c:v>28.419999999999987</c:v>
                </c:pt>
                <c:pt idx="1843">
                  <c:v>28.43</c:v>
                </c:pt>
                <c:pt idx="1844">
                  <c:v>28.439999999999987</c:v>
                </c:pt>
                <c:pt idx="1845">
                  <c:v>28.45</c:v>
                </c:pt>
                <c:pt idx="1846">
                  <c:v>28.459999999999987</c:v>
                </c:pt>
                <c:pt idx="1847">
                  <c:v>28.47</c:v>
                </c:pt>
                <c:pt idx="1848">
                  <c:v>28.479999999999986</c:v>
                </c:pt>
                <c:pt idx="1849">
                  <c:v>28.49</c:v>
                </c:pt>
                <c:pt idx="1850">
                  <c:v>28.5</c:v>
                </c:pt>
                <c:pt idx="1851">
                  <c:v>28.51</c:v>
                </c:pt>
                <c:pt idx="1852">
                  <c:v>28.52</c:v>
                </c:pt>
                <c:pt idx="1853">
                  <c:v>28.53</c:v>
                </c:pt>
                <c:pt idx="1854">
                  <c:v>28.54</c:v>
                </c:pt>
                <c:pt idx="1855">
                  <c:v>28.55</c:v>
                </c:pt>
                <c:pt idx="1856">
                  <c:v>28.56</c:v>
                </c:pt>
                <c:pt idx="1857">
                  <c:v>28.57</c:v>
                </c:pt>
                <c:pt idx="1858">
                  <c:v>28.58</c:v>
                </c:pt>
                <c:pt idx="1859">
                  <c:v>28.59</c:v>
                </c:pt>
                <c:pt idx="1860">
                  <c:v>28.6</c:v>
                </c:pt>
                <c:pt idx="1861">
                  <c:v>28.610000000000031</c:v>
                </c:pt>
                <c:pt idx="1862">
                  <c:v>28.62</c:v>
                </c:pt>
                <c:pt idx="1863">
                  <c:v>28.630000000000031</c:v>
                </c:pt>
                <c:pt idx="1864">
                  <c:v>28.64</c:v>
                </c:pt>
                <c:pt idx="1865">
                  <c:v>28.650000000000031</c:v>
                </c:pt>
                <c:pt idx="1866">
                  <c:v>28.66</c:v>
                </c:pt>
                <c:pt idx="1867">
                  <c:v>28.67</c:v>
                </c:pt>
                <c:pt idx="1868">
                  <c:v>28.68</c:v>
                </c:pt>
                <c:pt idx="1869">
                  <c:v>28.69</c:v>
                </c:pt>
                <c:pt idx="1870">
                  <c:v>28.7</c:v>
                </c:pt>
                <c:pt idx="1871">
                  <c:v>28.71</c:v>
                </c:pt>
                <c:pt idx="1872">
                  <c:v>28.72</c:v>
                </c:pt>
                <c:pt idx="1873">
                  <c:v>28.73</c:v>
                </c:pt>
                <c:pt idx="1874">
                  <c:v>28.74</c:v>
                </c:pt>
                <c:pt idx="1875">
                  <c:v>28.75</c:v>
                </c:pt>
                <c:pt idx="1876">
                  <c:v>28.759999999999987</c:v>
                </c:pt>
                <c:pt idx="1877">
                  <c:v>28.77</c:v>
                </c:pt>
                <c:pt idx="1878">
                  <c:v>28.779999999999987</c:v>
                </c:pt>
                <c:pt idx="1879">
                  <c:v>28.79</c:v>
                </c:pt>
                <c:pt idx="1880">
                  <c:v>28.8</c:v>
                </c:pt>
                <c:pt idx="1881">
                  <c:v>28.810000000000031</c:v>
                </c:pt>
                <c:pt idx="1882">
                  <c:v>28.82</c:v>
                </c:pt>
                <c:pt idx="1883">
                  <c:v>28.830000000000005</c:v>
                </c:pt>
                <c:pt idx="1884">
                  <c:v>28.84</c:v>
                </c:pt>
                <c:pt idx="1885">
                  <c:v>28.85</c:v>
                </c:pt>
                <c:pt idx="1886">
                  <c:v>28.86</c:v>
                </c:pt>
                <c:pt idx="1887">
                  <c:v>28.87</c:v>
                </c:pt>
                <c:pt idx="1888">
                  <c:v>28.88</c:v>
                </c:pt>
                <c:pt idx="1889">
                  <c:v>28.89</c:v>
                </c:pt>
                <c:pt idx="1890">
                  <c:v>28.9</c:v>
                </c:pt>
                <c:pt idx="1891">
                  <c:v>28.91</c:v>
                </c:pt>
                <c:pt idx="1892">
                  <c:v>28.919999999999987</c:v>
                </c:pt>
                <c:pt idx="1893">
                  <c:v>28.93</c:v>
                </c:pt>
                <c:pt idx="1894">
                  <c:v>28.939999999999987</c:v>
                </c:pt>
                <c:pt idx="1895">
                  <c:v>28.95</c:v>
                </c:pt>
                <c:pt idx="1896">
                  <c:v>28.959999999999987</c:v>
                </c:pt>
                <c:pt idx="1897">
                  <c:v>28.97</c:v>
                </c:pt>
                <c:pt idx="1898">
                  <c:v>28.979999999999986</c:v>
                </c:pt>
                <c:pt idx="1899">
                  <c:v>28.99</c:v>
                </c:pt>
                <c:pt idx="1900">
                  <c:v>29</c:v>
                </c:pt>
                <c:pt idx="1901">
                  <c:v>29.01</c:v>
                </c:pt>
                <c:pt idx="1902">
                  <c:v>29.02</c:v>
                </c:pt>
                <c:pt idx="1903">
                  <c:v>29.03</c:v>
                </c:pt>
                <c:pt idx="1904">
                  <c:v>29.04</c:v>
                </c:pt>
                <c:pt idx="1905">
                  <c:v>29.05</c:v>
                </c:pt>
                <c:pt idx="1906">
                  <c:v>29.06</c:v>
                </c:pt>
                <c:pt idx="1907">
                  <c:v>29.07</c:v>
                </c:pt>
                <c:pt idx="1908">
                  <c:v>29.08</c:v>
                </c:pt>
                <c:pt idx="1909">
                  <c:v>29.09</c:v>
                </c:pt>
                <c:pt idx="1910">
                  <c:v>29.1</c:v>
                </c:pt>
                <c:pt idx="1911">
                  <c:v>29.110000000000031</c:v>
                </c:pt>
                <c:pt idx="1912">
                  <c:v>29.12</c:v>
                </c:pt>
                <c:pt idx="1913">
                  <c:v>29.130000000000031</c:v>
                </c:pt>
                <c:pt idx="1914">
                  <c:v>29.14</c:v>
                </c:pt>
                <c:pt idx="1915">
                  <c:v>29.150000000000031</c:v>
                </c:pt>
                <c:pt idx="1916">
                  <c:v>29.16</c:v>
                </c:pt>
                <c:pt idx="1917">
                  <c:v>29.17</c:v>
                </c:pt>
                <c:pt idx="1918">
                  <c:v>29.18</c:v>
                </c:pt>
                <c:pt idx="1919">
                  <c:v>29.19</c:v>
                </c:pt>
                <c:pt idx="1920">
                  <c:v>29.2</c:v>
                </c:pt>
                <c:pt idx="1921">
                  <c:v>29.21</c:v>
                </c:pt>
                <c:pt idx="1922">
                  <c:v>29.22</c:v>
                </c:pt>
                <c:pt idx="1923">
                  <c:v>29.23</c:v>
                </c:pt>
                <c:pt idx="1924">
                  <c:v>29.24</c:v>
                </c:pt>
                <c:pt idx="1925">
                  <c:v>29.25</c:v>
                </c:pt>
                <c:pt idx="1926">
                  <c:v>29.259999999999987</c:v>
                </c:pt>
                <c:pt idx="1927">
                  <c:v>29.27</c:v>
                </c:pt>
                <c:pt idx="1928">
                  <c:v>29.279999999999987</c:v>
                </c:pt>
                <c:pt idx="1929">
                  <c:v>29.29</c:v>
                </c:pt>
                <c:pt idx="1930">
                  <c:v>29.3</c:v>
                </c:pt>
                <c:pt idx="1931">
                  <c:v>29.310000000000031</c:v>
                </c:pt>
                <c:pt idx="1932">
                  <c:v>29.32</c:v>
                </c:pt>
                <c:pt idx="1933">
                  <c:v>29.330000000000005</c:v>
                </c:pt>
                <c:pt idx="1934">
                  <c:v>29.34</c:v>
                </c:pt>
                <c:pt idx="1935">
                  <c:v>29.35</c:v>
                </c:pt>
                <c:pt idx="1936">
                  <c:v>29.36</c:v>
                </c:pt>
                <c:pt idx="1937">
                  <c:v>29.37</c:v>
                </c:pt>
                <c:pt idx="1938">
                  <c:v>29.38</c:v>
                </c:pt>
                <c:pt idx="1939">
                  <c:v>29.39</c:v>
                </c:pt>
                <c:pt idx="1940">
                  <c:v>29.4</c:v>
                </c:pt>
                <c:pt idx="1941">
                  <c:v>29.41</c:v>
                </c:pt>
                <c:pt idx="1942">
                  <c:v>29.419999999999987</c:v>
                </c:pt>
                <c:pt idx="1943">
                  <c:v>29.43</c:v>
                </c:pt>
                <c:pt idx="1944">
                  <c:v>29.439999999999987</c:v>
                </c:pt>
                <c:pt idx="1945">
                  <c:v>29.45</c:v>
                </c:pt>
                <c:pt idx="1946">
                  <c:v>29.459999999999987</c:v>
                </c:pt>
                <c:pt idx="1947">
                  <c:v>29.47</c:v>
                </c:pt>
                <c:pt idx="1948">
                  <c:v>29.479999999999986</c:v>
                </c:pt>
                <c:pt idx="1949">
                  <c:v>29.49</c:v>
                </c:pt>
                <c:pt idx="1950">
                  <c:v>29.5</c:v>
                </c:pt>
                <c:pt idx="1951">
                  <c:v>29.51</c:v>
                </c:pt>
                <c:pt idx="1952">
                  <c:v>29.52</c:v>
                </c:pt>
                <c:pt idx="1953">
                  <c:v>29.53</c:v>
                </c:pt>
                <c:pt idx="1954">
                  <c:v>29.54</c:v>
                </c:pt>
                <c:pt idx="1955">
                  <c:v>29.55</c:v>
                </c:pt>
                <c:pt idx="1956">
                  <c:v>29.56</c:v>
                </c:pt>
                <c:pt idx="1957">
                  <c:v>29.57</c:v>
                </c:pt>
                <c:pt idx="1958">
                  <c:v>29.58</c:v>
                </c:pt>
                <c:pt idx="1959">
                  <c:v>29.59</c:v>
                </c:pt>
                <c:pt idx="1960">
                  <c:v>29.6</c:v>
                </c:pt>
                <c:pt idx="1961">
                  <c:v>29.610000000000031</c:v>
                </c:pt>
                <c:pt idx="1962">
                  <c:v>29.62</c:v>
                </c:pt>
                <c:pt idx="1963">
                  <c:v>29.630000000000031</c:v>
                </c:pt>
                <c:pt idx="1964">
                  <c:v>29.64</c:v>
                </c:pt>
                <c:pt idx="1965">
                  <c:v>29.650000000000031</c:v>
                </c:pt>
                <c:pt idx="1966">
                  <c:v>29.66</c:v>
                </c:pt>
                <c:pt idx="1967">
                  <c:v>29.67</c:v>
                </c:pt>
                <c:pt idx="1968">
                  <c:v>29.68</c:v>
                </c:pt>
                <c:pt idx="1969">
                  <c:v>29.69</c:v>
                </c:pt>
                <c:pt idx="1970">
                  <c:v>29.7</c:v>
                </c:pt>
                <c:pt idx="1971">
                  <c:v>29.71</c:v>
                </c:pt>
                <c:pt idx="1972">
                  <c:v>29.72</c:v>
                </c:pt>
                <c:pt idx="1973">
                  <c:v>29.73</c:v>
                </c:pt>
                <c:pt idx="1974">
                  <c:v>29.74</c:v>
                </c:pt>
                <c:pt idx="1975">
                  <c:v>29.75</c:v>
                </c:pt>
                <c:pt idx="1976">
                  <c:v>29.759999999999987</c:v>
                </c:pt>
                <c:pt idx="1977">
                  <c:v>29.77</c:v>
                </c:pt>
                <c:pt idx="1978">
                  <c:v>29.779999999999987</c:v>
                </c:pt>
                <c:pt idx="1979">
                  <c:v>29.79</c:v>
                </c:pt>
                <c:pt idx="1980">
                  <c:v>29.8</c:v>
                </c:pt>
                <c:pt idx="1981">
                  <c:v>29.810000000000031</c:v>
                </c:pt>
                <c:pt idx="1982">
                  <c:v>29.82</c:v>
                </c:pt>
                <c:pt idx="1983">
                  <c:v>29.830000000000005</c:v>
                </c:pt>
                <c:pt idx="1984">
                  <c:v>29.84</c:v>
                </c:pt>
                <c:pt idx="1985">
                  <c:v>29.85</c:v>
                </c:pt>
                <c:pt idx="1986">
                  <c:v>29.86</c:v>
                </c:pt>
                <c:pt idx="1987">
                  <c:v>29.87</c:v>
                </c:pt>
                <c:pt idx="1988">
                  <c:v>29.88</c:v>
                </c:pt>
                <c:pt idx="1989">
                  <c:v>29.89</c:v>
                </c:pt>
                <c:pt idx="1990">
                  <c:v>29.9</c:v>
                </c:pt>
                <c:pt idx="1991">
                  <c:v>29.91</c:v>
                </c:pt>
                <c:pt idx="1992">
                  <c:v>29.919999999999987</c:v>
                </c:pt>
                <c:pt idx="1993">
                  <c:v>29.93</c:v>
                </c:pt>
                <c:pt idx="1994">
                  <c:v>29.939999999999987</c:v>
                </c:pt>
                <c:pt idx="1995">
                  <c:v>29.95</c:v>
                </c:pt>
                <c:pt idx="1996">
                  <c:v>29.959999999999987</c:v>
                </c:pt>
                <c:pt idx="1997">
                  <c:v>29.97</c:v>
                </c:pt>
                <c:pt idx="1998">
                  <c:v>29.979999999999986</c:v>
                </c:pt>
                <c:pt idx="1999">
                  <c:v>29.99</c:v>
                </c:pt>
                <c:pt idx="2000">
                  <c:v>30</c:v>
                </c:pt>
                <c:pt idx="2001">
                  <c:v>30.01</c:v>
                </c:pt>
                <c:pt idx="2002">
                  <c:v>30.02</c:v>
                </c:pt>
                <c:pt idx="2003">
                  <c:v>30.03</c:v>
                </c:pt>
                <c:pt idx="2004">
                  <c:v>30.04</c:v>
                </c:pt>
                <c:pt idx="2005">
                  <c:v>30.05</c:v>
                </c:pt>
                <c:pt idx="2006">
                  <c:v>30.06</c:v>
                </c:pt>
                <c:pt idx="2007">
                  <c:v>30.07</c:v>
                </c:pt>
                <c:pt idx="2008">
                  <c:v>30.08</c:v>
                </c:pt>
                <c:pt idx="2009">
                  <c:v>30.09</c:v>
                </c:pt>
                <c:pt idx="2010">
                  <c:v>30.1</c:v>
                </c:pt>
                <c:pt idx="2011">
                  <c:v>30.110000000000031</c:v>
                </c:pt>
                <c:pt idx="2012">
                  <c:v>30.12</c:v>
                </c:pt>
                <c:pt idx="2013">
                  <c:v>30.130000000000031</c:v>
                </c:pt>
                <c:pt idx="2014">
                  <c:v>30.14</c:v>
                </c:pt>
                <c:pt idx="2015">
                  <c:v>30.150000000000031</c:v>
                </c:pt>
                <c:pt idx="2016">
                  <c:v>30.16</c:v>
                </c:pt>
                <c:pt idx="2017">
                  <c:v>30.17</c:v>
                </c:pt>
                <c:pt idx="2018">
                  <c:v>30.18</c:v>
                </c:pt>
                <c:pt idx="2019">
                  <c:v>30.19</c:v>
                </c:pt>
                <c:pt idx="2020">
                  <c:v>30.2</c:v>
                </c:pt>
                <c:pt idx="2021">
                  <c:v>30.21</c:v>
                </c:pt>
                <c:pt idx="2022">
                  <c:v>30.22</c:v>
                </c:pt>
                <c:pt idx="2023">
                  <c:v>30.23</c:v>
                </c:pt>
                <c:pt idx="2024">
                  <c:v>30.24</c:v>
                </c:pt>
                <c:pt idx="2025">
                  <c:v>30.25</c:v>
                </c:pt>
                <c:pt idx="2026">
                  <c:v>30.259999999999987</c:v>
                </c:pt>
                <c:pt idx="2027">
                  <c:v>30.27</c:v>
                </c:pt>
                <c:pt idx="2028">
                  <c:v>30.279999999999987</c:v>
                </c:pt>
                <c:pt idx="2029">
                  <c:v>30.29</c:v>
                </c:pt>
                <c:pt idx="2030">
                  <c:v>30.3</c:v>
                </c:pt>
                <c:pt idx="2031">
                  <c:v>30.310000000000031</c:v>
                </c:pt>
                <c:pt idx="2032">
                  <c:v>30.32</c:v>
                </c:pt>
                <c:pt idx="2033">
                  <c:v>30.330000000000005</c:v>
                </c:pt>
                <c:pt idx="2034">
                  <c:v>30.34</c:v>
                </c:pt>
                <c:pt idx="2035">
                  <c:v>30.35</c:v>
                </c:pt>
                <c:pt idx="2036">
                  <c:v>30.36</c:v>
                </c:pt>
                <c:pt idx="2037">
                  <c:v>30.37</c:v>
                </c:pt>
                <c:pt idx="2038">
                  <c:v>30.38</c:v>
                </c:pt>
                <c:pt idx="2039">
                  <c:v>30.39</c:v>
                </c:pt>
                <c:pt idx="2040">
                  <c:v>30.4</c:v>
                </c:pt>
                <c:pt idx="2041">
                  <c:v>30.41</c:v>
                </c:pt>
                <c:pt idx="2042">
                  <c:v>30.419999999999987</c:v>
                </c:pt>
                <c:pt idx="2043">
                  <c:v>30.43</c:v>
                </c:pt>
                <c:pt idx="2044">
                  <c:v>30.439999999999987</c:v>
                </c:pt>
                <c:pt idx="2045">
                  <c:v>30.45</c:v>
                </c:pt>
                <c:pt idx="2046">
                  <c:v>30.459999999999987</c:v>
                </c:pt>
                <c:pt idx="2047">
                  <c:v>30.47</c:v>
                </c:pt>
                <c:pt idx="2048">
                  <c:v>30.479999999999986</c:v>
                </c:pt>
                <c:pt idx="2049">
                  <c:v>30.49</c:v>
                </c:pt>
                <c:pt idx="2050">
                  <c:v>30.5</c:v>
                </c:pt>
                <c:pt idx="2051">
                  <c:v>30.51</c:v>
                </c:pt>
                <c:pt idx="2052">
                  <c:v>30.52</c:v>
                </c:pt>
                <c:pt idx="2053">
                  <c:v>30.53</c:v>
                </c:pt>
                <c:pt idx="2054">
                  <c:v>30.54</c:v>
                </c:pt>
                <c:pt idx="2055">
                  <c:v>30.55</c:v>
                </c:pt>
                <c:pt idx="2056">
                  <c:v>30.56</c:v>
                </c:pt>
                <c:pt idx="2057">
                  <c:v>30.57</c:v>
                </c:pt>
                <c:pt idx="2058">
                  <c:v>30.58</c:v>
                </c:pt>
                <c:pt idx="2059">
                  <c:v>30.59</c:v>
                </c:pt>
                <c:pt idx="2060">
                  <c:v>30.6</c:v>
                </c:pt>
                <c:pt idx="2061">
                  <c:v>30.610000000000031</c:v>
                </c:pt>
                <c:pt idx="2062">
                  <c:v>30.62</c:v>
                </c:pt>
                <c:pt idx="2063">
                  <c:v>30.630000000000031</c:v>
                </c:pt>
                <c:pt idx="2064">
                  <c:v>30.64</c:v>
                </c:pt>
                <c:pt idx="2065">
                  <c:v>30.650000000000031</c:v>
                </c:pt>
                <c:pt idx="2066">
                  <c:v>30.66</c:v>
                </c:pt>
                <c:pt idx="2067">
                  <c:v>30.67</c:v>
                </c:pt>
                <c:pt idx="2068">
                  <c:v>30.68</c:v>
                </c:pt>
                <c:pt idx="2069">
                  <c:v>30.69</c:v>
                </c:pt>
                <c:pt idx="2070">
                  <c:v>30.7</c:v>
                </c:pt>
                <c:pt idx="2071">
                  <c:v>30.71</c:v>
                </c:pt>
                <c:pt idx="2072">
                  <c:v>30.72</c:v>
                </c:pt>
                <c:pt idx="2073">
                  <c:v>30.73</c:v>
                </c:pt>
                <c:pt idx="2074">
                  <c:v>30.74</c:v>
                </c:pt>
                <c:pt idx="2075">
                  <c:v>30.75</c:v>
                </c:pt>
                <c:pt idx="2076">
                  <c:v>30.759999999999987</c:v>
                </c:pt>
                <c:pt idx="2077">
                  <c:v>30.77</c:v>
                </c:pt>
                <c:pt idx="2078">
                  <c:v>30.779999999999987</c:v>
                </c:pt>
                <c:pt idx="2079">
                  <c:v>30.79</c:v>
                </c:pt>
                <c:pt idx="2080">
                  <c:v>30.8</c:v>
                </c:pt>
                <c:pt idx="2081">
                  <c:v>30.810000000000031</c:v>
                </c:pt>
                <c:pt idx="2082">
                  <c:v>30.82</c:v>
                </c:pt>
                <c:pt idx="2083">
                  <c:v>30.830000000000005</c:v>
                </c:pt>
                <c:pt idx="2084">
                  <c:v>30.84</c:v>
                </c:pt>
                <c:pt idx="2085">
                  <c:v>30.85</c:v>
                </c:pt>
                <c:pt idx="2086">
                  <c:v>30.86</c:v>
                </c:pt>
                <c:pt idx="2087">
                  <c:v>30.87</c:v>
                </c:pt>
                <c:pt idx="2088">
                  <c:v>30.88</c:v>
                </c:pt>
                <c:pt idx="2089">
                  <c:v>30.89</c:v>
                </c:pt>
                <c:pt idx="2090">
                  <c:v>30.9</c:v>
                </c:pt>
                <c:pt idx="2091">
                  <c:v>30.91</c:v>
                </c:pt>
                <c:pt idx="2092">
                  <c:v>30.919999999999987</c:v>
                </c:pt>
                <c:pt idx="2093">
                  <c:v>30.93</c:v>
                </c:pt>
                <c:pt idx="2094">
                  <c:v>30.939999999999987</c:v>
                </c:pt>
                <c:pt idx="2095">
                  <c:v>30.95</c:v>
                </c:pt>
                <c:pt idx="2096">
                  <c:v>30.959999999999987</c:v>
                </c:pt>
                <c:pt idx="2097">
                  <c:v>30.97</c:v>
                </c:pt>
                <c:pt idx="2098">
                  <c:v>30.979999999999986</c:v>
                </c:pt>
                <c:pt idx="2099">
                  <c:v>30.99</c:v>
                </c:pt>
                <c:pt idx="2100">
                  <c:v>31</c:v>
                </c:pt>
                <c:pt idx="2101">
                  <c:v>31.01</c:v>
                </c:pt>
                <c:pt idx="2102">
                  <c:v>31.02</c:v>
                </c:pt>
                <c:pt idx="2103">
                  <c:v>31.03</c:v>
                </c:pt>
                <c:pt idx="2104">
                  <c:v>31.04</c:v>
                </c:pt>
                <c:pt idx="2105">
                  <c:v>31.05</c:v>
                </c:pt>
                <c:pt idx="2106">
                  <c:v>31.06</c:v>
                </c:pt>
                <c:pt idx="2107">
                  <c:v>31.07</c:v>
                </c:pt>
                <c:pt idx="2108">
                  <c:v>31.08</c:v>
                </c:pt>
                <c:pt idx="2109">
                  <c:v>31.09</c:v>
                </c:pt>
                <c:pt idx="2110">
                  <c:v>31.1</c:v>
                </c:pt>
                <c:pt idx="2111">
                  <c:v>31.110000000000031</c:v>
                </c:pt>
                <c:pt idx="2112">
                  <c:v>31.12</c:v>
                </c:pt>
                <c:pt idx="2113">
                  <c:v>31.130000000000031</c:v>
                </c:pt>
                <c:pt idx="2114">
                  <c:v>31.14</c:v>
                </c:pt>
                <c:pt idx="2115">
                  <c:v>31.150000000000031</c:v>
                </c:pt>
                <c:pt idx="2116">
                  <c:v>31.16</c:v>
                </c:pt>
                <c:pt idx="2117">
                  <c:v>31.17</c:v>
                </c:pt>
                <c:pt idx="2118">
                  <c:v>31.18</c:v>
                </c:pt>
                <c:pt idx="2119">
                  <c:v>31.19</c:v>
                </c:pt>
                <c:pt idx="2120">
                  <c:v>31.2</c:v>
                </c:pt>
                <c:pt idx="2121">
                  <c:v>31.21</c:v>
                </c:pt>
                <c:pt idx="2122">
                  <c:v>31.22</c:v>
                </c:pt>
                <c:pt idx="2123">
                  <c:v>31.23</c:v>
                </c:pt>
                <c:pt idx="2124">
                  <c:v>31.24</c:v>
                </c:pt>
                <c:pt idx="2125">
                  <c:v>31.25</c:v>
                </c:pt>
                <c:pt idx="2126">
                  <c:v>31.259999999999987</c:v>
                </c:pt>
                <c:pt idx="2127">
                  <c:v>31.27</c:v>
                </c:pt>
                <c:pt idx="2128">
                  <c:v>31.279999999999987</c:v>
                </c:pt>
                <c:pt idx="2129">
                  <c:v>31.29</c:v>
                </c:pt>
                <c:pt idx="2130">
                  <c:v>31.3</c:v>
                </c:pt>
                <c:pt idx="2131">
                  <c:v>31.310000000000031</c:v>
                </c:pt>
                <c:pt idx="2132">
                  <c:v>31.32</c:v>
                </c:pt>
                <c:pt idx="2133">
                  <c:v>31.330000000000005</c:v>
                </c:pt>
                <c:pt idx="2134">
                  <c:v>31.34</c:v>
                </c:pt>
                <c:pt idx="2135">
                  <c:v>31.35</c:v>
                </c:pt>
                <c:pt idx="2136">
                  <c:v>31.36</c:v>
                </c:pt>
                <c:pt idx="2137">
                  <c:v>31.37</c:v>
                </c:pt>
                <c:pt idx="2138">
                  <c:v>31.38</c:v>
                </c:pt>
                <c:pt idx="2139">
                  <c:v>31.39</c:v>
                </c:pt>
                <c:pt idx="2140">
                  <c:v>31.4</c:v>
                </c:pt>
                <c:pt idx="2141">
                  <c:v>31.41</c:v>
                </c:pt>
                <c:pt idx="2142">
                  <c:v>31.419999999999987</c:v>
                </c:pt>
                <c:pt idx="2143">
                  <c:v>31.43</c:v>
                </c:pt>
                <c:pt idx="2144">
                  <c:v>31.439999999999987</c:v>
                </c:pt>
                <c:pt idx="2145">
                  <c:v>31.45</c:v>
                </c:pt>
                <c:pt idx="2146">
                  <c:v>31.459999999999987</c:v>
                </c:pt>
                <c:pt idx="2147">
                  <c:v>31.47</c:v>
                </c:pt>
                <c:pt idx="2148">
                  <c:v>31.479999999999986</c:v>
                </c:pt>
                <c:pt idx="2149">
                  <c:v>31.49</c:v>
                </c:pt>
                <c:pt idx="2150">
                  <c:v>31.5</c:v>
                </c:pt>
                <c:pt idx="2151">
                  <c:v>31.51</c:v>
                </c:pt>
                <c:pt idx="2152">
                  <c:v>31.52</c:v>
                </c:pt>
                <c:pt idx="2153">
                  <c:v>31.53</c:v>
                </c:pt>
                <c:pt idx="2154">
                  <c:v>31.54</c:v>
                </c:pt>
                <c:pt idx="2155">
                  <c:v>31.55</c:v>
                </c:pt>
                <c:pt idx="2156">
                  <c:v>31.56</c:v>
                </c:pt>
                <c:pt idx="2157">
                  <c:v>31.57</c:v>
                </c:pt>
                <c:pt idx="2158">
                  <c:v>31.58</c:v>
                </c:pt>
                <c:pt idx="2159">
                  <c:v>31.59</c:v>
                </c:pt>
                <c:pt idx="2160">
                  <c:v>31.6</c:v>
                </c:pt>
                <c:pt idx="2161">
                  <c:v>31.610000000000031</c:v>
                </c:pt>
                <c:pt idx="2162">
                  <c:v>31.62</c:v>
                </c:pt>
                <c:pt idx="2163">
                  <c:v>31.630000000000031</c:v>
                </c:pt>
                <c:pt idx="2164">
                  <c:v>31.64</c:v>
                </c:pt>
                <c:pt idx="2165">
                  <c:v>31.650000000000031</c:v>
                </c:pt>
                <c:pt idx="2166">
                  <c:v>31.66</c:v>
                </c:pt>
                <c:pt idx="2167">
                  <c:v>31.67</c:v>
                </c:pt>
                <c:pt idx="2168">
                  <c:v>31.68</c:v>
                </c:pt>
                <c:pt idx="2169">
                  <c:v>31.69</c:v>
                </c:pt>
                <c:pt idx="2170">
                  <c:v>31.7</c:v>
                </c:pt>
                <c:pt idx="2171">
                  <c:v>31.71</c:v>
                </c:pt>
                <c:pt idx="2172">
                  <c:v>31.72</c:v>
                </c:pt>
                <c:pt idx="2173">
                  <c:v>31.73</c:v>
                </c:pt>
                <c:pt idx="2174">
                  <c:v>31.74</c:v>
                </c:pt>
                <c:pt idx="2175">
                  <c:v>31.75</c:v>
                </c:pt>
                <c:pt idx="2176">
                  <c:v>31.759999999999987</c:v>
                </c:pt>
                <c:pt idx="2177">
                  <c:v>31.77</c:v>
                </c:pt>
                <c:pt idx="2178">
                  <c:v>31.779999999999987</c:v>
                </c:pt>
                <c:pt idx="2179">
                  <c:v>31.79</c:v>
                </c:pt>
                <c:pt idx="2180">
                  <c:v>31.8</c:v>
                </c:pt>
                <c:pt idx="2181">
                  <c:v>31.810000000000031</c:v>
                </c:pt>
                <c:pt idx="2182">
                  <c:v>31.82</c:v>
                </c:pt>
                <c:pt idx="2183">
                  <c:v>31.830000000000005</c:v>
                </c:pt>
                <c:pt idx="2184">
                  <c:v>31.84</c:v>
                </c:pt>
                <c:pt idx="2185">
                  <c:v>31.85</c:v>
                </c:pt>
                <c:pt idx="2186">
                  <c:v>31.86</c:v>
                </c:pt>
                <c:pt idx="2187">
                  <c:v>31.87</c:v>
                </c:pt>
                <c:pt idx="2188">
                  <c:v>31.88</c:v>
                </c:pt>
                <c:pt idx="2189">
                  <c:v>31.89</c:v>
                </c:pt>
                <c:pt idx="2190">
                  <c:v>31.9</c:v>
                </c:pt>
                <c:pt idx="2191">
                  <c:v>31.91</c:v>
                </c:pt>
                <c:pt idx="2192">
                  <c:v>31.919999999999987</c:v>
                </c:pt>
                <c:pt idx="2193">
                  <c:v>31.93</c:v>
                </c:pt>
                <c:pt idx="2194">
                  <c:v>31.939999999999987</c:v>
                </c:pt>
                <c:pt idx="2195">
                  <c:v>31.95</c:v>
                </c:pt>
                <c:pt idx="2196">
                  <c:v>31.959999999999987</c:v>
                </c:pt>
                <c:pt idx="2197">
                  <c:v>31.97</c:v>
                </c:pt>
                <c:pt idx="2198">
                  <c:v>31.979999999999986</c:v>
                </c:pt>
                <c:pt idx="2199">
                  <c:v>31.99</c:v>
                </c:pt>
                <c:pt idx="2200">
                  <c:v>32</c:v>
                </c:pt>
                <c:pt idx="2201">
                  <c:v>32.01</c:v>
                </c:pt>
                <c:pt idx="2202">
                  <c:v>32.020000000000003</c:v>
                </c:pt>
                <c:pt idx="2203">
                  <c:v>32.03</c:v>
                </c:pt>
                <c:pt idx="2204">
                  <c:v>32.04</c:v>
                </c:pt>
                <c:pt idx="2205">
                  <c:v>32.050000000000004</c:v>
                </c:pt>
                <c:pt idx="2206">
                  <c:v>32.06</c:v>
                </c:pt>
                <c:pt idx="2207">
                  <c:v>32.07</c:v>
                </c:pt>
                <c:pt idx="2208">
                  <c:v>32.08</c:v>
                </c:pt>
                <c:pt idx="2209">
                  <c:v>32.090000000000003</c:v>
                </c:pt>
                <c:pt idx="2210">
                  <c:v>32.1</c:v>
                </c:pt>
                <c:pt idx="2211">
                  <c:v>32.11</c:v>
                </c:pt>
                <c:pt idx="2212">
                  <c:v>32.120000000000012</c:v>
                </c:pt>
                <c:pt idx="2213">
                  <c:v>32.130000000000003</c:v>
                </c:pt>
                <c:pt idx="2214">
                  <c:v>32.14</c:v>
                </c:pt>
                <c:pt idx="2215">
                  <c:v>32.15</c:v>
                </c:pt>
                <c:pt idx="2216">
                  <c:v>32.160000000000011</c:v>
                </c:pt>
                <c:pt idx="2217">
                  <c:v>32.17</c:v>
                </c:pt>
                <c:pt idx="2218">
                  <c:v>32.18</c:v>
                </c:pt>
                <c:pt idx="2219">
                  <c:v>32.190000000000012</c:v>
                </c:pt>
                <c:pt idx="2220">
                  <c:v>32.200000000000003</c:v>
                </c:pt>
                <c:pt idx="2221">
                  <c:v>32.21</c:v>
                </c:pt>
                <c:pt idx="2222">
                  <c:v>32.220000000000013</c:v>
                </c:pt>
                <c:pt idx="2223">
                  <c:v>32.230000000000011</c:v>
                </c:pt>
                <c:pt idx="2224">
                  <c:v>32.24</c:v>
                </c:pt>
                <c:pt idx="2225">
                  <c:v>32.25</c:v>
                </c:pt>
                <c:pt idx="2226">
                  <c:v>32.260000000000012</c:v>
                </c:pt>
                <c:pt idx="2227">
                  <c:v>32.270000000000003</c:v>
                </c:pt>
                <c:pt idx="2228">
                  <c:v>32.28</c:v>
                </c:pt>
                <c:pt idx="2229">
                  <c:v>32.290000000000013</c:v>
                </c:pt>
                <c:pt idx="2230">
                  <c:v>32.300000000000004</c:v>
                </c:pt>
                <c:pt idx="2231">
                  <c:v>32.309999999999995</c:v>
                </c:pt>
                <c:pt idx="2232">
                  <c:v>32.32</c:v>
                </c:pt>
                <c:pt idx="2233">
                  <c:v>32.33</c:v>
                </c:pt>
                <c:pt idx="2234">
                  <c:v>32.339999999999996</c:v>
                </c:pt>
                <c:pt idx="2235">
                  <c:v>32.349999999999994</c:v>
                </c:pt>
                <c:pt idx="2236">
                  <c:v>32.36</c:v>
                </c:pt>
                <c:pt idx="2237">
                  <c:v>32.370000000000005</c:v>
                </c:pt>
                <c:pt idx="2238">
                  <c:v>32.379999999999995</c:v>
                </c:pt>
                <c:pt idx="2239">
                  <c:v>32.39</c:v>
                </c:pt>
                <c:pt idx="2240">
                  <c:v>32.4</c:v>
                </c:pt>
                <c:pt idx="2241">
                  <c:v>32.410000000000004</c:v>
                </c:pt>
                <c:pt idx="2242">
                  <c:v>32.42</c:v>
                </c:pt>
                <c:pt idx="2243">
                  <c:v>32.43</c:v>
                </c:pt>
                <c:pt idx="2244">
                  <c:v>32.44</c:v>
                </c:pt>
                <c:pt idx="2245">
                  <c:v>32.449999999999996</c:v>
                </c:pt>
                <c:pt idx="2246">
                  <c:v>32.46</c:v>
                </c:pt>
                <c:pt idx="2247">
                  <c:v>32.47</c:v>
                </c:pt>
                <c:pt idx="2248">
                  <c:v>32.480000000000004</c:v>
                </c:pt>
                <c:pt idx="2249">
                  <c:v>32.49</c:v>
                </c:pt>
                <c:pt idx="2250">
                  <c:v>32.5</c:v>
                </c:pt>
                <c:pt idx="2251">
                  <c:v>32.51</c:v>
                </c:pt>
                <c:pt idx="2252">
                  <c:v>32.520000000000003</c:v>
                </c:pt>
                <c:pt idx="2253">
                  <c:v>32.53</c:v>
                </c:pt>
                <c:pt idx="2254">
                  <c:v>32.54</c:v>
                </c:pt>
                <c:pt idx="2255">
                  <c:v>32.550000000000004</c:v>
                </c:pt>
                <c:pt idx="2256">
                  <c:v>32.56</c:v>
                </c:pt>
                <c:pt idx="2257">
                  <c:v>32.57</c:v>
                </c:pt>
                <c:pt idx="2258">
                  <c:v>32.58</c:v>
                </c:pt>
                <c:pt idx="2259">
                  <c:v>32.590000000000003</c:v>
                </c:pt>
                <c:pt idx="2260">
                  <c:v>32.6</c:v>
                </c:pt>
                <c:pt idx="2261">
                  <c:v>32.61</c:v>
                </c:pt>
                <c:pt idx="2262">
                  <c:v>32.620000000000012</c:v>
                </c:pt>
                <c:pt idx="2263">
                  <c:v>32.630000000000003</c:v>
                </c:pt>
                <c:pt idx="2264">
                  <c:v>32.64</c:v>
                </c:pt>
                <c:pt idx="2265">
                  <c:v>32.65</c:v>
                </c:pt>
                <c:pt idx="2266">
                  <c:v>32.660000000000011</c:v>
                </c:pt>
                <c:pt idx="2267">
                  <c:v>32.67</c:v>
                </c:pt>
                <c:pt idx="2268">
                  <c:v>32.68</c:v>
                </c:pt>
                <c:pt idx="2269">
                  <c:v>32.690000000000012</c:v>
                </c:pt>
                <c:pt idx="2270">
                  <c:v>32.700000000000003</c:v>
                </c:pt>
                <c:pt idx="2271">
                  <c:v>32.71</c:v>
                </c:pt>
                <c:pt idx="2272">
                  <c:v>32.720000000000013</c:v>
                </c:pt>
                <c:pt idx="2273">
                  <c:v>32.730000000000011</c:v>
                </c:pt>
                <c:pt idx="2274">
                  <c:v>32.74</c:v>
                </c:pt>
                <c:pt idx="2275">
                  <c:v>32.75</c:v>
                </c:pt>
                <c:pt idx="2276">
                  <c:v>32.760000000000012</c:v>
                </c:pt>
                <c:pt idx="2277">
                  <c:v>32.770000000000003</c:v>
                </c:pt>
                <c:pt idx="2278">
                  <c:v>32.78</c:v>
                </c:pt>
                <c:pt idx="2279">
                  <c:v>32.790000000000013</c:v>
                </c:pt>
                <c:pt idx="2280">
                  <c:v>32.800000000000004</c:v>
                </c:pt>
                <c:pt idx="2281">
                  <c:v>32.809999999999995</c:v>
                </c:pt>
                <c:pt idx="2282">
                  <c:v>32.82</c:v>
                </c:pt>
                <c:pt idx="2283">
                  <c:v>32.83</c:v>
                </c:pt>
                <c:pt idx="2284">
                  <c:v>32.839999999999996</c:v>
                </c:pt>
                <c:pt idx="2285">
                  <c:v>32.849999999999994</c:v>
                </c:pt>
                <c:pt idx="2286">
                  <c:v>32.86</c:v>
                </c:pt>
                <c:pt idx="2287">
                  <c:v>32.870000000000005</c:v>
                </c:pt>
                <c:pt idx="2288">
                  <c:v>32.879999999999995</c:v>
                </c:pt>
                <c:pt idx="2289">
                  <c:v>32.89</c:v>
                </c:pt>
                <c:pt idx="2290">
                  <c:v>32.9</c:v>
                </c:pt>
                <c:pt idx="2291">
                  <c:v>32.910000000000004</c:v>
                </c:pt>
                <c:pt idx="2292">
                  <c:v>32.92</c:v>
                </c:pt>
                <c:pt idx="2293">
                  <c:v>32.93</c:v>
                </c:pt>
                <c:pt idx="2294">
                  <c:v>32.94</c:v>
                </c:pt>
                <c:pt idx="2295">
                  <c:v>32.949999999999996</c:v>
                </c:pt>
                <c:pt idx="2296">
                  <c:v>32.96</c:v>
                </c:pt>
                <c:pt idx="2297">
                  <c:v>32.97</c:v>
                </c:pt>
                <c:pt idx="2298">
                  <c:v>32.980000000000004</c:v>
                </c:pt>
                <c:pt idx="2299">
                  <c:v>32.99</c:v>
                </c:pt>
                <c:pt idx="2300">
                  <c:v>33</c:v>
                </c:pt>
                <c:pt idx="2301">
                  <c:v>33.01</c:v>
                </c:pt>
                <c:pt idx="2302">
                  <c:v>33.020000000000003</c:v>
                </c:pt>
                <c:pt idx="2303">
                  <c:v>33.03</c:v>
                </c:pt>
                <c:pt idx="2304">
                  <c:v>33.04</c:v>
                </c:pt>
                <c:pt idx="2305">
                  <c:v>33.050000000000004</c:v>
                </c:pt>
                <c:pt idx="2306">
                  <c:v>33.06</c:v>
                </c:pt>
                <c:pt idx="2307">
                  <c:v>33.07</c:v>
                </c:pt>
                <c:pt idx="2308">
                  <c:v>33.08</c:v>
                </c:pt>
                <c:pt idx="2309">
                  <c:v>33.090000000000003</c:v>
                </c:pt>
                <c:pt idx="2310">
                  <c:v>33.1</c:v>
                </c:pt>
                <c:pt idx="2311">
                  <c:v>33.11</c:v>
                </c:pt>
                <c:pt idx="2312">
                  <c:v>33.120000000000012</c:v>
                </c:pt>
                <c:pt idx="2313">
                  <c:v>33.130000000000003</c:v>
                </c:pt>
                <c:pt idx="2314">
                  <c:v>33.14</c:v>
                </c:pt>
                <c:pt idx="2315">
                  <c:v>33.15</c:v>
                </c:pt>
                <c:pt idx="2316">
                  <c:v>33.160000000000011</c:v>
                </c:pt>
                <c:pt idx="2317">
                  <c:v>33.17</c:v>
                </c:pt>
                <c:pt idx="2318">
                  <c:v>33.18</c:v>
                </c:pt>
                <c:pt idx="2319">
                  <c:v>33.190000000000012</c:v>
                </c:pt>
                <c:pt idx="2320">
                  <c:v>33.200000000000003</c:v>
                </c:pt>
                <c:pt idx="2321">
                  <c:v>33.21</c:v>
                </c:pt>
                <c:pt idx="2322">
                  <c:v>33.220000000000013</c:v>
                </c:pt>
                <c:pt idx="2323">
                  <c:v>33.230000000000011</c:v>
                </c:pt>
                <c:pt idx="2324">
                  <c:v>33.24</c:v>
                </c:pt>
                <c:pt idx="2325">
                  <c:v>33.25</c:v>
                </c:pt>
                <c:pt idx="2326">
                  <c:v>33.260000000000012</c:v>
                </c:pt>
                <c:pt idx="2327">
                  <c:v>33.270000000000003</c:v>
                </c:pt>
                <c:pt idx="2328">
                  <c:v>33.28</c:v>
                </c:pt>
                <c:pt idx="2329">
                  <c:v>33.290000000000013</c:v>
                </c:pt>
                <c:pt idx="2330">
                  <c:v>33.300000000000004</c:v>
                </c:pt>
                <c:pt idx="2331">
                  <c:v>33.309999999999995</c:v>
                </c:pt>
                <c:pt idx="2332">
                  <c:v>33.32</c:v>
                </c:pt>
                <c:pt idx="2333">
                  <c:v>33.33</c:v>
                </c:pt>
                <c:pt idx="2334">
                  <c:v>33.339999999999996</c:v>
                </c:pt>
                <c:pt idx="2335">
                  <c:v>33.349999999999994</c:v>
                </c:pt>
                <c:pt idx="2336">
                  <c:v>33.36</c:v>
                </c:pt>
                <c:pt idx="2337">
                  <c:v>33.370000000000005</c:v>
                </c:pt>
                <c:pt idx="2338">
                  <c:v>33.379999999999995</c:v>
                </c:pt>
                <c:pt idx="2339">
                  <c:v>33.39</c:v>
                </c:pt>
                <c:pt idx="2340">
                  <c:v>33.4</c:v>
                </c:pt>
                <c:pt idx="2341">
                  <c:v>33.410000000000004</c:v>
                </c:pt>
                <c:pt idx="2342">
                  <c:v>33.42</c:v>
                </c:pt>
                <c:pt idx="2343">
                  <c:v>33.43</c:v>
                </c:pt>
                <c:pt idx="2344">
                  <c:v>33.44</c:v>
                </c:pt>
                <c:pt idx="2345">
                  <c:v>33.449999999999996</c:v>
                </c:pt>
                <c:pt idx="2346">
                  <c:v>33.46</c:v>
                </c:pt>
                <c:pt idx="2347">
                  <c:v>33.47</c:v>
                </c:pt>
                <c:pt idx="2348">
                  <c:v>33.480000000000004</c:v>
                </c:pt>
                <c:pt idx="2349">
                  <c:v>33.49</c:v>
                </c:pt>
                <c:pt idx="2350">
                  <c:v>33.5</c:v>
                </c:pt>
                <c:pt idx="2351">
                  <c:v>33.51</c:v>
                </c:pt>
                <c:pt idx="2352">
                  <c:v>33.520000000000003</c:v>
                </c:pt>
                <c:pt idx="2353">
                  <c:v>33.53</c:v>
                </c:pt>
                <c:pt idx="2354">
                  <c:v>33.54</c:v>
                </c:pt>
                <c:pt idx="2355">
                  <c:v>33.550000000000004</c:v>
                </c:pt>
                <c:pt idx="2356">
                  <c:v>33.56</c:v>
                </c:pt>
                <c:pt idx="2357">
                  <c:v>33.57</c:v>
                </c:pt>
                <c:pt idx="2358">
                  <c:v>33.58</c:v>
                </c:pt>
                <c:pt idx="2359">
                  <c:v>33.590000000000003</c:v>
                </c:pt>
                <c:pt idx="2360">
                  <c:v>33.6</c:v>
                </c:pt>
                <c:pt idx="2361">
                  <c:v>33.61</c:v>
                </c:pt>
                <c:pt idx="2362">
                  <c:v>33.620000000000012</c:v>
                </c:pt>
                <c:pt idx="2363">
                  <c:v>33.630000000000003</c:v>
                </c:pt>
                <c:pt idx="2364">
                  <c:v>33.64</c:v>
                </c:pt>
                <c:pt idx="2365">
                  <c:v>33.65</c:v>
                </c:pt>
                <c:pt idx="2366">
                  <c:v>33.660000000000011</c:v>
                </c:pt>
                <c:pt idx="2367">
                  <c:v>33.67</c:v>
                </c:pt>
                <c:pt idx="2368">
                  <c:v>33.68</c:v>
                </c:pt>
                <c:pt idx="2369">
                  <c:v>33.690000000000012</c:v>
                </c:pt>
                <c:pt idx="2370">
                  <c:v>33.700000000000003</c:v>
                </c:pt>
                <c:pt idx="2371">
                  <c:v>33.71</c:v>
                </c:pt>
                <c:pt idx="2372">
                  <c:v>33.720000000000013</c:v>
                </c:pt>
                <c:pt idx="2373">
                  <c:v>33.730000000000011</c:v>
                </c:pt>
                <c:pt idx="2374">
                  <c:v>33.74</c:v>
                </c:pt>
                <c:pt idx="2375">
                  <c:v>33.75</c:v>
                </c:pt>
                <c:pt idx="2376">
                  <c:v>33.760000000000012</c:v>
                </c:pt>
                <c:pt idx="2377">
                  <c:v>33.770000000000003</c:v>
                </c:pt>
                <c:pt idx="2378">
                  <c:v>33.78</c:v>
                </c:pt>
                <c:pt idx="2379">
                  <c:v>33.790000000000013</c:v>
                </c:pt>
                <c:pt idx="2380">
                  <c:v>33.800000000000004</c:v>
                </c:pt>
                <c:pt idx="2381">
                  <c:v>33.809999999999995</c:v>
                </c:pt>
                <c:pt idx="2382">
                  <c:v>33.82</c:v>
                </c:pt>
                <c:pt idx="2383">
                  <c:v>33.83</c:v>
                </c:pt>
                <c:pt idx="2384">
                  <c:v>33.839999999999996</c:v>
                </c:pt>
                <c:pt idx="2385">
                  <c:v>33.849999999999994</c:v>
                </c:pt>
                <c:pt idx="2386">
                  <c:v>33.86</c:v>
                </c:pt>
                <c:pt idx="2387">
                  <c:v>33.870000000000005</c:v>
                </c:pt>
                <c:pt idx="2388">
                  <c:v>33.879999999999995</c:v>
                </c:pt>
                <c:pt idx="2389">
                  <c:v>33.89</c:v>
                </c:pt>
                <c:pt idx="2390">
                  <c:v>33.9</c:v>
                </c:pt>
                <c:pt idx="2391">
                  <c:v>33.910000000000004</c:v>
                </c:pt>
                <c:pt idx="2392">
                  <c:v>33.92</c:v>
                </c:pt>
                <c:pt idx="2393">
                  <c:v>33.93</c:v>
                </c:pt>
                <c:pt idx="2394">
                  <c:v>33.94</c:v>
                </c:pt>
                <c:pt idx="2395">
                  <c:v>33.949999999999996</c:v>
                </c:pt>
                <c:pt idx="2396">
                  <c:v>33.96</c:v>
                </c:pt>
                <c:pt idx="2397">
                  <c:v>33.97</c:v>
                </c:pt>
                <c:pt idx="2398">
                  <c:v>33.980000000000004</c:v>
                </c:pt>
                <c:pt idx="2399">
                  <c:v>33.99</c:v>
                </c:pt>
                <c:pt idx="2400">
                  <c:v>34</c:v>
                </c:pt>
                <c:pt idx="2401">
                  <c:v>34.01</c:v>
                </c:pt>
                <c:pt idx="2402">
                  <c:v>34.020000000000003</c:v>
                </c:pt>
                <c:pt idx="2403">
                  <c:v>34.03</c:v>
                </c:pt>
                <c:pt idx="2404">
                  <c:v>34.04</c:v>
                </c:pt>
                <c:pt idx="2405">
                  <c:v>34.050000000000004</c:v>
                </c:pt>
                <c:pt idx="2406">
                  <c:v>34.06</c:v>
                </c:pt>
                <c:pt idx="2407">
                  <c:v>34.07</c:v>
                </c:pt>
                <c:pt idx="2408">
                  <c:v>34.08</c:v>
                </c:pt>
                <c:pt idx="2409">
                  <c:v>34.090000000000003</c:v>
                </c:pt>
                <c:pt idx="2410">
                  <c:v>34.1</c:v>
                </c:pt>
                <c:pt idx="2411">
                  <c:v>34.11</c:v>
                </c:pt>
                <c:pt idx="2412">
                  <c:v>34.120000000000012</c:v>
                </c:pt>
                <c:pt idx="2413">
                  <c:v>34.130000000000003</c:v>
                </c:pt>
                <c:pt idx="2414">
                  <c:v>34.14</c:v>
                </c:pt>
                <c:pt idx="2415">
                  <c:v>34.15</c:v>
                </c:pt>
                <c:pt idx="2416">
                  <c:v>34.160000000000011</c:v>
                </c:pt>
                <c:pt idx="2417">
                  <c:v>34.17</c:v>
                </c:pt>
                <c:pt idx="2418">
                  <c:v>34.18</c:v>
                </c:pt>
                <c:pt idx="2419">
                  <c:v>34.190000000000012</c:v>
                </c:pt>
                <c:pt idx="2420">
                  <c:v>34.200000000000003</c:v>
                </c:pt>
                <c:pt idx="2421">
                  <c:v>34.21</c:v>
                </c:pt>
                <c:pt idx="2422">
                  <c:v>34.220000000000013</c:v>
                </c:pt>
                <c:pt idx="2423">
                  <c:v>34.230000000000011</c:v>
                </c:pt>
                <c:pt idx="2424">
                  <c:v>34.24</c:v>
                </c:pt>
                <c:pt idx="2425">
                  <c:v>34.25</c:v>
                </c:pt>
                <c:pt idx="2426">
                  <c:v>34.260000000000012</c:v>
                </c:pt>
                <c:pt idx="2427">
                  <c:v>34.270000000000003</c:v>
                </c:pt>
                <c:pt idx="2428">
                  <c:v>34.28</c:v>
                </c:pt>
                <c:pt idx="2429">
                  <c:v>34.290000000000013</c:v>
                </c:pt>
                <c:pt idx="2430">
                  <c:v>34.300000000000004</c:v>
                </c:pt>
                <c:pt idx="2431">
                  <c:v>34.309999999999995</c:v>
                </c:pt>
                <c:pt idx="2432">
                  <c:v>34.32</c:v>
                </c:pt>
                <c:pt idx="2433">
                  <c:v>34.33</c:v>
                </c:pt>
                <c:pt idx="2434">
                  <c:v>34.339999999999996</c:v>
                </c:pt>
                <c:pt idx="2435">
                  <c:v>34.349999999999994</c:v>
                </c:pt>
                <c:pt idx="2436">
                  <c:v>34.36</c:v>
                </c:pt>
                <c:pt idx="2437">
                  <c:v>34.370000000000005</c:v>
                </c:pt>
                <c:pt idx="2438">
                  <c:v>34.379999999999995</c:v>
                </c:pt>
                <c:pt idx="2439">
                  <c:v>34.39</c:v>
                </c:pt>
                <c:pt idx="2440">
                  <c:v>34.4</c:v>
                </c:pt>
                <c:pt idx="2441">
                  <c:v>34.410000000000004</c:v>
                </c:pt>
                <c:pt idx="2442">
                  <c:v>34.42</c:v>
                </c:pt>
                <c:pt idx="2443">
                  <c:v>34.43</c:v>
                </c:pt>
                <c:pt idx="2444">
                  <c:v>34.44</c:v>
                </c:pt>
                <c:pt idx="2445">
                  <c:v>34.449999999999996</c:v>
                </c:pt>
                <c:pt idx="2446">
                  <c:v>34.46</c:v>
                </c:pt>
                <c:pt idx="2447">
                  <c:v>34.47</c:v>
                </c:pt>
                <c:pt idx="2448">
                  <c:v>34.480000000000004</c:v>
                </c:pt>
                <c:pt idx="2449">
                  <c:v>34.49</c:v>
                </c:pt>
                <c:pt idx="2450">
                  <c:v>34.5</c:v>
                </c:pt>
                <c:pt idx="2451">
                  <c:v>34.51</c:v>
                </c:pt>
                <c:pt idx="2452">
                  <c:v>34.520000000000003</c:v>
                </c:pt>
                <c:pt idx="2453">
                  <c:v>34.53</c:v>
                </c:pt>
                <c:pt idx="2454">
                  <c:v>34.54</c:v>
                </c:pt>
                <c:pt idx="2455">
                  <c:v>34.550000000000004</c:v>
                </c:pt>
                <c:pt idx="2456">
                  <c:v>34.56</c:v>
                </c:pt>
                <c:pt idx="2457">
                  <c:v>34.57</c:v>
                </c:pt>
                <c:pt idx="2458">
                  <c:v>34.58</c:v>
                </c:pt>
                <c:pt idx="2459">
                  <c:v>34.590000000000003</c:v>
                </c:pt>
                <c:pt idx="2460">
                  <c:v>34.6</c:v>
                </c:pt>
                <c:pt idx="2461">
                  <c:v>34.61</c:v>
                </c:pt>
                <c:pt idx="2462">
                  <c:v>34.620000000000012</c:v>
                </c:pt>
                <c:pt idx="2463">
                  <c:v>34.630000000000003</c:v>
                </c:pt>
                <c:pt idx="2464">
                  <c:v>34.64</c:v>
                </c:pt>
                <c:pt idx="2465">
                  <c:v>34.65</c:v>
                </c:pt>
                <c:pt idx="2466">
                  <c:v>34.660000000000011</c:v>
                </c:pt>
                <c:pt idx="2467">
                  <c:v>34.67</c:v>
                </c:pt>
                <c:pt idx="2468">
                  <c:v>34.68</c:v>
                </c:pt>
                <c:pt idx="2469">
                  <c:v>34.690000000000012</c:v>
                </c:pt>
                <c:pt idx="2470">
                  <c:v>34.700000000000003</c:v>
                </c:pt>
                <c:pt idx="2471">
                  <c:v>34.71</c:v>
                </c:pt>
                <c:pt idx="2472">
                  <c:v>34.720000000000013</c:v>
                </c:pt>
                <c:pt idx="2473">
                  <c:v>34.730000000000011</c:v>
                </c:pt>
                <c:pt idx="2474">
                  <c:v>34.74</c:v>
                </c:pt>
                <c:pt idx="2475">
                  <c:v>34.75</c:v>
                </c:pt>
                <c:pt idx="2476">
                  <c:v>34.760000000000012</c:v>
                </c:pt>
                <c:pt idx="2477">
                  <c:v>34.770000000000003</c:v>
                </c:pt>
                <c:pt idx="2478">
                  <c:v>34.78</c:v>
                </c:pt>
                <c:pt idx="2479">
                  <c:v>34.790000000000013</c:v>
                </c:pt>
                <c:pt idx="2480">
                  <c:v>34.800000000000004</c:v>
                </c:pt>
                <c:pt idx="2481">
                  <c:v>34.809999999999995</c:v>
                </c:pt>
                <c:pt idx="2482">
                  <c:v>34.82</c:v>
                </c:pt>
                <c:pt idx="2483">
                  <c:v>34.83</c:v>
                </c:pt>
                <c:pt idx="2484">
                  <c:v>34.839999999999996</c:v>
                </c:pt>
                <c:pt idx="2485">
                  <c:v>34.849999999999994</c:v>
                </c:pt>
                <c:pt idx="2486">
                  <c:v>34.86</c:v>
                </c:pt>
                <c:pt idx="2487">
                  <c:v>34.870000000000005</c:v>
                </c:pt>
                <c:pt idx="2488">
                  <c:v>34.879999999999995</c:v>
                </c:pt>
                <c:pt idx="2489">
                  <c:v>34.89</c:v>
                </c:pt>
                <c:pt idx="2490">
                  <c:v>34.9</c:v>
                </c:pt>
                <c:pt idx="2491">
                  <c:v>34.910000000000004</c:v>
                </c:pt>
                <c:pt idx="2492">
                  <c:v>34.92</c:v>
                </c:pt>
                <c:pt idx="2493">
                  <c:v>34.93</c:v>
                </c:pt>
                <c:pt idx="2494">
                  <c:v>34.94</c:v>
                </c:pt>
                <c:pt idx="2495">
                  <c:v>34.949999999999996</c:v>
                </c:pt>
                <c:pt idx="2496">
                  <c:v>34.96</c:v>
                </c:pt>
                <c:pt idx="2497">
                  <c:v>34.97</c:v>
                </c:pt>
                <c:pt idx="2498">
                  <c:v>34.980000000000004</c:v>
                </c:pt>
                <c:pt idx="2499">
                  <c:v>34.99</c:v>
                </c:pt>
                <c:pt idx="2500">
                  <c:v>35</c:v>
                </c:pt>
                <c:pt idx="2501">
                  <c:v>35.01</c:v>
                </c:pt>
                <c:pt idx="2502">
                  <c:v>35.020000000000003</c:v>
                </c:pt>
                <c:pt idx="2503">
                  <c:v>35.03</c:v>
                </c:pt>
                <c:pt idx="2504">
                  <c:v>35.04</c:v>
                </c:pt>
                <c:pt idx="2505">
                  <c:v>35.050000000000004</c:v>
                </c:pt>
                <c:pt idx="2506">
                  <c:v>35.06</c:v>
                </c:pt>
                <c:pt idx="2507">
                  <c:v>35.07</c:v>
                </c:pt>
                <c:pt idx="2508">
                  <c:v>35.08</c:v>
                </c:pt>
                <c:pt idx="2509">
                  <c:v>35.090000000000003</c:v>
                </c:pt>
                <c:pt idx="2510">
                  <c:v>35.1</c:v>
                </c:pt>
                <c:pt idx="2511">
                  <c:v>35.11</c:v>
                </c:pt>
                <c:pt idx="2512">
                  <c:v>35.120000000000012</c:v>
                </c:pt>
                <c:pt idx="2513">
                  <c:v>35.130000000000003</c:v>
                </c:pt>
                <c:pt idx="2514">
                  <c:v>35.14</c:v>
                </c:pt>
                <c:pt idx="2515">
                  <c:v>35.15</c:v>
                </c:pt>
                <c:pt idx="2516">
                  <c:v>35.160000000000011</c:v>
                </c:pt>
                <c:pt idx="2517">
                  <c:v>35.17</c:v>
                </c:pt>
                <c:pt idx="2518">
                  <c:v>35.18</c:v>
                </c:pt>
                <c:pt idx="2519">
                  <c:v>35.190000000000012</c:v>
                </c:pt>
                <c:pt idx="2520">
                  <c:v>35.200000000000003</c:v>
                </c:pt>
                <c:pt idx="2521">
                  <c:v>35.21</c:v>
                </c:pt>
                <c:pt idx="2522">
                  <c:v>35.220000000000013</c:v>
                </c:pt>
                <c:pt idx="2523">
                  <c:v>35.230000000000011</c:v>
                </c:pt>
                <c:pt idx="2524">
                  <c:v>35.24</c:v>
                </c:pt>
                <c:pt idx="2525">
                  <c:v>35.25</c:v>
                </c:pt>
                <c:pt idx="2526">
                  <c:v>35.260000000000012</c:v>
                </c:pt>
                <c:pt idx="2527">
                  <c:v>35.270000000000003</c:v>
                </c:pt>
                <c:pt idx="2528">
                  <c:v>35.28</c:v>
                </c:pt>
                <c:pt idx="2529">
                  <c:v>35.290000000000013</c:v>
                </c:pt>
                <c:pt idx="2530">
                  <c:v>35.300000000000004</c:v>
                </c:pt>
                <c:pt idx="2531">
                  <c:v>35.309999999999995</c:v>
                </c:pt>
                <c:pt idx="2532">
                  <c:v>35.32</c:v>
                </c:pt>
                <c:pt idx="2533">
                  <c:v>35.33</c:v>
                </c:pt>
                <c:pt idx="2534">
                  <c:v>35.339999999999996</c:v>
                </c:pt>
                <c:pt idx="2535">
                  <c:v>35.349999999999994</c:v>
                </c:pt>
                <c:pt idx="2536">
                  <c:v>35.36</c:v>
                </c:pt>
                <c:pt idx="2537">
                  <c:v>35.370000000000005</c:v>
                </c:pt>
                <c:pt idx="2538">
                  <c:v>35.379999999999995</c:v>
                </c:pt>
                <c:pt idx="2539">
                  <c:v>35.39</c:v>
                </c:pt>
                <c:pt idx="2540">
                  <c:v>35.4</c:v>
                </c:pt>
                <c:pt idx="2541">
                  <c:v>35.410000000000004</c:v>
                </c:pt>
                <c:pt idx="2542">
                  <c:v>35.42</c:v>
                </c:pt>
                <c:pt idx="2543">
                  <c:v>35.43</c:v>
                </c:pt>
                <c:pt idx="2544">
                  <c:v>35.44</c:v>
                </c:pt>
                <c:pt idx="2545">
                  <c:v>35.449999999999996</c:v>
                </c:pt>
                <c:pt idx="2546">
                  <c:v>35.46</c:v>
                </c:pt>
                <c:pt idx="2547">
                  <c:v>35.47</c:v>
                </c:pt>
                <c:pt idx="2548">
                  <c:v>35.480000000000004</c:v>
                </c:pt>
                <c:pt idx="2549">
                  <c:v>35.49</c:v>
                </c:pt>
                <c:pt idx="2550">
                  <c:v>35.5</c:v>
                </c:pt>
                <c:pt idx="2551">
                  <c:v>35.51</c:v>
                </c:pt>
                <c:pt idx="2552">
                  <c:v>35.520000000000003</c:v>
                </c:pt>
                <c:pt idx="2553">
                  <c:v>35.53</c:v>
                </c:pt>
                <c:pt idx="2554">
                  <c:v>35.54</c:v>
                </c:pt>
                <c:pt idx="2555">
                  <c:v>35.550000000000004</c:v>
                </c:pt>
                <c:pt idx="2556">
                  <c:v>35.56</c:v>
                </c:pt>
                <c:pt idx="2557">
                  <c:v>35.57</c:v>
                </c:pt>
                <c:pt idx="2558">
                  <c:v>35.58</c:v>
                </c:pt>
                <c:pt idx="2559">
                  <c:v>35.590000000000003</c:v>
                </c:pt>
                <c:pt idx="2560">
                  <c:v>35.6</c:v>
                </c:pt>
                <c:pt idx="2561">
                  <c:v>35.61</c:v>
                </c:pt>
                <c:pt idx="2562">
                  <c:v>35.620000000000012</c:v>
                </c:pt>
                <c:pt idx="2563">
                  <c:v>35.630000000000003</c:v>
                </c:pt>
                <c:pt idx="2564">
                  <c:v>35.64</c:v>
                </c:pt>
                <c:pt idx="2565">
                  <c:v>35.65</c:v>
                </c:pt>
                <c:pt idx="2566">
                  <c:v>35.660000000000011</c:v>
                </c:pt>
                <c:pt idx="2567">
                  <c:v>35.67</c:v>
                </c:pt>
                <c:pt idx="2568">
                  <c:v>35.68</c:v>
                </c:pt>
                <c:pt idx="2569">
                  <c:v>35.690000000000012</c:v>
                </c:pt>
                <c:pt idx="2570">
                  <c:v>35.700000000000003</c:v>
                </c:pt>
                <c:pt idx="2571">
                  <c:v>35.71</c:v>
                </c:pt>
                <c:pt idx="2572">
                  <c:v>35.720000000000013</c:v>
                </c:pt>
                <c:pt idx="2573">
                  <c:v>35.730000000000011</c:v>
                </c:pt>
                <c:pt idx="2574">
                  <c:v>35.74</c:v>
                </c:pt>
                <c:pt idx="2575">
                  <c:v>35.75</c:v>
                </c:pt>
                <c:pt idx="2576">
                  <c:v>35.760000000000012</c:v>
                </c:pt>
                <c:pt idx="2577">
                  <c:v>35.770000000000003</c:v>
                </c:pt>
                <c:pt idx="2578">
                  <c:v>35.78</c:v>
                </c:pt>
                <c:pt idx="2579">
                  <c:v>35.790000000000013</c:v>
                </c:pt>
                <c:pt idx="2580">
                  <c:v>35.800000000000004</c:v>
                </c:pt>
                <c:pt idx="2581">
                  <c:v>35.809999999999995</c:v>
                </c:pt>
                <c:pt idx="2582">
                  <c:v>35.82</c:v>
                </c:pt>
                <c:pt idx="2583">
                  <c:v>35.83</c:v>
                </c:pt>
                <c:pt idx="2584">
                  <c:v>35.839999999999996</c:v>
                </c:pt>
                <c:pt idx="2585">
                  <c:v>35.849999999999994</c:v>
                </c:pt>
                <c:pt idx="2586">
                  <c:v>35.86</c:v>
                </c:pt>
                <c:pt idx="2587">
                  <c:v>35.870000000000005</c:v>
                </c:pt>
                <c:pt idx="2588">
                  <c:v>35.879999999999995</c:v>
                </c:pt>
                <c:pt idx="2589">
                  <c:v>35.89</c:v>
                </c:pt>
                <c:pt idx="2590">
                  <c:v>35.9</c:v>
                </c:pt>
                <c:pt idx="2591">
                  <c:v>35.910000000000004</c:v>
                </c:pt>
                <c:pt idx="2592">
                  <c:v>35.92</c:v>
                </c:pt>
                <c:pt idx="2593">
                  <c:v>35.93</c:v>
                </c:pt>
                <c:pt idx="2594">
                  <c:v>35.94</c:v>
                </c:pt>
                <c:pt idx="2595">
                  <c:v>35.949999999999996</c:v>
                </c:pt>
                <c:pt idx="2596">
                  <c:v>35.96</c:v>
                </c:pt>
                <c:pt idx="2597">
                  <c:v>35.97</c:v>
                </c:pt>
                <c:pt idx="2598">
                  <c:v>35.980000000000004</c:v>
                </c:pt>
                <c:pt idx="2599">
                  <c:v>35.99</c:v>
                </c:pt>
                <c:pt idx="2600">
                  <c:v>36</c:v>
                </c:pt>
                <c:pt idx="2601">
                  <c:v>36.01</c:v>
                </c:pt>
                <c:pt idx="2602">
                  <c:v>36.020000000000003</c:v>
                </c:pt>
                <c:pt idx="2603">
                  <c:v>36.03</c:v>
                </c:pt>
                <c:pt idx="2604">
                  <c:v>36.04</c:v>
                </c:pt>
                <c:pt idx="2605">
                  <c:v>36.050000000000004</c:v>
                </c:pt>
                <c:pt idx="2606">
                  <c:v>36.06</c:v>
                </c:pt>
                <c:pt idx="2607">
                  <c:v>36.07</c:v>
                </c:pt>
                <c:pt idx="2608">
                  <c:v>36.08</c:v>
                </c:pt>
                <c:pt idx="2609">
                  <c:v>36.090000000000003</c:v>
                </c:pt>
                <c:pt idx="2610">
                  <c:v>36.1</c:v>
                </c:pt>
                <c:pt idx="2611">
                  <c:v>36.11</c:v>
                </c:pt>
                <c:pt idx="2612">
                  <c:v>36.120000000000012</c:v>
                </c:pt>
                <c:pt idx="2613">
                  <c:v>36.130000000000003</c:v>
                </c:pt>
                <c:pt idx="2614">
                  <c:v>36.14</c:v>
                </c:pt>
                <c:pt idx="2615">
                  <c:v>36.15</c:v>
                </c:pt>
                <c:pt idx="2616">
                  <c:v>36.160000000000011</c:v>
                </c:pt>
                <c:pt idx="2617">
                  <c:v>36.17</c:v>
                </c:pt>
                <c:pt idx="2618">
                  <c:v>36.18</c:v>
                </c:pt>
                <c:pt idx="2619">
                  <c:v>36.190000000000012</c:v>
                </c:pt>
                <c:pt idx="2620">
                  <c:v>36.200000000000003</c:v>
                </c:pt>
                <c:pt idx="2621">
                  <c:v>36.21</c:v>
                </c:pt>
                <c:pt idx="2622">
                  <c:v>36.220000000000013</c:v>
                </c:pt>
                <c:pt idx="2623">
                  <c:v>36.230000000000011</c:v>
                </c:pt>
                <c:pt idx="2624">
                  <c:v>36.24</c:v>
                </c:pt>
                <c:pt idx="2625">
                  <c:v>36.25</c:v>
                </c:pt>
                <c:pt idx="2626">
                  <c:v>36.260000000000012</c:v>
                </c:pt>
                <c:pt idx="2627">
                  <c:v>36.270000000000003</c:v>
                </c:pt>
                <c:pt idx="2628">
                  <c:v>36.28</c:v>
                </c:pt>
                <c:pt idx="2629">
                  <c:v>36.290000000000013</c:v>
                </c:pt>
                <c:pt idx="2630">
                  <c:v>36.300000000000004</c:v>
                </c:pt>
                <c:pt idx="2631">
                  <c:v>36.309999999999995</c:v>
                </c:pt>
                <c:pt idx="2632">
                  <c:v>36.32</c:v>
                </c:pt>
                <c:pt idx="2633">
                  <c:v>36.33</c:v>
                </c:pt>
                <c:pt idx="2634">
                  <c:v>36.339999999999996</c:v>
                </c:pt>
                <c:pt idx="2635">
                  <c:v>36.349999999999994</c:v>
                </c:pt>
                <c:pt idx="2636">
                  <c:v>36.36</c:v>
                </c:pt>
                <c:pt idx="2637">
                  <c:v>36.370000000000005</c:v>
                </c:pt>
                <c:pt idx="2638">
                  <c:v>36.379999999999995</c:v>
                </c:pt>
                <c:pt idx="2639">
                  <c:v>36.39</c:v>
                </c:pt>
                <c:pt idx="2640">
                  <c:v>36.4</c:v>
                </c:pt>
                <c:pt idx="2641">
                  <c:v>36.410000000000004</c:v>
                </c:pt>
                <c:pt idx="2642">
                  <c:v>36.42</c:v>
                </c:pt>
                <c:pt idx="2643">
                  <c:v>36.43</c:v>
                </c:pt>
                <c:pt idx="2644">
                  <c:v>36.44</c:v>
                </c:pt>
                <c:pt idx="2645">
                  <c:v>36.449999999999996</c:v>
                </c:pt>
                <c:pt idx="2646">
                  <c:v>36.46</c:v>
                </c:pt>
                <c:pt idx="2647">
                  <c:v>36.47</c:v>
                </c:pt>
                <c:pt idx="2648">
                  <c:v>36.480000000000004</c:v>
                </c:pt>
                <c:pt idx="2649">
                  <c:v>36.49</c:v>
                </c:pt>
                <c:pt idx="2650">
                  <c:v>36.5</c:v>
                </c:pt>
                <c:pt idx="2651">
                  <c:v>36.51</c:v>
                </c:pt>
                <c:pt idx="2652">
                  <c:v>36.520000000000003</c:v>
                </c:pt>
                <c:pt idx="2653">
                  <c:v>36.53</c:v>
                </c:pt>
                <c:pt idx="2654">
                  <c:v>36.54</c:v>
                </c:pt>
                <c:pt idx="2655">
                  <c:v>36.550000000000004</c:v>
                </c:pt>
                <c:pt idx="2656">
                  <c:v>36.56</c:v>
                </c:pt>
                <c:pt idx="2657">
                  <c:v>36.57</c:v>
                </c:pt>
                <c:pt idx="2658">
                  <c:v>36.58</c:v>
                </c:pt>
                <c:pt idx="2659">
                  <c:v>36.590000000000003</c:v>
                </c:pt>
                <c:pt idx="2660">
                  <c:v>36.6</c:v>
                </c:pt>
                <c:pt idx="2661">
                  <c:v>36.61</c:v>
                </c:pt>
                <c:pt idx="2662">
                  <c:v>36.620000000000012</c:v>
                </c:pt>
                <c:pt idx="2663">
                  <c:v>36.630000000000003</c:v>
                </c:pt>
                <c:pt idx="2664">
                  <c:v>36.64</c:v>
                </c:pt>
                <c:pt idx="2665">
                  <c:v>36.65</c:v>
                </c:pt>
                <c:pt idx="2666">
                  <c:v>36.660000000000011</c:v>
                </c:pt>
                <c:pt idx="2667">
                  <c:v>36.67</c:v>
                </c:pt>
                <c:pt idx="2668">
                  <c:v>36.68</c:v>
                </c:pt>
                <c:pt idx="2669">
                  <c:v>36.690000000000012</c:v>
                </c:pt>
                <c:pt idx="2670">
                  <c:v>36.700000000000003</c:v>
                </c:pt>
                <c:pt idx="2671">
                  <c:v>36.71</c:v>
                </c:pt>
                <c:pt idx="2672">
                  <c:v>36.720000000000013</c:v>
                </c:pt>
                <c:pt idx="2673">
                  <c:v>36.730000000000011</c:v>
                </c:pt>
                <c:pt idx="2674">
                  <c:v>36.74</c:v>
                </c:pt>
                <c:pt idx="2675">
                  <c:v>36.75</c:v>
                </c:pt>
                <c:pt idx="2676">
                  <c:v>36.760000000000012</c:v>
                </c:pt>
                <c:pt idx="2677">
                  <c:v>36.770000000000003</c:v>
                </c:pt>
                <c:pt idx="2678">
                  <c:v>36.78</c:v>
                </c:pt>
                <c:pt idx="2679">
                  <c:v>36.790000000000013</c:v>
                </c:pt>
                <c:pt idx="2680">
                  <c:v>36.800000000000004</c:v>
                </c:pt>
                <c:pt idx="2681">
                  <c:v>36.809999999999995</c:v>
                </c:pt>
                <c:pt idx="2682">
                  <c:v>36.82</c:v>
                </c:pt>
                <c:pt idx="2683">
                  <c:v>36.83</c:v>
                </c:pt>
                <c:pt idx="2684">
                  <c:v>36.839999999999996</c:v>
                </c:pt>
                <c:pt idx="2685">
                  <c:v>36.849999999999994</c:v>
                </c:pt>
                <c:pt idx="2686">
                  <c:v>36.86</c:v>
                </c:pt>
                <c:pt idx="2687">
                  <c:v>36.870000000000005</c:v>
                </c:pt>
                <c:pt idx="2688">
                  <c:v>36.879999999999995</c:v>
                </c:pt>
                <c:pt idx="2689">
                  <c:v>36.89</c:v>
                </c:pt>
                <c:pt idx="2690">
                  <c:v>36.9</c:v>
                </c:pt>
                <c:pt idx="2691">
                  <c:v>36.910000000000004</c:v>
                </c:pt>
                <c:pt idx="2692">
                  <c:v>36.92</c:v>
                </c:pt>
                <c:pt idx="2693">
                  <c:v>36.93</c:v>
                </c:pt>
                <c:pt idx="2694">
                  <c:v>36.94</c:v>
                </c:pt>
                <c:pt idx="2695">
                  <c:v>36.949999999999996</c:v>
                </c:pt>
                <c:pt idx="2696">
                  <c:v>36.96</c:v>
                </c:pt>
                <c:pt idx="2697">
                  <c:v>36.97</c:v>
                </c:pt>
                <c:pt idx="2698">
                  <c:v>36.980000000000004</c:v>
                </c:pt>
                <c:pt idx="2699">
                  <c:v>36.99</c:v>
                </c:pt>
                <c:pt idx="2700">
                  <c:v>37</c:v>
                </c:pt>
                <c:pt idx="2701">
                  <c:v>37.01</c:v>
                </c:pt>
                <c:pt idx="2702">
                  <c:v>37.020000000000003</c:v>
                </c:pt>
                <c:pt idx="2703">
                  <c:v>37.03</c:v>
                </c:pt>
                <c:pt idx="2704">
                  <c:v>37.04</c:v>
                </c:pt>
                <c:pt idx="2705">
                  <c:v>37.050000000000004</c:v>
                </c:pt>
                <c:pt idx="2706">
                  <c:v>37.06</c:v>
                </c:pt>
                <c:pt idx="2707">
                  <c:v>37.07</c:v>
                </c:pt>
                <c:pt idx="2708">
                  <c:v>37.08</c:v>
                </c:pt>
                <c:pt idx="2709">
                  <c:v>37.090000000000003</c:v>
                </c:pt>
                <c:pt idx="2710">
                  <c:v>37.1</c:v>
                </c:pt>
                <c:pt idx="2711">
                  <c:v>37.11</c:v>
                </c:pt>
                <c:pt idx="2712">
                  <c:v>37.120000000000012</c:v>
                </c:pt>
                <c:pt idx="2713">
                  <c:v>37.130000000000003</c:v>
                </c:pt>
                <c:pt idx="2714">
                  <c:v>37.14</c:v>
                </c:pt>
                <c:pt idx="2715">
                  <c:v>37.15</c:v>
                </c:pt>
                <c:pt idx="2716">
                  <c:v>37.160000000000011</c:v>
                </c:pt>
                <c:pt idx="2717">
                  <c:v>37.17</c:v>
                </c:pt>
                <c:pt idx="2718">
                  <c:v>37.18</c:v>
                </c:pt>
                <c:pt idx="2719">
                  <c:v>37.190000000000012</c:v>
                </c:pt>
                <c:pt idx="2720">
                  <c:v>37.200000000000003</c:v>
                </c:pt>
                <c:pt idx="2721">
                  <c:v>37.21</c:v>
                </c:pt>
                <c:pt idx="2722">
                  <c:v>37.220000000000013</c:v>
                </c:pt>
                <c:pt idx="2723">
                  <c:v>37.230000000000011</c:v>
                </c:pt>
                <c:pt idx="2724">
                  <c:v>37.24</c:v>
                </c:pt>
                <c:pt idx="2725">
                  <c:v>37.25</c:v>
                </c:pt>
                <c:pt idx="2726">
                  <c:v>37.260000000000012</c:v>
                </c:pt>
                <c:pt idx="2727">
                  <c:v>37.270000000000003</c:v>
                </c:pt>
                <c:pt idx="2728">
                  <c:v>37.28</c:v>
                </c:pt>
                <c:pt idx="2729">
                  <c:v>37.290000000000013</c:v>
                </c:pt>
                <c:pt idx="2730">
                  <c:v>37.300000000000004</c:v>
                </c:pt>
                <c:pt idx="2731">
                  <c:v>37.309999999999995</c:v>
                </c:pt>
                <c:pt idx="2732">
                  <c:v>37.32</c:v>
                </c:pt>
                <c:pt idx="2733">
                  <c:v>37.33</c:v>
                </c:pt>
                <c:pt idx="2734">
                  <c:v>37.339999999999996</c:v>
                </c:pt>
                <c:pt idx="2735">
                  <c:v>37.349999999999994</c:v>
                </c:pt>
                <c:pt idx="2736">
                  <c:v>37.36</c:v>
                </c:pt>
                <c:pt idx="2737">
                  <c:v>37.370000000000005</c:v>
                </c:pt>
                <c:pt idx="2738">
                  <c:v>37.379999999999995</c:v>
                </c:pt>
                <c:pt idx="2739">
                  <c:v>37.39</c:v>
                </c:pt>
                <c:pt idx="2740">
                  <c:v>37.4</c:v>
                </c:pt>
                <c:pt idx="2741">
                  <c:v>37.410000000000004</c:v>
                </c:pt>
                <c:pt idx="2742">
                  <c:v>37.42</c:v>
                </c:pt>
                <c:pt idx="2743">
                  <c:v>37.43</c:v>
                </c:pt>
                <c:pt idx="2744">
                  <c:v>37.44</c:v>
                </c:pt>
                <c:pt idx="2745">
                  <c:v>37.449999999999996</c:v>
                </c:pt>
                <c:pt idx="2746">
                  <c:v>37.46</c:v>
                </c:pt>
                <c:pt idx="2747">
                  <c:v>37.47</c:v>
                </c:pt>
                <c:pt idx="2748">
                  <c:v>37.480000000000004</c:v>
                </c:pt>
                <c:pt idx="2749">
                  <c:v>37.49</c:v>
                </c:pt>
                <c:pt idx="2750">
                  <c:v>37.5</c:v>
                </c:pt>
                <c:pt idx="2751">
                  <c:v>37.51</c:v>
                </c:pt>
                <c:pt idx="2752">
                  <c:v>37.520000000000003</c:v>
                </c:pt>
                <c:pt idx="2753">
                  <c:v>37.53</c:v>
                </c:pt>
                <c:pt idx="2754">
                  <c:v>37.54</c:v>
                </c:pt>
                <c:pt idx="2755">
                  <c:v>37.550000000000004</c:v>
                </c:pt>
                <c:pt idx="2756">
                  <c:v>37.56</c:v>
                </c:pt>
                <c:pt idx="2757">
                  <c:v>37.57</c:v>
                </c:pt>
                <c:pt idx="2758">
                  <c:v>37.58</c:v>
                </c:pt>
                <c:pt idx="2759">
                  <c:v>37.590000000000003</c:v>
                </c:pt>
                <c:pt idx="2760">
                  <c:v>37.6</c:v>
                </c:pt>
                <c:pt idx="2761">
                  <c:v>37.61</c:v>
                </c:pt>
                <c:pt idx="2762">
                  <c:v>37.620000000000012</c:v>
                </c:pt>
                <c:pt idx="2763">
                  <c:v>37.630000000000003</c:v>
                </c:pt>
                <c:pt idx="2764">
                  <c:v>37.64</c:v>
                </c:pt>
                <c:pt idx="2765">
                  <c:v>37.65</c:v>
                </c:pt>
                <c:pt idx="2766">
                  <c:v>37.660000000000011</c:v>
                </c:pt>
                <c:pt idx="2767">
                  <c:v>37.67</c:v>
                </c:pt>
                <c:pt idx="2768">
                  <c:v>37.68</c:v>
                </c:pt>
                <c:pt idx="2769">
                  <c:v>37.690000000000012</c:v>
                </c:pt>
                <c:pt idx="2770">
                  <c:v>37.700000000000003</c:v>
                </c:pt>
                <c:pt idx="2771">
                  <c:v>37.71</c:v>
                </c:pt>
                <c:pt idx="2772">
                  <c:v>37.720000000000013</c:v>
                </c:pt>
                <c:pt idx="2773">
                  <c:v>37.730000000000011</c:v>
                </c:pt>
                <c:pt idx="2774">
                  <c:v>37.74</c:v>
                </c:pt>
                <c:pt idx="2775">
                  <c:v>37.75</c:v>
                </c:pt>
                <c:pt idx="2776">
                  <c:v>37.760000000000012</c:v>
                </c:pt>
                <c:pt idx="2777">
                  <c:v>37.770000000000003</c:v>
                </c:pt>
                <c:pt idx="2778">
                  <c:v>37.78</c:v>
                </c:pt>
                <c:pt idx="2779">
                  <c:v>37.790000000000013</c:v>
                </c:pt>
                <c:pt idx="2780">
                  <c:v>37.800000000000004</c:v>
                </c:pt>
                <c:pt idx="2781">
                  <c:v>37.809999999999995</c:v>
                </c:pt>
                <c:pt idx="2782">
                  <c:v>37.82</c:v>
                </c:pt>
                <c:pt idx="2783">
                  <c:v>37.83</c:v>
                </c:pt>
                <c:pt idx="2784">
                  <c:v>37.839999999999996</c:v>
                </c:pt>
                <c:pt idx="2785">
                  <c:v>37.849999999999994</c:v>
                </c:pt>
                <c:pt idx="2786">
                  <c:v>37.86</c:v>
                </c:pt>
                <c:pt idx="2787">
                  <c:v>37.870000000000005</c:v>
                </c:pt>
                <c:pt idx="2788">
                  <c:v>37.879999999999995</c:v>
                </c:pt>
                <c:pt idx="2789">
                  <c:v>37.89</c:v>
                </c:pt>
                <c:pt idx="2790">
                  <c:v>37.9</c:v>
                </c:pt>
                <c:pt idx="2791">
                  <c:v>37.910000000000004</c:v>
                </c:pt>
                <c:pt idx="2792">
                  <c:v>37.92</c:v>
                </c:pt>
                <c:pt idx="2793">
                  <c:v>37.93</c:v>
                </c:pt>
                <c:pt idx="2794">
                  <c:v>37.94</c:v>
                </c:pt>
                <c:pt idx="2795">
                  <c:v>37.949999999999996</c:v>
                </c:pt>
                <c:pt idx="2796">
                  <c:v>37.96</c:v>
                </c:pt>
                <c:pt idx="2797">
                  <c:v>37.97</c:v>
                </c:pt>
                <c:pt idx="2798">
                  <c:v>37.980000000000004</c:v>
                </c:pt>
                <c:pt idx="2799">
                  <c:v>37.99</c:v>
                </c:pt>
                <c:pt idx="2800">
                  <c:v>38</c:v>
                </c:pt>
                <c:pt idx="2801">
                  <c:v>38.01</c:v>
                </c:pt>
                <c:pt idx="2802">
                  <c:v>38.020000000000003</c:v>
                </c:pt>
                <c:pt idx="2803">
                  <c:v>38.03</c:v>
                </c:pt>
                <c:pt idx="2804">
                  <c:v>38.04</c:v>
                </c:pt>
                <c:pt idx="2805">
                  <c:v>38.050000000000004</c:v>
                </c:pt>
                <c:pt idx="2806">
                  <c:v>38.06</c:v>
                </c:pt>
                <c:pt idx="2807">
                  <c:v>38.07</c:v>
                </c:pt>
                <c:pt idx="2808">
                  <c:v>38.08</c:v>
                </c:pt>
                <c:pt idx="2809">
                  <c:v>38.090000000000003</c:v>
                </c:pt>
                <c:pt idx="2810">
                  <c:v>38.1</c:v>
                </c:pt>
                <c:pt idx="2811">
                  <c:v>38.11</c:v>
                </c:pt>
                <c:pt idx="2812">
                  <c:v>38.120000000000012</c:v>
                </c:pt>
                <c:pt idx="2813">
                  <c:v>38.130000000000003</c:v>
                </c:pt>
                <c:pt idx="2814">
                  <c:v>38.14</c:v>
                </c:pt>
                <c:pt idx="2815">
                  <c:v>38.15</c:v>
                </c:pt>
                <c:pt idx="2816">
                  <c:v>38.160000000000011</c:v>
                </c:pt>
                <c:pt idx="2817">
                  <c:v>38.17</c:v>
                </c:pt>
                <c:pt idx="2818">
                  <c:v>38.18</c:v>
                </c:pt>
                <c:pt idx="2819">
                  <c:v>38.190000000000012</c:v>
                </c:pt>
                <c:pt idx="2820">
                  <c:v>38.200000000000003</c:v>
                </c:pt>
                <c:pt idx="2821">
                  <c:v>38.21</c:v>
                </c:pt>
                <c:pt idx="2822">
                  <c:v>38.220000000000013</c:v>
                </c:pt>
                <c:pt idx="2823">
                  <c:v>38.230000000000011</c:v>
                </c:pt>
                <c:pt idx="2824">
                  <c:v>38.24</c:v>
                </c:pt>
                <c:pt idx="2825">
                  <c:v>38.25</c:v>
                </c:pt>
                <c:pt idx="2826">
                  <c:v>38.260000000000012</c:v>
                </c:pt>
                <c:pt idx="2827">
                  <c:v>38.270000000000003</c:v>
                </c:pt>
                <c:pt idx="2828">
                  <c:v>38.28</c:v>
                </c:pt>
                <c:pt idx="2829">
                  <c:v>38.290000000000013</c:v>
                </c:pt>
                <c:pt idx="2830">
                  <c:v>38.300000000000004</c:v>
                </c:pt>
                <c:pt idx="2831">
                  <c:v>38.309999999999995</c:v>
                </c:pt>
                <c:pt idx="2832">
                  <c:v>38.32</c:v>
                </c:pt>
                <c:pt idx="2833">
                  <c:v>38.33</c:v>
                </c:pt>
                <c:pt idx="2834">
                  <c:v>38.339999999999996</c:v>
                </c:pt>
                <c:pt idx="2835">
                  <c:v>38.349999999999994</c:v>
                </c:pt>
                <c:pt idx="2836">
                  <c:v>38.36</c:v>
                </c:pt>
                <c:pt idx="2837">
                  <c:v>38.370000000000005</c:v>
                </c:pt>
                <c:pt idx="2838">
                  <c:v>38.379999999999995</c:v>
                </c:pt>
                <c:pt idx="2839">
                  <c:v>38.39</c:v>
                </c:pt>
                <c:pt idx="2840">
                  <c:v>38.4</c:v>
                </c:pt>
                <c:pt idx="2841">
                  <c:v>38.410000000000004</c:v>
                </c:pt>
                <c:pt idx="2842">
                  <c:v>38.42</c:v>
                </c:pt>
                <c:pt idx="2843">
                  <c:v>38.43</c:v>
                </c:pt>
                <c:pt idx="2844">
                  <c:v>38.44</c:v>
                </c:pt>
                <c:pt idx="2845">
                  <c:v>38.449999999999996</c:v>
                </c:pt>
                <c:pt idx="2846">
                  <c:v>38.46</c:v>
                </c:pt>
                <c:pt idx="2847">
                  <c:v>38.47</c:v>
                </c:pt>
                <c:pt idx="2848">
                  <c:v>38.480000000000004</c:v>
                </c:pt>
                <c:pt idx="2849">
                  <c:v>38.49</c:v>
                </c:pt>
                <c:pt idx="2850">
                  <c:v>38.5</c:v>
                </c:pt>
                <c:pt idx="2851">
                  <c:v>38.51</c:v>
                </c:pt>
                <c:pt idx="2852">
                  <c:v>38.520000000000003</c:v>
                </c:pt>
                <c:pt idx="2853">
                  <c:v>38.53</c:v>
                </c:pt>
                <c:pt idx="2854">
                  <c:v>38.54</c:v>
                </c:pt>
                <c:pt idx="2855">
                  <c:v>38.550000000000004</c:v>
                </c:pt>
                <c:pt idx="2856">
                  <c:v>38.56</c:v>
                </c:pt>
                <c:pt idx="2857">
                  <c:v>38.57</c:v>
                </c:pt>
                <c:pt idx="2858">
                  <c:v>38.58</c:v>
                </c:pt>
                <c:pt idx="2859">
                  <c:v>38.590000000000003</c:v>
                </c:pt>
                <c:pt idx="2860">
                  <c:v>38.6</c:v>
                </c:pt>
                <c:pt idx="2861">
                  <c:v>38.61</c:v>
                </c:pt>
                <c:pt idx="2862">
                  <c:v>38.620000000000012</c:v>
                </c:pt>
                <c:pt idx="2863">
                  <c:v>38.630000000000003</c:v>
                </c:pt>
                <c:pt idx="2864">
                  <c:v>38.64</c:v>
                </c:pt>
                <c:pt idx="2865">
                  <c:v>38.65</c:v>
                </c:pt>
                <c:pt idx="2866">
                  <c:v>38.660000000000011</c:v>
                </c:pt>
                <c:pt idx="2867">
                  <c:v>38.67</c:v>
                </c:pt>
                <c:pt idx="2868">
                  <c:v>38.68</c:v>
                </c:pt>
                <c:pt idx="2869">
                  <c:v>38.690000000000012</c:v>
                </c:pt>
                <c:pt idx="2870">
                  <c:v>38.700000000000003</c:v>
                </c:pt>
                <c:pt idx="2871">
                  <c:v>38.71</c:v>
                </c:pt>
                <c:pt idx="2872">
                  <c:v>38.720000000000013</c:v>
                </c:pt>
                <c:pt idx="2873">
                  <c:v>38.730000000000011</c:v>
                </c:pt>
                <c:pt idx="2874">
                  <c:v>38.74</c:v>
                </c:pt>
                <c:pt idx="2875">
                  <c:v>38.75</c:v>
                </c:pt>
                <c:pt idx="2876">
                  <c:v>38.760000000000012</c:v>
                </c:pt>
                <c:pt idx="2877">
                  <c:v>38.770000000000003</c:v>
                </c:pt>
                <c:pt idx="2878">
                  <c:v>38.78</c:v>
                </c:pt>
                <c:pt idx="2879">
                  <c:v>38.790000000000013</c:v>
                </c:pt>
                <c:pt idx="2880">
                  <c:v>38.800000000000004</c:v>
                </c:pt>
                <c:pt idx="2881">
                  <c:v>38.809999999999995</c:v>
                </c:pt>
                <c:pt idx="2882">
                  <c:v>38.82</c:v>
                </c:pt>
                <c:pt idx="2883">
                  <c:v>38.83</c:v>
                </c:pt>
                <c:pt idx="2884">
                  <c:v>38.839999999999996</c:v>
                </c:pt>
                <c:pt idx="2885">
                  <c:v>38.849999999999994</c:v>
                </c:pt>
                <c:pt idx="2886">
                  <c:v>38.86</c:v>
                </c:pt>
                <c:pt idx="2887">
                  <c:v>38.870000000000005</c:v>
                </c:pt>
                <c:pt idx="2888">
                  <c:v>38.879999999999995</c:v>
                </c:pt>
                <c:pt idx="2889">
                  <c:v>38.89</c:v>
                </c:pt>
                <c:pt idx="2890">
                  <c:v>38.9</c:v>
                </c:pt>
                <c:pt idx="2891">
                  <c:v>38.910000000000004</c:v>
                </c:pt>
                <c:pt idx="2892">
                  <c:v>38.92</c:v>
                </c:pt>
                <c:pt idx="2893">
                  <c:v>38.93</c:v>
                </c:pt>
                <c:pt idx="2894">
                  <c:v>38.94</c:v>
                </c:pt>
                <c:pt idx="2895">
                  <c:v>38.949999999999996</c:v>
                </c:pt>
                <c:pt idx="2896">
                  <c:v>38.96</c:v>
                </c:pt>
                <c:pt idx="2897">
                  <c:v>38.97</c:v>
                </c:pt>
                <c:pt idx="2898">
                  <c:v>38.980000000000004</c:v>
                </c:pt>
                <c:pt idx="2899">
                  <c:v>38.99</c:v>
                </c:pt>
                <c:pt idx="2900">
                  <c:v>39</c:v>
                </c:pt>
                <c:pt idx="2901">
                  <c:v>39.01</c:v>
                </c:pt>
                <c:pt idx="2902">
                  <c:v>39.020000000000003</c:v>
                </c:pt>
                <c:pt idx="2903">
                  <c:v>39.03</c:v>
                </c:pt>
                <c:pt idx="2904">
                  <c:v>39.04</c:v>
                </c:pt>
                <c:pt idx="2905">
                  <c:v>39.050000000000004</c:v>
                </c:pt>
                <c:pt idx="2906">
                  <c:v>39.06</c:v>
                </c:pt>
                <c:pt idx="2907">
                  <c:v>39.07</c:v>
                </c:pt>
                <c:pt idx="2908">
                  <c:v>39.08</c:v>
                </c:pt>
                <c:pt idx="2909">
                  <c:v>39.090000000000003</c:v>
                </c:pt>
                <c:pt idx="2910">
                  <c:v>39.1</c:v>
                </c:pt>
                <c:pt idx="2911">
                  <c:v>39.11</c:v>
                </c:pt>
                <c:pt idx="2912">
                  <c:v>39.120000000000012</c:v>
                </c:pt>
                <c:pt idx="2913">
                  <c:v>39.130000000000003</c:v>
                </c:pt>
                <c:pt idx="2914">
                  <c:v>39.14</c:v>
                </c:pt>
                <c:pt idx="2915">
                  <c:v>39.15</c:v>
                </c:pt>
                <c:pt idx="2916">
                  <c:v>39.160000000000011</c:v>
                </c:pt>
                <c:pt idx="2917">
                  <c:v>39.17</c:v>
                </c:pt>
                <c:pt idx="2918">
                  <c:v>39.18</c:v>
                </c:pt>
                <c:pt idx="2919">
                  <c:v>39.190000000000012</c:v>
                </c:pt>
                <c:pt idx="2920">
                  <c:v>39.200000000000003</c:v>
                </c:pt>
                <c:pt idx="2921">
                  <c:v>39.21</c:v>
                </c:pt>
                <c:pt idx="2922">
                  <c:v>39.220000000000013</c:v>
                </c:pt>
                <c:pt idx="2923">
                  <c:v>39.230000000000011</c:v>
                </c:pt>
                <c:pt idx="2924">
                  <c:v>39.24</c:v>
                </c:pt>
                <c:pt idx="2925">
                  <c:v>39.25</c:v>
                </c:pt>
                <c:pt idx="2926">
                  <c:v>39.260000000000012</c:v>
                </c:pt>
                <c:pt idx="2927">
                  <c:v>39.270000000000003</c:v>
                </c:pt>
                <c:pt idx="2928">
                  <c:v>39.28</c:v>
                </c:pt>
                <c:pt idx="2929">
                  <c:v>39.290000000000013</c:v>
                </c:pt>
                <c:pt idx="2930">
                  <c:v>39.300000000000004</c:v>
                </c:pt>
                <c:pt idx="2931">
                  <c:v>39.309999999999995</c:v>
                </c:pt>
                <c:pt idx="2932">
                  <c:v>39.32</c:v>
                </c:pt>
                <c:pt idx="2933">
                  <c:v>39.33</c:v>
                </c:pt>
                <c:pt idx="2934">
                  <c:v>39.339999999999996</c:v>
                </c:pt>
                <c:pt idx="2935">
                  <c:v>39.349999999999994</c:v>
                </c:pt>
                <c:pt idx="2936">
                  <c:v>39.36</c:v>
                </c:pt>
                <c:pt idx="2937">
                  <c:v>39.370000000000005</c:v>
                </c:pt>
                <c:pt idx="2938">
                  <c:v>39.379999999999995</c:v>
                </c:pt>
                <c:pt idx="2939">
                  <c:v>39.39</c:v>
                </c:pt>
                <c:pt idx="2940">
                  <c:v>39.4</c:v>
                </c:pt>
                <c:pt idx="2941">
                  <c:v>39.410000000000004</c:v>
                </c:pt>
                <c:pt idx="2942">
                  <c:v>39.42</c:v>
                </c:pt>
                <c:pt idx="2943">
                  <c:v>39.43</c:v>
                </c:pt>
                <c:pt idx="2944">
                  <c:v>39.44</c:v>
                </c:pt>
                <c:pt idx="2945">
                  <c:v>39.449999999999996</c:v>
                </c:pt>
                <c:pt idx="2946">
                  <c:v>39.46</c:v>
                </c:pt>
                <c:pt idx="2947">
                  <c:v>39.47</c:v>
                </c:pt>
                <c:pt idx="2948">
                  <c:v>39.480000000000004</c:v>
                </c:pt>
                <c:pt idx="2949">
                  <c:v>39.49</c:v>
                </c:pt>
                <c:pt idx="2950">
                  <c:v>39.5</c:v>
                </c:pt>
                <c:pt idx="2951">
                  <c:v>39.51</c:v>
                </c:pt>
                <c:pt idx="2952">
                  <c:v>39.520000000000003</c:v>
                </c:pt>
                <c:pt idx="2953">
                  <c:v>39.53</c:v>
                </c:pt>
                <c:pt idx="2954">
                  <c:v>39.54</c:v>
                </c:pt>
                <c:pt idx="2955">
                  <c:v>39.550000000000004</c:v>
                </c:pt>
                <c:pt idx="2956">
                  <c:v>39.56</c:v>
                </c:pt>
                <c:pt idx="2957">
                  <c:v>39.57</c:v>
                </c:pt>
                <c:pt idx="2958">
                  <c:v>39.58</c:v>
                </c:pt>
                <c:pt idx="2959">
                  <c:v>39.590000000000003</c:v>
                </c:pt>
                <c:pt idx="2960">
                  <c:v>39.6</c:v>
                </c:pt>
                <c:pt idx="2961">
                  <c:v>39.61</c:v>
                </c:pt>
                <c:pt idx="2962">
                  <c:v>39.620000000000012</c:v>
                </c:pt>
                <c:pt idx="2963">
                  <c:v>39.630000000000003</c:v>
                </c:pt>
                <c:pt idx="2964">
                  <c:v>39.64</c:v>
                </c:pt>
                <c:pt idx="2965">
                  <c:v>39.65</c:v>
                </c:pt>
                <c:pt idx="2966">
                  <c:v>39.660000000000011</c:v>
                </c:pt>
                <c:pt idx="2967">
                  <c:v>39.67</c:v>
                </c:pt>
                <c:pt idx="2968">
                  <c:v>39.68</c:v>
                </c:pt>
                <c:pt idx="2969">
                  <c:v>39.690000000000012</c:v>
                </c:pt>
                <c:pt idx="2970">
                  <c:v>39.700000000000003</c:v>
                </c:pt>
                <c:pt idx="2971">
                  <c:v>39.71</c:v>
                </c:pt>
                <c:pt idx="2972">
                  <c:v>39.720000000000013</c:v>
                </c:pt>
                <c:pt idx="2973">
                  <c:v>39.730000000000011</c:v>
                </c:pt>
                <c:pt idx="2974">
                  <c:v>39.74</c:v>
                </c:pt>
                <c:pt idx="2975">
                  <c:v>39.75</c:v>
                </c:pt>
                <c:pt idx="2976">
                  <c:v>39.760000000000012</c:v>
                </c:pt>
                <c:pt idx="2977">
                  <c:v>39.770000000000003</c:v>
                </c:pt>
                <c:pt idx="2978">
                  <c:v>39.78</c:v>
                </c:pt>
                <c:pt idx="2979">
                  <c:v>39.790000000000013</c:v>
                </c:pt>
                <c:pt idx="2980">
                  <c:v>39.800000000000004</c:v>
                </c:pt>
                <c:pt idx="2981">
                  <c:v>39.809999999999995</c:v>
                </c:pt>
                <c:pt idx="2982">
                  <c:v>39.82</c:v>
                </c:pt>
                <c:pt idx="2983">
                  <c:v>39.83</c:v>
                </c:pt>
                <c:pt idx="2984">
                  <c:v>39.839999999999996</c:v>
                </c:pt>
                <c:pt idx="2985">
                  <c:v>39.849999999999994</c:v>
                </c:pt>
                <c:pt idx="2986">
                  <c:v>39.86</c:v>
                </c:pt>
                <c:pt idx="2987">
                  <c:v>39.870000000000005</c:v>
                </c:pt>
                <c:pt idx="2988">
                  <c:v>39.879999999999995</c:v>
                </c:pt>
                <c:pt idx="2989">
                  <c:v>39.89</c:v>
                </c:pt>
                <c:pt idx="2990">
                  <c:v>39.9</c:v>
                </c:pt>
                <c:pt idx="2991">
                  <c:v>39.910000000000004</c:v>
                </c:pt>
                <c:pt idx="2992">
                  <c:v>39.92</c:v>
                </c:pt>
                <c:pt idx="2993">
                  <c:v>39.93</c:v>
                </c:pt>
                <c:pt idx="2994">
                  <c:v>39.94</c:v>
                </c:pt>
                <c:pt idx="2995">
                  <c:v>39.949999999999996</c:v>
                </c:pt>
                <c:pt idx="2996">
                  <c:v>39.96</c:v>
                </c:pt>
                <c:pt idx="2997">
                  <c:v>39.97</c:v>
                </c:pt>
                <c:pt idx="2998">
                  <c:v>39.980000000000004</c:v>
                </c:pt>
                <c:pt idx="2999">
                  <c:v>39.99</c:v>
                </c:pt>
                <c:pt idx="3000">
                  <c:v>40</c:v>
                </c:pt>
                <c:pt idx="3001">
                  <c:v>40.01</c:v>
                </c:pt>
                <c:pt idx="3002">
                  <c:v>40.020000000000003</c:v>
                </c:pt>
                <c:pt idx="3003">
                  <c:v>40.03</c:v>
                </c:pt>
                <c:pt idx="3004">
                  <c:v>40.04</c:v>
                </c:pt>
                <c:pt idx="3005">
                  <c:v>40.050000000000004</c:v>
                </c:pt>
                <c:pt idx="3006">
                  <c:v>40.06</c:v>
                </c:pt>
                <c:pt idx="3007">
                  <c:v>40.07</c:v>
                </c:pt>
                <c:pt idx="3008">
                  <c:v>40.08</c:v>
                </c:pt>
                <c:pt idx="3009">
                  <c:v>40.090000000000003</c:v>
                </c:pt>
                <c:pt idx="3010">
                  <c:v>40.1</c:v>
                </c:pt>
                <c:pt idx="3011">
                  <c:v>40.11</c:v>
                </c:pt>
                <c:pt idx="3012">
                  <c:v>40.120000000000012</c:v>
                </c:pt>
                <c:pt idx="3013">
                  <c:v>40.130000000000003</c:v>
                </c:pt>
                <c:pt idx="3014">
                  <c:v>40.14</c:v>
                </c:pt>
                <c:pt idx="3015">
                  <c:v>40.15</c:v>
                </c:pt>
                <c:pt idx="3016">
                  <c:v>40.160000000000011</c:v>
                </c:pt>
                <c:pt idx="3017">
                  <c:v>40.17</c:v>
                </c:pt>
                <c:pt idx="3018">
                  <c:v>40.18</c:v>
                </c:pt>
                <c:pt idx="3019">
                  <c:v>40.190000000000012</c:v>
                </c:pt>
                <c:pt idx="3020">
                  <c:v>40.200000000000003</c:v>
                </c:pt>
                <c:pt idx="3021">
                  <c:v>40.21</c:v>
                </c:pt>
                <c:pt idx="3022">
                  <c:v>40.220000000000013</c:v>
                </c:pt>
                <c:pt idx="3023">
                  <c:v>40.230000000000011</c:v>
                </c:pt>
                <c:pt idx="3024">
                  <c:v>40.24</c:v>
                </c:pt>
                <c:pt idx="3025">
                  <c:v>40.25</c:v>
                </c:pt>
                <c:pt idx="3026">
                  <c:v>40.260000000000012</c:v>
                </c:pt>
                <c:pt idx="3027">
                  <c:v>40.270000000000003</c:v>
                </c:pt>
                <c:pt idx="3028">
                  <c:v>40.28</c:v>
                </c:pt>
                <c:pt idx="3029">
                  <c:v>40.290000000000013</c:v>
                </c:pt>
                <c:pt idx="3030">
                  <c:v>40.300000000000004</c:v>
                </c:pt>
                <c:pt idx="3031">
                  <c:v>40.309999999999995</c:v>
                </c:pt>
                <c:pt idx="3032">
                  <c:v>40.32</c:v>
                </c:pt>
                <c:pt idx="3033">
                  <c:v>40.33</c:v>
                </c:pt>
                <c:pt idx="3034">
                  <c:v>40.339999999999996</c:v>
                </c:pt>
                <c:pt idx="3035">
                  <c:v>40.349999999999994</c:v>
                </c:pt>
                <c:pt idx="3036">
                  <c:v>40.36</c:v>
                </c:pt>
                <c:pt idx="3037">
                  <c:v>40.370000000000005</c:v>
                </c:pt>
                <c:pt idx="3038">
                  <c:v>40.379999999999995</c:v>
                </c:pt>
                <c:pt idx="3039">
                  <c:v>40.39</c:v>
                </c:pt>
                <c:pt idx="3040">
                  <c:v>40.4</c:v>
                </c:pt>
                <c:pt idx="3041">
                  <c:v>40.410000000000004</c:v>
                </c:pt>
                <c:pt idx="3042">
                  <c:v>40.42</c:v>
                </c:pt>
                <c:pt idx="3043">
                  <c:v>40.43</c:v>
                </c:pt>
                <c:pt idx="3044">
                  <c:v>40.44</c:v>
                </c:pt>
                <c:pt idx="3045">
                  <c:v>40.449999999999996</c:v>
                </c:pt>
                <c:pt idx="3046">
                  <c:v>40.46</c:v>
                </c:pt>
                <c:pt idx="3047">
                  <c:v>40.47</c:v>
                </c:pt>
                <c:pt idx="3048">
                  <c:v>40.480000000000004</c:v>
                </c:pt>
                <c:pt idx="3049">
                  <c:v>40.49</c:v>
                </c:pt>
                <c:pt idx="3050">
                  <c:v>40.5</c:v>
                </c:pt>
                <c:pt idx="3051">
                  <c:v>40.51</c:v>
                </c:pt>
                <c:pt idx="3052">
                  <c:v>40.520000000000003</c:v>
                </c:pt>
                <c:pt idx="3053">
                  <c:v>40.53</c:v>
                </c:pt>
                <c:pt idx="3054">
                  <c:v>40.54</c:v>
                </c:pt>
                <c:pt idx="3055">
                  <c:v>40.550000000000004</c:v>
                </c:pt>
                <c:pt idx="3056">
                  <c:v>40.56</c:v>
                </c:pt>
                <c:pt idx="3057">
                  <c:v>40.57</c:v>
                </c:pt>
                <c:pt idx="3058">
                  <c:v>40.58</c:v>
                </c:pt>
                <c:pt idx="3059">
                  <c:v>40.590000000000003</c:v>
                </c:pt>
                <c:pt idx="3060">
                  <c:v>40.6</c:v>
                </c:pt>
                <c:pt idx="3061">
                  <c:v>40.61</c:v>
                </c:pt>
                <c:pt idx="3062">
                  <c:v>40.620000000000012</c:v>
                </c:pt>
                <c:pt idx="3063">
                  <c:v>40.630000000000003</c:v>
                </c:pt>
                <c:pt idx="3064">
                  <c:v>40.64</c:v>
                </c:pt>
                <c:pt idx="3065">
                  <c:v>40.65</c:v>
                </c:pt>
                <c:pt idx="3066">
                  <c:v>40.660000000000011</c:v>
                </c:pt>
                <c:pt idx="3067">
                  <c:v>40.67</c:v>
                </c:pt>
                <c:pt idx="3068">
                  <c:v>40.68</c:v>
                </c:pt>
                <c:pt idx="3069">
                  <c:v>40.690000000000012</c:v>
                </c:pt>
                <c:pt idx="3070">
                  <c:v>40.700000000000003</c:v>
                </c:pt>
                <c:pt idx="3071">
                  <c:v>40.71</c:v>
                </c:pt>
                <c:pt idx="3072">
                  <c:v>40.720000000000013</c:v>
                </c:pt>
                <c:pt idx="3073">
                  <c:v>40.730000000000011</c:v>
                </c:pt>
                <c:pt idx="3074">
                  <c:v>40.74</c:v>
                </c:pt>
                <c:pt idx="3075">
                  <c:v>40.75</c:v>
                </c:pt>
                <c:pt idx="3076">
                  <c:v>40.760000000000012</c:v>
                </c:pt>
                <c:pt idx="3077">
                  <c:v>40.770000000000003</c:v>
                </c:pt>
                <c:pt idx="3078">
                  <c:v>40.78</c:v>
                </c:pt>
                <c:pt idx="3079">
                  <c:v>40.790000000000013</c:v>
                </c:pt>
                <c:pt idx="3080">
                  <c:v>40.800000000000004</c:v>
                </c:pt>
                <c:pt idx="3081">
                  <c:v>40.809999999999995</c:v>
                </c:pt>
                <c:pt idx="3082">
                  <c:v>40.82</c:v>
                </c:pt>
                <c:pt idx="3083">
                  <c:v>40.83</c:v>
                </c:pt>
                <c:pt idx="3084">
                  <c:v>40.839999999999996</c:v>
                </c:pt>
                <c:pt idx="3085">
                  <c:v>40.849999999999994</c:v>
                </c:pt>
                <c:pt idx="3086">
                  <c:v>40.86</c:v>
                </c:pt>
                <c:pt idx="3087">
                  <c:v>40.870000000000005</c:v>
                </c:pt>
                <c:pt idx="3088">
                  <c:v>40.879999999999995</c:v>
                </c:pt>
                <c:pt idx="3089">
                  <c:v>40.89</c:v>
                </c:pt>
                <c:pt idx="3090">
                  <c:v>40.9</c:v>
                </c:pt>
                <c:pt idx="3091">
                  <c:v>40.910000000000004</c:v>
                </c:pt>
                <c:pt idx="3092">
                  <c:v>40.92</c:v>
                </c:pt>
                <c:pt idx="3093">
                  <c:v>40.93</c:v>
                </c:pt>
                <c:pt idx="3094">
                  <c:v>40.94</c:v>
                </c:pt>
                <c:pt idx="3095">
                  <c:v>40.949999999999996</c:v>
                </c:pt>
                <c:pt idx="3096">
                  <c:v>40.96</c:v>
                </c:pt>
                <c:pt idx="3097">
                  <c:v>40.97</c:v>
                </c:pt>
                <c:pt idx="3098">
                  <c:v>40.98</c:v>
                </c:pt>
                <c:pt idx="3099">
                  <c:v>40.99</c:v>
                </c:pt>
                <c:pt idx="3100">
                  <c:v>41</c:v>
                </c:pt>
                <c:pt idx="3101">
                  <c:v>41.01</c:v>
                </c:pt>
                <c:pt idx="3102">
                  <c:v>41.02</c:v>
                </c:pt>
                <c:pt idx="3103">
                  <c:v>41.03</c:v>
                </c:pt>
                <c:pt idx="3104">
                  <c:v>41.04</c:v>
                </c:pt>
                <c:pt idx="3105">
                  <c:v>41.05</c:v>
                </c:pt>
                <c:pt idx="3106">
                  <c:v>41.06</c:v>
                </c:pt>
                <c:pt idx="3107">
                  <c:v>41.07</c:v>
                </c:pt>
                <c:pt idx="3108">
                  <c:v>41.08</c:v>
                </c:pt>
                <c:pt idx="3109">
                  <c:v>41.09</c:v>
                </c:pt>
                <c:pt idx="3110">
                  <c:v>41.1</c:v>
                </c:pt>
                <c:pt idx="3111">
                  <c:v>41.11</c:v>
                </c:pt>
                <c:pt idx="3112">
                  <c:v>41.120000000000012</c:v>
                </c:pt>
                <c:pt idx="3113">
                  <c:v>41.13</c:v>
                </c:pt>
                <c:pt idx="3114">
                  <c:v>41.14</c:v>
                </c:pt>
                <c:pt idx="3115">
                  <c:v>41.15</c:v>
                </c:pt>
                <c:pt idx="3116">
                  <c:v>41.160000000000011</c:v>
                </c:pt>
                <c:pt idx="3117">
                  <c:v>41.17</c:v>
                </c:pt>
                <c:pt idx="3118">
                  <c:v>41.18</c:v>
                </c:pt>
                <c:pt idx="3119">
                  <c:v>41.190000000000012</c:v>
                </c:pt>
                <c:pt idx="3120">
                  <c:v>41.2</c:v>
                </c:pt>
                <c:pt idx="3121">
                  <c:v>41.21</c:v>
                </c:pt>
                <c:pt idx="3122">
                  <c:v>41.220000000000013</c:v>
                </c:pt>
                <c:pt idx="3123">
                  <c:v>41.230000000000011</c:v>
                </c:pt>
                <c:pt idx="3124">
                  <c:v>41.24</c:v>
                </c:pt>
                <c:pt idx="3125">
                  <c:v>41.25</c:v>
                </c:pt>
                <c:pt idx="3126">
                  <c:v>41.260000000000012</c:v>
                </c:pt>
                <c:pt idx="3127">
                  <c:v>41.27</c:v>
                </c:pt>
                <c:pt idx="3128">
                  <c:v>41.28</c:v>
                </c:pt>
                <c:pt idx="3129">
                  <c:v>41.290000000000013</c:v>
                </c:pt>
                <c:pt idx="3130">
                  <c:v>41.3</c:v>
                </c:pt>
                <c:pt idx="3131">
                  <c:v>41.309999999999995</c:v>
                </c:pt>
                <c:pt idx="3132">
                  <c:v>41.32</c:v>
                </c:pt>
                <c:pt idx="3133">
                  <c:v>41.33</c:v>
                </c:pt>
                <c:pt idx="3134">
                  <c:v>41.339999999999996</c:v>
                </c:pt>
                <c:pt idx="3135">
                  <c:v>41.349999999999994</c:v>
                </c:pt>
                <c:pt idx="3136">
                  <c:v>41.36</c:v>
                </c:pt>
                <c:pt idx="3137">
                  <c:v>41.37</c:v>
                </c:pt>
                <c:pt idx="3138">
                  <c:v>41.379999999999995</c:v>
                </c:pt>
                <c:pt idx="3139">
                  <c:v>41.39</c:v>
                </c:pt>
                <c:pt idx="3140">
                  <c:v>41.4</c:v>
                </c:pt>
                <c:pt idx="3141">
                  <c:v>41.41</c:v>
                </c:pt>
                <c:pt idx="3142">
                  <c:v>41.42</c:v>
                </c:pt>
                <c:pt idx="3143">
                  <c:v>41.43</c:v>
                </c:pt>
                <c:pt idx="3144">
                  <c:v>41.44</c:v>
                </c:pt>
                <c:pt idx="3145">
                  <c:v>41.449999999999996</c:v>
                </c:pt>
                <c:pt idx="3146">
                  <c:v>41.46</c:v>
                </c:pt>
                <c:pt idx="3147">
                  <c:v>41.47</c:v>
                </c:pt>
                <c:pt idx="3148">
                  <c:v>41.48</c:v>
                </c:pt>
                <c:pt idx="3149">
                  <c:v>41.49</c:v>
                </c:pt>
                <c:pt idx="3150">
                  <c:v>41.5</c:v>
                </c:pt>
                <c:pt idx="3151">
                  <c:v>41.51</c:v>
                </c:pt>
                <c:pt idx="3152">
                  <c:v>41.52</c:v>
                </c:pt>
                <c:pt idx="3153">
                  <c:v>41.53</c:v>
                </c:pt>
                <c:pt idx="3154">
                  <c:v>41.54</c:v>
                </c:pt>
                <c:pt idx="3155">
                  <c:v>41.55</c:v>
                </c:pt>
                <c:pt idx="3156">
                  <c:v>41.56</c:v>
                </c:pt>
                <c:pt idx="3157">
                  <c:v>41.57</c:v>
                </c:pt>
                <c:pt idx="3158">
                  <c:v>41.58</c:v>
                </c:pt>
                <c:pt idx="3159">
                  <c:v>41.59</c:v>
                </c:pt>
                <c:pt idx="3160">
                  <c:v>41.6</c:v>
                </c:pt>
                <c:pt idx="3161">
                  <c:v>41.61</c:v>
                </c:pt>
                <c:pt idx="3162">
                  <c:v>41.620000000000012</c:v>
                </c:pt>
                <c:pt idx="3163">
                  <c:v>41.63</c:v>
                </c:pt>
                <c:pt idx="3164">
                  <c:v>41.64</c:v>
                </c:pt>
                <c:pt idx="3165">
                  <c:v>41.65</c:v>
                </c:pt>
                <c:pt idx="3166">
                  <c:v>41.660000000000011</c:v>
                </c:pt>
                <c:pt idx="3167">
                  <c:v>41.67</c:v>
                </c:pt>
                <c:pt idx="3168">
                  <c:v>41.68</c:v>
                </c:pt>
                <c:pt idx="3169">
                  <c:v>41.690000000000012</c:v>
                </c:pt>
                <c:pt idx="3170">
                  <c:v>41.7</c:v>
                </c:pt>
                <c:pt idx="3171">
                  <c:v>41.71</c:v>
                </c:pt>
                <c:pt idx="3172">
                  <c:v>41.720000000000013</c:v>
                </c:pt>
                <c:pt idx="3173">
                  <c:v>41.730000000000011</c:v>
                </c:pt>
                <c:pt idx="3174">
                  <c:v>41.74</c:v>
                </c:pt>
                <c:pt idx="3175">
                  <c:v>41.75</c:v>
                </c:pt>
                <c:pt idx="3176">
                  <c:v>41.760000000000012</c:v>
                </c:pt>
                <c:pt idx="3177">
                  <c:v>41.77</c:v>
                </c:pt>
                <c:pt idx="3178">
                  <c:v>41.78</c:v>
                </c:pt>
                <c:pt idx="3179">
                  <c:v>41.790000000000013</c:v>
                </c:pt>
                <c:pt idx="3180">
                  <c:v>41.8</c:v>
                </c:pt>
                <c:pt idx="3181">
                  <c:v>41.809999999999995</c:v>
                </c:pt>
                <c:pt idx="3182">
                  <c:v>41.82</c:v>
                </c:pt>
                <c:pt idx="3183">
                  <c:v>41.83</c:v>
                </c:pt>
                <c:pt idx="3184">
                  <c:v>41.839999999999996</c:v>
                </c:pt>
                <c:pt idx="3185">
                  <c:v>41.849999999999994</c:v>
                </c:pt>
                <c:pt idx="3186">
                  <c:v>41.86</c:v>
                </c:pt>
                <c:pt idx="3187">
                  <c:v>41.87</c:v>
                </c:pt>
                <c:pt idx="3188">
                  <c:v>41.879999999999995</c:v>
                </c:pt>
                <c:pt idx="3189">
                  <c:v>41.89</c:v>
                </c:pt>
                <c:pt idx="3190">
                  <c:v>41.9</c:v>
                </c:pt>
                <c:pt idx="3191">
                  <c:v>41.91</c:v>
                </c:pt>
                <c:pt idx="3192">
                  <c:v>41.92</c:v>
                </c:pt>
                <c:pt idx="3193">
                  <c:v>41.93</c:v>
                </c:pt>
                <c:pt idx="3194">
                  <c:v>41.94</c:v>
                </c:pt>
                <c:pt idx="3195">
                  <c:v>41.949999999999996</c:v>
                </c:pt>
                <c:pt idx="3196">
                  <c:v>41.96</c:v>
                </c:pt>
                <c:pt idx="3197">
                  <c:v>41.97</c:v>
                </c:pt>
                <c:pt idx="3198">
                  <c:v>41.98</c:v>
                </c:pt>
                <c:pt idx="3199">
                  <c:v>41.99</c:v>
                </c:pt>
                <c:pt idx="3200">
                  <c:v>42</c:v>
                </c:pt>
                <c:pt idx="3201">
                  <c:v>42.01</c:v>
                </c:pt>
                <c:pt idx="3202">
                  <c:v>42.02</c:v>
                </c:pt>
                <c:pt idx="3203">
                  <c:v>42.03</c:v>
                </c:pt>
                <c:pt idx="3204">
                  <c:v>42.04</c:v>
                </c:pt>
                <c:pt idx="3205">
                  <c:v>42.05</c:v>
                </c:pt>
                <c:pt idx="3206">
                  <c:v>42.06</c:v>
                </c:pt>
                <c:pt idx="3207">
                  <c:v>42.07</c:v>
                </c:pt>
                <c:pt idx="3208">
                  <c:v>42.08</c:v>
                </c:pt>
                <c:pt idx="3209">
                  <c:v>42.09</c:v>
                </c:pt>
                <c:pt idx="3210">
                  <c:v>42.1</c:v>
                </c:pt>
                <c:pt idx="3211">
                  <c:v>42.11</c:v>
                </c:pt>
                <c:pt idx="3212">
                  <c:v>42.120000000000012</c:v>
                </c:pt>
                <c:pt idx="3213">
                  <c:v>42.13</c:v>
                </c:pt>
                <c:pt idx="3214">
                  <c:v>42.14</c:v>
                </c:pt>
                <c:pt idx="3215">
                  <c:v>42.15</c:v>
                </c:pt>
                <c:pt idx="3216">
                  <c:v>42.160000000000011</c:v>
                </c:pt>
                <c:pt idx="3217">
                  <c:v>42.17</c:v>
                </c:pt>
                <c:pt idx="3218">
                  <c:v>42.18</c:v>
                </c:pt>
                <c:pt idx="3219">
                  <c:v>42.190000000000012</c:v>
                </c:pt>
                <c:pt idx="3220">
                  <c:v>42.2</c:v>
                </c:pt>
                <c:pt idx="3221">
                  <c:v>42.21</c:v>
                </c:pt>
                <c:pt idx="3222">
                  <c:v>42.220000000000013</c:v>
                </c:pt>
                <c:pt idx="3223">
                  <c:v>42.230000000000011</c:v>
                </c:pt>
                <c:pt idx="3224">
                  <c:v>42.24</c:v>
                </c:pt>
                <c:pt idx="3225">
                  <c:v>42.25</c:v>
                </c:pt>
                <c:pt idx="3226">
                  <c:v>42.260000000000012</c:v>
                </c:pt>
                <c:pt idx="3227">
                  <c:v>42.27</c:v>
                </c:pt>
                <c:pt idx="3228">
                  <c:v>42.28</c:v>
                </c:pt>
                <c:pt idx="3229">
                  <c:v>42.290000000000013</c:v>
                </c:pt>
                <c:pt idx="3230">
                  <c:v>42.3</c:v>
                </c:pt>
                <c:pt idx="3231">
                  <c:v>42.309999999999995</c:v>
                </c:pt>
                <c:pt idx="3232">
                  <c:v>42.32</c:v>
                </c:pt>
                <c:pt idx="3233">
                  <c:v>42.33</c:v>
                </c:pt>
                <c:pt idx="3234">
                  <c:v>42.339999999999996</c:v>
                </c:pt>
                <c:pt idx="3235">
                  <c:v>42.349999999999994</c:v>
                </c:pt>
                <c:pt idx="3236">
                  <c:v>42.36</c:v>
                </c:pt>
                <c:pt idx="3237">
                  <c:v>42.37</c:v>
                </c:pt>
                <c:pt idx="3238">
                  <c:v>42.379999999999995</c:v>
                </c:pt>
                <c:pt idx="3239">
                  <c:v>42.39</c:v>
                </c:pt>
                <c:pt idx="3240">
                  <c:v>42.4</c:v>
                </c:pt>
                <c:pt idx="3241">
                  <c:v>42.41</c:v>
                </c:pt>
                <c:pt idx="3242">
                  <c:v>42.42</c:v>
                </c:pt>
                <c:pt idx="3243">
                  <c:v>42.43</c:v>
                </c:pt>
                <c:pt idx="3244">
                  <c:v>42.44</c:v>
                </c:pt>
                <c:pt idx="3245">
                  <c:v>42.449999999999996</c:v>
                </c:pt>
                <c:pt idx="3246">
                  <c:v>42.46</c:v>
                </c:pt>
                <c:pt idx="3247">
                  <c:v>42.47</c:v>
                </c:pt>
                <c:pt idx="3248">
                  <c:v>42.48</c:v>
                </c:pt>
                <c:pt idx="3249">
                  <c:v>42.49</c:v>
                </c:pt>
                <c:pt idx="3250">
                  <c:v>42.5</c:v>
                </c:pt>
                <c:pt idx="3251">
                  <c:v>42.51</c:v>
                </c:pt>
                <c:pt idx="3252">
                  <c:v>42.52</c:v>
                </c:pt>
                <c:pt idx="3253">
                  <c:v>42.53</c:v>
                </c:pt>
                <c:pt idx="3254">
                  <c:v>42.54</c:v>
                </c:pt>
                <c:pt idx="3255">
                  <c:v>42.55</c:v>
                </c:pt>
                <c:pt idx="3256">
                  <c:v>42.56</c:v>
                </c:pt>
                <c:pt idx="3257">
                  <c:v>42.57</c:v>
                </c:pt>
                <c:pt idx="3258">
                  <c:v>42.58</c:v>
                </c:pt>
                <c:pt idx="3259">
                  <c:v>42.59</c:v>
                </c:pt>
                <c:pt idx="3260">
                  <c:v>42.6</c:v>
                </c:pt>
                <c:pt idx="3261">
                  <c:v>42.61</c:v>
                </c:pt>
                <c:pt idx="3262">
                  <c:v>42.620000000000012</c:v>
                </c:pt>
                <c:pt idx="3263">
                  <c:v>42.63</c:v>
                </c:pt>
                <c:pt idx="3264">
                  <c:v>42.64</c:v>
                </c:pt>
                <c:pt idx="3265">
                  <c:v>42.65</c:v>
                </c:pt>
                <c:pt idx="3266">
                  <c:v>42.660000000000011</c:v>
                </c:pt>
                <c:pt idx="3267">
                  <c:v>42.67</c:v>
                </c:pt>
                <c:pt idx="3268">
                  <c:v>42.68</c:v>
                </c:pt>
                <c:pt idx="3269">
                  <c:v>42.690000000000012</c:v>
                </c:pt>
                <c:pt idx="3270">
                  <c:v>42.7</c:v>
                </c:pt>
                <c:pt idx="3271">
                  <c:v>42.71</c:v>
                </c:pt>
                <c:pt idx="3272">
                  <c:v>42.720000000000013</c:v>
                </c:pt>
                <c:pt idx="3273">
                  <c:v>42.730000000000011</c:v>
                </c:pt>
                <c:pt idx="3274">
                  <c:v>42.74</c:v>
                </c:pt>
                <c:pt idx="3275">
                  <c:v>42.75</c:v>
                </c:pt>
                <c:pt idx="3276">
                  <c:v>42.760000000000012</c:v>
                </c:pt>
                <c:pt idx="3277">
                  <c:v>42.77</c:v>
                </c:pt>
                <c:pt idx="3278">
                  <c:v>42.78</c:v>
                </c:pt>
                <c:pt idx="3279">
                  <c:v>42.790000000000013</c:v>
                </c:pt>
                <c:pt idx="3280">
                  <c:v>42.8</c:v>
                </c:pt>
                <c:pt idx="3281">
                  <c:v>42.809999999999995</c:v>
                </c:pt>
                <c:pt idx="3282">
                  <c:v>42.82</c:v>
                </c:pt>
                <c:pt idx="3283">
                  <c:v>42.83</c:v>
                </c:pt>
                <c:pt idx="3284">
                  <c:v>42.839999999999996</c:v>
                </c:pt>
                <c:pt idx="3285">
                  <c:v>42.849999999999994</c:v>
                </c:pt>
                <c:pt idx="3286">
                  <c:v>42.86</c:v>
                </c:pt>
                <c:pt idx="3287">
                  <c:v>42.87</c:v>
                </c:pt>
                <c:pt idx="3288">
                  <c:v>42.879999999999995</c:v>
                </c:pt>
                <c:pt idx="3289">
                  <c:v>42.89</c:v>
                </c:pt>
                <c:pt idx="3290">
                  <c:v>42.9</c:v>
                </c:pt>
                <c:pt idx="3291">
                  <c:v>42.91</c:v>
                </c:pt>
                <c:pt idx="3292">
                  <c:v>42.92</c:v>
                </c:pt>
                <c:pt idx="3293">
                  <c:v>42.93</c:v>
                </c:pt>
                <c:pt idx="3294">
                  <c:v>42.94</c:v>
                </c:pt>
                <c:pt idx="3295">
                  <c:v>42.949999999999996</c:v>
                </c:pt>
                <c:pt idx="3296">
                  <c:v>42.96</c:v>
                </c:pt>
                <c:pt idx="3297">
                  <c:v>42.97</c:v>
                </c:pt>
                <c:pt idx="3298">
                  <c:v>42.98</c:v>
                </c:pt>
                <c:pt idx="3299">
                  <c:v>42.99</c:v>
                </c:pt>
                <c:pt idx="3300">
                  <c:v>43</c:v>
                </c:pt>
                <c:pt idx="3301">
                  <c:v>43.01</c:v>
                </c:pt>
                <c:pt idx="3302">
                  <c:v>43.02</c:v>
                </c:pt>
                <c:pt idx="3303">
                  <c:v>43.03</c:v>
                </c:pt>
                <c:pt idx="3304">
                  <c:v>43.04</c:v>
                </c:pt>
                <c:pt idx="3305">
                  <c:v>43.05</c:v>
                </c:pt>
                <c:pt idx="3306">
                  <c:v>43.06</c:v>
                </c:pt>
                <c:pt idx="3307">
                  <c:v>43.07</c:v>
                </c:pt>
                <c:pt idx="3308">
                  <c:v>43.08</c:v>
                </c:pt>
                <c:pt idx="3309">
                  <c:v>43.09</c:v>
                </c:pt>
                <c:pt idx="3310">
                  <c:v>43.1</c:v>
                </c:pt>
                <c:pt idx="3311">
                  <c:v>43.11</c:v>
                </c:pt>
                <c:pt idx="3312">
                  <c:v>43.120000000000012</c:v>
                </c:pt>
                <c:pt idx="3313">
                  <c:v>43.13</c:v>
                </c:pt>
                <c:pt idx="3314">
                  <c:v>43.14</c:v>
                </c:pt>
                <c:pt idx="3315">
                  <c:v>43.15</c:v>
                </c:pt>
                <c:pt idx="3316">
                  <c:v>43.160000000000011</c:v>
                </c:pt>
                <c:pt idx="3317">
                  <c:v>43.17</c:v>
                </c:pt>
                <c:pt idx="3318">
                  <c:v>43.18</c:v>
                </c:pt>
                <c:pt idx="3319">
                  <c:v>43.190000000000012</c:v>
                </c:pt>
                <c:pt idx="3320">
                  <c:v>43.2</c:v>
                </c:pt>
                <c:pt idx="3321">
                  <c:v>43.21</c:v>
                </c:pt>
                <c:pt idx="3322">
                  <c:v>43.220000000000013</c:v>
                </c:pt>
                <c:pt idx="3323">
                  <c:v>43.230000000000011</c:v>
                </c:pt>
                <c:pt idx="3324">
                  <c:v>43.24</c:v>
                </c:pt>
                <c:pt idx="3325">
                  <c:v>43.25</c:v>
                </c:pt>
                <c:pt idx="3326">
                  <c:v>43.260000000000012</c:v>
                </c:pt>
                <c:pt idx="3327">
                  <c:v>43.27</c:v>
                </c:pt>
                <c:pt idx="3328">
                  <c:v>43.28</c:v>
                </c:pt>
                <c:pt idx="3329">
                  <c:v>43.290000000000013</c:v>
                </c:pt>
                <c:pt idx="3330">
                  <c:v>43.3</c:v>
                </c:pt>
                <c:pt idx="3331">
                  <c:v>43.309999999999995</c:v>
                </c:pt>
                <c:pt idx="3332">
                  <c:v>43.32</c:v>
                </c:pt>
                <c:pt idx="3333">
                  <c:v>43.33</c:v>
                </c:pt>
                <c:pt idx="3334">
                  <c:v>43.339999999999996</c:v>
                </c:pt>
                <c:pt idx="3335">
                  <c:v>43.349999999999994</c:v>
                </c:pt>
                <c:pt idx="3336">
                  <c:v>43.36</c:v>
                </c:pt>
                <c:pt idx="3337">
                  <c:v>43.37</c:v>
                </c:pt>
                <c:pt idx="3338">
                  <c:v>43.379999999999995</c:v>
                </c:pt>
                <c:pt idx="3339">
                  <c:v>43.39</c:v>
                </c:pt>
                <c:pt idx="3340">
                  <c:v>43.4</c:v>
                </c:pt>
                <c:pt idx="3341">
                  <c:v>43.41</c:v>
                </c:pt>
                <c:pt idx="3342">
                  <c:v>43.42</c:v>
                </c:pt>
                <c:pt idx="3343">
                  <c:v>43.43</c:v>
                </c:pt>
                <c:pt idx="3344">
                  <c:v>43.44</c:v>
                </c:pt>
                <c:pt idx="3345">
                  <c:v>43.449999999999996</c:v>
                </c:pt>
                <c:pt idx="3346">
                  <c:v>43.46</c:v>
                </c:pt>
                <c:pt idx="3347">
                  <c:v>43.47</c:v>
                </c:pt>
                <c:pt idx="3348">
                  <c:v>43.48</c:v>
                </c:pt>
                <c:pt idx="3349">
                  <c:v>43.49</c:v>
                </c:pt>
                <c:pt idx="3350">
                  <c:v>43.5</c:v>
                </c:pt>
                <c:pt idx="3351">
                  <c:v>43.51</c:v>
                </c:pt>
                <c:pt idx="3352">
                  <c:v>43.52</c:v>
                </c:pt>
                <c:pt idx="3353">
                  <c:v>43.53</c:v>
                </c:pt>
                <c:pt idx="3354">
                  <c:v>43.54</c:v>
                </c:pt>
                <c:pt idx="3355">
                  <c:v>43.55</c:v>
                </c:pt>
                <c:pt idx="3356">
                  <c:v>43.56</c:v>
                </c:pt>
                <c:pt idx="3357">
                  <c:v>43.57</c:v>
                </c:pt>
                <c:pt idx="3358">
                  <c:v>43.58</c:v>
                </c:pt>
                <c:pt idx="3359">
                  <c:v>43.59</c:v>
                </c:pt>
                <c:pt idx="3360">
                  <c:v>43.6</c:v>
                </c:pt>
                <c:pt idx="3361">
                  <c:v>43.61</c:v>
                </c:pt>
                <c:pt idx="3362">
                  <c:v>43.620000000000012</c:v>
                </c:pt>
                <c:pt idx="3363">
                  <c:v>43.63</c:v>
                </c:pt>
                <c:pt idx="3364">
                  <c:v>43.64</c:v>
                </c:pt>
                <c:pt idx="3365">
                  <c:v>43.65</c:v>
                </c:pt>
                <c:pt idx="3366">
                  <c:v>43.660000000000011</c:v>
                </c:pt>
                <c:pt idx="3367">
                  <c:v>43.67</c:v>
                </c:pt>
                <c:pt idx="3368">
                  <c:v>43.68</c:v>
                </c:pt>
                <c:pt idx="3369">
                  <c:v>43.690000000000012</c:v>
                </c:pt>
                <c:pt idx="3370">
                  <c:v>43.7</c:v>
                </c:pt>
                <c:pt idx="3371">
                  <c:v>43.71</c:v>
                </c:pt>
                <c:pt idx="3372">
                  <c:v>43.720000000000013</c:v>
                </c:pt>
                <c:pt idx="3373">
                  <c:v>43.730000000000011</c:v>
                </c:pt>
                <c:pt idx="3374">
                  <c:v>43.74</c:v>
                </c:pt>
                <c:pt idx="3375">
                  <c:v>43.75</c:v>
                </c:pt>
                <c:pt idx="3376">
                  <c:v>43.760000000000012</c:v>
                </c:pt>
                <c:pt idx="3377">
                  <c:v>43.77</c:v>
                </c:pt>
                <c:pt idx="3378">
                  <c:v>43.78</c:v>
                </c:pt>
                <c:pt idx="3379">
                  <c:v>43.790000000000013</c:v>
                </c:pt>
                <c:pt idx="3380">
                  <c:v>43.8</c:v>
                </c:pt>
                <c:pt idx="3381">
                  <c:v>43.809999999999995</c:v>
                </c:pt>
                <c:pt idx="3382">
                  <c:v>43.82</c:v>
                </c:pt>
                <c:pt idx="3383">
                  <c:v>43.83</c:v>
                </c:pt>
                <c:pt idx="3384">
                  <c:v>43.839999999999996</c:v>
                </c:pt>
                <c:pt idx="3385">
                  <c:v>43.849999999999994</c:v>
                </c:pt>
                <c:pt idx="3386">
                  <c:v>43.86</c:v>
                </c:pt>
                <c:pt idx="3387">
                  <c:v>43.87</c:v>
                </c:pt>
                <c:pt idx="3388">
                  <c:v>43.879999999999995</c:v>
                </c:pt>
                <c:pt idx="3389">
                  <c:v>43.89</c:v>
                </c:pt>
                <c:pt idx="3390">
                  <c:v>43.9</c:v>
                </c:pt>
                <c:pt idx="3391">
                  <c:v>43.91</c:v>
                </c:pt>
                <c:pt idx="3392">
                  <c:v>43.92</c:v>
                </c:pt>
                <c:pt idx="3393">
                  <c:v>43.93</c:v>
                </c:pt>
                <c:pt idx="3394">
                  <c:v>43.94</c:v>
                </c:pt>
                <c:pt idx="3395">
                  <c:v>43.949999999999996</c:v>
                </c:pt>
                <c:pt idx="3396">
                  <c:v>43.96</c:v>
                </c:pt>
                <c:pt idx="3397">
                  <c:v>43.97</c:v>
                </c:pt>
                <c:pt idx="3398">
                  <c:v>43.98</c:v>
                </c:pt>
                <c:pt idx="3399">
                  <c:v>43.99</c:v>
                </c:pt>
                <c:pt idx="3400">
                  <c:v>44</c:v>
                </c:pt>
                <c:pt idx="3401">
                  <c:v>44.01</c:v>
                </c:pt>
                <c:pt idx="3402">
                  <c:v>44.02</c:v>
                </c:pt>
                <c:pt idx="3403">
                  <c:v>44.03</c:v>
                </c:pt>
                <c:pt idx="3404">
                  <c:v>44.04</c:v>
                </c:pt>
                <c:pt idx="3405">
                  <c:v>44.05</c:v>
                </c:pt>
                <c:pt idx="3406">
                  <c:v>44.06</c:v>
                </c:pt>
                <c:pt idx="3407">
                  <c:v>44.07</c:v>
                </c:pt>
                <c:pt idx="3408">
                  <c:v>44.08</c:v>
                </c:pt>
                <c:pt idx="3409">
                  <c:v>44.09</c:v>
                </c:pt>
                <c:pt idx="3410">
                  <c:v>44.1</c:v>
                </c:pt>
                <c:pt idx="3411">
                  <c:v>44.11</c:v>
                </c:pt>
                <c:pt idx="3412">
                  <c:v>44.120000000000012</c:v>
                </c:pt>
                <c:pt idx="3413">
                  <c:v>44.13</c:v>
                </c:pt>
                <c:pt idx="3414">
                  <c:v>44.14</c:v>
                </c:pt>
                <c:pt idx="3415">
                  <c:v>44.15</c:v>
                </c:pt>
                <c:pt idx="3416">
                  <c:v>44.160000000000011</c:v>
                </c:pt>
                <c:pt idx="3417">
                  <c:v>44.17</c:v>
                </c:pt>
                <c:pt idx="3418">
                  <c:v>44.18</c:v>
                </c:pt>
                <c:pt idx="3419">
                  <c:v>44.190000000000012</c:v>
                </c:pt>
                <c:pt idx="3420">
                  <c:v>44.2</c:v>
                </c:pt>
                <c:pt idx="3421">
                  <c:v>44.21</c:v>
                </c:pt>
                <c:pt idx="3422">
                  <c:v>44.220000000000013</c:v>
                </c:pt>
                <c:pt idx="3423">
                  <c:v>44.230000000000011</c:v>
                </c:pt>
                <c:pt idx="3424">
                  <c:v>44.24</c:v>
                </c:pt>
                <c:pt idx="3425">
                  <c:v>44.25</c:v>
                </c:pt>
                <c:pt idx="3426">
                  <c:v>44.260000000000012</c:v>
                </c:pt>
                <c:pt idx="3427">
                  <c:v>44.27</c:v>
                </c:pt>
                <c:pt idx="3428">
                  <c:v>44.28</c:v>
                </c:pt>
                <c:pt idx="3429">
                  <c:v>44.290000000000013</c:v>
                </c:pt>
                <c:pt idx="3430">
                  <c:v>44.3</c:v>
                </c:pt>
                <c:pt idx="3431">
                  <c:v>44.309999999999995</c:v>
                </c:pt>
                <c:pt idx="3432">
                  <c:v>44.32</c:v>
                </c:pt>
                <c:pt idx="3433">
                  <c:v>44.33</c:v>
                </c:pt>
                <c:pt idx="3434">
                  <c:v>44.339999999999996</c:v>
                </c:pt>
                <c:pt idx="3435">
                  <c:v>44.349999999999994</c:v>
                </c:pt>
                <c:pt idx="3436">
                  <c:v>44.36</c:v>
                </c:pt>
                <c:pt idx="3437">
                  <c:v>44.37</c:v>
                </c:pt>
                <c:pt idx="3438">
                  <c:v>44.379999999999995</c:v>
                </c:pt>
                <c:pt idx="3439">
                  <c:v>44.39</c:v>
                </c:pt>
                <c:pt idx="3440">
                  <c:v>44.4</c:v>
                </c:pt>
                <c:pt idx="3441">
                  <c:v>44.41</c:v>
                </c:pt>
                <c:pt idx="3442">
                  <c:v>44.42</c:v>
                </c:pt>
                <c:pt idx="3443">
                  <c:v>44.43</c:v>
                </c:pt>
                <c:pt idx="3444">
                  <c:v>44.44</c:v>
                </c:pt>
                <c:pt idx="3445">
                  <c:v>44.449999999999996</c:v>
                </c:pt>
                <c:pt idx="3446">
                  <c:v>44.46</c:v>
                </c:pt>
                <c:pt idx="3447">
                  <c:v>44.47</c:v>
                </c:pt>
                <c:pt idx="3448">
                  <c:v>44.48</c:v>
                </c:pt>
                <c:pt idx="3449">
                  <c:v>44.49</c:v>
                </c:pt>
                <c:pt idx="3450">
                  <c:v>44.5</c:v>
                </c:pt>
                <c:pt idx="3451">
                  <c:v>44.51</c:v>
                </c:pt>
                <c:pt idx="3452">
                  <c:v>44.52</c:v>
                </c:pt>
                <c:pt idx="3453">
                  <c:v>44.53</c:v>
                </c:pt>
                <c:pt idx="3454">
                  <c:v>44.54</c:v>
                </c:pt>
                <c:pt idx="3455">
                  <c:v>44.55</c:v>
                </c:pt>
                <c:pt idx="3456">
                  <c:v>44.56</c:v>
                </c:pt>
                <c:pt idx="3457">
                  <c:v>44.57</c:v>
                </c:pt>
                <c:pt idx="3458">
                  <c:v>44.58</c:v>
                </c:pt>
                <c:pt idx="3459">
                  <c:v>44.59</c:v>
                </c:pt>
                <c:pt idx="3460">
                  <c:v>44.6</c:v>
                </c:pt>
                <c:pt idx="3461">
                  <c:v>44.61</c:v>
                </c:pt>
                <c:pt idx="3462">
                  <c:v>44.620000000000012</c:v>
                </c:pt>
                <c:pt idx="3463">
                  <c:v>44.63</c:v>
                </c:pt>
                <c:pt idx="3464">
                  <c:v>44.64</c:v>
                </c:pt>
                <c:pt idx="3465">
                  <c:v>44.65</c:v>
                </c:pt>
                <c:pt idx="3466">
                  <c:v>44.660000000000011</c:v>
                </c:pt>
                <c:pt idx="3467">
                  <c:v>44.67</c:v>
                </c:pt>
                <c:pt idx="3468">
                  <c:v>44.68</c:v>
                </c:pt>
                <c:pt idx="3469">
                  <c:v>44.690000000000012</c:v>
                </c:pt>
                <c:pt idx="3470">
                  <c:v>44.7</c:v>
                </c:pt>
                <c:pt idx="3471">
                  <c:v>44.71</c:v>
                </c:pt>
                <c:pt idx="3472">
                  <c:v>44.720000000000013</c:v>
                </c:pt>
                <c:pt idx="3473">
                  <c:v>44.730000000000011</c:v>
                </c:pt>
                <c:pt idx="3474">
                  <c:v>44.74</c:v>
                </c:pt>
                <c:pt idx="3475">
                  <c:v>44.75</c:v>
                </c:pt>
                <c:pt idx="3476">
                  <c:v>44.760000000000012</c:v>
                </c:pt>
                <c:pt idx="3477">
                  <c:v>44.77</c:v>
                </c:pt>
                <c:pt idx="3478">
                  <c:v>44.78</c:v>
                </c:pt>
                <c:pt idx="3479">
                  <c:v>44.790000000000013</c:v>
                </c:pt>
                <c:pt idx="3480">
                  <c:v>44.8</c:v>
                </c:pt>
                <c:pt idx="3481">
                  <c:v>44.809999999999995</c:v>
                </c:pt>
                <c:pt idx="3482">
                  <c:v>44.82</c:v>
                </c:pt>
                <c:pt idx="3483">
                  <c:v>44.83</c:v>
                </c:pt>
                <c:pt idx="3484">
                  <c:v>44.839999999999996</c:v>
                </c:pt>
                <c:pt idx="3485">
                  <c:v>44.849999999999994</c:v>
                </c:pt>
                <c:pt idx="3486">
                  <c:v>44.86</c:v>
                </c:pt>
                <c:pt idx="3487">
                  <c:v>44.87</c:v>
                </c:pt>
                <c:pt idx="3488">
                  <c:v>44.879999999999995</c:v>
                </c:pt>
                <c:pt idx="3489">
                  <c:v>44.89</c:v>
                </c:pt>
                <c:pt idx="3490">
                  <c:v>44.9</c:v>
                </c:pt>
                <c:pt idx="3491">
                  <c:v>44.91</c:v>
                </c:pt>
                <c:pt idx="3492">
                  <c:v>44.92</c:v>
                </c:pt>
                <c:pt idx="3493">
                  <c:v>44.93</c:v>
                </c:pt>
                <c:pt idx="3494">
                  <c:v>44.94</c:v>
                </c:pt>
                <c:pt idx="3495">
                  <c:v>44.949999999999996</c:v>
                </c:pt>
                <c:pt idx="3496">
                  <c:v>44.96</c:v>
                </c:pt>
                <c:pt idx="3497">
                  <c:v>44.97</c:v>
                </c:pt>
                <c:pt idx="3498">
                  <c:v>44.98</c:v>
                </c:pt>
                <c:pt idx="3499">
                  <c:v>44.99</c:v>
                </c:pt>
                <c:pt idx="3500">
                  <c:v>45</c:v>
                </c:pt>
                <c:pt idx="3501">
                  <c:v>45.01</c:v>
                </c:pt>
                <c:pt idx="3502">
                  <c:v>45.02</c:v>
                </c:pt>
                <c:pt idx="3503">
                  <c:v>45.03</c:v>
                </c:pt>
                <c:pt idx="3504">
                  <c:v>45.04</c:v>
                </c:pt>
                <c:pt idx="3505">
                  <c:v>45.05</c:v>
                </c:pt>
                <c:pt idx="3506">
                  <c:v>45.06</c:v>
                </c:pt>
                <c:pt idx="3507">
                  <c:v>45.07</c:v>
                </c:pt>
                <c:pt idx="3508">
                  <c:v>45.08</c:v>
                </c:pt>
                <c:pt idx="3509">
                  <c:v>45.09</c:v>
                </c:pt>
                <c:pt idx="3510">
                  <c:v>45.1</c:v>
                </c:pt>
                <c:pt idx="3511">
                  <c:v>45.11</c:v>
                </c:pt>
                <c:pt idx="3512">
                  <c:v>45.120000000000012</c:v>
                </c:pt>
                <c:pt idx="3513">
                  <c:v>45.13</c:v>
                </c:pt>
                <c:pt idx="3514">
                  <c:v>45.14</c:v>
                </c:pt>
                <c:pt idx="3515">
                  <c:v>45.15</c:v>
                </c:pt>
                <c:pt idx="3516">
                  <c:v>45.160000000000011</c:v>
                </c:pt>
                <c:pt idx="3517">
                  <c:v>45.17</c:v>
                </c:pt>
                <c:pt idx="3518">
                  <c:v>45.18</c:v>
                </c:pt>
                <c:pt idx="3519">
                  <c:v>45.190000000000012</c:v>
                </c:pt>
                <c:pt idx="3520">
                  <c:v>45.2</c:v>
                </c:pt>
                <c:pt idx="3521">
                  <c:v>45.21</c:v>
                </c:pt>
                <c:pt idx="3522">
                  <c:v>45.220000000000013</c:v>
                </c:pt>
                <c:pt idx="3523">
                  <c:v>45.230000000000011</c:v>
                </c:pt>
                <c:pt idx="3524">
                  <c:v>45.24</c:v>
                </c:pt>
                <c:pt idx="3525">
                  <c:v>45.25</c:v>
                </c:pt>
                <c:pt idx="3526">
                  <c:v>45.260000000000012</c:v>
                </c:pt>
                <c:pt idx="3527">
                  <c:v>45.27</c:v>
                </c:pt>
                <c:pt idx="3528">
                  <c:v>45.28</c:v>
                </c:pt>
                <c:pt idx="3529">
                  <c:v>45.290000000000013</c:v>
                </c:pt>
                <c:pt idx="3530">
                  <c:v>45.3</c:v>
                </c:pt>
                <c:pt idx="3531">
                  <c:v>45.309999999999995</c:v>
                </c:pt>
                <c:pt idx="3532">
                  <c:v>45.32</c:v>
                </c:pt>
                <c:pt idx="3533">
                  <c:v>45.33</c:v>
                </c:pt>
                <c:pt idx="3534">
                  <c:v>45.339999999999996</c:v>
                </c:pt>
                <c:pt idx="3535">
                  <c:v>45.349999999999994</c:v>
                </c:pt>
                <c:pt idx="3536">
                  <c:v>45.36</c:v>
                </c:pt>
                <c:pt idx="3537">
                  <c:v>45.37</c:v>
                </c:pt>
                <c:pt idx="3538">
                  <c:v>45.379999999999995</c:v>
                </c:pt>
                <c:pt idx="3539">
                  <c:v>45.39</c:v>
                </c:pt>
                <c:pt idx="3540">
                  <c:v>45.4</c:v>
                </c:pt>
                <c:pt idx="3541">
                  <c:v>45.41</c:v>
                </c:pt>
                <c:pt idx="3542">
                  <c:v>45.42</c:v>
                </c:pt>
                <c:pt idx="3543">
                  <c:v>45.43</c:v>
                </c:pt>
                <c:pt idx="3544">
                  <c:v>45.44</c:v>
                </c:pt>
                <c:pt idx="3545">
                  <c:v>45.449999999999996</c:v>
                </c:pt>
                <c:pt idx="3546">
                  <c:v>45.46</c:v>
                </c:pt>
                <c:pt idx="3547">
                  <c:v>45.47</c:v>
                </c:pt>
                <c:pt idx="3548">
                  <c:v>45.48</c:v>
                </c:pt>
                <c:pt idx="3549">
                  <c:v>45.49</c:v>
                </c:pt>
                <c:pt idx="3550">
                  <c:v>45.5</c:v>
                </c:pt>
                <c:pt idx="3551">
                  <c:v>45.51</c:v>
                </c:pt>
                <c:pt idx="3552">
                  <c:v>45.52</c:v>
                </c:pt>
                <c:pt idx="3553">
                  <c:v>45.53</c:v>
                </c:pt>
                <c:pt idx="3554">
                  <c:v>45.54</c:v>
                </c:pt>
                <c:pt idx="3555">
                  <c:v>45.55</c:v>
                </c:pt>
                <c:pt idx="3556">
                  <c:v>45.56</c:v>
                </c:pt>
                <c:pt idx="3557">
                  <c:v>45.57</c:v>
                </c:pt>
                <c:pt idx="3558">
                  <c:v>45.58</c:v>
                </c:pt>
                <c:pt idx="3559">
                  <c:v>45.59</c:v>
                </c:pt>
                <c:pt idx="3560">
                  <c:v>45.6</c:v>
                </c:pt>
                <c:pt idx="3561">
                  <c:v>45.61</c:v>
                </c:pt>
                <c:pt idx="3562">
                  <c:v>45.620000000000012</c:v>
                </c:pt>
                <c:pt idx="3563">
                  <c:v>45.63</c:v>
                </c:pt>
                <c:pt idx="3564">
                  <c:v>45.64</c:v>
                </c:pt>
                <c:pt idx="3565">
                  <c:v>45.65</c:v>
                </c:pt>
                <c:pt idx="3566">
                  <c:v>45.660000000000011</c:v>
                </c:pt>
                <c:pt idx="3567">
                  <c:v>45.67</c:v>
                </c:pt>
                <c:pt idx="3568">
                  <c:v>45.68</c:v>
                </c:pt>
                <c:pt idx="3569">
                  <c:v>45.690000000000012</c:v>
                </c:pt>
                <c:pt idx="3570">
                  <c:v>45.7</c:v>
                </c:pt>
                <c:pt idx="3571">
                  <c:v>45.71</c:v>
                </c:pt>
                <c:pt idx="3572">
                  <c:v>45.720000000000013</c:v>
                </c:pt>
                <c:pt idx="3573">
                  <c:v>45.730000000000011</c:v>
                </c:pt>
                <c:pt idx="3574">
                  <c:v>45.74</c:v>
                </c:pt>
                <c:pt idx="3575">
                  <c:v>45.75</c:v>
                </c:pt>
                <c:pt idx="3576">
                  <c:v>45.760000000000012</c:v>
                </c:pt>
                <c:pt idx="3577">
                  <c:v>45.77</c:v>
                </c:pt>
                <c:pt idx="3578">
                  <c:v>45.78</c:v>
                </c:pt>
                <c:pt idx="3579">
                  <c:v>45.790000000000013</c:v>
                </c:pt>
                <c:pt idx="3580">
                  <c:v>45.8</c:v>
                </c:pt>
                <c:pt idx="3581">
                  <c:v>45.809999999999995</c:v>
                </c:pt>
                <c:pt idx="3582">
                  <c:v>45.82</c:v>
                </c:pt>
                <c:pt idx="3583">
                  <c:v>45.83</c:v>
                </c:pt>
                <c:pt idx="3584">
                  <c:v>45.839999999999996</c:v>
                </c:pt>
                <c:pt idx="3585">
                  <c:v>45.849999999999994</c:v>
                </c:pt>
                <c:pt idx="3586">
                  <c:v>45.86</c:v>
                </c:pt>
                <c:pt idx="3587">
                  <c:v>45.87</c:v>
                </c:pt>
                <c:pt idx="3588">
                  <c:v>45.879999999999995</c:v>
                </c:pt>
                <c:pt idx="3589">
                  <c:v>45.89</c:v>
                </c:pt>
                <c:pt idx="3590">
                  <c:v>45.9</c:v>
                </c:pt>
                <c:pt idx="3591">
                  <c:v>45.91</c:v>
                </c:pt>
                <c:pt idx="3592">
                  <c:v>45.92</c:v>
                </c:pt>
                <c:pt idx="3593">
                  <c:v>45.93</c:v>
                </c:pt>
                <c:pt idx="3594">
                  <c:v>45.94</c:v>
                </c:pt>
                <c:pt idx="3595">
                  <c:v>45.949999999999996</c:v>
                </c:pt>
                <c:pt idx="3596">
                  <c:v>45.96</c:v>
                </c:pt>
                <c:pt idx="3597">
                  <c:v>45.97</c:v>
                </c:pt>
                <c:pt idx="3598">
                  <c:v>45.98</c:v>
                </c:pt>
                <c:pt idx="3599">
                  <c:v>45.99</c:v>
                </c:pt>
                <c:pt idx="3600">
                  <c:v>46</c:v>
                </c:pt>
                <c:pt idx="3601">
                  <c:v>46.01</c:v>
                </c:pt>
                <c:pt idx="3602">
                  <c:v>46.02</c:v>
                </c:pt>
                <c:pt idx="3603">
                  <c:v>46.03</c:v>
                </c:pt>
                <c:pt idx="3604">
                  <c:v>46.04</c:v>
                </c:pt>
                <c:pt idx="3605">
                  <c:v>46.05</c:v>
                </c:pt>
                <c:pt idx="3606">
                  <c:v>46.06</c:v>
                </c:pt>
                <c:pt idx="3607">
                  <c:v>46.07</c:v>
                </c:pt>
                <c:pt idx="3608">
                  <c:v>46.08</c:v>
                </c:pt>
                <c:pt idx="3609">
                  <c:v>46.09</c:v>
                </c:pt>
                <c:pt idx="3610">
                  <c:v>46.1</c:v>
                </c:pt>
                <c:pt idx="3611">
                  <c:v>46.11</c:v>
                </c:pt>
                <c:pt idx="3612">
                  <c:v>46.120000000000012</c:v>
                </c:pt>
                <c:pt idx="3613">
                  <c:v>46.13</c:v>
                </c:pt>
                <c:pt idx="3614">
                  <c:v>46.14</c:v>
                </c:pt>
                <c:pt idx="3615">
                  <c:v>46.15</c:v>
                </c:pt>
                <c:pt idx="3616">
                  <c:v>46.160000000000011</c:v>
                </c:pt>
                <c:pt idx="3617">
                  <c:v>46.17</c:v>
                </c:pt>
                <c:pt idx="3618">
                  <c:v>46.18</c:v>
                </c:pt>
                <c:pt idx="3619">
                  <c:v>46.190000000000012</c:v>
                </c:pt>
                <c:pt idx="3620">
                  <c:v>46.2</c:v>
                </c:pt>
                <c:pt idx="3621">
                  <c:v>46.21</c:v>
                </c:pt>
                <c:pt idx="3622">
                  <c:v>46.220000000000013</c:v>
                </c:pt>
                <c:pt idx="3623">
                  <c:v>46.230000000000011</c:v>
                </c:pt>
                <c:pt idx="3624">
                  <c:v>46.24</c:v>
                </c:pt>
                <c:pt idx="3625">
                  <c:v>46.25</c:v>
                </c:pt>
                <c:pt idx="3626">
                  <c:v>46.260000000000012</c:v>
                </c:pt>
                <c:pt idx="3627">
                  <c:v>46.27</c:v>
                </c:pt>
                <c:pt idx="3628">
                  <c:v>46.28</c:v>
                </c:pt>
                <c:pt idx="3629">
                  <c:v>46.290000000000013</c:v>
                </c:pt>
                <c:pt idx="3630">
                  <c:v>46.3</c:v>
                </c:pt>
                <c:pt idx="3631">
                  <c:v>46.309999999999995</c:v>
                </c:pt>
                <c:pt idx="3632">
                  <c:v>46.32</c:v>
                </c:pt>
                <c:pt idx="3633">
                  <c:v>46.33</c:v>
                </c:pt>
                <c:pt idx="3634">
                  <c:v>46.339999999999996</c:v>
                </c:pt>
                <c:pt idx="3635">
                  <c:v>46.349999999999994</c:v>
                </c:pt>
                <c:pt idx="3636">
                  <c:v>46.36</c:v>
                </c:pt>
                <c:pt idx="3637">
                  <c:v>46.37</c:v>
                </c:pt>
                <c:pt idx="3638">
                  <c:v>46.379999999999995</c:v>
                </c:pt>
                <c:pt idx="3639">
                  <c:v>46.39</c:v>
                </c:pt>
                <c:pt idx="3640">
                  <c:v>46.4</c:v>
                </c:pt>
                <c:pt idx="3641">
                  <c:v>46.41</c:v>
                </c:pt>
                <c:pt idx="3642">
                  <c:v>46.42</c:v>
                </c:pt>
                <c:pt idx="3643">
                  <c:v>46.43</c:v>
                </c:pt>
                <c:pt idx="3644">
                  <c:v>46.44</c:v>
                </c:pt>
                <c:pt idx="3645">
                  <c:v>46.449999999999996</c:v>
                </c:pt>
                <c:pt idx="3646">
                  <c:v>46.46</c:v>
                </c:pt>
                <c:pt idx="3647">
                  <c:v>46.47</c:v>
                </c:pt>
                <c:pt idx="3648">
                  <c:v>46.48</c:v>
                </c:pt>
                <c:pt idx="3649">
                  <c:v>46.49</c:v>
                </c:pt>
                <c:pt idx="3650">
                  <c:v>46.5</c:v>
                </c:pt>
                <c:pt idx="3651">
                  <c:v>46.51</c:v>
                </c:pt>
                <c:pt idx="3652">
                  <c:v>46.52</c:v>
                </c:pt>
                <c:pt idx="3653">
                  <c:v>46.53</c:v>
                </c:pt>
                <c:pt idx="3654">
                  <c:v>46.54</c:v>
                </c:pt>
                <c:pt idx="3655">
                  <c:v>46.55</c:v>
                </c:pt>
                <c:pt idx="3656">
                  <c:v>46.56</c:v>
                </c:pt>
                <c:pt idx="3657">
                  <c:v>46.57</c:v>
                </c:pt>
                <c:pt idx="3658">
                  <c:v>46.58</c:v>
                </c:pt>
                <c:pt idx="3659">
                  <c:v>46.59</c:v>
                </c:pt>
                <c:pt idx="3660">
                  <c:v>46.6</c:v>
                </c:pt>
                <c:pt idx="3661">
                  <c:v>46.61</c:v>
                </c:pt>
                <c:pt idx="3662">
                  <c:v>46.620000000000012</c:v>
                </c:pt>
                <c:pt idx="3663">
                  <c:v>46.63</c:v>
                </c:pt>
                <c:pt idx="3664">
                  <c:v>46.64</c:v>
                </c:pt>
                <c:pt idx="3665">
                  <c:v>46.65</c:v>
                </c:pt>
                <c:pt idx="3666">
                  <c:v>46.660000000000011</c:v>
                </c:pt>
                <c:pt idx="3667">
                  <c:v>46.67</c:v>
                </c:pt>
                <c:pt idx="3668">
                  <c:v>46.68</c:v>
                </c:pt>
                <c:pt idx="3669">
                  <c:v>46.690000000000012</c:v>
                </c:pt>
                <c:pt idx="3670">
                  <c:v>46.7</c:v>
                </c:pt>
                <c:pt idx="3671">
                  <c:v>46.71</c:v>
                </c:pt>
                <c:pt idx="3672">
                  <c:v>46.720000000000013</c:v>
                </c:pt>
                <c:pt idx="3673">
                  <c:v>46.730000000000011</c:v>
                </c:pt>
                <c:pt idx="3674">
                  <c:v>46.74</c:v>
                </c:pt>
                <c:pt idx="3675">
                  <c:v>46.75</c:v>
                </c:pt>
                <c:pt idx="3676">
                  <c:v>46.760000000000012</c:v>
                </c:pt>
                <c:pt idx="3677">
                  <c:v>46.77</c:v>
                </c:pt>
                <c:pt idx="3678">
                  <c:v>46.78</c:v>
                </c:pt>
                <c:pt idx="3679">
                  <c:v>46.790000000000013</c:v>
                </c:pt>
                <c:pt idx="3680">
                  <c:v>46.8</c:v>
                </c:pt>
                <c:pt idx="3681">
                  <c:v>46.809999999999995</c:v>
                </c:pt>
                <c:pt idx="3682">
                  <c:v>46.82</c:v>
                </c:pt>
                <c:pt idx="3683">
                  <c:v>46.83</c:v>
                </c:pt>
                <c:pt idx="3684">
                  <c:v>46.839999999999996</c:v>
                </c:pt>
                <c:pt idx="3685">
                  <c:v>46.849999999999994</c:v>
                </c:pt>
                <c:pt idx="3686">
                  <c:v>46.86</c:v>
                </c:pt>
                <c:pt idx="3687">
                  <c:v>46.87</c:v>
                </c:pt>
                <c:pt idx="3688">
                  <c:v>46.879999999999995</c:v>
                </c:pt>
                <c:pt idx="3689">
                  <c:v>46.89</c:v>
                </c:pt>
                <c:pt idx="3690">
                  <c:v>46.9</c:v>
                </c:pt>
                <c:pt idx="3691">
                  <c:v>46.91</c:v>
                </c:pt>
                <c:pt idx="3692">
                  <c:v>46.92</c:v>
                </c:pt>
                <c:pt idx="3693">
                  <c:v>46.93</c:v>
                </c:pt>
                <c:pt idx="3694">
                  <c:v>46.94</c:v>
                </c:pt>
                <c:pt idx="3695">
                  <c:v>46.949999999999996</c:v>
                </c:pt>
                <c:pt idx="3696">
                  <c:v>46.96</c:v>
                </c:pt>
                <c:pt idx="3697">
                  <c:v>46.97</c:v>
                </c:pt>
                <c:pt idx="3698">
                  <c:v>46.98</c:v>
                </c:pt>
                <c:pt idx="3699">
                  <c:v>46.99</c:v>
                </c:pt>
                <c:pt idx="3700">
                  <c:v>47</c:v>
                </c:pt>
                <c:pt idx="3701">
                  <c:v>47.01</c:v>
                </c:pt>
                <c:pt idx="3702">
                  <c:v>47.02</c:v>
                </c:pt>
                <c:pt idx="3703">
                  <c:v>47.03</c:v>
                </c:pt>
                <c:pt idx="3704">
                  <c:v>47.04</c:v>
                </c:pt>
                <c:pt idx="3705">
                  <c:v>47.05</c:v>
                </c:pt>
                <c:pt idx="3706">
                  <c:v>47.06</c:v>
                </c:pt>
                <c:pt idx="3707">
                  <c:v>47.07</c:v>
                </c:pt>
                <c:pt idx="3708">
                  <c:v>47.08</c:v>
                </c:pt>
                <c:pt idx="3709">
                  <c:v>47.09</c:v>
                </c:pt>
                <c:pt idx="3710">
                  <c:v>47.1</c:v>
                </c:pt>
                <c:pt idx="3711">
                  <c:v>47.11</c:v>
                </c:pt>
                <c:pt idx="3712">
                  <c:v>47.120000000000012</c:v>
                </c:pt>
                <c:pt idx="3713">
                  <c:v>47.13</c:v>
                </c:pt>
                <c:pt idx="3714">
                  <c:v>47.14</c:v>
                </c:pt>
                <c:pt idx="3715">
                  <c:v>47.15</c:v>
                </c:pt>
                <c:pt idx="3716">
                  <c:v>47.160000000000011</c:v>
                </c:pt>
                <c:pt idx="3717">
                  <c:v>47.17</c:v>
                </c:pt>
                <c:pt idx="3718">
                  <c:v>47.18</c:v>
                </c:pt>
                <c:pt idx="3719">
                  <c:v>47.190000000000012</c:v>
                </c:pt>
                <c:pt idx="3720">
                  <c:v>47.2</c:v>
                </c:pt>
                <c:pt idx="3721">
                  <c:v>47.21</c:v>
                </c:pt>
                <c:pt idx="3722">
                  <c:v>47.220000000000013</c:v>
                </c:pt>
                <c:pt idx="3723">
                  <c:v>47.230000000000011</c:v>
                </c:pt>
                <c:pt idx="3724">
                  <c:v>47.24</c:v>
                </c:pt>
                <c:pt idx="3725">
                  <c:v>47.25</c:v>
                </c:pt>
                <c:pt idx="3726">
                  <c:v>47.260000000000012</c:v>
                </c:pt>
                <c:pt idx="3727">
                  <c:v>47.27</c:v>
                </c:pt>
                <c:pt idx="3728">
                  <c:v>47.28</c:v>
                </c:pt>
                <c:pt idx="3729">
                  <c:v>47.290000000000013</c:v>
                </c:pt>
                <c:pt idx="3730">
                  <c:v>47.3</c:v>
                </c:pt>
                <c:pt idx="3731">
                  <c:v>47.309999999999995</c:v>
                </c:pt>
                <c:pt idx="3732">
                  <c:v>47.32</c:v>
                </c:pt>
                <c:pt idx="3733">
                  <c:v>47.33</c:v>
                </c:pt>
                <c:pt idx="3734">
                  <c:v>47.339999999999996</c:v>
                </c:pt>
                <c:pt idx="3735">
                  <c:v>47.349999999999994</c:v>
                </c:pt>
                <c:pt idx="3736">
                  <c:v>47.36</c:v>
                </c:pt>
                <c:pt idx="3737">
                  <c:v>47.37</c:v>
                </c:pt>
                <c:pt idx="3738">
                  <c:v>47.379999999999995</c:v>
                </c:pt>
                <c:pt idx="3739">
                  <c:v>47.39</c:v>
                </c:pt>
                <c:pt idx="3740">
                  <c:v>47.4</c:v>
                </c:pt>
                <c:pt idx="3741">
                  <c:v>47.41</c:v>
                </c:pt>
                <c:pt idx="3742">
                  <c:v>47.42</c:v>
                </c:pt>
                <c:pt idx="3743">
                  <c:v>47.43</c:v>
                </c:pt>
                <c:pt idx="3744">
                  <c:v>47.44</c:v>
                </c:pt>
                <c:pt idx="3745">
                  <c:v>47.449999999999996</c:v>
                </c:pt>
                <c:pt idx="3746">
                  <c:v>47.46</c:v>
                </c:pt>
                <c:pt idx="3747">
                  <c:v>47.47</c:v>
                </c:pt>
                <c:pt idx="3748">
                  <c:v>47.48</c:v>
                </c:pt>
                <c:pt idx="3749">
                  <c:v>47.49</c:v>
                </c:pt>
                <c:pt idx="3750">
                  <c:v>47.5</c:v>
                </c:pt>
                <c:pt idx="3751">
                  <c:v>47.51</c:v>
                </c:pt>
                <c:pt idx="3752">
                  <c:v>47.52</c:v>
                </c:pt>
                <c:pt idx="3753">
                  <c:v>47.53</c:v>
                </c:pt>
                <c:pt idx="3754">
                  <c:v>47.54</c:v>
                </c:pt>
                <c:pt idx="3755">
                  <c:v>47.55</c:v>
                </c:pt>
                <c:pt idx="3756">
                  <c:v>47.56</c:v>
                </c:pt>
                <c:pt idx="3757">
                  <c:v>47.57</c:v>
                </c:pt>
                <c:pt idx="3758">
                  <c:v>47.58</c:v>
                </c:pt>
                <c:pt idx="3759">
                  <c:v>47.59</c:v>
                </c:pt>
                <c:pt idx="3760">
                  <c:v>47.6</c:v>
                </c:pt>
                <c:pt idx="3761">
                  <c:v>47.61</c:v>
                </c:pt>
                <c:pt idx="3762">
                  <c:v>47.620000000000012</c:v>
                </c:pt>
                <c:pt idx="3763">
                  <c:v>47.63</c:v>
                </c:pt>
                <c:pt idx="3764">
                  <c:v>47.64</c:v>
                </c:pt>
                <c:pt idx="3765">
                  <c:v>47.65</c:v>
                </c:pt>
                <c:pt idx="3766">
                  <c:v>47.660000000000011</c:v>
                </c:pt>
                <c:pt idx="3767">
                  <c:v>47.67</c:v>
                </c:pt>
                <c:pt idx="3768">
                  <c:v>47.68</c:v>
                </c:pt>
                <c:pt idx="3769">
                  <c:v>47.690000000000012</c:v>
                </c:pt>
                <c:pt idx="3770">
                  <c:v>47.7</c:v>
                </c:pt>
                <c:pt idx="3771">
                  <c:v>47.71</c:v>
                </c:pt>
                <c:pt idx="3772">
                  <c:v>47.720000000000013</c:v>
                </c:pt>
                <c:pt idx="3773">
                  <c:v>47.730000000000011</c:v>
                </c:pt>
                <c:pt idx="3774">
                  <c:v>47.74</c:v>
                </c:pt>
                <c:pt idx="3775">
                  <c:v>47.75</c:v>
                </c:pt>
                <c:pt idx="3776">
                  <c:v>47.760000000000012</c:v>
                </c:pt>
                <c:pt idx="3777">
                  <c:v>47.77</c:v>
                </c:pt>
                <c:pt idx="3778">
                  <c:v>47.78</c:v>
                </c:pt>
                <c:pt idx="3779">
                  <c:v>47.790000000000013</c:v>
                </c:pt>
                <c:pt idx="3780">
                  <c:v>47.8</c:v>
                </c:pt>
                <c:pt idx="3781">
                  <c:v>47.809999999999995</c:v>
                </c:pt>
                <c:pt idx="3782">
                  <c:v>47.82</c:v>
                </c:pt>
                <c:pt idx="3783">
                  <c:v>47.83</c:v>
                </c:pt>
                <c:pt idx="3784">
                  <c:v>47.839999999999996</c:v>
                </c:pt>
                <c:pt idx="3785">
                  <c:v>47.849999999999994</c:v>
                </c:pt>
                <c:pt idx="3786">
                  <c:v>47.86</c:v>
                </c:pt>
                <c:pt idx="3787">
                  <c:v>47.87</c:v>
                </c:pt>
                <c:pt idx="3788">
                  <c:v>47.879999999999995</c:v>
                </c:pt>
                <c:pt idx="3789">
                  <c:v>47.89</c:v>
                </c:pt>
                <c:pt idx="3790">
                  <c:v>47.9</c:v>
                </c:pt>
                <c:pt idx="3791">
                  <c:v>47.91</c:v>
                </c:pt>
                <c:pt idx="3792">
                  <c:v>47.92</c:v>
                </c:pt>
                <c:pt idx="3793">
                  <c:v>47.93</c:v>
                </c:pt>
                <c:pt idx="3794">
                  <c:v>47.94</c:v>
                </c:pt>
                <c:pt idx="3795">
                  <c:v>47.949999999999996</c:v>
                </c:pt>
                <c:pt idx="3796">
                  <c:v>47.96</c:v>
                </c:pt>
                <c:pt idx="3797">
                  <c:v>47.97</c:v>
                </c:pt>
                <c:pt idx="3798">
                  <c:v>47.98</c:v>
                </c:pt>
                <c:pt idx="3799">
                  <c:v>47.99</c:v>
                </c:pt>
                <c:pt idx="3800">
                  <c:v>48</c:v>
                </c:pt>
                <c:pt idx="3801">
                  <c:v>48.01</c:v>
                </c:pt>
                <c:pt idx="3802">
                  <c:v>48.02</c:v>
                </c:pt>
                <c:pt idx="3803">
                  <c:v>48.03</c:v>
                </c:pt>
                <c:pt idx="3804">
                  <c:v>48.04</c:v>
                </c:pt>
                <c:pt idx="3805">
                  <c:v>48.05</c:v>
                </c:pt>
                <c:pt idx="3806">
                  <c:v>48.06</c:v>
                </c:pt>
                <c:pt idx="3807">
                  <c:v>48.07</c:v>
                </c:pt>
                <c:pt idx="3808">
                  <c:v>48.08</c:v>
                </c:pt>
                <c:pt idx="3809">
                  <c:v>48.09</c:v>
                </c:pt>
                <c:pt idx="3810">
                  <c:v>48.1</c:v>
                </c:pt>
                <c:pt idx="3811">
                  <c:v>48.11</c:v>
                </c:pt>
                <c:pt idx="3812">
                  <c:v>48.120000000000012</c:v>
                </c:pt>
                <c:pt idx="3813">
                  <c:v>48.13</c:v>
                </c:pt>
                <c:pt idx="3814">
                  <c:v>48.14</c:v>
                </c:pt>
                <c:pt idx="3815">
                  <c:v>48.15</c:v>
                </c:pt>
                <c:pt idx="3816">
                  <c:v>48.160000000000011</c:v>
                </c:pt>
                <c:pt idx="3817">
                  <c:v>48.17</c:v>
                </c:pt>
                <c:pt idx="3818">
                  <c:v>48.18</c:v>
                </c:pt>
                <c:pt idx="3819">
                  <c:v>48.190000000000012</c:v>
                </c:pt>
                <c:pt idx="3820">
                  <c:v>48.2</c:v>
                </c:pt>
                <c:pt idx="3821">
                  <c:v>48.21</c:v>
                </c:pt>
                <c:pt idx="3822">
                  <c:v>48.220000000000013</c:v>
                </c:pt>
                <c:pt idx="3823">
                  <c:v>48.230000000000011</c:v>
                </c:pt>
                <c:pt idx="3824">
                  <c:v>48.24</c:v>
                </c:pt>
                <c:pt idx="3825">
                  <c:v>48.25</c:v>
                </c:pt>
                <c:pt idx="3826">
                  <c:v>48.260000000000012</c:v>
                </c:pt>
                <c:pt idx="3827">
                  <c:v>48.27</c:v>
                </c:pt>
                <c:pt idx="3828">
                  <c:v>48.28</c:v>
                </c:pt>
                <c:pt idx="3829">
                  <c:v>48.290000000000013</c:v>
                </c:pt>
                <c:pt idx="3830">
                  <c:v>48.3</c:v>
                </c:pt>
                <c:pt idx="3831">
                  <c:v>48.309999999999995</c:v>
                </c:pt>
                <c:pt idx="3832">
                  <c:v>48.32</c:v>
                </c:pt>
                <c:pt idx="3833">
                  <c:v>48.33</c:v>
                </c:pt>
                <c:pt idx="3834">
                  <c:v>48.339999999999996</c:v>
                </c:pt>
                <c:pt idx="3835">
                  <c:v>48.349999999999994</c:v>
                </c:pt>
                <c:pt idx="3836">
                  <c:v>48.36</c:v>
                </c:pt>
                <c:pt idx="3837">
                  <c:v>48.37</c:v>
                </c:pt>
                <c:pt idx="3838">
                  <c:v>48.379999999999995</c:v>
                </c:pt>
                <c:pt idx="3839">
                  <c:v>48.39</c:v>
                </c:pt>
                <c:pt idx="3840">
                  <c:v>48.4</c:v>
                </c:pt>
                <c:pt idx="3841">
                  <c:v>48.41</c:v>
                </c:pt>
                <c:pt idx="3842">
                  <c:v>48.42</c:v>
                </c:pt>
                <c:pt idx="3843">
                  <c:v>48.43</c:v>
                </c:pt>
                <c:pt idx="3844">
                  <c:v>48.44</c:v>
                </c:pt>
                <c:pt idx="3845">
                  <c:v>48.449999999999996</c:v>
                </c:pt>
                <c:pt idx="3846">
                  <c:v>48.46</c:v>
                </c:pt>
                <c:pt idx="3847">
                  <c:v>48.47</c:v>
                </c:pt>
                <c:pt idx="3848">
                  <c:v>48.48</c:v>
                </c:pt>
                <c:pt idx="3849">
                  <c:v>48.49</c:v>
                </c:pt>
                <c:pt idx="3850">
                  <c:v>48.5</c:v>
                </c:pt>
                <c:pt idx="3851">
                  <c:v>48.51</c:v>
                </c:pt>
                <c:pt idx="3852">
                  <c:v>48.52</c:v>
                </c:pt>
                <c:pt idx="3853">
                  <c:v>48.53</c:v>
                </c:pt>
                <c:pt idx="3854">
                  <c:v>48.54</c:v>
                </c:pt>
                <c:pt idx="3855">
                  <c:v>48.55</c:v>
                </c:pt>
                <c:pt idx="3856">
                  <c:v>48.56</c:v>
                </c:pt>
                <c:pt idx="3857">
                  <c:v>48.57</c:v>
                </c:pt>
                <c:pt idx="3858">
                  <c:v>48.58</c:v>
                </c:pt>
                <c:pt idx="3859">
                  <c:v>48.59</c:v>
                </c:pt>
                <c:pt idx="3860">
                  <c:v>48.6</c:v>
                </c:pt>
                <c:pt idx="3861">
                  <c:v>48.61</c:v>
                </c:pt>
                <c:pt idx="3862">
                  <c:v>48.620000000000012</c:v>
                </c:pt>
                <c:pt idx="3863">
                  <c:v>48.63</c:v>
                </c:pt>
                <c:pt idx="3864">
                  <c:v>48.64</c:v>
                </c:pt>
                <c:pt idx="3865">
                  <c:v>48.65</c:v>
                </c:pt>
                <c:pt idx="3866">
                  <c:v>48.660000000000011</c:v>
                </c:pt>
                <c:pt idx="3867">
                  <c:v>48.67</c:v>
                </c:pt>
                <c:pt idx="3868">
                  <c:v>48.68</c:v>
                </c:pt>
                <c:pt idx="3869">
                  <c:v>48.690000000000012</c:v>
                </c:pt>
                <c:pt idx="3870">
                  <c:v>48.7</c:v>
                </c:pt>
                <c:pt idx="3871">
                  <c:v>48.71</c:v>
                </c:pt>
                <c:pt idx="3872">
                  <c:v>48.720000000000013</c:v>
                </c:pt>
                <c:pt idx="3873">
                  <c:v>48.730000000000011</c:v>
                </c:pt>
                <c:pt idx="3874">
                  <c:v>48.74</c:v>
                </c:pt>
                <c:pt idx="3875">
                  <c:v>48.75</c:v>
                </c:pt>
                <c:pt idx="3876">
                  <c:v>48.760000000000012</c:v>
                </c:pt>
                <c:pt idx="3877">
                  <c:v>48.77</c:v>
                </c:pt>
                <c:pt idx="3878">
                  <c:v>48.78</c:v>
                </c:pt>
                <c:pt idx="3879">
                  <c:v>48.790000000000013</c:v>
                </c:pt>
                <c:pt idx="3880">
                  <c:v>48.8</c:v>
                </c:pt>
                <c:pt idx="3881">
                  <c:v>48.809999999999995</c:v>
                </c:pt>
                <c:pt idx="3882">
                  <c:v>48.82</c:v>
                </c:pt>
                <c:pt idx="3883">
                  <c:v>48.83</c:v>
                </c:pt>
                <c:pt idx="3884">
                  <c:v>48.839999999999996</c:v>
                </c:pt>
                <c:pt idx="3885">
                  <c:v>48.849999999999994</c:v>
                </c:pt>
                <c:pt idx="3886">
                  <c:v>48.86</c:v>
                </c:pt>
                <c:pt idx="3887">
                  <c:v>48.87</c:v>
                </c:pt>
                <c:pt idx="3888">
                  <c:v>48.879999999999995</c:v>
                </c:pt>
                <c:pt idx="3889">
                  <c:v>48.89</c:v>
                </c:pt>
                <c:pt idx="3890">
                  <c:v>48.9</c:v>
                </c:pt>
                <c:pt idx="3891">
                  <c:v>48.91</c:v>
                </c:pt>
                <c:pt idx="3892">
                  <c:v>48.92</c:v>
                </c:pt>
                <c:pt idx="3893">
                  <c:v>48.93</c:v>
                </c:pt>
                <c:pt idx="3894">
                  <c:v>48.94</c:v>
                </c:pt>
                <c:pt idx="3895">
                  <c:v>48.949999999999996</c:v>
                </c:pt>
                <c:pt idx="3896">
                  <c:v>48.96</c:v>
                </c:pt>
                <c:pt idx="3897">
                  <c:v>48.97</c:v>
                </c:pt>
                <c:pt idx="3898">
                  <c:v>48.98</c:v>
                </c:pt>
                <c:pt idx="3899">
                  <c:v>48.99</c:v>
                </c:pt>
                <c:pt idx="3900">
                  <c:v>49</c:v>
                </c:pt>
                <c:pt idx="3901">
                  <c:v>49.01</c:v>
                </c:pt>
                <c:pt idx="3902">
                  <c:v>49.02</c:v>
                </c:pt>
                <c:pt idx="3903">
                  <c:v>49.03</c:v>
                </c:pt>
                <c:pt idx="3904">
                  <c:v>49.04</c:v>
                </c:pt>
                <c:pt idx="3905">
                  <c:v>49.05</c:v>
                </c:pt>
                <c:pt idx="3906">
                  <c:v>49.06</c:v>
                </c:pt>
                <c:pt idx="3907">
                  <c:v>49.07</c:v>
                </c:pt>
                <c:pt idx="3908">
                  <c:v>49.08</c:v>
                </c:pt>
                <c:pt idx="3909">
                  <c:v>49.09</c:v>
                </c:pt>
                <c:pt idx="3910">
                  <c:v>49.1</c:v>
                </c:pt>
                <c:pt idx="3911">
                  <c:v>49.11</c:v>
                </c:pt>
                <c:pt idx="3912">
                  <c:v>49.120000000000012</c:v>
                </c:pt>
                <c:pt idx="3913">
                  <c:v>49.13</c:v>
                </c:pt>
                <c:pt idx="3914">
                  <c:v>49.14</c:v>
                </c:pt>
                <c:pt idx="3915">
                  <c:v>49.15</c:v>
                </c:pt>
                <c:pt idx="3916">
                  <c:v>49.160000000000011</c:v>
                </c:pt>
                <c:pt idx="3917">
                  <c:v>49.17</c:v>
                </c:pt>
                <c:pt idx="3918">
                  <c:v>49.18</c:v>
                </c:pt>
                <c:pt idx="3919">
                  <c:v>49.190000000000012</c:v>
                </c:pt>
                <c:pt idx="3920">
                  <c:v>49.2</c:v>
                </c:pt>
                <c:pt idx="3921">
                  <c:v>49.21</c:v>
                </c:pt>
                <c:pt idx="3922">
                  <c:v>49.220000000000013</c:v>
                </c:pt>
                <c:pt idx="3923">
                  <c:v>49.230000000000011</c:v>
                </c:pt>
                <c:pt idx="3924">
                  <c:v>49.24</c:v>
                </c:pt>
                <c:pt idx="3925">
                  <c:v>49.25</c:v>
                </c:pt>
                <c:pt idx="3926">
                  <c:v>49.260000000000012</c:v>
                </c:pt>
                <c:pt idx="3927">
                  <c:v>49.27</c:v>
                </c:pt>
                <c:pt idx="3928">
                  <c:v>49.28</c:v>
                </c:pt>
                <c:pt idx="3929">
                  <c:v>49.290000000000013</c:v>
                </c:pt>
                <c:pt idx="3930">
                  <c:v>49.3</c:v>
                </c:pt>
                <c:pt idx="3931">
                  <c:v>49.309999999999995</c:v>
                </c:pt>
                <c:pt idx="3932">
                  <c:v>49.32</c:v>
                </c:pt>
                <c:pt idx="3933">
                  <c:v>49.33</c:v>
                </c:pt>
                <c:pt idx="3934">
                  <c:v>49.339999999999996</c:v>
                </c:pt>
                <c:pt idx="3935">
                  <c:v>49.349999999999994</c:v>
                </c:pt>
                <c:pt idx="3936">
                  <c:v>49.36</c:v>
                </c:pt>
                <c:pt idx="3937">
                  <c:v>49.37</c:v>
                </c:pt>
                <c:pt idx="3938">
                  <c:v>49.379999999999995</c:v>
                </c:pt>
                <c:pt idx="3939">
                  <c:v>49.39</c:v>
                </c:pt>
                <c:pt idx="3940">
                  <c:v>49.4</c:v>
                </c:pt>
                <c:pt idx="3941">
                  <c:v>49.41</c:v>
                </c:pt>
                <c:pt idx="3942">
                  <c:v>49.42</c:v>
                </c:pt>
                <c:pt idx="3943">
                  <c:v>49.43</c:v>
                </c:pt>
                <c:pt idx="3944">
                  <c:v>49.44</c:v>
                </c:pt>
                <c:pt idx="3945">
                  <c:v>49.449999999999996</c:v>
                </c:pt>
                <c:pt idx="3946">
                  <c:v>49.46</c:v>
                </c:pt>
                <c:pt idx="3947">
                  <c:v>49.47</c:v>
                </c:pt>
                <c:pt idx="3948">
                  <c:v>49.48</c:v>
                </c:pt>
                <c:pt idx="3949">
                  <c:v>49.49</c:v>
                </c:pt>
                <c:pt idx="3950">
                  <c:v>49.5</c:v>
                </c:pt>
                <c:pt idx="3951">
                  <c:v>49.51</c:v>
                </c:pt>
                <c:pt idx="3952">
                  <c:v>49.52</c:v>
                </c:pt>
                <c:pt idx="3953">
                  <c:v>49.53</c:v>
                </c:pt>
                <c:pt idx="3954">
                  <c:v>49.54</c:v>
                </c:pt>
                <c:pt idx="3955">
                  <c:v>49.55</c:v>
                </c:pt>
                <c:pt idx="3956">
                  <c:v>49.56</c:v>
                </c:pt>
                <c:pt idx="3957">
                  <c:v>49.57</c:v>
                </c:pt>
                <c:pt idx="3958">
                  <c:v>49.58</c:v>
                </c:pt>
                <c:pt idx="3959">
                  <c:v>49.59</c:v>
                </c:pt>
                <c:pt idx="3960">
                  <c:v>49.6</c:v>
                </c:pt>
                <c:pt idx="3961">
                  <c:v>49.61</c:v>
                </c:pt>
                <c:pt idx="3962">
                  <c:v>49.620000000000012</c:v>
                </c:pt>
                <c:pt idx="3963">
                  <c:v>49.63</c:v>
                </c:pt>
                <c:pt idx="3964">
                  <c:v>49.64</c:v>
                </c:pt>
                <c:pt idx="3965">
                  <c:v>49.65</c:v>
                </c:pt>
                <c:pt idx="3966">
                  <c:v>49.660000000000011</c:v>
                </c:pt>
                <c:pt idx="3967">
                  <c:v>49.67</c:v>
                </c:pt>
                <c:pt idx="3968">
                  <c:v>49.68</c:v>
                </c:pt>
                <c:pt idx="3969">
                  <c:v>49.690000000000012</c:v>
                </c:pt>
                <c:pt idx="3970">
                  <c:v>49.7</c:v>
                </c:pt>
                <c:pt idx="3971">
                  <c:v>49.71</c:v>
                </c:pt>
                <c:pt idx="3972">
                  <c:v>49.720000000000013</c:v>
                </c:pt>
                <c:pt idx="3973">
                  <c:v>49.730000000000011</c:v>
                </c:pt>
                <c:pt idx="3974">
                  <c:v>49.74</c:v>
                </c:pt>
                <c:pt idx="3975">
                  <c:v>49.75</c:v>
                </c:pt>
                <c:pt idx="3976">
                  <c:v>49.760000000000012</c:v>
                </c:pt>
                <c:pt idx="3977">
                  <c:v>49.77</c:v>
                </c:pt>
                <c:pt idx="3978">
                  <c:v>49.78</c:v>
                </c:pt>
                <c:pt idx="3979">
                  <c:v>49.790000000000013</c:v>
                </c:pt>
                <c:pt idx="3980">
                  <c:v>49.8</c:v>
                </c:pt>
                <c:pt idx="3981">
                  <c:v>49.809999999999995</c:v>
                </c:pt>
                <c:pt idx="3982">
                  <c:v>49.82</c:v>
                </c:pt>
                <c:pt idx="3983">
                  <c:v>49.83</c:v>
                </c:pt>
                <c:pt idx="3984">
                  <c:v>49.839999999999996</c:v>
                </c:pt>
                <c:pt idx="3985">
                  <c:v>49.849999999999994</c:v>
                </c:pt>
                <c:pt idx="3986">
                  <c:v>49.86</c:v>
                </c:pt>
                <c:pt idx="3987">
                  <c:v>49.87</c:v>
                </c:pt>
                <c:pt idx="3988">
                  <c:v>49.879999999999995</c:v>
                </c:pt>
                <c:pt idx="3989">
                  <c:v>49.89</c:v>
                </c:pt>
                <c:pt idx="3990">
                  <c:v>49.9</c:v>
                </c:pt>
                <c:pt idx="3991">
                  <c:v>49.91</c:v>
                </c:pt>
                <c:pt idx="3992">
                  <c:v>49.92</c:v>
                </c:pt>
                <c:pt idx="3993">
                  <c:v>49.93</c:v>
                </c:pt>
                <c:pt idx="3994">
                  <c:v>49.94</c:v>
                </c:pt>
                <c:pt idx="3995">
                  <c:v>49.949999999999996</c:v>
                </c:pt>
                <c:pt idx="3996">
                  <c:v>49.96</c:v>
                </c:pt>
                <c:pt idx="3997">
                  <c:v>49.97</c:v>
                </c:pt>
                <c:pt idx="3998">
                  <c:v>49.98</c:v>
                </c:pt>
                <c:pt idx="3999">
                  <c:v>49.99</c:v>
                </c:pt>
                <c:pt idx="4000">
                  <c:v>50</c:v>
                </c:pt>
                <c:pt idx="4001">
                  <c:v>50.01</c:v>
                </c:pt>
                <c:pt idx="4002">
                  <c:v>50.02</c:v>
                </c:pt>
                <c:pt idx="4003">
                  <c:v>50.03</c:v>
                </c:pt>
                <c:pt idx="4004">
                  <c:v>50.04</c:v>
                </c:pt>
                <c:pt idx="4005">
                  <c:v>50.05</c:v>
                </c:pt>
                <c:pt idx="4006">
                  <c:v>50.06</c:v>
                </c:pt>
                <c:pt idx="4007">
                  <c:v>50.07</c:v>
                </c:pt>
                <c:pt idx="4008">
                  <c:v>50.08</c:v>
                </c:pt>
                <c:pt idx="4009">
                  <c:v>50.09</c:v>
                </c:pt>
                <c:pt idx="4010">
                  <c:v>50.1</c:v>
                </c:pt>
                <c:pt idx="4011">
                  <c:v>50.11</c:v>
                </c:pt>
                <c:pt idx="4012">
                  <c:v>50.120000000000012</c:v>
                </c:pt>
                <c:pt idx="4013">
                  <c:v>50.13</c:v>
                </c:pt>
                <c:pt idx="4014">
                  <c:v>50.14</c:v>
                </c:pt>
                <c:pt idx="4015">
                  <c:v>50.15</c:v>
                </c:pt>
                <c:pt idx="4016">
                  <c:v>50.160000000000011</c:v>
                </c:pt>
                <c:pt idx="4017">
                  <c:v>50.17</c:v>
                </c:pt>
                <c:pt idx="4018">
                  <c:v>50.18</c:v>
                </c:pt>
                <c:pt idx="4019">
                  <c:v>50.190000000000012</c:v>
                </c:pt>
                <c:pt idx="4020">
                  <c:v>50.2</c:v>
                </c:pt>
                <c:pt idx="4021">
                  <c:v>50.21</c:v>
                </c:pt>
                <c:pt idx="4022">
                  <c:v>50.220000000000013</c:v>
                </c:pt>
                <c:pt idx="4023">
                  <c:v>50.230000000000011</c:v>
                </c:pt>
                <c:pt idx="4024">
                  <c:v>50.24</c:v>
                </c:pt>
                <c:pt idx="4025">
                  <c:v>50.25</c:v>
                </c:pt>
                <c:pt idx="4026">
                  <c:v>50.260000000000012</c:v>
                </c:pt>
                <c:pt idx="4027">
                  <c:v>50.27</c:v>
                </c:pt>
                <c:pt idx="4028">
                  <c:v>50.28</c:v>
                </c:pt>
                <c:pt idx="4029">
                  <c:v>50.290000000000013</c:v>
                </c:pt>
                <c:pt idx="4030">
                  <c:v>50.3</c:v>
                </c:pt>
                <c:pt idx="4031">
                  <c:v>50.309999999999995</c:v>
                </c:pt>
                <c:pt idx="4032">
                  <c:v>50.32</c:v>
                </c:pt>
                <c:pt idx="4033">
                  <c:v>50.33</c:v>
                </c:pt>
                <c:pt idx="4034">
                  <c:v>50.339999999999996</c:v>
                </c:pt>
                <c:pt idx="4035">
                  <c:v>50.349999999999994</c:v>
                </c:pt>
                <c:pt idx="4036">
                  <c:v>50.36</c:v>
                </c:pt>
                <c:pt idx="4037">
                  <c:v>50.37</c:v>
                </c:pt>
                <c:pt idx="4038">
                  <c:v>50.379999999999995</c:v>
                </c:pt>
                <c:pt idx="4039">
                  <c:v>50.39</c:v>
                </c:pt>
                <c:pt idx="4040">
                  <c:v>50.4</c:v>
                </c:pt>
                <c:pt idx="4041">
                  <c:v>50.41</c:v>
                </c:pt>
                <c:pt idx="4042">
                  <c:v>50.42</c:v>
                </c:pt>
                <c:pt idx="4043">
                  <c:v>50.43</c:v>
                </c:pt>
                <c:pt idx="4044">
                  <c:v>50.44</c:v>
                </c:pt>
                <c:pt idx="4045">
                  <c:v>50.449999999999996</c:v>
                </c:pt>
                <c:pt idx="4046">
                  <c:v>50.46</c:v>
                </c:pt>
                <c:pt idx="4047">
                  <c:v>50.47</c:v>
                </c:pt>
                <c:pt idx="4048">
                  <c:v>50.48</c:v>
                </c:pt>
                <c:pt idx="4049">
                  <c:v>50.49</c:v>
                </c:pt>
                <c:pt idx="4050">
                  <c:v>50.5</c:v>
                </c:pt>
                <c:pt idx="4051">
                  <c:v>50.51</c:v>
                </c:pt>
                <c:pt idx="4052">
                  <c:v>50.52</c:v>
                </c:pt>
                <c:pt idx="4053">
                  <c:v>50.53</c:v>
                </c:pt>
                <c:pt idx="4054">
                  <c:v>50.54</c:v>
                </c:pt>
                <c:pt idx="4055">
                  <c:v>50.55</c:v>
                </c:pt>
                <c:pt idx="4056">
                  <c:v>50.56</c:v>
                </c:pt>
                <c:pt idx="4057">
                  <c:v>50.57</c:v>
                </c:pt>
                <c:pt idx="4058">
                  <c:v>50.58</c:v>
                </c:pt>
                <c:pt idx="4059">
                  <c:v>50.59</c:v>
                </c:pt>
                <c:pt idx="4060">
                  <c:v>50.6</c:v>
                </c:pt>
                <c:pt idx="4061">
                  <c:v>50.61</c:v>
                </c:pt>
                <c:pt idx="4062">
                  <c:v>50.620000000000012</c:v>
                </c:pt>
                <c:pt idx="4063">
                  <c:v>50.63</c:v>
                </c:pt>
                <c:pt idx="4064">
                  <c:v>50.64</c:v>
                </c:pt>
                <c:pt idx="4065">
                  <c:v>50.65</c:v>
                </c:pt>
                <c:pt idx="4066">
                  <c:v>50.660000000000011</c:v>
                </c:pt>
                <c:pt idx="4067">
                  <c:v>50.67</c:v>
                </c:pt>
                <c:pt idx="4068">
                  <c:v>50.68</c:v>
                </c:pt>
                <c:pt idx="4069">
                  <c:v>50.690000000000012</c:v>
                </c:pt>
                <c:pt idx="4070">
                  <c:v>50.7</c:v>
                </c:pt>
                <c:pt idx="4071">
                  <c:v>50.71</c:v>
                </c:pt>
                <c:pt idx="4072">
                  <c:v>50.720000000000013</c:v>
                </c:pt>
                <c:pt idx="4073">
                  <c:v>50.730000000000011</c:v>
                </c:pt>
                <c:pt idx="4074">
                  <c:v>50.74</c:v>
                </c:pt>
                <c:pt idx="4075">
                  <c:v>50.75</c:v>
                </c:pt>
                <c:pt idx="4076">
                  <c:v>50.760000000000012</c:v>
                </c:pt>
                <c:pt idx="4077">
                  <c:v>50.77</c:v>
                </c:pt>
                <c:pt idx="4078">
                  <c:v>50.78</c:v>
                </c:pt>
                <c:pt idx="4079">
                  <c:v>50.790000000000013</c:v>
                </c:pt>
                <c:pt idx="4080">
                  <c:v>50.8</c:v>
                </c:pt>
                <c:pt idx="4081">
                  <c:v>50.809999999999995</c:v>
                </c:pt>
                <c:pt idx="4082">
                  <c:v>50.82</c:v>
                </c:pt>
                <c:pt idx="4083">
                  <c:v>50.83</c:v>
                </c:pt>
                <c:pt idx="4084">
                  <c:v>50.839999999999996</c:v>
                </c:pt>
                <c:pt idx="4085">
                  <c:v>50.849999999999994</c:v>
                </c:pt>
                <c:pt idx="4086">
                  <c:v>50.86</c:v>
                </c:pt>
                <c:pt idx="4087">
                  <c:v>50.87</c:v>
                </c:pt>
                <c:pt idx="4088">
                  <c:v>50.879999999999995</c:v>
                </c:pt>
                <c:pt idx="4089">
                  <c:v>50.89</c:v>
                </c:pt>
                <c:pt idx="4090">
                  <c:v>50.9</c:v>
                </c:pt>
                <c:pt idx="4091">
                  <c:v>50.91</c:v>
                </c:pt>
                <c:pt idx="4092">
                  <c:v>50.92</c:v>
                </c:pt>
                <c:pt idx="4093">
                  <c:v>50.93</c:v>
                </c:pt>
                <c:pt idx="4094">
                  <c:v>50.94</c:v>
                </c:pt>
                <c:pt idx="4095">
                  <c:v>50.949999999999996</c:v>
                </c:pt>
                <c:pt idx="4096">
                  <c:v>50.96</c:v>
                </c:pt>
                <c:pt idx="4097">
                  <c:v>50.97</c:v>
                </c:pt>
                <c:pt idx="4098">
                  <c:v>50.98</c:v>
                </c:pt>
                <c:pt idx="4099">
                  <c:v>50.99</c:v>
                </c:pt>
                <c:pt idx="4100">
                  <c:v>51</c:v>
                </c:pt>
                <c:pt idx="4101">
                  <c:v>51.01</c:v>
                </c:pt>
                <c:pt idx="4102">
                  <c:v>51.02</c:v>
                </c:pt>
                <c:pt idx="4103">
                  <c:v>51.03</c:v>
                </c:pt>
                <c:pt idx="4104">
                  <c:v>51.04</c:v>
                </c:pt>
                <c:pt idx="4105">
                  <c:v>51.05</c:v>
                </c:pt>
                <c:pt idx="4106">
                  <c:v>51.06</c:v>
                </c:pt>
                <c:pt idx="4107">
                  <c:v>51.07</c:v>
                </c:pt>
                <c:pt idx="4108">
                  <c:v>51.08</c:v>
                </c:pt>
                <c:pt idx="4109">
                  <c:v>51.09</c:v>
                </c:pt>
                <c:pt idx="4110">
                  <c:v>51.1</c:v>
                </c:pt>
                <c:pt idx="4111">
                  <c:v>51.11</c:v>
                </c:pt>
                <c:pt idx="4112">
                  <c:v>51.120000000000012</c:v>
                </c:pt>
                <c:pt idx="4113">
                  <c:v>51.13</c:v>
                </c:pt>
                <c:pt idx="4114">
                  <c:v>51.14</c:v>
                </c:pt>
                <c:pt idx="4115">
                  <c:v>51.15</c:v>
                </c:pt>
                <c:pt idx="4116">
                  <c:v>51.160000000000011</c:v>
                </c:pt>
                <c:pt idx="4117">
                  <c:v>51.17</c:v>
                </c:pt>
                <c:pt idx="4118">
                  <c:v>51.18</c:v>
                </c:pt>
                <c:pt idx="4119">
                  <c:v>51.190000000000012</c:v>
                </c:pt>
                <c:pt idx="4120">
                  <c:v>51.2</c:v>
                </c:pt>
                <c:pt idx="4121">
                  <c:v>51.21</c:v>
                </c:pt>
                <c:pt idx="4122">
                  <c:v>51.220000000000013</c:v>
                </c:pt>
                <c:pt idx="4123">
                  <c:v>51.230000000000011</c:v>
                </c:pt>
                <c:pt idx="4124">
                  <c:v>51.24</c:v>
                </c:pt>
                <c:pt idx="4125">
                  <c:v>51.25</c:v>
                </c:pt>
                <c:pt idx="4126">
                  <c:v>51.260000000000012</c:v>
                </c:pt>
                <c:pt idx="4127">
                  <c:v>51.27</c:v>
                </c:pt>
                <c:pt idx="4128">
                  <c:v>51.28</c:v>
                </c:pt>
                <c:pt idx="4129">
                  <c:v>51.290000000000013</c:v>
                </c:pt>
                <c:pt idx="4130">
                  <c:v>51.3</c:v>
                </c:pt>
                <c:pt idx="4131">
                  <c:v>51.309999999999995</c:v>
                </c:pt>
                <c:pt idx="4132">
                  <c:v>51.32</c:v>
                </c:pt>
                <c:pt idx="4133">
                  <c:v>51.33</c:v>
                </c:pt>
                <c:pt idx="4134">
                  <c:v>51.339999999999996</c:v>
                </c:pt>
                <c:pt idx="4135">
                  <c:v>51.349999999999994</c:v>
                </c:pt>
                <c:pt idx="4136">
                  <c:v>51.36</c:v>
                </c:pt>
                <c:pt idx="4137">
                  <c:v>51.37</c:v>
                </c:pt>
                <c:pt idx="4138">
                  <c:v>51.379999999999995</c:v>
                </c:pt>
                <c:pt idx="4139">
                  <c:v>51.39</c:v>
                </c:pt>
                <c:pt idx="4140">
                  <c:v>51.4</c:v>
                </c:pt>
                <c:pt idx="4141">
                  <c:v>51.41</c:v>
                </c:pt>
                <c:pt idx="4142">
                  <c:v>51.42</c:v>
                </c:pt>
                <c:pt idx="4143">
                  <c:v>51.43</c:v>
                </c:pt>
                <c:pt idx="4144">
                  <c:v>51.44</c:v>
                </c:pt>
                <c:pt idx="4145">
                  <c:v>51.449999999999996</c:v>
                </c:pt>
                <c:pt idx="4146">
                  <c:v>51.46</c:v>
                </c:pt>
                <c:pt idx="4147">
                  <c:v>51.47</c:v>
                </c:pt>
                <c:pt idx="4148">
                  <c:v>51.48</c:v>
                </c:pt>
                <c:pt idx="4149">
                  <c:v>51.49</c:v>
                </c:pt>
                <c:pt idx="4150">
                  <c:v>51.5</c:v>
                </c:pt>
                <c:pt idx="4151">
                  <c:v>51.51</c:v>
                </c:pt>
                <c:pt idx="4152">
                  <c:v>51.52</c:v>
                </c:pt>
                <c:pt idx="4153">
                  <c:v>51.53</c:v>
                </c:pt>
                <c:pt idx="4154">
                  <c:v>51.54</c:v>
                </c:pt>
                <c:pt idx="4155">
                  <c:v>51.55</c:v>
                </c:pt>
                <c:pt idx="4156">
                  <c:v>51.56</c:v>
                </c:pt>
                <c:pt idx="4157">
                  <c:v>51.57</c:v>
                </c:pt>
                <c:pt idx="4158">
                  <c:v>51.58</c:v>
                </c:pt>
                <c:pt idx="4159">
                  <c:v>51.59</c:v>
                </c:pt>
                <c:pt idx="4160">
                  <c:v>51.6</c:v>
                </c:pt>
                <c:pt idx="4161">
                  <c:v>51.61</c:v>
                </c:pt>
                <c:pt idx="4162">
                  <c:v>51.620000000000012</c:v>
                </c:pt>
                <c:pt idx="4163">
                  <c:v>51.63</c:v>
                </c:pt>
                <c:pt idx="4164">
                  <c:v>51.64</c:v>
                </c:pt>
                <c:pt idx="4165">
                  <c:v>51.65</c:v>
                </c:pt>
                <c:pt idx="4166">
                  <c:v>51.660000000000011</c:v>
                </c:pt>
                <c:pt idx="4167">
                  <c:v>51.67</c:v>
                </c:pt>
                <c:pt idx="4168">
                  <c:v>51.68</c:v>
                </c:pt>
                <c:pt idx="4169">
                  <c:v>51.690000000000012</c:v>
                </c:pt>
                <c:pt idx="4170">
                  <c:v>51.7</c:v>
                </c:pt>
                <c:pt idx="4171">
                  <c:v>51.71</c:v>
                </c:pt>
                <c:pt idx="4172">
                  <c:v>51.720000000000013</c:v>
                </c:pt>
                <c:pt idx="4173">
                  <c:v>51.730000000000011</c:v>
                </c:pt>
                <c:pt idx="4174">
                  <c:v>51.74</c:v>
                </c:pt>
                <c:pt idx="4175">
                  <c:v>51.75</c:v>
                </c:pt>
                <c:pt idx="4176">
                  <c:v>51.760000000000012</c:v>
                </c:pt>
                <c:pt idx="4177">
                  <c:v>51.77</c:v>
                </c:pt>
                <c:pt idx="4178">
                  <c:v>51.78</c:v>
                </c:pt>
                <c:pt idx="4179">
                  <c:v>51.790000000000013</c:v>
                </c:pt>
                <c:pt idx="4180">
                  <c:v>51.8</c:v>
                </c:pt>
                <c:pt idx="4181">
                  <c:v>51.809999999999995</c:v>
                </c:pt>
                <c:pt idx="4182">
                  <c:v>51.82</c:v>
                </c:pt>
                <c:pt idx="4183">
                  <c:v>51.83</c:v>
                </c:pt>
                <c:pt idx="4184">
                  <c:v>51.839999999999996</c:v>
                </c:pt>
                <c:pt idx="4185">
                  <c:v>51.849999999999994</c:v>
                </c:pt>
                <c:pt idx="4186">
                  <c:v>51.86</c:v>
                </c:pt>
                <c:pt idx="4187">
                  <c:v>51.87</c:v>
                </c:pt>
                <c:pt idx="4188">
                  <c:v>51.879999999999995</c:v>
                </c:pt>
                <c:pt idx="4189">
                  <c:v>51.89</c:v>
                </c:pt>
                <c:pt idx="4190">
                  <c:v>51.9</c:v>
                </c:pt>
                <c:pt idx="4191">
                  <c:v>51.91</c:v>
                </c:pt>
                <c:pt idx="4192">
                  <c:v>51.92</c:v>
                </c:pt>
                <c:pt idx="4193">
                  <c:v>51.93</c:v>
                </c:pt>
                <c:pt idx="4194">
                  <c:v>51.94</c:v>
                </c:pt>
                <c:pt idx="4195">
                  <c:v>51.949999999999996</c:v>
                </c:pt>
                <c:pt idx="4196">
                  <c:v>51.96</c:v>
                </c:pt>
                <c:pt idx="4197">
                  <c:v>51.97</c:v>
                </c:pt>
                <c:pt idx="4198">
                  <c:v>51.98</c:v>
                </c:pt>
                <c:pt idx="4199">
                  <c:v>51.99</c:v>
                </c:pt>
                <c:pt idx="4200">
                  <c:v>52</c:v>
                </c:pt>
                <c:pt idx="4201">
                  <c:v>52.01</c:v>
                </c:pt>
                <c:pt idx="4202">
                  <c:v>52.02</c:v>
                </c:pt>
                <c:pt idx="4203">
                  <c:v>52.03</c:v>
                </c:pt>
                <c:pt idx="4204">
                  <c:v>52.04</c:v>
                </c:pt>
                <c:pt idx="4205">
                  <c:v>52.05</c:v>
                </c:pt>
                <c:pt idx="4206">
                  <c:v>52.06</c:v>
                </c:pt>
                <c:pt idx="4207">
                  <c:v>52.07</c:v>
                </c:pt>
                <c:pt idx="4208">
                  <c:v>52.08</c:v>
                </c:pt>
                <c:pt idx="4209">
                  <c:v>52.09</c:v>
                </c:pt>
                <c:pt idx="4210">
                  <c:v>52.1</c:v>
                </c:pt>
                <c:pt idx="4211">
                  <c:v>52.11</c:v>
                </c:pt>
                <c:pt idx="4212">
                  <c:v>52.120000000000012</c:v>
                </c:pt>
                <c:pt idx="4213">
                  <c:v>52.13</c:v>
                </c:pt>
                <c:pt idx="4214">
                  <c:v>52.14</c:v>
                </c:pt>
                <c:pt idx="4215">
                  <c:v>52.15</c:v>
                </c:pt>
                <c:pt idx="4216">
                  <c:v>52.160000000000011</c:v>
                </c:pt>
                <c:pt idx="4217">
                  <c:v>52.17</c:v>
                </c:pt>
                <c:pt idx="4218">
                  <c:v>52.18</c:v>
                </c:pt>
                <c:pt idx="4219">
                  <c:v>52.190000000000012</c:v>
                </c:pt>
                <c:pt idx="4220">
                  <c:v>52.2</c:v>
                </c:pt>
                <c:pt idx="4221">
                  <c:v>52.21</c:v>
                </c:pt>
                <c:pt idx="4222">
                  <c:v>52.220000000000013</c:v>
                </c:pt>
                <c:pt idx="4223">
                  <c:v>52.230000000000011</c:v>
                </c:pt>
                <c:pt idx="4224">
                  <c:v>52.24</c:v>
                </c:pt>
                <c:pt idx="4225">
                  <c:v>52.25</c:v>
                </c:pt>
                <c:pt idx="4226">
                  <c:v>52.260000000000012</c:v>
                </c:pt>
                <c:pt idx="4227">
                  <c:v>52.27</c:v>
                </c:pt>
                <c:pt idx="4228">
                  <c:v>52.28</c:v>
                </c:pt>
                <c:pt idx="4229">
                  <c:v>52.290000000000013</c:v>
                </c:pt>
                <c:pt idx="4230">
                  <c:v>52.3</c:v>
                </c:pt>
                <c:pt idx="4231">
                  <c:v>52.309999999999995</c:v>
                </c:pt>
                <c:pt idx="4232">
                  <c:v>52.32</c:v>
                </c:pt>
                <c:pt idx="4233">
                  <c:v>52.33</c:v>
                </c:pt>
                <c:pt idx="4234">
                  <c:v>52.339999999999996</c:v>
                </c:pt>
                <c:pt idx="4235">
                  <c:v>52.349999999999994</c:v>
                </c:pt>
                <c:pt idx="4236">
                  <c:v>52.36</c:v>
                </c:pt>
                <c:pt idx="4237">
                  <c:v>52.37</c:v>
                </c:pt>
                <c:pt idx="4238">
                  <c:v>52.379999999999995</c:v>
                </c:pt>
                <c:pt idx="4239">
                  <c:v>52.39</c:v>
                </c:pt>
                <c:pt idx="4240">
                  <c:v>52.4</c:v>
                </c:pt>
                <c:pt idx="4241">
                  <c:v>52.41</c:v>
                </c:pt>
                <c:pt idx="4242">
                  <c:v>52.42</c:v>
                </c:pt>
                <c:pt idx="4243">
                  <c:v>52.43</c:v>
                </c:pt>
                <c:pt idx="4244">
                  <c:v>52.44</c:v>
                </c:pt>
                <c:pt idx="4245">
                  <c:v>52.449999999999996</c:v>
                </c:pt>
                <c:pt idx="4246">
                  <c:v>52.46</c:v>
                </c:pt>
                <c:pt idx="4247">
                  <c:v>52.47</c:v>
                </c:pt>
                <c:pt idx="4248">
                  <c:v>52.48</c:v>
                </c:pt>
                <c:pt idx="4249">
                  <c:v>52.49</c:v>
                </c:pt>
                <c:pt idx="4250">
                  <c:v>52.5</c:v>
                </c:pt>
                <c:pt idx="4251">
                  <c:v>52.51</c:v>
                </c:pt>
                <c:pt idx="4252">
                  <c:v>52.52</c:v>
                </c:pt>
                <c:pt idx="4253">
                  <c:v>52.53</c:v>
                </c:pt>
                <c:pt idx="4254">
                  <c:v>52.54</c:v>
                </c:pt>
                <c:pt idx="4255">
                  <c:v>52.55</c:v>
                </c:pt>
                <c:pt idx="4256">
                  <c:v>52.56</c:v>
                </c:pt>
                <c:pt idx="4257">
                  <c:v>52.57</c:v>
                </c:pt>
                <c:pt idx="4258">
                  <c:v>52.58</c:v>
                </c:pt>
                <c:pt idx="4259">
                  <c:v>52.59</c:v>
                </c:pt>
                <c:pt idx="4260">
                  <c:v>52.6</c:v>
                </c:pt>
                <c:pt idx="4261">
                  <c:v>52.61</c:v>
                </c:pt>
                <c:pt idx="4262">
                  <c:v>52.620000000000012</c:v>
                </c:pt>
                <c:pt idx="4263">
                  <c:v>52.63</c:v>
                </c:pt>
                <c:pt idx="4264">
                  <c:v>52.64</c:v>
                </c:pt>
                <c:pt idx="4265">
                  <c:v>52.65</c:v>
                </c:pt>
                <c:pt idx="4266">
                  <c:v>52.660000000000011</c:v>
                </c:pt>
                <c:pt idx="4267">
                  <c:v>52.67</c:v>
                </c:pt>
                <c:pt idx="4268">
                  <c:v>52.68</c:v>
                </c:pt>
                <c:pt idx="4269">
                  <c:v>52.690000000000012</c:v>
                </c:pt>
                <c:pt idx="4270">
                  <c:v>52.7</c:v>
                </c:pt>
                <c:pt idx="4271">
                  <c:v>52.71</c:v>
                </c:pt>
                <c:pt idx="4272">
                  <c:v>52.720000000000013</c:v>
                </c:pt>
                <c:pt idx="4273">
                  <c:v>52.730000000000011</c:v>
                </c:pt>
                <c:pt idx="4274">
                  <c:v>52.74</c:v>
                </c:pt>
                <c:pt idx="4275">
                  <c:v>52.75</c:v>
                </c:pt>
                <c:pt idx="4276">
                  <c:v>52.760000000000012</c:v>
                </c:pt>
                <c:pt idx="4277">
                  <c:v>52.77</c:v>
                </c:pt>
                <c:pt idx="4278">
                  <c:v>52.78</c:v>
                </c:pt>
                <c:pt idx="4279">
                  <c:v>52.790000000000013</c:v>
                </c:pt>
                <c:pt idx="4280">
                  <c:v>52.8</c:v>
                </c:pt>
                <c:pt idx="4281">
                  <c:v>52.809999999999995</c:v>
                </c:pt>
                <c:pt idx="4282">
                  <c:v>52.82</c:v>
                </c:pt>
                <c:pt idx="4283">
                  <c:v>52.83</c:v>
                </c:pt>
                <c:pt idx="4284">
                  <c:v>52.839999999999996</c:v>
                </c:pt>
                <c:pt idx="4285">
                  <c:v>52.849999999999994</c:v>
                </c:pt>
                <c:pt idx="4286">
                  <c:v>52.86</c:v>
                </c:pt>
                <c:pt idx="4287">
                  <c:v>52.87</c:v>
                </c:pt>
                <c:pt idx="4288">
                  <c:v>52.879999999999995</c:v>
                </c:pt>
                <c:pt idx="4289">
                  <c:v>52.89</c:v>
                </c:pt>
                <c:pt idx="4290">
                  <c:v>52.9</c:v>
                </c:pt>
                <c:pt idx="4291">
                  <c:v>52.91</c:v>
                </c:pt>
                <c:pt idx="4292">
                  <c:v>52.92</c:v>
                </c:pt>
                <c:pt idx="4293">
                  <c:v>52.93</c:v>
                </c:pt>
                <c:pt idx="4294">
                  <c:v>52.94</c:v>
                </c:pt>
                <c:pt idx="4295">
                  <c:v>52.949999999999996</c:v>
                </c:pt>
                <c:pt idx="4296">
                  <c:v>52.96</c:v>
                </c:pt>
                <c:pt idx="4297">
                  <c:v>52.97</c:v>
                </c:pt>
                <c:pt idx="4298">
                  <c:v>52.98</c:v>
                </c:pt>
                <c:pt idx="4299">
                  <c:v>52.99</c:v>
                </c:pt>
                <c:pt idx="4300">
                  <c:v>53</c:v>
                </c:pt>
                <c:pt idx="4301">
                  <c:v>53.01</c:v>
                </c:pt>
                <c:pt idx="4302">
                  <c:v>53.02</c:v>
                </c:pt>
                <c:pt idx="4303">
                  <c:v>53.03</c:v>
                </c:pt>
                <c:pt idx="4304">
                  <c:v>53.04</c:v>
                </c:pt>
                <c:pt idx="4305">
                  <c:v>53.05</c:v>
                </c:pt>
                <c:pt idx="4306">
                  <c:v>53.06</c:v>
                </c:pt>
                <c:pt idx="4307">
                  <c:v>53.07</c:v>
                </c:pt>
                <c:pt idx="4308">
                  <c:v>53.08</c:v>
                </c:pt>
                <c:pt idx="4309">
                  <c:v>53.09</c:v>
                </c:pt>
                <c:pt idx="4310">
                  <c:v>53.1</c:v>
                </c:pt>
                <c:pt idx="4311">
                  <c:v>53.11</c:v>
                </c:pt>
                <c:pt idx="4312">
                  <c:v>53.120000000000012</c:v>
                </c:pt>
                <c:pt idx="4313">
                  <c:v>53.13</c:v>
                </c:pt>
                <c:pt idx="4314">
                  <c:v>53.14</c:v>
                </c:pt>
                <c:pt idx="4315">
                  <c:v>53.15</c:v>
                </c:pt>
                <c:pt idx="4316">
                  <c:v>53.160000000000011</c:v>
                </c:pt>
                <c:pt idx="4317">
                  <c:v>53.17</c:v>
                </c:pt>
                <c:pt idx="4318">
                  <c:v>53.18</c:v>
                </c:pt>
                <c:pt idx="4319">
                  <c:v>53.190000000000012</c:v>
                </c:pt>
                <c:pt idx="4320">
                  <c:v>53.2</c:v>
                </c:pt>
                <c:pt idx="4321">
                  <c:v>53.21</c:v>
                </c:pt>
                <c:pt idx="4322">
                  <c:v>53.220000000000013</c:v>
                </c:pt>
                <c:pt idx="4323">
                  <c:v>53.230000000000011</c:v>
                </c:pt>
                <c:pt idx="4324">
                  <c:v>53.24</c:v>
                </c:pt>
                <c:pt idx="4325">
                  <c:v>53.25</c:v>
                </c:pt>
                <c:pt idx="4326">
                  <c:v>53.260000000000012</c:v>
                </c:pt>
                <c:pt idx="4327">
                  <c:v>53.27</c:v>
                </c:pt>
                <c:pt idx="4328">
                  <c:v>53.28</c:v>
                </c:pt>
                <c:pt idx="4329">
                  <c:v>53.290000000000013</c:v>
                </c:pt>
                <c:pt idx="4330">
                  <c:v>53.3</c:v>
                </c:pt>
                <c:pt idx="4331">
                  <c:v>53.309999999999995</c:v>
                </c:pt>
                <c:pt idx="4332">
                  <c:v>53.32</c:v>
                </c:pt>
                <c:pt idx="4333">
                  <c:v>53.33</c:v>
                </c:pt>
                <c:pt idx="4334">
                  <c:v>53.339999999999996</c:v>
                </c:pt>
                <c:pt idx="4335">
                  <c:v>53.349999999999994</c:v>
                </c:pt>
                <c:pt idx="4336">
                  <c:v>53.36</c:v>
                </c:pt>
                <c:pt idx="4337">
                  <c:v>53.37</c:v>
                </c:pt>
                <c:pt idx="4338">
                  <c:v>53.379999999999995</c:v>
                </c:pt>
                <c:pt idx="4339">
                  <c:v>53.39</c:v>
                </c:pt>
                <c:pt idx="4340">
                  <c:v>53.4</c:v>
                </c:pt>
                <c:pt idx="4341">
                  <c:v>53.41</c:v>
                </c:pt>
                <c:pt idx="4342">
                  <c:v>53.42</c:v>
                </c:pt>
                <c:pt idx="4343">
                  <c:v>53.43</c:v>
                </c:pt>
                <c:pt idx="4344">
                  <c:v>53.44</c:v>
                </c:pt>
                <c:pt idx="4345">
                  <c:v>53.449999999999996</c:v>
                </c:pt>
                <c:pt idx="4346">
                  <c:v>53.46</c:v>
                </c:pt>
                <c:pt idx="4347">
                  <c:v>53.47</c:v>
                </c:pt>
                <c:pt idx="4348">
                  <c:v>53.48</c:v>
                </c:pt>
                <c:pt idx="4349">
                  <c:v>53.49</c:v>
                </c:pt>
                <c:pt idx="4350">
                  <c:v>53.5</c:v>
                </c:pt>
                <c:pt idx="4351">
                  <c:v>53.51</c:v>
                </c:pt>
                <c:pt idx="4352">
                  <c:v>53.52</c:v>
                </c:pt>
                <c:pt idx="4353">
                  <c:v>53.53</c:v>
                </c:pt>
                <c:pt idx="4354">
                  <c:v>53.54</c:v>
                </c:pt>
                <c:pt idx="4355">
                  <c:v>53.55</c:v>
                </c:pt>
                <c:pt idx="4356">
                  <c:v>53.56</c:v>
                </c:pt>
                <c:pt idx="4357">
                  <c:v>53.57</c:v>
                </c:pt>
                <c:pt idx="4358">
                  <c:v>53.58</c:v>
                </c:pt>
                <c:pt idx="4359">
                  <c:v>53.59</c:v>
                </c:pt>
                <c:pt idx="4360">
                  <c:v>53.6</c:v>
                </c:pt>
                <c:pt idx="4361">
                  <c:v>53.61</c:v>
                </c:pt>
                <c:pt idx="4362">
                  <c:v>53.620000000000012</c:v>
                </c:pt>
                <c:pt idx="4363">
                  <c:v>53.63</c:v>
                </c:pt>
                <c:pt idx="4364">
                  <c:v>53.64</c:v>
                </c:pt>
                <c:pt idx="4365">
                  <c:v>53.65</c:v>
                </c:pt>
                <c:pt idx="4366">
                  <c:v>53.660000000000011</c:v>
                </c:pt>
                <c:pt idx="4367">
                  <c:v>53.67</c:v>
                </c:pt>
                <c:pt idx="4368">
                  <c:v>53.68</c:v>
                </c:pt>
                <c:pt idx="4369">
                  <c:v>53.690000000000012</c:v>
                </c:pt>
                <c:pt idx="4370">
                  <c:v>53.7</c:v>
                </c:pt>
                <c:pt idx="4371">
                  <c:v>53.71</c:v>
                </c:pt>
                <c:pt idx="4372">
                  <c:v>53.720000000000013</c:v>
                </c:pt>
                <c:pt idx="4373">
                  <c:v>53.730000000000011</c:v>
                </c:pt>
                <c:pt idx="4374">
                  <c:v>53.74</c:v>
                </c:pt>
                <c:pt idx="4375">
                  <c:v>53.75</c:v>
                </c:pt>
                <c:pt idx="4376">
                  <c:v>53.760000000000012</c:v>
                </c:pt>
                <c:pt idx="4377">
                  <c:v>53.77</c:v>
                </c:pt>
                <c:pt idx="4378">
                  <c:v>53.78</c:v>
                </c:pt>
                <c:pt idx="4379">
                  <c:v>53.790000000000013</c:v>
                </c:pt>
                <c:pt idx="4380">
                  <c:v>53.8</c:v>
                </c:pt>
                <c:pt idx="4381">
                  <c:v>53.809999999999995</c:v>
                </c:pt>
                <c:pt idx="4382">
                  <c:v>53.82</c:v>
                </c:pt>
                <c:pt idx="4383">
                  <c:v>53.83</c:v>
                </c:pt>
                <c:pt idx="4384">
                  <c:v>53.839999999999996</c:v>
                </c:pt>
                <c:pt idx="4385">
                  <c:v>53.849999999999994</c:v>
                </c:pt>
                <c:pt idx="4386">
                  <c:v>53.86</c:v>
                </c:pt>
                <c:pt idx="4387">
                  <c:v>53.87</c:v>
                </c:pt>
                <c:pt idx="4388">
                  <c:v>53.879999999999995</c:v>
                </c:pt>
                <c:pt idx="4389">
                  <c:v>53.89</c:v>
                </c:pt>
                <c:pt idx="4390">
                  <c:v>53.9</c:v>
                </c:pt>
                <c:pt idx="4391">
                  <c:v>53.91</c:v>
                </c:pt>
                <c:pt idx="4392">
                  <c:v>53.92</c:v>
                </c:pt>
                <c:pt idx="4393">
                  <c:v>53.93</c:v>
                </c:pt>
                <c:pt idx="4394">
                  <c:v>53.94</c:v>
                </c:pt>
                <c:pt idx="4395">
                  <c:v>53.949999999999996</c:v>
                </c:pt>
                <c:pt idx="4396">
                  <c:v>53.96</c:v>
                </c:pt>
                <c:pt idx="4397">
                  <c:v>53.97</c:v>
                </c:pt>
                <c:pt idx="4398">
                  <c:v>53.98</c:v>
                </c:pt>
                <c:pt idx="4399">
                  <c:v>53.99</c:v>
                </c:pt>
                <c:pt idx="4400">
                  <c:v>54</c:v>
                </c:pt>
                <c:pt idx="4401">
                  <c:v>54.01</c:v>
                </c:pt>
                <c:pt idx="4402">
                  <c:v>54.02</c:v>
                </c:pt>
                <c:pt idx="4403">
                  <c:v>54.03</c:v>
                </c:pt>
                <c:pt idx="4404">
                  <c:v>54.04</c:v>
                </c:pt>
                <c:pt idx="4405">
                  <c:v>54.05</c:v>
                </c:pt>
                <c:pt idx="4406">
                  <c:v>54.06</c:v>
                </c:pt>
                <c:pt idx="4407">
                  <c:v>54.07</c:v>
                </c:pt>
                <c:pt idx="4408">
                  <c:v>54.08</c:v>
                </c:pt>
                <c:pt idx="4409">
                  <c:v>54.09</c:v>
                </c:pt>
                <c:pt idx="4410">
                  <c:v>54.1</c:v>
                </c:pt>
                <c:pt idx="4411">
                  <c:v>54.11</c:v>
                </c:pt>
                <c:pt idx="4412">
                  <c:v>54.120000000000012</c:v>
                </c:pt>
                <c:pt idx="4413">
                  <c:v>54.13</c:v>
                </c:pt>
                <c:pt idx="4414">
                  <c:v>54.14</c:v>
                </c:pt>
                <c:pt idx="4415">
                  <c:v>54.15</c:v>
                </c:pt>
                <c:pt idx="4416">
                  <c:v>54.160000000000011</c:v>
                </c:pt>
                <c:pt idx="4417">
                  <c:v>54.17</c:v>
                </c:pt>
                <c:pt idx="4418">
                  <c:v>54.18</c:v>
                </c:pt>
                <c:pt idx="4419">
                  <c:v>54.190000000000012</c:v>
                </c:pt>
                <c:pt idx="4420">
                  <c:v>54.2</c:v>
                </c:pt>
                <c:pt idx="4421">
                  <c:v>54.21</c:v>
                </c:pt>
                <c:pt idx="4422">
                  <c:v>54.220000000000013</c:v>
                </c:pt>
                <c:pt idx="4423">
                  <c:v>54.230000000000011</c:v>
                </c:pt>
                <c:pt idx="4424">
                  <c:v>54.24</c:v>
                </c:pt>
                <c:pt idx="4425">
                  <c:v>54.25</c:v>
                </c:pt>
                <c:pt idx="4426">
                  <c:v>54.260000000000012</c:v>
                </c:pt>
                <c:pt idx="4427">
                  <c:v>54.27</c:v>
                </c:pt>
                <c:pt idx="4428">
                  <c:v>54.28</c:v>
                </c:pt>
                <c:pt idx="4429">
                  <c:v>54.290000000000013</c:v>
                </c:pt>
                <c:pt idx="4430">
                  <c:v>54.3</c:v>
                </c:pt>
                <c:pt idx="4431">
                  <c:v>54.309999999999995</c:v>
                </c:pt>
                <c:pt idx="4432">
                  <c:v>54.32</c:v>
                </c:pt>
                <c:pt idx="4433">
                  <c:v>54.33</c:v>
                </c:pt>
                <c:pt idx="4434">
                  <c:v>54.339999999999996</c:v>
                </c:pt>
                <c:pt idx="4435">
                  <c:v>54.349999999999994</c:v>
                </c:pt>
                <c:pt idx="4436">
                  <c:v>54.36</c:v>
                </c:pt>
                <c:pt idx="4437">
                  <c:v>54.37</c:v>
                </c:pt>
                <c:pt idx="4438">
                  <c:v>54.379999999999995</c:v>
                </c:pt>
                <c:pt idx="4439">
                  <c:v>54.39</c:v>
                </c:pt>
                <c:pt idx="4440">
                  <c:v>54.4</c:v>
                </c:pt>
                <c:pt idx="4441">
                  <c:v>54.41</c:v>
                </c:pt>
                <c:pt idx="4442">
                  <c:v>54.42</c:v>
                </c:pt>
                <c:pt idx="4443">
                  <c:v>54.43</c:v>
                </c:pt>
                <c:pt idx="4444">
                  <c:v>54.44</c:v>
                </c:pt>
                <c:pt idx="4445">
                  <c:v>54.449999999999996</c:v>
                </c:pt>
                <c:pt idx="4446">
                  <c:v>54.46</c:v>
                </c:pt>
                <c:pt idx="4447">
                  <c:v>54.47</c:v>
                </c:pt>
                <c:pt idx="4448">
                  <c:v>54.48</c:v>
                </c:pt>
                <c:pt idx="4449">
                  <c:v>54.49</c:v>
                </c:pt>
                <c:pt idx="4450">
                  <c:v>54.5</c:v>
                </c:pt>
                <c:pt idx="4451">
                  <c:v>54.51</c:v>
                </c:pt>
                <c:pt idx="4452">
                  <c:v>54.52</c:v>
                </c:pt>
                <c:pt idx="4453">
                  <c:v>54.53</c:v>
                </c:pt>
                <c:pt idx="4454">
                  <c:v>54.54</c:v>
                </c:pt>
                <c:pt idx="4455">
                  <c:v>54.55</c:v>
                </c:pt>
                <c:pt idx="4456">
                  <c:v>54.56</c:v>
                </c:pt>
                <c:pt idx="4457">
                  <c:v>54.57</c:v>
                </c:pt>
                <c:pt idx="4458">
                  <c:v>54.58</c:v>
                </c:pt>
                <c:pt idx="4459">
                  <c:v>54.59</c:v>
                </c:pt>
                <c:pt idx="4460">
                  <c:v>54.6</c:v>
                </c:pt>
                <c:pt idx="4461">
                  <c:v>54.61</c:v>
                </c:pt>
                <c:pt idx="4462">
                  <c:v>54.620000000000012</c:v>
                </c:pt>
                <c:pt idx="4463">
                  <c:v>54.63</c:v>
                </c:pt>
                <c:pt idx="4464">
                  <c:v>54.64</c:v>
                </c:pt>
                <c:pt idx="4465">
                  <c:v>54.65</c:v>
                </c:pt>
                <c:pt idx="4466">
                  <c:v>54.660000000000011</c:v>
                </c:pt>
                <c:pt idx="4467">
                  <c:v>54.67</c:v>
                </c:pt>
                <c:pt idx="4468">
                  <c:v>54.68</c:v>
                </c:pt>
                <c:pt idx="4469">
                  <c:v>54.690000000000012</c:v>
                </c:pt>
                <c:pt idx="4470">
                  <c:v>54.7</c:v>
                </c:pt>
                <c:pt idx="4471">
                  <c:v>54.71</c:v>
                </c:pt>
                <c:pt idx="4472">
                  <c:v>54.720000000000013</c:v>
                </c:pt>
                <c:pt idx="4473">
                  <c:v>54.730000000000011</c:v>
                </c:pt>
                <c:pt idx="4474">
                  <c:v>54.74</c:v>
                </c:pt>
                <c:pt idx="4475">
                  <c:v>54.75</c:v>
                </c:pt>
                <c:pt idx="4476">
                  <c:v>54.760000000000012</c:v>
                </c:pt>
                <c:pt idx="4477">
                  <c:v>54.77</c:v>
                </c:pt>
                <c:pt idx="4478">
                  <c:v>54.78</c:v>
                </c:pt>
                <c:pt idx="4479">
                  <c:v>54.790000000000013</c:v>
                </c:pt>
                <c:pt idx="4480">
                  <c:v>54.8</c:v>
                </c:pt>
                <c:pt idx="4481">
                  <c:v>54.809999999999995</c:v>
                </c:pt>
                <c:pt idx="4482">
                  <c:v>54.82</c:v>
                </c:pt>
                <c:pt idx="4483">
                  <c:v>54.83</c:v>
                </c:pt>
                <c:pt idx="4484">
                  <c:v>54.839999999999996</c:v>
                </c:pt>
                <c:pt idx="4485">
                  <c:v>54.849999999999994</c:v>
                </c:pt>
                <c:pt idx="4486">
                  <c:v>54.86</c:v>
                </c:pt>
                <c:pt idx="4487">
                  <c:v>54.87</c:v>
                </c:pt>
                <c:pt idx="4488">
                  <c:v>54.879999999999995</c:v>
                </c:pt>
                <c:pt idx="4489">
                  <c:v>54.89</c:v>
                </c:pt>
                <c:pt idx="4490">
                  <c:v>54.9</c:v>
                </c:pt>
                <c:pt idx="4491">
                  <c:v>54.91</c:v>
                </c:pt>
                <c:pt idx="4492">
                  <c:v>54.92</c:v>
                </c:pt>
                <c:pt idx="4493">
                  <c:v>54.93</c:v>
                </c:pt>
                <c:pt idx="4494">
                  <c:v>54.94</c:v>
                </c:pt>
                <c:pt idx="4495">
                  <c:v>54.949999999999996</c:v>
                </c:pt>
                <c:pt idx="4496">
                  <c:v>54.96</c:v>
                </c:pt>
                <c:pt idx="4497">
                  <c:v>54.97</c:v>
                </c:pt>
                <c:pt idx="4498">
                  <c:v>54.98</c:v>
                </c:pt>
                <c:pt idx="4499">
                  <c:v>54.99</c:v>
                </c:pt>
                <c:pt idx="4500">
                  <c:v>55</c:v>
                </c:pt>
                <c:pt idx="4501">
                  <c:v>55.01</c:v>
                </c:pt>
                <c:pt idx="4502">
                  <c:v>55.02</c:v>
                </c:pt>
                <c:pt idx="4503">
                  <c:v>55.03</c:v>
                </c:pt>
                <c:pt idx="4504">
                  <c:v>55.04</c:v>
                </c:pt>
                <c:pt idx="4505">
                  <c:v>55.05</c:v>
                </c:pt>
                <c:pt idx="4506">
                  <c:v>55.06</c:v>
                </c:pt>
                <c:pt idx="4507">
                  <c:v>55.07</c:v>
                </c:pt>
                <c:pt idx="4508">
                  <c:v>55.08</c:v>
                </c:pt>
                <c:pt idx="4509">
                  <c:v>55.09</c:v>
                </c:pt>
                <c:pt idx="4510">
                  <c:v>55.1</c:v>
                </c:pt>
                <c:pt idx="4511">
                  <c:v>55.11</c:v>
                </c:pt>
                <c:pt idx="4512">
                  <c:v>55.120000000000012</c:v>
                </c:pt>
                <c:pt idx="4513">
                  <c:v>55.13</c:v>
                </c:pt>
                <c:pt idx="4514">
                  <c:v>55.14</c:v>
                </c:pt>
                <c:pt idx="4515">
                  <c:v>55.15</c:v>
                </c:pt>
                <c:pt idx="4516">
                  <c:v>55.160000000000011</c:v>
                </c:pt>
                <c:pt idx="4517">
                  <c:v>55.17</c:v>
                </c:pt>
                <c:pt idx="4518">
                  <c:v>55.18</c:v>
                </c:pt>
                <c:pt idx="4519">
                  <c:v>55.190000000000012</c:v>
                </c:pt>
                <c:pt idx="4520">
                  <c:v>55.2</c:v>
                </c:pt>
                <c:pt idx="4521">
                  <c:v>55.21</c:v>
                </c:pt>
                <c:pt idx="4522">
                  <c:v>55.220000000000013</c:v>
                </c:pt>
                <c:pt idx="4523">
                  <c:v>55.230000000000011</c:v>
                </c:pt>
                <c:pt idx="4524">
                  <c:v>55.24</c:v>
                </c:pt>
                <c:pt idx="4525">
                  <c:v>55.25</c:v>
                </c:pt>
                <c:pt idx="4526">
                  <c:v>55.260000000000012</c:v>
                </c:pt>
                <c:pt idx="4527">
                  <c:v>55.27</c:v>
                </c:pt>
                <c:pt idx="4528">
                  <c:v>55.28</c:v>
                </c:pt>
                <c:pt idx="4529">
                  <c:v>55.290000000000013</c:v>
                </c:pt>
                <c:pt idx="4530">
                  <c:v>55.3</c:v>
                </c:pt>
                <c:pt idx="4531">
                  <c:v>55.309999999999995</c:v>
                </c:pt>
                <c:pt idx="4532">
                  <c:v>55.32</c:v>
                </c:pt>
                <c:pt idx="4533">
                  <c:v>55.33</c:v>
                </c:pt>
                <c:pt idx="4534">
                  <c:v>55.339999999999996</c:v>
                </c:pt>
                <c:pt idx="4535">
                  <c:v>55.349999999999994</c:v>
                </c:pt>
                <c:pt idx="4536">
                  <c:v>55.36</c:v>
                </c:pt>
                <c:pt idx="4537">
                  <c:v>55.37</c:v>
                </c:pt>
                <c:pt idx="4538">
                  <c:v>55.379999999999995</c:v>
                </c:pt>
                <c:pt idx="4539">
                  <c:v>55.39</c:v>
                </c:pt>
                <c:pt idx="4540">
                  <c:v>55.4</c:v>
                </c:pt>
                <c:pt idx="4541">
                  <c:v>55.41</c:v>
                </c:pt>
                <c:pt idx="4542">
                  <c:v>55.42</c:v>
                </c:pt>
                <c:pt idx="4543">
                  <c:v>55.43</c:v>
                </c:pt>
                <c:pt idx="4544">
                  <c:v>55.44</c:v>
                </c:pt>
                <c:pt idx="4545">
                  <c:v>55.449999999999996</c:v>
                </c:pt>
                <c:pt idx="4546">
                  <c:v>55.46</c:v>
                </c:pt>
                <c:pt idx="4547">
                  <c:v>55.47</c:v>
                </c:pt>
                <c:pt idx="4548">
                  <c:v>55.48</c:v>
                </c:pt>
                <c:pt idx="4549">
                  <c:v>55.49</c:v>
                </c:pt>
                <c:pt idx="4550">
                  <c:v>55.5</c:v>
                </c:pt>
                <c:pt idx="4551">
                  <c:v>55.51</c:v>
                </c:pt>
                <c:pt idx="4552">
                  <c:v>55.52</c:v>
                </c:pt>
                <c:pt idx="4553">
                  <c:v>55.53</c:v>
                </c:pt>
                <c:pt idx="4554">
                  <c:v>55.54</c:v>
                </c:pt>
                <c:pt idx="4555">
                  <c:v>55.55</c:v>
                </c:pt>
                <c:pt idx="4556">
                  <c:v>55.56</c:v>
                </c:pt>
                <c:pt idx="4557">
                  <c:v>55.57</c:v>
                </c:pt>
                <c:pt idx="4558">
                  <c:v>55.58</c:v>
                </c:pt>
                <c:pt idx="4559">
                  <c:v>55.59</c:v>
                </c:pt>
                <c:pt idx="4560">
                  <c:v>55.6</c:v>
                </c:pt>
                <c:pt idx="4561">
                  <c:v>55.61</c:v>
                </c:pt>
                <c:pt idx="4562">
                  <c:v>55.620000000000012</c:v>
                </c:pt>
                <c:pt idx="4563">
                  <c:v>55.63</c:v>
                </c:pt>
                <c:pt idx="4564">
                  <c:v>55.64</c:v>
                </c:pt>
                <c:pt idx="4565">
                  <c:v>55.65</c:v>
                </c:pt>
                <c:pt idx="4566">
                  <c:v>55.660000000000011</c:v>
                </c:pt>
                <c:pt idx="4567">
                  <c:v>55.67</c:v>
                </c:pt>
                <c:pt idx="4568">
                  <c:v>55.68</c:v>
                </c:pt>
                <c:pt idx="4569">
                  <c:v>55.690000000000012</c:v>
                </c:pt>
                <c:pt idx="4570">
                  <c:v>55.7</c:v>
                </c:pt>
                <c:pt idx="4571">
                  <c:v>55.71</c:v>
                </c:pt>
                <c:pt idx="4572">
                  <c:v>55.720000000000013</c:v>
                </c:pt>
                <c:pt idx="4573">
                  <c:v>55.730000000000011</c:v>
                </c:pt>
                <c:pt idx="4574">
                  <c:v>55.74</c:v>
                </c:pt>
                <c:pt idx="4575">
                  <c:v>55.75</c:v>
                </c:pt>
                <c:pt idx="4576">
                  <c:v>55.760000000000012</c:v>
                </c:pt>
                <c:pt idx="4577">
                  <c:v>55.77</c:v>
                </c:pt>
                <c:pt idx="4578">
                  <c:v>55.78</c:v>
                </c:pt>
                <c:pt idx="4579">
                  <c:v>55.790000000000013</c:v>
                </c:pt>
                <c:pt idx="4580">
                  <c:v>55.8</c:v>
                </c:pt>
                <c:pt idx="4581">
                  <c:v>55.809999999999995</c:v>
                </c:pt>
                <c:pt idx="4582">
                  <c:v>55.82</c:v>
                </c:pt>
                <c:pt idx="4583">
                  <c:v>55.83</c:v>
                </c:pt>
                <c:pt idx="4584">
                  <c:v>55.839999999999996</c:v>
                </c:pt>
                <c:pt idx="4585">
                  <c:v>55.849999999999994</c:v>
                </c:pt>
                <c:pt idx="4586">
                  <c:v>55.86</c:v>
                </c:pt>
                <c:pt idx="4587">
                  <c:v>55.87</c:v>
                </c:pt>
                <c:pt idx="4588">
                  <c:v>55.879999999999995</c:v>
                </c:pt>
                <c:pt idx="4589">
                  <c:v>55.89</c:v>
                </c:pt>
                <c:pt idx="4590">
                  <c:v>55.9</c:v>
                </c:pt>
                <c:pt idx="4591">
                  <c:v>55.91</c:v>
                </c:pt>
                <c:pt idx="4592">
                  <c:v>55.92</c:v>
                </c:pt>
                <c:pt idx="4593">
                  <c:v>55.93</c:v>
                </c:pt>
                <c:pt idx="4594">
                  <c:v>55.94</c:v>
                </c:pt>
                <c:pt idx="4595">
                  <c:v>55.949999999999996</c:v>
                </c:pt>
                <c:pt idx="4596">
                  <c:v>55.96</c:v>
                </c:pt>
                <c:pt idx="4597">
                  <c:v>55.97</c:v>
                </c:pt>
                <c:pt idx="4598">
                  <c:v>55.98</c:v>
                </c:pt>
                <c:pt idx="4599">
                  <c:v>55.99</c:v>
                </c:pt>
                <c:pt idx="4600">
                  <c:v>56</c:v>
                </c:pt>
                <c:pt idx="4601">
                  <c:v>56.01</c:v>
                </c:pt>
                <c:pt idx="4602">
                  <c:v>56.02</c:v>
                </c:pt>
                <c:pt idx="4603">
                  <c:v>56.03</c:v>
                </c:pt>
                <c:pt idx="4604">
                  <c:v>56.04</c:v>
                </c:pt>
                <c:pt idx="4605">
                  <c:v>56.05</c:v>
                </c:pt>
                <c:pt idx="4606">
                  <c:v>56.06</c:v>
                </c:pt>
                <c:pt idx="4607">
                  <c:v>56.07</c:v>
                </c:pt>
                <c:pt idx="4608">
                  <c:v>56.08</c:v>
                </c:pt>
                <c:pt idx="4609">
                  <c:v>56.09</c:v>
                </c:pt>
                <c:pt idx="4610">
                  <c:v>56.1</c:v>
                </c:pt>
                <c:pt idx="4611">
                  <c:v>56.11</c:v>
                </c:pt>
                <c:pt idx="4612">
                  <c:v>56.120000000000012</c:v>
                </c:pt>
                <c:pt idx="4613">
                  <c:v>56.13</c:v>
                </c:pt>
                <c:pt idx="4614">
                  <c:v>56.14</c:v>
                </c:pt>
                <c:pt idx="4615">
                  <c:v>56.15</c:v>
                </c:pt>
                <c:pt idx="4616">
                  <c:v>56.160000000000011</c:v>
                </c:pt>
                <c:pt idx="4617">
                  <c:v>56.17</c:v>
                </c:pt>
                <c:pt idx="4618">
                  <c:v>56.18</c:v>
                </c:pt>
                <c:pt idx="4619">
                  <c:v>56.190000000000012</c:v>
                </c:pt>
                <c:pt idx="4620">
                  <c:v>56.2</c:v>
                </c:pt>
                <c:pt idx="4621">
                  <c:v>56.21</c:v>
                </c:pt>
                <c:pt idx="4622">
                  <c:v>56.220000000000013</c:v>
                </c:pt>
                <c:pt idx="4623">
                  <c:v>56.230000000000011</c:v>
                </c:pt>
                <c:pt idx="4624">
                  <c:v>56.24</c:v>
                </c:pt>
                <c:pt idx="4625">
                  <c:v>56.25</c:v>
                </c:pt>
                <c:pt idx="4626">
                  <c:v>56.260000000000012</c:v>
                </c:pt>
                <c:pt idx="4627">
                  <c:v>56.27</c:v>
                </c:pt>
                <c:pt idx="4628">
                  <c:v>56.28</c:v>
                </c:pt>
                <c:pt idx="4629">
                  <c:v>56.290000000000013</c:v>
                </c:pt>
                <c:pt idx="4630">
                  <c:v>56.3</c:v>
                </c:pt>
                <c:pt idx="4631">
                  <c:v>56.309999999999995</c:v>
                </c:pt>
                <c:pt idx="4632">
                  <c:v>56.32</c:v>
                </c:pt>
                <c:pt idx="4633">
                  <c:v>56.33</c:v>
                </c:pt>
                <c:pt idx="4634">
                  <c:v>56.339999999999996</c:v>
                </c:pt>
                <c:pt idx="4635">
                  <c:v>56.349999999999994</c:v>
                </c:pt>
                <c:pt idx="4636">
                  <c:v>56.36</c:v>
                </c:pt>
                <c:pt idx="4637">
                  <c:v>56.37</c:v>
                </c:pt>
                <c:pt idx="4638">
                  <c:v>56.379999999999995</c:v>
                </c:pt>
                <c:pt idx="4639">
                  <c:v>56.39</c:v>
                </c:pt>
                <c:pt idx="4640">
                  <c:v>56.4</c:v>
                </c:pt>
                <c:pt idx="4641">
                  <c:v>56.41</c:v>
                </c:pt>
                <c:pt idx="4642">
                  <c:v>56.42</c:v>
                </c:pt>
                <c:pt idx="4643">
                  <c:v>56.43</c:v>
                </c:pt>
                <c:pt idx="4644">
                  <c:v>56.44</c:v>
                </c:pt>
                <c:pt idx="4645">
                  <c:v>56.449999999999996</c:v>
                </c:pt>
                <c:pt idx="4646">
                  <c:v>56.46</c:v>
                </c:pt>
                <c:pt idx="4647">
                  <c:v>56.47</c:v>
                </c:pt>
                <c:pt idx="4648">
                  <c:v>56.48</c:v>
                </c:pt>
                <c:pt idx="4649">
                  <c:v>56.49</c:v>
                </c:pt>
                <c:pt idx="4650">
                  <c:v>56.5</c:v>
                </c:pt>
                <c:pt idx="4651">
                  <c:v>56.51</c:v>
                </c:pt>
                <c:pt idx="4652">
                  <c:v>56.52</c:v>
                </c:pt>
                <c:pt idx="4653">
                  <c:v>56.53</c:v>
                </c:pt>
                <c:pt idx="4654">
                  <c:v>56.54</c:v>
                </c:pt>
                <c:pt idx="4655">
                  <c:v>56.55</c:v>
                </c:pt>
                <c:pt idx="4656">
                  <c:v>56.56</c:v>
                </c:pt>
                <c:pt idx="4657">
                  <c:v>56.57</c:v>
                </c:pt>
                <c:pt idx="4658">
                  <c:v>56.58</c:v>
                </c:pt>
                <c:pt idx="4659">
                  <c:v>56.59</c:v>
                </c:pt>
                <c:pt idx="4660">
                  <c:v>56.6</c:v>
                </c:pt>
                <c:pt idx="4661">
                  <c:v>56.61</c:v>
                </c:pt>
                <c:pt idx="4662">
                  <c:v>56.620000000000012</c:v>
                </c:pt>
                <c:pt idx="4663">
                  <c:v>56.63</c:v>
                </c:pt>
                <c:pt idx="4664">
                  <c:v>56.64</c:v>
                </c:pt>
                <c:pt idx="4665">
                  <c:v>56.65</c:v>
                </c:pt>
                <c:pt idx="4666">
                  <c:v>56.660000000000011</c:v>
                </c:pt>
                <c:pt idx="4667">
                  <c:v>56.67</c:v>
                </c:pt>
                <c:pt idx="4668">
                  <c:v>56.68</c:v>
                </c:pt>
                <c:pt idx="4669">
                  <c:v>56.690000000000012</c:v>
                </c:pt>
                <c:pt idx="4670">
                  <c:v>56.7</c:v>
                </c:pt>
                <c:pt idx="4671">
                  <c:v>56.71</c:v>
                </c:pt>
                <c:pt idx="4672">
                  <c:v>56.720000000000013</c:v>
                </c:pt>
                <c:pt idx="4673">
                  <c:v>56.730000000000011</c:v>
                </c:pt>
                <c:pt idx="4674">
                  <c:v>56.74</c:v>
                </c:pt>
                <c:pt idx="4675">
                  <c:v>56.75</c:v>
                </c:pt>
                <c:pt idx="4676">
                  <c:v>56.760000000000012</c:v>
                </c:pt>
                <c:pt idx="4677">
                  <c:v>56.77</c:v>
                </c:pt>
                <c:pt idx="4678">
                  <c:v>56.78</c:v>
                </c:pt>
                <c:pt idx="4679">
                  <c:v>56.790000000000013</c:v>
                </c:pt>
                <c:pt idx="4680">
                  <c:v>56.8</c:v>
                </c:pt>
                <c:pt idx="4681">
                  <c:v>56.809999999999995</c:v>
                </c:pt>
                <c:pt idx="4682">
                  <c:v>56.82</c:v>
                </c:pt>
                <c:pt idx="4683">
                  <c:v>56.83</c:v>
                </c:pt>
                <c:pt idx="4684">
                  <c:v>56.839999999999996</c:v>
                </c:pt>
                <c:pt idx="4685">
                  <c:v>56.849999999999994</c:v>
                </c:pt>
                <c:pt idx="4686">
                  <c:v>56.86</c:v>
                </c:pt>
                <c:pt idx="4687">
                  <c:v>56.87</c:v>
                </c:pt>
                <c:pt idx="4688">
                  <c:v>56.879999999999995</c:v>
                </c:pt>
                <c:pt idx="4689">
                  <c:v>56.89</c:v>
                </c:pt>
                <c:pt idx="4690">
                  <c:v>56.9</c:v>
                </c:pt>
                <c:pt idx="4691">
                  <c:v>56.91</c:v>
                </c:pt>
                <c:pt idx="4692">
                  <c:v>56.92</c:v>
                </c:pt>
                <c:pt idx="4693">
                  <c:v>56.93</c:v>
                </c:pt>
                <c:pt idx="4694">
                  <c:v>56.94</c:v>
                </c:pt>
                <c:pt idx="4695">
                  <c:v>56.949999999999996</c:v>
                </c:pt>
                <c:pt idx="4696">
                  <c:v>56.96</c:v>
                </c:pt>
                <c:pt idx="4697">
                  <c:v>56.97</c:v>
                </c:pt>
                <c:pt idx="4698">
                  <c:v>56.98</c:v>
                </c:pt>
                <c:pt idx="4699">
                  <c:v>56.99</c:v>
                </c:pt>
                <c:pt idx="4700">
                  <c:v>57</c:v>
                </c:pt>
                <c:pt idx="4701">
                  <c:v>57.01</c:v>
                </c:pt>
                <c:pt idx="4702">
                  <c:v>57.02</c:v>
                </c:pt>
                <c:pt idx="4703">
                  <c:v>57.03</c:v>
                </c:pt>
                <c:pt idx="4704">
                  <c:v>57.04</c:v>
                </c:pt>
                <c:pt idx="4705">
                  <c:v>57.05</c:v>
                </c:pt>
                <c:pt idx="4706">
                  <c:v>57.06</c:v>
                </c:pt>
                <c:pt idx="4707">
                  <c:v>57.07</c:v>
                </c:pt>
                <c:pt idx="4708">
                  <c:v>57.08</c:v>
                </c:pt>
                <c:pt idx="4709">
                  <c:v>57.09</c:v>
                </c:pt>
                <c:pt idx="4710">
                  <c:v>57.1</c:v>
                </c:pt>
                <c:pt idx="4711">
                  <c:v>57.11</c:v>
                </c:pt>
                <c:pt idx="4712">
                  <c:v>57.120000000000012</c:v>
                </c:pt>
                <c:pt idx="4713">
                  <c:v>57.13</c:v>
                </c:pt>
                <c:pt idx="4714">
                  <c:v>57.14</c:v>
                </c:pt>
                <c:pt idx="4715">
                  <c:v>57.15</c:v>
                </c:pt>
                <c:pt idx="4716">
                  <c:v>57.160000000000011</c:v>
                </c:pt>
                <c:pt idx="4717">
                  <c:v>57.17</c:v>
                </c:pt>
                <c:pt idx="4718">
                  <c:v>57.18</c:v>
                </c:pt>
                <c:pt idx="4719">
                  <c:v>57.190000000000012</c:v>
                </c:pt>
                <c:pt idx="4720">
                  <c:v>57.2</c:v>
                </c:pt>
                <c:pt idx="4721">
                  <c:v>57.21</c:v>
                </c:pt>
                <c:pt idx="4722">
                  <c:v>57.220000000000013</c:v>
                </c:pt>
                <c:pt idx="4723">
                  <c:v>57.230000000000011</c:v>
                </c:pt>
                <c:pt idx="4724">
                  <c:v>57.24</c:v>
                </c:pt>
                <c:pt idx="4725">
                  <c:v>57.25</c:v>
                </c:pt>
                <c:pt idx="4726">
                  <c:v>57.260000000000012</c:v>
                </c:pt>
                <c:pt idx="4727">
                  <c:v>57.27</c:v>
                </c:pt>
                <c:pt idx="4728">
                  <c:v>57.28</c:v>
                </c:pt>
                <c:pt idx="4729">
                  <c:v>57.290000000000013</c:v>
                </c:pt>
                <c:pt idx="4730">
                  <c:v>57.3</c:v>
                </c:pt>
                <c:pt idx="4731">
                  <c:v>57.309999999999995</c:v>
                </c:pt>
                <c:pt idx="4732">
                  <c:v>57.32</c:v>
                </c:pt>
                <c:pt idx="4733">
                  <c:v>57.33</c:v>
                </c:pt>
                <c:pt idx="4734">
                  <c:v>57.339999999999996</c:v>
                </c:pt>
                <c:pt idx="4735">
                  <c:v>57.349999999999994</c:v>
                </c:pt>
                <c:pt idx="4736">
                  <c:v>57.36</c:v>
                </c:pt>
                <c:pt idx="4737">
                  <c:v>57.37</c:v>
                </c:pt>
                <c:pt idx="4738">
                  <c:v>57.379999999999995</c:v>
                </c:pt>
                <c:pt idx="4739">
                  <c:v>57.39</c:v>
                </c:pt>
                <c:pt idx="4740">
                  <c:v>57.4</c:v>
                </c:pt>
                <c:pt idx="4741">
                  <c:v>57.41</c:v>
                </c:pt>
                <c:pt idx="4742">
                  <c:v>57.42</c:v>
                </c:pt>
                <c:pt idx="4743">
                  <c:v>57.43</c:v>
                </c:pt>
                <c:pt idx="4744">
                  <c:v>57.44</c:v>
                </c:pt>
                <c:pt idx="4745">
                  <c:v>57.449999999999996</c:v>
                </c:pt>
                <c:pt idx="4746">
                  <c:v>57.46</c:v>
                </c:pt>
                <c:pt idx="4747">
                  <c:v>57.47</c:v>
                </c:pt>
                <c:pt idx="4748">
                  <c:v>57.48</c:v>
                </c:pt>
                <c:pt idx="4749">
                  <c:v>57.49</c:v>
                </c:pt>
                <c:pt idx="4750">
                  <c:v>57.5</c:v>
                </c:pt>
                <c:pt idx="4751">
                  <c:v>57.51</c:v>
                </c:pt>
                <c:pt idx="4752">
                  <c:v>57.52</c:v>
                </c:pt>
                <c:pt idx="4753">
                  <c:v>57.53</c:v>
                </c:pt>
                <c:pt idx="4754">
                  <c:v>57.54</c:v>
                </c:pt>
                <c:pt idx="4755">
                  <c:v>57.55</c:v>
                </c:pt>
                <c:pt idx="4756">
                  <c:v>57.56</c:v>
                </c:pt>
                <c:pt idx="4757">
                  <c:v>57.57</c:v>
                </c:pt>
                <c:pt idx="4758">
                  <c:v>57.58</c:v>
                </c:pt>
                <c:pt idx="4759">
                  <c:v>57.59</c:v>
                </c:pt>
                <c:pt idx="4760">
                  <c:v>57.6</c:v>
                </c:pt>
                <c:pt idx="4761">
                  <c:v>57.61</c:v>
                </c:pt>
                <c:pt idx="4762">
                  <c:v>57.620000000000012</c:v>
                </c:pt>
                <c:pt idx="4763">
                  <c:v>57.63</c:v>
                </c:pt>
                <c:pt idx="4764">
                  <c:v>57.64</c:v>
                </c:pt>
                <c:pt idx="4765">
                  <c:v>57.65</c:v>
                </c:pt>
                <c:pt idx="4766">
                  <c:v>57.660000000000011</c:v>
                </c:pt>
                <c:pt idx="4767">
                  <c:v>57.67</c:v>
                </c:pt>
                <c:pt idx="4768">
                  <c:v>57.68</c:v>
                </c:pt>
                <c:pt idx="4769">
                  <c:v>57.690000000000012</c:v>
                </c:pt>
                <c:pt idx="4770">
                  <c:v>57.7</c:v>
                </c:pt>
                <c:pt idx="4771">
                  <c:v>57.71</c:v>
                </c:pt>
                <c:pt idx="4772">
                  <c:v>57.720000000000013</c:v>
                </c:pt>
                <c:pt idx="4773">
                  <c:v>57.730000000000011</c:v>
                </c:pt>
                <c:pt idx="4774">
                  <c:v>57.74</c:v>
                </c:pt>
                <c:pt idx="4775">
                  <c:v>57.75</c:v>
                </c:pt>
                <c:pt idx="4776">
                  <c:v>57.760000000000012</c:v>
                </c:pt>
                <c:pt idx="4777">
                  <c:v>57.77</c:v>
                </c:pt>
                <c:pt idx="4778">
                  <c:v>57.78</c:v>
                </c:pt>
                <c:pt idx="4779">
                  <c:v>57.790000000000013</c:v>
                </c:pt>
                <c:pt idx="4780">
                  <c:v>57.8</c:v>
                </c:pt>
                <c:pt idx="4781">
                  <c:v>57.809999999999995</c:v>
                </c:pt>
                <c:pt idx="4782">
                  <c:v>57.82</c:v>
                </c:pt>
                <c:pt idx="4783">
                  <c:v>57.83</c:v>
                </c:pt>
                <c:pt idx="4784">
                  <c:v>57.839999999999996</c:v>
                </c:pt>
                <c:pt idx="4785">
                  <c:v>57.849999999999994</c:v>
                </c:pt>
                <c:pt idx="4786">
                  <c:v>57.86</c:v>
                </c:pt>
                <c:pt idx="4787">
                  <c:v>57.87</c:v>
                </c:pt>
                <c:pt idx="4788">
                  <c:v>57.879999999999995</c:v>
                </c:pt>
                <c:pt idx="4789">
                  <c:v>57.89</c:v>
                </c:pt>
                <c:pt idx="4790">
                  <c:v>57.9</c:v>
                </c:pt>
                <c:pt idx="4791">
                  <c:v>57.91</c:v>
                </c:pt>
                <c:pt idx="4792">
                  <c:v>57.92</c:v>
                </c:pt>
                <c:pt idx="4793">
                  <c:v>57.93</c:v>
                </c:pt>
                <c:pt idx="4794">
                  <c:v>57.94</c:v>
                </c:pt>
                <c:pt idx="4795">
                  <c:v>57.949999999999996</c:v>
                </c:pt>
                <c:pt idx="4796">
                  <c:v>57.96</c:v>
                </c:pt>
                <c:pt idx="4797">
                  <c:v>57.97</c:v>
                </c:pt>
                <c:pt idx="4798">
                  <c:v>57.98</c:v>
                </c:pt>
                <c:pt idx="4799">
                  <c:v>57.99</c:v>
                </c:pt>
                <c:pt idx="4800">
                  <c:v>58</c:v>
                </c:pt>
                <c:pt idx="4801">
                  <c:v>58.01</c:v>
                </c:pt>
                <c:pt idx="4802">
                  <c:v>58.02</c:v>
                </c:pt>
                <c:pt idx="4803">
                  <c:v>58.03</c:v>
                </c:pt>
                <c:pt idx="4804">
                  <c:v>58.04</c:v>
                </c:pt>
                <c:pt idx="4805">
                  <c:v>58.05</c:v>
                </c:pt>
                <c:pt idx="4806">
                  <c:v>58.06</c:v>
                </c:pt>
                <c:pt idx="4807">
                  <c:v>58.07</c:v>
                </c:pt>
                <c:pt idx="4808">
                  <c:v>58.08</c:v>
                </c:pt>
                <c:pt idx="4809">
                  <c:v>58.09</c:v>
                </c:pt>
                <c:pt idx="4810">
                  <c:v>58.1</c:v>
                </c:pt>
                <c:pt idx="4811">
                  <c:v>58.11</c:v>
                </c:pt>
                <c:pt idx="4812">
                  <c:v>58.120000000000012</c:v>
                </c:pt>
                <c:pt idx="4813">
                  <c:v>58.13</c:v>
                </c:pt>
                <c:pt idx="4814">
                  <c:v>58.14</c:v>
                </c:pt>
                <c:pt idx="4815">
                  <c:v>58.15</c:v>
                </c:pt>
                <c:pt idx="4816">
                  <c:v>58.160000000000011</c:v>
                </c:pt>
                <c:pt idx="4817">
                  <c:v>58.17</c:v>
                </c:pt>
                <c:pt idx="4818">
                  <c:v>58.18</c:v>
                </c:pt>
                <c:pt idx="4819">
                  <c:v>58.190000000000012</c:v>
                </c:pt>
                <c:pt idx="4820">
                  <c:v>58.2</c:v>
                </c:pt>
                <c:pt idx="4821">
                  <c:v>58.21</c:v>
                </c:pt>
                <c:pt idx="4822">
                  <c:v>58.220000000000013</c:v>
                </c:pt>
                <c:pt idx="4823">
                  <c:v>58.230000000000011</c:v>
                </c:pt>
                <c:pt idx="4824">
                  <c:v>58.24</c:v>
                </c:pt>
                <c:pt idx="4825">
                  <c:v>58.25</c:v>
                </c:pt>
                <c:pt idx="4826">
                  <c:v>58.260000000000012</c:v>
                </c:pt>
                <c:pt idx="4827">
                  <c:v>58.27</c:v>
                </c:pt>
                <c:pt idx="4828">
                  <c:v>58.28</c:v>
                </c:pt>
                <c:pt idx="4829">
                  <c:v>58.290000000000013</c:v>
                </c:pt>
                <c:pt idx="4830">
                  <c:v>58.3</c:v>
                </c:pt>
                <c:pt idx="4831">
                  <c:v>58.309999999999995</c:v>
                </c:pt>
                <c:pt idx="4832">
                  <c:v>58.32</c:v>
                </c:pt>
                <c:pt idx="4833">
                  <c:v>58.33</c:v>
                </c:pt>
                <c:pt idx="4834">
                  <c:v>58.339999999999996</c:v>
                </c:pt>
                <c:pt idx="4835">
                  <c:v>58.349999999999994</c:v>
                </c:pt>
                <c:pt idx="4836">
                  <c:v>58.36</c:v>
                </c:pt>
                <c:pt idx="4837">
                  <c:v>58.37</c:v>
                </c:pt>
                <c:pt idx="4838">
                  <c:v>58.379999999999995</c:v>
                </c:pt>
                <c:pt idx="4839">
                  <c:v>58.39</c:v>
                </c:pt>
                <c:pt idx="4840">
                  <c:v>58.4</c:v>
                </c:pt>
                <c:pt idx="4841">
                  <c:v>58.41</c:v>
                </c:pt>
                <c:pt idx="4842">
                  <c:v>58.42</c:v>
                </c:pt>
                <c:pt idx="4843">
                  <c:v>58.43</c:v>
                </c:pt>
                <c:pt idx="4844">
                  <c:v>58.44</c:v>
                </c:pt>
                <c:pt idx="4845">
                  <c:v>58.449999999999996</c:v>
                </c:pt>
                <c:pt idx="4846">
                  <c:v>58.46</c:v>
                </c:pt>
                <c:pt idx="4847">
                  <c:v>58.47</c:v>
                </c:pt>
                <c:pt idx="4848">
                  <c:v>58.48</c:v>
                </c:pt>
                <c:pt idx="4849">
                  <c:v>58.49</c:v>
                </c:pt>
                <c:pt idx="4850">
                  <c:v>58.5</c:v>
                </c:pt>
                <c:pt idx="4851">
                  <c:v>58.51</c:v>
                </c:pt>
                <c:pt idx="4852">
                  <c:v>58.52</c:v>
                </c:pt>
                <c:pt idx="4853">
                  <c:v>58.53</c:v>
                </c:pt>
                <c:pt idx="4854">
                  <c:v>58.54</c:v>
                </c:pt>
                <c:pt idx="4855">
                  <c:v>58.55</c:v>
                </c:pt>
                <c:pt idx="4856">
                  <c:v>58.56</c:v>
                </c:pt>
                <c:pt idx="4857">
                  <c:v>58.57</c:v>
                </c:pt>
                <c:pt idx="4858">
                  <c:v>58.58</c:v>
                </c:pt>
                <c:pt idx="4859">
                  <c:v>58.59</c:v>
                </c:pt>
                <c:pt idx="4860">
                  <c:v>58.6</c:v>
                </c:pt>
                <c:pt idx="4861">
                  <c:v>58.61</c:v>
                </c:pt>
                <c:pt idx="4862">
                  <c:v>58.620000000000012</c:v>
                </c:pt>
                <c:pt idx="4863">
                  <c:v>58.63</c:v>
                </c:pt>
                <c:pt idx="4864">
                  <c:v>58.64</c:v>
                </c:pt>
                <c:pt idx="4865">
                  <c:v>58.65</c:v>
                </c:pt>
                <c:pt idx="4866">
                  <c:v>58.660000000000011</c:v>
                </c:pt>
                <c:pt idx="4867">
                  <c:v>58.67</c:v>
                </c:pt>
                <c:pt idx="4868">
                  <c:v>58.68</c:v>
                </c:pt>
                <c:pt idx="4869">
                  <c:v>58.690000000000012</c:v>
                </c:pt>
                <c:pt idx="4870">
                  <c:v>58.7</c:v>
                </c:pt>
                <c:pt idx="4871">
                  <c:v>58.71</c:v>
                </c:pt>
                <c:pt idx="4872">
                  <c:v>58.720000000000013</c:v>
                </c:pt>
                <c:pt idx="4873">
                  <c:v>58.730000000000011</c:v>
                </c:pt>
                <c:pt idx="4874">
                  <c:v>58.74</c:v>
                </c:pt>
                <c:pt idx="4875">
                  <c:v>58.75</c:v>
                </c:pt>
                <c:pt idx="4876">
                  <c:v>58.760000000000012</c:v>
                </c:pt>
                <c:pt idx="4877">
                  <c:v>58.77</c:v>
                </c:pt>
                <c:pt idx="4878">
                  <c:v>58.78</c:v>
                </c:pt>
                <c:pt idx="4879">
                  <c:v>58.790000000000013</c:v>
                </c:pt>
                <c:pt idx="4880">
                  <c:v>58.8</c:v>
                </c:pt>
                <c:pt idx="4881">
                  <c:v>58.809999999999995</c:v>
                </c:pt>
                <c:pt idx="4882">
                  <c:v>58.82</c:v>
                </c:pt>
                <c:pt idx="4883">
                  <c:v>58.83</c:v>
                </c:pt>
                <c:pt idx="4884">
                  <c:v>58.839999999999996</c:v>
                </c:pt>
                <c:pt idx="4885">
                  <c:v>58.849999999999994</c:v>
                </c:pt>
                <c:pt idx="4886">
                  <c:v>58.86</c:v>
                </c:pt>
                <c:pt idx="4887">
                  <c:v>58.87</c:v>
                </c:pt>
                <c:pt idx="4888">
                  <c:v>58.879999999999995</c:v>
                </c:pt>
                <c:pt idx="4889">
                  <c:v>58.89</c:v>
                </c:pt>
                <c:pt idx="4890">
                  <c:v>58.9</c:v>
                </c:pt>
                <c:pt idx="4891">
                  <c:v>58.91</c:v>
                </c:pt>
                <c:pt idx="4892">
                  <c:v>58.92</c:v>
                </c:pt>
                <c:pt idx="4893">
                  <c:v>58.93</c:v>
                </c:pt>
                <c:pt idx="4894">
                  <c:v>58.94</c:v>
                </c:pt>
                <c:pt idx="4895">
                  <c:v>58.949999999999996</c:v>
                </c:pt>
                <c:pt idx="4896">
                  <c:v>58.96</c:v>
                </c:pt>
                <c:pt idx="4897">
                  <c:v>58.97</c:v>
                </c:pt>
                <c:pt idx="4898">
                  <c:v>58.98</c:v>
                </c:pt>
                <c:pt idx="4899">
                  <c:v>58.99</c:v>
                </c:pt>
                <c:pt idx="4900">
                  <c:v>59</c:v>
                </c:pt>
                <c:pt idx="4901">
                  <c:v>59.01</c:v>
                </c:pt>
                <c:pt idx="4902">
                  <c:v>59.02</c:v>
                </c:pt>
                <c:pt idx="4903">
                  <c:v>59.03</c:v>
                </c:pt>
                <c:pt idx="4904">
                  <c:v>59.04</c:v>
                </c:pt>
                <c:pt idx="4905">
                  <c:v>59.05</c:v>
                </c:pt>
                <c:pt idx="4906">
                  <c:v>59.06</c:v>
                </c:pt>
                <c:pt idx="4907">
                  <c:v>59.07</c:v>
                </c:pt>
                <c:pt idx="4908">
                  <c:v>59.08</c:v>
                </c:pt>
                <c:pt idx="4909">
                  <c:v>59.09</c:v>
                </c:pt>
                <c:pt idx="4910">
                  <c:v>59.1</c:v>
                </c:pt>
                <c:pt idx="4911">
                  <c:v>59.11</c:v>
                </c:pt>
                <c:pt idx="4912">
                  <c:v>59.120000000000012</c:v>
                </c:pt>
                <c:pt idx="4913">
                  <c:v>59.13</c:v>
                </c:pt>
                <c:pt idx="4914">
                  <c:v>59.14</c:v>
                </c:pt>
                <c:pt idx="4915">
                  <c:v>59.15</c:v>
                </c:pt>
                <c:pt idx="4916">
                  <c:v>59.160000000000011</c:v>
                </c:pt>
                <c:pt idx="4917">
                  <c:v>59.17</c:v>
                </c:pt>
                <c:pt idx="4918">
                  <c:v>59.18</c:v>
                </c:pt>
                <c:pt idx="4919">
                  <c:v>59.190000000000012</c:v>
                </c:pt>
                <c:pt idx="4920">
                  <c:v>59.2</c:v>
                </c:pt>
                <c:pt idx="4921">
                  <c:v>59.21</c:v>
                </c:pt>
                <c:pt idx="4922">
                  <c:v>59.220000000000013</c:v>
                </c:pt>
                <c:pt idx="4923">
                  <c:v>59.230000000000011</c:v>
                </c:pt>
                <c:pt idx="4924">
                  <c:v>59.24</c:v>
                </c:pt>
                <c:pt idx="4925">
                  <c:v>59.25</c:v>
                </c:pt>
                <c:pt idx="4926">
                  <c:v>59.260000000000012</c:v>
                </c:pt>
                <c:pt idx="4927">
                  <c:v>59.27</c:v>
                </c:pt>
                <c:pt idx="4928">
                  <c:v>59.28</c:v>
                </c:pt>
                <c:pt idx="4929">
                  <c:v>59.290000000000013</c:v>
                </c:pt>
                <c:pt idx="4930">
                  <c:v>59.3</c:v>
                </c:pt>
                <c:pt idx="4931">
                  <c:v>59.309999999999995</c:v>
                </c:pt>
                <c:pt idx="4932">
                  <c:v>59.32</c:v>
                </c:pt>
                <c:pt idx="4933">
                  <c:v>59.33</c:v>
                </c:pt>
                <c:pt idx="4934">
                  <c:v>59.339999999999996</c:v>
                </c:pt>
                <c:pt idx="4935">
                  <c:v>59.349999999999994</c:v>
                </c:pt>
                <c:pt idx="4936">
                  <c:v>59.36</c:v>
                </c:pt>
                <c:pt idx="4937">
                  <c:v>59.37</c:v>
                </c:pt>
                <c:pt idx="4938">
                  <c:v>59.379999999999995</c:v>
                </c:pt>
                <c:pt idx="4939">
                  <c:v>59.39</c:v>
                </c:pt>
                <c:pt idx="4940">
                  <c:v>59.4</c:v>
                </c:pt>
                <c:pt idx="4941">
                  <c:v>59.41</c:v>
                </c:pt>
                <c:pt idx="4942">
                  <c:v>59.42</c:v>
                </c:pt>
                <c:pt idx="4943">
                  <c:v>59.43</c:v>
                </c:pt>
                <c:pt idx="4944">
                  <c:v>59.44</c:v>
                </c:pt>
                <c:pt idx="4945">
                  <c:v>59.449999999999996</c:v>
                </c:pt>
                <c:pt idx="4946">
                  <c:v>59.46</c:v>
                </c:pt>
                <c:pt idx="4947">
                  <c:v>59.47</c:v>
                </c:pt>
                <c:pt idx="4948">
                  <c:v>59.48</c:v>
                </c:pt>
                <c:pt idx="4949">
                  <c:v>59.49</c:v>
                </c:pt>
                <c:pt idx="4950">
                  <c:v>59.5</c:v>
                </c:pt>
                <c:pt idx="4951">
                  <c:v>59.51</c:v>
                </c:pt>
                <c:pt idx="4952">
                  <c:v>59.52</c:v>
                </c:pt>
                <c:pt idx="4953">
                  <c:v>59.53</c:v>
                </c:pt>
                <c:pt idx="4954">
                  <c:v>59.54</c:v>
                </c:pt>
                <c:pt idx="4955">
                  <c:v>59.55</c:v>
                </c:pt>
                <c:pt idx="4956">
                  <c:v>59.56</c:v>
                </c:pt>
                <c:pt idx="4957">
                  <c:v>59.57</c:v>
                </c:pt>
                <c:pt idx="4958">
                  <c:v>59.58</c:v>
                </c:pt>
                <c:pt idx="4959">
                  <c:v>59.59</c:v>
                </c:pt>
                <c:pt idx="4960">
                  <c:v>59.6</c:v>
                </c:pt>
                <c:pt idx="4961">
                  <c:v>59.61</c:v>
                </c:pt>
                <c:pt idx="4962">
                  <c:v>59.620000000000012</c:v>
                </c:pt>
                <c:pt idx="4963">
                  <c:v>59.63</c:v>
                </c:pt>
                <c:pt idx="4964">
                  <c:v>59.64</c:v>
                </c:pt>
                <c:pt idx="4965">
                  <c:v>59.65</c:v>
                </c:pt>
                <c:pt idx="4966">
                  <c:v>59.660000000000011</c:v>
                </c:pt>
                <c:pt idx="4967">
                  <c:v>59.67</c:v>
                </c:pt>
                <c:pt idx="4968">
                  <c:v>59.68</c:v>
                </c:pt>
                <c:pt idx="4969">
                  <c:v>59.690000000000012</c:v>
                </c:pt>
                <c:pt idx="4970">
                  <c:v>59.7</c:v>
                </c:pt>
                <c:pt idx="4971">
                  <c:v>59.71</c:v>
                </c:pt>
                <c:pt idx="4972">
                  <c:v>59.720000000000013</c:v>
                </c:pt>
                <c:pt idx="4973">
                  <c:v>59.730000000000011</c:v>
                </c:pt>
                <c:pt idx="4974">
                  <c:v>59.74</c:v>
                </c:pt>
                <c:pt idx="4975">
                  <c:v>59.75</c:v>
                </c:pt>
                <c:pt idx="4976">
                  <c:v>59.760000000000012</c:v>
                </c:pt>
                <c:pt idx="4977">
                  <c:v>59.77</c:v>
                </c:pt>
                <c:pt idx="4978">
                  <c:v>59.78</c:v>
                </c:pt>
                <c:pt idx="4979">
                  <c:v>59.790000000000013</c:v>
                </c:pt>
                <c:pt idx="4980">
                  <c:v>59.8</c:v>
                </c:pt>
                <c:pt idx="4981">
                  <c:v>59.809999999999995</c:v>
                </c:pt>
                <c:pt idx="4982">
                  <c:v>59.82</c:v>
                </c:pt>
                <c:pt idx="4983">
                  <c:v>59.83</c:v>
                </c:pt>
                <c:pt idx="4984">
                  <c:v>59.839999999999996</c:v>
                </c:pt>
                <c:pt idx="4985">
                  <c:v>59.849999999999994</c:v>
                </c:pt>
                <c:pt idx="4986">
                  <c:v>59.86</c:v>
                </c:pt>
                <c:pt idx="4987">
                  <c:v>59.87</c:v>
                </c:pt>
                <c:pt idx="4988">
                  <c:v>59.879999999999995</c:v>
                </c:pt>
                <c:pt idx="4989">
                  <c:v>59.89</c:v>
                </c:pt>
                <c:pt idx="4990">
                  <c:v>59.9</c:v>
                </c:pt>
                <c:pt idx="4991">
                  <c:v>59.91</c:v>
                </c:pt>
                <c:pt idx="4992">
                  <c:v>59.92</c:v>
                </c:pt>
                <c:pt idx="4993">
                  <c:v>59.93</c:v>
                </c:pt>
                <c:pt idx="4994">
                  <c:v>59.94</c:v>
                </c:pt>
                <c:pt idx="4995">
                  <c:v>59.949999999999996</c:v>
                </c:pt>
                <c:pt idx="4996">
                  <c:v>59.96</c:v>
                </c:pt>
                <c:pt idx="4997">
                  <c:v>59.97</c:v>
                </c:pt>
                <c:pt idx="4998">
                  <c:v>59.98</c:v>
                </c:pt>
                <c:pt idx="4999">
                  <c:v>59.99</c:v>
                </c:pt>
                <c:pt idx="5000">
                  <c:v>60</c:v>
                </c:pt>
                <c:pt idx="5001">
                  <c:v>60.01</c:v>
                </c:pt>
                <c:pt idx="5002">
                  <c:v>60.02</c:v>
                </c:pt>
                <c:pt idx="5003">
                  <c:v>60.03</c:v>
                </c:pt>
                <c:pt idx="5004">
                  <c:v>60.04</c:v>
                </c:pt>
                <c:pt idx="5005">
                  <c:v>60.05</c:v>
                </c:pt>
                <c:pt idx="5006">
                  <c:v>60.06</c:v>
                </c:pt>
                <c:pt idx="5007">
                  <c:v>60.07</c:v>
                </c:pt>
                <c:pt idx="5008">
                  <c:v>60.08</c:v>
                </c:pt>
                <c:pt idx="5009">
                  <c:v>60.09</c:v>
                </c:pt>
                <c:pt idx="5010">
                  <c:v>60.1</c:v>
                </c:pt>
                <c:pt idx="5011">
                  <c:v>60.11</c:v>
                </c:pt>
                <c:pt idx="5012">
                  <c:v>60.120000000000012</c:v>
                </c:pt>
                <c:pt idx="5013">
                  <c:v>60.13</c:v>
                </c:pt>
                <c:pt idx="5014">
                  <c:v>60.14</c:v>
                </c:pt>
                <c:pt idx="5015">
                  <c:v>60.15</c:v>
                </c:pt>
                <c:pt idx="5016">
                  <c:v>60.160000000000011</c:v>
                </c:pt>
                <c:pt idx="5017">
                  <c:v>60.17</c:v>
                </c:pt>
                <c:pt idx="5018">
                  <c:v>60.18</c:v>
                </c:pt>
                <c:pt idx="5019">
                  <c:v>60.190000000000012</c:v>
                </c:pt>
                <c:pt idx="5020">
                  <c:v>60.2</c:v>
                </c:pt>
                <c:pt idx="5021">
                  <c:v>60.21</c:v>
                </c:pt>
                <c:pt idx="5022">
                  <c:v>60.220000000000013</c:v>
                </c:pt>
                <c:pt idx="5023">
                  <c:v>60.230000000000011</c:v>
                </c:pt>
                <c:pt idx="5024">
                  <c:v>60.24</c:v>
                </c:pt>
                <c:pt idx="5025">
                  <c:v>60.25</c:v>
                </c:pt>
                <c:pt idx="5026">
                  <c:v>60.260000000000012</c:v>
                </c:pt>
                <c:pt idx="5027">
                  <c:v>60.27</c:v>
                </c:pt>
                <c:pt idx="5028">
                  <c:v>60.28</c:v>
                </c:pt>
                <c:pt idx="5029">
                  <c:v>60.290000000000013</c:v>
                </c:pt>
                <c:pt idx="5030">
                  <c:v>60.3</c:v>
                </c:pt>
                <c:pt idx="5031">
                  <c:v>60.309999999999995</c:v>
                </c:pt>
                <c:pt idx="5032">
                  <c:v>60.32</c:v>
                </c:pt>
                <c:pt idx="5033">
                  <c:v>60.33</c:v>
                </c:pt>
                <c:pt idx="5034">
                  <c:v>60.339999999999996</c:v>
                </c:pt>
                <c:pt idx="5035">
                  <c:v>60.349999999999994</c:v>
                </c:pt>
                <c:pt idx="5036">
                  <c:v>60.36</c:v>
                </c:pt>
                <c:pt idx="5037">
                  <c:v>60.37</c:v>
                </c:pt>
                <c:pt idx="5038">
                  <c:v>60.379999999999995</c:v>
                </c:pt>
                <c:pt idx="5039">
                  <c:v>60.39</c:v>
                </c:pt>
                <c:pt idx="5040">
                  <c:v>60.4</c:v>
                </c:pt>
                <c:pt idx="5041">
                  <c:v>60.41</c:v>
                </c:pt>
                <c:pt idx="5042">
                  <c:v>60.42</c:v>
                </c:pt>
                <c:pt idx="5043">
                  <c:v>60.43</c:v>
                </c:pt>
                <c:pt idx="5044">
                  <c:v>60.44</c:v>
                </c:pt>
                <c:pt idx="5045">
                  <c:v>60.449999999999996</c:v>
                </c:pt>
                <c:pt idx="5046">
                  <c:v>60.46</c:v>
                </c:pt>
                <c:pt idx="5047">
                  <c:v>60.47</c:v>
                </c:pt>
                <c:pt idx="5048">
                  <c:v>60.48</c:v>
                </c:pt>
                <c:pt idx="5049">
                  <c:v>60.49</c:v>
                </c:pt>
                <c:pt idx="5050">
                  <c:v>60.5</c:v>
                </c:pt>
                <c:pt idx="5051">
                  <c:v>60.51</c:v>
                </c:pt>
                <c:pt idx="5052">
                  <c:v>60.52</c:v>
                </c:pt>
                <c:pt idx="5053">
                  <c:v>60.53</c:v>
                </c:pt>
                <c:pt idx="5054">
                  <c:v>60.54</c:v>
                </c:pt>
                <c:pt idx="5055">
                  <c:v>60.55</c:v>
                </c:pt>
                <c:pt idx="5056">
                  <c:v>60.56</c:v>
                </c:pt>
                <c:pt idx="5057">
                  <c:v>60.57</c:v>
                </c:pt>
                <c:pt idx="5058">
                  <c:v>60.58</c:v>
                </c:pt>
                <c:pt idx="5059">
                  <c:v>60.59</c:v>
                </c:pt>
                <c:pt idx="5060">
                  <c:v>60.6</c:v>
                </c:pt>
                <c:pt idx="5061">
                  <c:v>60.61</c:v>
                </c:pt>
                <c:pt idx="5062">
                  <c:v>60.620000000000012</c:v>
                </c:pt>
                <c:pt idx="5063">
                  <c:v>60.63</c:v>
                </c:pt>
                <c:pt idx="5064">
                  <c:v>60.64</c:v>
                </c:pt>
                <c:pt idx="5065">
                  <c:v>60.65</c:v>
                </c:pt>
                <c:pt idx="5066">
                  <c:v>60.660000000000011</c:v>
                </c:pt>
                <c:pt idx="5067">
                  <c:v>60.67</c:v>
                </c:pt>
                <c:pt idx="5068">
                  <c:v>60.68</c:v>
                </c:pt>
                <c:pt idx="5069">
                  <c:v>60.690000000000012</c:v>
                </c:pt>
                <c:pt idx="5070">
                  <c:v>60.7</c:v>
                </c:pt>
                <c:pt idx="5071">
                  <c:v>60.71</c:v>
                </c:pt>
                <c:pt idx="5072">
                  <c:v>60.720000000000013</c:v>
                </c:pt>
                <c:pt idx="5073">
                  <c:v>60.730000000000011</c:v>
                </c:pt>
                <c:pt idx="5074">
                  <c:v>60.74</c:v>
                </c:pt>
                <c:pt idx="5075">
                  <c:v>60.75</c:v>
                </c:pt>
                <c:pt idx="5076">
                  <c:v>60.760000000000012</c:v>
                </c:pt>
                <c:pt idx="5077">
                  <c:v>60.77</c:v>
                </c:pt>
                <c:pt idx="5078">
                  <c:v>60.78</c:v>
                </c:pt>
                <c:pt idx="5079">
                  <c:v>60.790000000000013</c:v>
                </c:pt>
                <c:pt idx="5080">
                  <c:v>60.8</c:v>
                </c:pt>
                <c:pt idx="5081">
                  <c:v>60.809999999999995</c:v>
                </c:pt>
                <c:pt idx="5082">
                  <c:v>60.82</c:v>
                </c:pt>
                <c:pt idx="5083">
                  <c:v>60.83</c:v>
                </c:pt>
                <c:pt idx="5084">
                  <c:v>60.839999999999996</c:v>
                </c:pt>
                <c:pt idx="5085">
                  <c:v>60.849999999999994</c:v>
                </c:pt>
                <c:pt idx="5086">
                  <c:v>60.86</c:v>
                </c:pt>
                <c:pt idx="5087">
                  <c:v>60.87</c:v>
                </c:pt>
                <c:pt idx="5088">
                  <c:v>60.879999999999995</c:v>
                </c:pt>
                <c:pt idx="5089">
                  <c:v>60.89</c:v>
                </c:pt>
                <c:pt idx="5090">
                  <c:v>60.9</c:v>
                </c:pt>
                <c:pt idx="5091">
                  <c:v>60.91</c:v>
                </c:pt>
                <c:pt idx="5092">
                  <c:v>60.92</c:v>
                </c:pt>
                <c:pt idx="5093">
                  <c:v>60.93</c:v>
                </c:pt>
                <c:pt idx="5094">
                  <c:v>60.94</c:v>
                </c:pt>
                <c:pt idx="5095">
                  <c:v>60.949999999999996</c:v>
                </c:pt>
                <c:pt idx="5096">
                  <c:v>60.96</c:v>
                </c:pt>
                <c:pt idx="5097">
                  <c:v>60.97</c:v>
                </c:pt>
                <c:pt idx="5098">
                  <c:v>60.98</c:v>
                </c:pt>
                <c:pt idx="5099">
                  <c:v>60.99</c:v>
                </c:pt>
                <c:pt idx="5100">
                  <c:v>61</c:v>
                </c:pt>
                <c:pt idx="5101">
                  <c:v>61.01</c:v>
                </c:pt>
                <c:pt idx="5102">
                  <c:v>61.02</c:v>
                </c:pt>
                <c:pt idx="5103">
                  <c:v>61.03</c:v>
                </c:pt>
                <c:pt idx="5104">
                  <c:v>61.04</c:v>
                </c:pt>
                <c:pt idx="5105">
                  <c:v>61.05</c:v>
                </c:pt>
                <c:pt idx="5106">
                  <c:v>61.06</c:v>
                </c:pt>
                <c:pt idx="5107">
                  <c:v>61.07</c:v>
                </c:pt>
                <c:pt idx="5108">
                  <c:v>61.08</c:v>
                </c:pt>
                <c:pt idx="5109">
                  <c:v>61.09</c:v>
                </c:pt>
                <c:pt idx="5110">
                  <c:v>61.1</c:v>
                </c:pt>
                <c:pt idx="5111">
                  <c:v>61.11</c:v>
                </c:pt>
                <c:pt idx="5112">
                  <c:v>61.120000000000012</c:v>
                </c:pt>
                <c:pt idx="5113">
                  <c:v>61.13</c:v>
                </c:pt>
                <c:pt idx="5114">
                  <c:v>61.14</c:v>
                </c:pt>
                <c:pt idx="5115">
                  <c:v>61.15</c:v>
                </c:pt>
                <c:pt idx="5116">
                  <c:v>61.160000000000011</c:v>
                </c:pt>
                <c:pt idx="5117">
                  <c:v>61.17</c:v>
                </c:pt>
                <c:pt idx="5118">
                  <c:v>61.18</c:v>
                </c:pt>
                <c:pt idx="5119">
                  <c:v>61.190000000000012</c:v>
                </c:pt>
                <c:pt idx="5120">
                  <c:v>61.2</c:v>
                </c:pt>
                <c:pt idx="5121">
                  <c:v>61.21</c:v>
                </c:pt>
                <c:pt idx="5122">
                  <c:v>61.220000000000013</c:v>
                </c:pt>
                <c:pt idx="5123">
                  <c:v>61.230000000000011</c:v>
                </c:pt>
                <c:pt idx="5124">
                  <c:v>61.24</c:v>
                </c:pt>
                <c:pt idx="5125">
                  <c:v>61.25</c:v>
                </c:pt>
                <c:pt idx="5126">
                  <c:v>61.260000000000012</c:v>
                </c:pt>
                <c:pt idx="5127">
                  <c:v>61.27</c:v>
                </c:pt>
                <c:pt idx="5128">
                  <c:v>61.28</c:v>
                </c:pt>
                <c:pt idx="5129">
                  <c:v>61.290000000000013</c:v>
                </c:pt>
                <c:pt idx="5130">
                  <c:v>61.3</c:v>
                </c:pt>
                <c:pt idx="5131">
                  <c:v>61.309999999999995</c:v>
                </c:pt>
                <c:pt idx="5132">
                  <c:v>61.32</c:v>
                </c:pt>
                <c:pt idx="5133">
                  <c:v>61.33</c:v>
                </c:pt>
                <c:pt idx="5134">
                  <c:v>61.339999999999996</c:v>
                </c:pt>
                <c:pt idx="5135">
                  <c:v>61.349999999999994</c:v>
                </c:pt>
                <c:pt idx="5136">
                  <c:v>61.36</c:v>
                </c:pt>
                <c:pt idx="5137">
                  <c:v>61.37</c:v>
                </c:pt>
                <c:pt idx="5138">
                  <c:v>61.379999999999995</c:v>
                </c:pt>
                <c:pt idx="5139">
                  <c:v>61.39</c:v>
                </c:pt>
                <c:pt idx="5140">
                  <c:v>61.4</c:v>
                </c:pt>
                <c:pt idx="5141">
                  <c:v>61.41</c:v>
                </c:pt>
                <c:pt idx="5142">
                  <c:v>61.42</c:v>
                </c:pt>
                <c:pt idx="5143">
                  <c:v>61.43</c:v>
                </c:pt>
                <c:pt idx="5144">
                  <c:v>61.44</c:v>
                </c:pt>
                <c:pt idx="5145">
                  <c:v>61.449999999999996</c:v>
                </c:pt>
                <c:pt idx="5146">
                  <c:v>61.46</c:v>
                </c:pt>
                <c:pt idx="5147">
                  <c:v>61.47</c:v>
                </c:pt>
                <c:pt idx="5148">
                  <c:v>61.48</c:v>
                </c:pt>
                <c:pt idx="5149">
                  <c:v>61.49</c:v>
                </c:pt>
                <c:pt idx="5150">
                  <c:v>61.5</c:v>
                </c:pt>
                <c:pt idx="5151">
                  <c:v>61.51</c:v>
                </c:pt>
                <c:pt idx="5152">
                  <c:v>61.52</c:v>
                </c:pt>
                <c:pt idx="5153">
                  <c:v>61.53</c:v>
                </c:pt>
                <c:pt idx="5154">
                  <c:v>61.54</c:v>
                </c:pt>
                <c:pt idx="5155">
                  <c:v>61.55</c:v>
                </c:pt>
                <c:pt idx="5156">
                  <c:v>61.56</c:v>
                </c:pt>
                <c:pt idx="5157">
                  <c:v>61.57</c:v>
                </c:pt>
                <c:pt idx="5158">
                  <c:v>61.58</c:v>
                </c:pt>
                <c:pt idx="5159">
                  <c:v>61.59</c:v>
                </c:pt>
                <c:pt idx="5160">
                  <c:v>61.6</c:v>
                </c:pt>
                <c:pt idx="5161">
                  <c:v>61.61</c:v>
                </c:pt>
                <c:pt idx="5162">
                  <c:v>61.620000000000012</c:v>
                </c:pt>
                <c:pt idx="5163">
                  <c:v>61.63</c:v>
                </c:pt>
                <c:pt idx="5164">
                  <c:v>61.64</c:v>
                </c:pt>
                <c:pt idx="5165">
                  <c:v>61.65</c:v>
                </c:pt>
                <c:pt idx="5166">
                  <c:v>61.660000000000011</c:v>
                </c:pt>
                <c:pt idx="5167">
                  <c:v>61.67</c:v>
                </c:pt>
                <c:pt idx="5168">
                  <c:v>61.68</c:v>
                </c:pt>
                <c:pt idx="5169">
                  <c:v>61.690000000000012</c:v>
                </c:pt>
                <c:pt idx="5170">
                  <c:v>61.7</c:v>
                </c:pt>
                <c:pt idx="5171">
                  <c:v>61.71</c:v>
                </c:pt>
                <c:pt idx="5172">
                  <c:v>61.720000000000013</c:v>
                </c:pt>
                <c:pt idx="5173">
                  <c:v>61.730000000000011</c:v>
                </c:pt>
                <c:pt idx="5174">
                  <c:v>61.74</c:v>
                </c:pt>
                <c:pt idx="5175">
                  <c:v>61.75</c:v>
                </c:pt>
                <c:pt idx="5176">
                  <c:v>61.760000000000012</c:v>
                </c:pt>
                <c:pt idx="5177">
                  <c:v>61.77</c:v>
                </c:pt>
                <c:pt idx="5178">
                  <c:v>61.78</c:v>
                </c:pt>
                <c:pt idx="5179">
                  <c:v>61.790000000000013</c:v>
                </c:pt>
                <c:pt idx="5180">
                  <c:v>61.8</c:v>
                </c:pt>
                <c:pt idx="5181">
                  <c:v>61.809999999999995</c:v>
                </c:pt>
                <c:pt idx="5182">
                  <c:v>61.82</c:v>
                </c:pt>
                <c:pt idx="5183">
                  <c:v>61.83</c:v>
                </c:pt>
                <c:pt idx="5184">
                  <c:v>61.839999999999996</c:v>
                </c:pt>
                <c:pt idx="5185">
                  <c:v>61.849999999999994</c:v>
                </c:pt>
                <c:pt idx="5186">
                  <c:v>61.86</c:v>
                </c:pt>
                <c:pt idx="5187">
                  <c:v>61.87</c:v>
                </c:pt>
                <c:pt idx="5188">
                  <c:v>61.879999999999995</c:v>
                </c:pt>
                <c:pt idx="5189">
                  <c:v>61.89</c:v>
                </c:pt>
                <c:pt idx="5190">
                  <c:v>61.9</c:v>
                </c:pt>
                <c:pt idx="5191">
                  <c:v>61.91</c:v>
                </c:pt>
                <c:pt idx="5192">
                  <c:v>61.92</c:v>
                </c:pt>
                <c:pt idx="5193">
                  <c:v>61.93</c:v>
                </c:pt>
                <c:pt idx="5194">
                  <c:v>61.94</c:v>
                </c:pt>
                <c:pt idx="5195">
                  <c:v>61.949999999999996</c:v>
                </c:pt>
                <c:pt idx="5196">
                  <c:v>61.96</c:v>
                </c:pt>
                <c:pt idx="5197">
                  <c:v>61.97</c:v>
                </c:pt>
                <c:pt idx="5198">
                  <c:v>61.98</c:v>
                </c:pt>
                <c:pt idx="5199">
                  <c:v>61.99</c:v>
                </c:pt>
                <c:pt idx="5200">
                  <c:v>62</c:v>
                </c:pt>
                <c:pt idx="5201">
                  <c:v>62.01</c:v>
                </c:pt>
                <c:pt idx="5202">
                  <c:v>62.02</c:v>
                </c:pt>
                <c:pt idx="5203">
                  <c:v>62.03</c:v>
                </c:pt>
                <c:pt idx="5204">
                  <c:v>62.04</c:v>
                </c:pt>
                <c:pt idx="5205">
                  <c:v>62.05</c:v>
                </c:pt>
                <c:pt idx="5206">
                  <c:v>62.06</c:v>
                </c:pt>
                <c:pt idx="5207">
                  <c:v>62.07</c:v>
                </c:pt>
                <c:pt idx="5208">
                  <c:v>62.08</c:v>
                </c:pt>
                <c:pt idx="5209">
                  <c:v>62.09</c:v>
                </c:pt>
                <c:pt idx="5210">
                  <c:v>62.1</c:v>
                </c:pt>
                <c:pt idx="5211">
                  <c:v>62.11</c:v>
                </c:pt>
                <c:pt idx="5212">
                  <c:v>62.120000000000012</c:v>
                </c:pt>
                <c:pt idx="5213">
                  <c:v>62.13</c:v>
                </c:pt>
                <c:pt idx="5214">
                  <c:v>62.14</c:v>
                </c:pt>
                <c:pt idx="5215">
                  <c:v>62.15</c:v>
                </c:pt>
                <c:pt idx="5216">
                  <c:v>62.160000000000011</c:v>
                </c:pt>
                <c:pt idx="5217">
                  <c:v>62.17</c:v>
                </c:pt>
                <c:pt idx="5218">
                  <c:v>62.18</c:v>
                </c:pt>
                <c:pt idx="5219">
                  <c:v>62.190000000000012</c:v>
                </c:pt>
                <c:pt idx="5220">
                  <c:v>62.2</c:v>
                </c:pt>
                <c:pt idx="5221">
                  <c:v>62.21</c:v>
                </c:pt>
                <c:pt idx="5222">
                  <c:v>62.220000000000013</c:v>
                </c:pt>
                <c:pt idx="5223">
                  <c:v>62.230000000000011</c:v>
                </c:pt>
                <c:pt idx="5224">
                  <c:v>62.24</c:v>
                </c:pt>
                <c:pt idx="5225">
                  <c:v>62.25</c:v>
                </c:pt>
                <c:pt idx="5226">
                  <c:v>62.260000000000012</c:v>
                </c:pt>
                <c:pt idx="5227">
                  <c:v>62.27</c:v>
                </c:pt>
                <c:pt idx="5228">
                  <c:v>62.28</c:v>
                </c:pt>
                <c:pt idx="5229">
                  <c:v>62.290000000000013</c:v>
                </c:pt>
                <c:pt idx="5230">
                  <c:v>62.3</c:v>
                </c:pt>
                <c:pt idx="5231">
                  <c:v>62.309999999999995</c:v>
                </c:pt>
                <c:pt idx="5232">
                  <c:v>62.32</c:v>
                </c:pt>
                <c:pt idx="5233">
                  <c:v>62.33</c:v>
                </c:pt>
                <c:pt idx="5234">
                  <c:v>62.339999999999996</c:v>
                </c:pt>
                <c:pt idx="5235">
                  <c:v>62.349999999999994</c:v>
                </c:pt>
                <c:pt idx="5236">
                  <c:v>62.36</c:v>
                </c:pt>
                <c:pt idx="5237">
                  <c:v>62.37</c:v>
                </c:pt>
                <c:pt idx="5238">
                  <c:v>62.379999999999995</c:v>
                </c:pt>
                <c:pt idx="5239">
                  <c:v>62.39</c:v>
                </c:pt>
                <c:pt idx="5240">
                  <c:v>62.4</c:v>
                </c:pt>
                <c:pt idx="5241">
                  <c:v>62.41</c:v>
                </c:pt>
                <c:pt idx="5242">
                  <c:v>62.42</c:v>
                </c:pt>
                <c:pt idx="5243">
                  <c:v>62.43</c:v>
                </c:pt>
                <c:pt idx="5244">
                  <c:v>62.44</c:v>
                </c:pt>
                <c:pt idx="5245">
                  <c:v>62.449999999999996</c:v>
                </c:pt>
                <c:pt idx="5246">
                  <c:v>62.46</c:v>
                </c:pt>
                <c:pt idx="5247">
                  <c:v>62.47</c:v>
                </c:pt>
                <c:pt idx="5248">
                  <c:v>62.48</c:v>
                </c:pt>
                <c:pt idx="5249">
                  <c:v>62.49</c:v>
                </c:pt>
                <c:pt idx="5250">
                  <c:v>62.5</c:v>
                </c:pt>
                <c:pt idx="5251">
                  <c:v>62.51</c:v>
                </c:pt>
                <c:pt idx="5252">
                  <c:v>62.52</c:v>
                </c:pt>
                <c:pt idx="5253">
                  <c:v>62.53</c:v>
                </c:pt>
                <c:pt idx="5254">
                  <c:v>62.54</c:v>
                </c:pt>
                <c:pt idx="5255">
                  <c:v>62.55</c:v>
                </c:pt>
                <c:pt idx="5256">
                  <c:v>62.56</c:v>
                </c:pt>
                <c:pt idx="5257">
                  <c:v>62.57</c:v>
                </c:pt>
                <c:pt idx="5258">
                  <c:v>62.58</c:v>
                </c:pt>
                <c:pt idx="5259">
                  <c:v>62.59</c:v>
                </c:pt>
                <c:pt idx="5260">
                  <c:v>62.6</c:v>
                </c:pt>
                <c:pt idx="5261">
                  <c:v>62.61</c:v>
                </c:pt>
                <c:pt idx="5262">
                  <c:v>62.620000000000012</c:v>
                </c:pt>
                <c:pt idx="5263">
                  <c:v>62.63</c:v>
                </c:pt>
                <c:pt idx="5264">
                  <c:v>62.64</c:v>
                </c:pt>
                <c:pt idx="5265">
                  <c:v>62.65</c:v>
                </c:pt>
                <c:pt idx="5266">
                  <c:v>62.660000000000011</c:v>
                </c:pt>
                <c:pt idx="5267">
                  <c:v>62.67</c:v>
                </c:pt>
                <c:pt idx="5268">
                  <c:v>62.68</c:v>
                </c:pt>
                <c:pt idx="5269">
                  <c:v>62.690000000000012</c:v>
                </c:pt>
                <c:pt idx="5270">
                  <c:v>62.7</c:v>
                </c:pt>
                <c:pt idx="5271">
                  <c:v>62.71</c:v>
                </c:pt>
                <c:pt idx="5272">
                  <c:v>62.720000000000013</c:v>
                </c:pt>
                <c:pt idx="5273">
                  <c:v>62.730000000000011</c:v>
                </c:pt>
                <c:pt idx="5274">
                  <c:v>62.74</c:v>
                </c:pt>
                <c:pt idx="5275">
                  <c:v>62.75</c:v>
                </c:pt>
                <c:pt idx="5276">
                  <c:v>62.760000000000012</c:v>
                </c:pt>
                <c:pt idx="5277">
                  <c:v>62.77</c:v>
                </c:pt>
                <c:pt idx="5278">
                  <c:v>62.78</c:v>
                </c:pt>
                <c:pt idx="5279">
                  <c:v>62.790000000000013</c:v>
                </c:pt>
                <c:pt idx="5280">
                  <c:v>62.8</c:v>
                </c:pt>
                <c:pt idx="5281">
                  <c:v>62.809999999999995</c:v>
                </c:pt>
                <c:pt idx="5282">
                  <c:v>62.82</c:v>
                </c:pt>
                <c:pt idx="5283">
                  <c:v>62.83</c:v>
                </c:pt>
                <c:pt idx="5284">
                  <c:v>62.839999999999996</c:v>
                </c:pt>
                <c:pt idx="5285">
                  <c:v>62.849999999999994</c:v>
                </c:pt>
                <c:pt idx="5286">
                  <c:v>62.86</c:v>
                </c:pt>
                <c:pt idx="5287">
                  <c:v>62.87</c:v>
                </c:pt>
                <c:pt idx="5288">
                  <c:v>62.879999999999995</c:v>
                </c:pt>
                <c:pt idx="5289">
                  <c:v>62.89</c:v>
                </c:pt>
                <c:pt idx="5290">
                  <c:v>62.9</c:v>
                </c:pt>
                <c:pt idx="5291">
                  <c:v>62.91</c:v>
                </c:pt>
                <c:pt idx="5292">
                  <c:v>62.92</c:v>
                </c:pt>
                <c:pt idx="5293">
                  <c:v>62.93</c:v>
                </c:pt>
                <c:pt idx="5294">
                  <c:v>62.94</c:v>
                </c:pt>
                <c:pt idx="5295">
                  <c:v>62.949999999999996</c:v>
                </c:pt>
                <c:pt idx="5296">
                  <c:v>62.96</c:v>
                </c:pt>
                <c:pt idx="5297">
                  <c:v>62.97</c:v>
                </c:pt>
                <c:pt idx="5298">
                  <c:v>62.98</c:v>
                </c:pt>
                <c:pt idx="5299">
                  <c:v>62.99</c:v>
                </c:pt>
                <c:pt idx="5300">
                  <c:v>63</c:v>
                </c:pt>
                <c:pt idx="5301">
                  <c:v>63.01</c:v>
                </c:pt>
                <c:pt idx="5302">
                  <c:v>63.02</c:v>
                </c:pt>
                <c:pt idx="5303">
                  <c:v>63.03</c:v>
                </c:pt>
                <c:pt idx="5304">
                  <c:v>63.04</c:v>
                </c:pt>
                <c:pt idx="5305">
                  <c:v>63.05</c:v>
                </c:pt>
                <c:pt idx="5306">
                  <c:v>63.06</c:v>
                </c:pt>
                <c:pt idx="5307">
                  <c:v>63.07</c:v>
                </c:pt>
                <c:pt idx="5308">
                  <c:v>63.08</c:v>
                </c:pt>
                <c:pt idx="5309">
                  <c:v>63.09</c:v>
                </c:pt>
                <c:pt idx="5310">
                  <c:v>63.1</c:v>
                </c:pt>
                <c:pt idx="5311">
                  <c:v>63.11</c:v>
                </c:pt>
                <c:pt idx="5312">
                  <c:v>63.120000000000012</c:v>
                </c:pt>
                <c:pt idx="5313">
                  <c:v>63.13</c:v>
                </c:pt>
                <c:pt idx="5314">
                  <c:v>63.14</c:v>
                </c:pt>
                <c:pt idx="5315">
                  <c:v>63.15</c:v>
                </c:pt>
                <c:pt idx="5316">
                  <c:v>63.160000000000011</c:v>
                </c:pt>
                <c:pt idx="5317">
                  <c:v>63.17</c:v>
                </c:pt>
                <c:pt idx="5318">
                  <c:v>63.18</c:v>
                </c:pt>
                <c:pt idx="5319">
                  <c:v>63.190000000000012</c:v>
                </c:pt>
                <c:pt idx="5320">
                  <c:v>63.2</c:v>
                </c:pt>
                <c:pt idx="5321">
                  <c:v>63.21</c:v>
                </c:pt>
                <c:pt idx="5322">
                  <c:v>63.220000000000013</c:v>
                </c:pt>
                <c:pt idx="5323">
                  <c:v>63.230000000000011</c:v>
                </c:pt>
                <c:pt idx="5324">
                  <c:v>63.24</c:v>
                </c:pt>
                <c:pt idx="5325">
                  <c:v>63.25</c:v>
                </c:pt>
                <c:pt idx="5326">
                  <c:v>63.260000000000012</c:v>
                </c:pt>
                <c:pt idx="5327">
                  <c:v>63.27</c:v>
                </c:pt>
                <c:pt idx="5328">
                  <c:v>63.28</c:v>
                </c:pt>
                <c:pt idx="5329">
                  <c:v>63.290000000000013</c:v>
                </c:pt>
                <c:pt idx="5330">
                  <c:v>63.3</c:v>
                </c:pt>
                <c:pt idx="5331">
                  <c:v>63.309999999999995</c:v>
                </c:pt>
                <c:pt idx="5332">
                  <c:v>63.32</c:v>
                </c:pt>
                <c:pt idx="5333">
                  <c:v>63.33</c:v>
                </c:pt>
                <c:pt idx="5334">
                  <c:v>63.339999999999996</c:v>
                </c:pt>
                <c:pt idx="5335">
                  <c:v>63.349999999999994</c:v>
                </c:pt>
                <c:pt idx="5336">
                  <c:v>63.36</c:v>
                </c:pt>
                <c:pt idx="5337">
                  <c:v>63.37</c:v>
                </c:pt>
                <c:pt idx="5338">
                  <c:v>63.379999999999995</c:v>
                </c:pt>
                <c:pt idx="5339">
                  <c:v>63.39</c:v>
                </c:pt>
                <c:pt idx="5340">
                  <c:v>63.4</c:v>
                </c:pt>
                <c:pt idx="5341">
                  <c:v>63.41</c:v>
                </c:pt>
                <c:pt idx="5342">
                  <c:v>63.42</c:v>
                </c:pt>
                <c:pt idx="5343">
                  <c:v>63.43</c:v>
                </c:pt>
                <c:pt idx="5344">
                  <c:v>63.44</c:v>
                </c:pt>
                <c:pt idx="5345">
                  <c:v>63.449999999999996</c:v>
                </c:pt>
                <c:pt idx="5346">
                  <c:v>63.46</c:v>
                </c:pt>
                <c:pt idx="5347">
                  <c:v>63.47</c:v>
                </c:pt>
                <c:pt idx="5348">
                  <c:v>63.48</c:v>
                </c:pt>
                <c:pt idx="5349">
                  <c:v>63.49</c:v>
                </c:pt>
                <c:pt idx="5350">
                  <c:v>63.5</c:v>
                </c:pt>
                <c:pt idx="5351">
                  <c:v>63.51</c:v>
                </c:pt>
                <c:pt idx="5352">
                  <c:v>63.52</c:v>
                </c:pt>
                <c:pt idx="5353">
                  <c:v>63.53</c:v>
                </c:pt>
                <c:pt idx="5354">
                  <c:v>63.54</c:v>
                </c:pt>
                <c:pt idx="5355">
                  <c:v>63.55</c:v>
                </c:pt>
                <c:pt idx="5356">
                  <c:v>63.56</c:v>
                </c:pt>
                <c:pt idx="5357">
                  <c:v>63.57</c:v>
                </c:pt>
                <c:pt idx="5358">
                  <c:v>63.58</c:v>
                </c:pt>
                <c:pt idx="5359">
                  <c:v>63.59</c:v>
                </c:pt>
                <c:pt idx="5360">
                  <c:v>63.6</c:v>
                </c:pt>
                <c:pt idx="5361">
                  <c:v>63.61</c:v>
                </c:pt>
                <c:pt idx="5362">
                  <c:v>63.620000000000012</c:v>
                </c:pt>
                <c:pt idx="5363">
                  <c:v>63.63</c:v>
                </c:pt>
                <c:pt idx="5364">
                  <c:v>63.64</c:v>
                </c:pt>
                <c:pt idx="5365">
                  <c:v>63.65</c:v>
                </c:pt>
                <c:pt idx="5366">
                  <c:v>63.660000000000011</c:v>
                </c:pt>
                <c:pt idx="5367">
                  <c:v>63.67</c:v>
                </c:pt>
                <c:pt idx="5368">
                  <c:v>63.68</c:v>
                </c:pt>
                <c:pt idx="5369">
                  <c:v>63.690000000000012</c:v>
                </c:pt>
                <c:pt idx="5370">
                  <c:v>63.7</c:v>
                </c:pt>
                <c:pt idx="5371">
                  <c:v>63.71</c:v>
                </c:pt>
                <c:pt idx="5372">
                  <c:v>63.720000000000013</c:v>
                </c:pt>
                <c:pt idx="5373">
                  <c:v>63.730000000000011</c:v>
                </c:pt>
                <c:pt idx="5374">
                  <c:v>63.74</c:v>
                </c:pt>
                <c:pt idx="5375">
                  <c:v>63.75</c:v>
                </c:pt>
                <c:pt idx="5376">
                  <c:v>63.760000000000012</c:v>
                </c:pt>
                <c:pt idx="5377">
                  <c:v>63.77</c:v>
                </c:pt>
                <c:pt idx="5378">
                  <c:v>63.78</c:v>
                </c:pt>
                <c:pt idx="5379">
                  <c:v>63.790000000000013</c:v>
                </c:pt>
                <c:pt idx="5380">
                  <c:v>63.8</c:v>
                </c:pt>
                <c:pt idx="5381">
                  <c:v>63.809999999999995</c:v>
                </c:pt>
                <c:pt idx="5382">
                  <c:v>63.82</c:v>
                </c:pt>
                <c:pt idx="5383">
                  <c:v>63.83</c:v>
                </c:pt>
                <c:pt idx="5384">
                  <c:v>63.839999999999996</c:v>
                </c:pt>
                <c:pt idx="5385">
                  <c:v>63.849999999999994</c:v>
                </c:pt>
                <c:pt idx="5386">
                  <c:v>63.86</c:v>
                </c:pt>
                <c:pt idx="5387">
                  <c:v>63.87</c:v>
                </c:pt>
                <c:pt idx="5388">
                  <c:v>63.879999999999995</c:v>
                </c:pt>
                <c:pt idx="5389">
                  <c:v>63.89</c:v>
                </c:pt>
                <c:pt idx="5390">
                  <c:v>63.9</c:v>
                </c:pt>
                <c:pt idx="5391">
                  <c:v>63.91</c:v>
                </c:pt>
                <c:pt idx="5392">
                  <c:v>63.92</c:v>
                </c:pt>
                <c:pt idx="5393">
                  <c:v>63.93</c:v>
                </c:pt>
                <c:pt idx="5394">
                  <c:v>63.94</c:v>
                </c:pt>
                <c:pt idx="5395">
                  <c:v>63.949999999999996</c:v>
                </c:pt>
                <c:pt idx="5396">
                  <c:v>63.96</c:v>
                </c:pt>
                <c:pt idx="5397">
                  <c:v>63.97</c:v>
                </c:pt>
                <c:pt idx="5398">
                  <c:v>63.98</c:v>
                </c:pt>
                <c:pt idx="5399">
                  <c:v>63.99</c:v>
                </c:pt>
                <c:pt idx="5400">
                  <c:v>64</c:v>
                </c:pt>
                <c:pt idx="5401">
                  <c:v>64.010000000000005</c:v>
                </c:pt>
                <c:pt idx="5402">
                  <c:v>64.02</c:v>
                </c:pt>
                <c:pt idx="5403">
                  <c:v>64.03</c:v>
                </c:pt>
                <c:pt idx="5404">
                  <c:v>64.040000000000006</c:v>
                </c:pt>
                <c:pt idx="5405">
                  <c:v>64.05</c:v>
                </c:pt>
                <c:pt idx="5406">
                  <c:v>64.06</c:v>
                </c:pt>
                <c:pt idx="5407">
                  <c:v>64.069999999999993</c:v>
                </c:pt>
                <c:pt idx="5408">
                  <c:v>64.08</c:v>
                </c:pt>
                <c:pt idx="5409">
                  <c:v>64.09</c:v>
                </c:pt>
                <c:pt idx="5410">
                  <c:v>64.099999999999994</c:v>
                </c:pt>
                <c:pt idx="5411">
                  <c:v>64.11</c:v>
                </c:pt>
                <c:pt idx="5412">
                  <c:v>64.11999999999999</c:v>
                </c:pt>
                <c:pt idx="5413">
                  <c:v>64.13</c:v>
                </c:pt>
                <c:pt idx="5414">
                  <c:v>64.14</c:v>
                </c:pt>
                <c:pt idx="5415">
                  <c:v>64.149999999999991</c:v>
                </c:pt>
                <c:pt idx="5416">
                  <c:v>64.16</c:v>
                </c:pt>
                <c:pt idx="5417">
                  <c:v>64.169999999999987</c:v>
                </c:pt>
                <c:pt idx="5418">
                  <c:v>64.179999999999978</c:v>
                </c:pt>
                <c:pt idx="5419">
                  <c:v>64.19</c:v>
                </c:pt>
                <c:pt idx="5420">
                  <c:v>64.2</c:v>
                </c:pt>
                <c:pt idx="5421">
                  <c:v>64.209999999999994</c:v>
                </c:pt>
                <c:pt idx="5422">
                  <c:v>64.22</c:v>
                </c:pt>
                <c:pt idx="5423">
                  <c:v>64.23</c:v>
                </c:pt>
                <c:pt idx="5424">
                  <c:v>64.239999999999995</c:v>
                </c:pt>
                <c:pt idx="5425">
                  <c:v>64.25</c:v>
                </c:pt>
                <c:pt idx="5426">
                  <c:v>64.260000000000005</c:v>
                </c:pt>
                <c:pt idx="5427">
                  <c:v>64.27</c:v>
                </c:pt>
                <c:pt idx="5428">
                  <c:v>64.28</c:v>
                </c:pt>
                <c:pt idx="5429">
                  <c:v>64.290000000000006</c:v>
                </c:pt>
                <c:pt idx="5430">
                  <c:v>64.3</c:v>
                </c:pt>
                <c:pt idx="5431">
                  <c:v>64.31</c:v>
                </c:pt>
                <c:pt idx="5432">
                  <c:v>64.319999999999993</c:v>
                </c:pt>
                <c:pt idx="5433">
                  <c:v>64.33</c:v>
                </c:pt>
                <c:pt idx="5434">
                  <c:v>64.34</c:v>
                </c:pt>
                <c:pt idx="5435">
                  <c:v>64.349999999999994</c:v>
                </c:pt>
                <c:pt idx="5436">
                  <c:v>64.36</c:v>
                </c:pt>
                <c:pt idx="5437">
                  <c:v>64.36999999999999</c:v>
                </c:pt>
                <c:pt idx="5438">
                  <c:v>64.38</c:v>
                </c:pt>
                <c:pt idx="5439">
                  <c:v>64.39</c:v>
                </c:pt>
                <c:pt idx="5440">
                  <c:v>64.400000000000006</c:v>
                </c:pt>
                <c:pt idx="5441">
                  <c:v>64.410000000000025</c:v>
                </c:pt>
                <c:pt idx="5442">
                  <c:v>64.42</c:v>
                </c:pt>
                <c:pt idx="5443">
                  <c:v>64.430000000000007</c:v>
                </c:pt>
                <c:pt idx="5444">
                  <c:v>64.440000000000026</c:v>
                </c:pt>
                <c:pt idx="5445">
                  <c:v>64.45</c:v>
                </c:pt>
                <c:pt idx="5446">
                  <c:v>64.459999999999994</c:v>
                </c:pt>
                <c:pt idx="5447">
                  <c:v>64.47</c:v>
                </c:pt>
                <c:pt idx="5448">
                  <c:v>64.48</c:v>
                </c:pt>
                <c:pt idx="5449">
                  <c:v>64.489999999999995</c:v>
                </c:pt>
                <c:pt idx="5450">
                  <c:v>64.5</c:v>
                </c:pt>
                <c:pt idx="5451">
                  <c:v>64.510000000000005</c:v>
                </c:pt>
                <c:pt idx="5452">
                  <c:v>64.52</c:v>
                </c:pt>
                <c:pt idx="5453">
                  <c:v>64.53</c:v>
                </c:pt>
                <c:pt idx="5454">
                  <c:v>64.540000000000006</c:v>
                </c:pt>
                <c:pt idx="5455">
                  <c:v>64.55</c:v>
                </c:pt>
                <c:pt idx="5456">
                  <c:v>64.56</c:v>
                </c:pt>
                <c:pt idx="5457">
                  <c:v>64.569999999999993</c:v>
                </c:pt>
                <c:pt idx="5458">
                  <c:v>64.58</c:v>
                </c:pt>
                <c:pt idx="5459">
                  <c:v>64.59</c:v>
                </c:pt>
                <c:pt idx="5460">
                  <c:v>64.599999999999994</c:v>
                </c:pt>
                <c:pt idx="5461">
                  <c:v>64.61</c:v>
                </c:pt>
                <c:pt idx="5462">
                  <c:v>64.61999999999999</c:v>
                </c:pt>
                <c:pt idx="5463">
                  <c:v>64.63</c:v>
                </c:pt>
                <c:pt idx="5464">
                  <c:v>64.64</c:v>
                </c:pt>
                <c:pt idx="5465">
                  <c:v>64.649999999999991</c:v>
                </c:pt>
                <c:pt idx="5466">
                  <c:v>64.66</c:v>
                </c:pt>
                <c:pt idx="5467">
                  <c:v>64.669999999999987</c:v>
                </c:pt>
                <c:pt idx="5468">
                  <c:v>64.679999999999978</c:v>
                </c:pt>
                <c:pt idx="5469">
                  <c:v>64.69</c:v>
                </c:pt>
                <c:pt idx="5470">
                  <c:v>64.7</c:v>
                </c:pt>
                <c:pt idx="5471">
                  <c:v>64.709999999999994</c:v>
                </c:pt>
                <c:pt idx="5472">
                  <c:v>64.72</c:v>
                </c:pt>
                <c:pt idx="5473">
                  <c:v>64.73</c:v>
                </c:pt>
                <c:pt idx="5474">
                  <c:v>64.739999999999995</c:v>
                </c:pt>
                <c:pt idx="5475">
                  <c:v>64.75</c:v>
                </c:pt>
                <c:pt idx="5476">
                  <c:v>64.760000000000005</c:v>
                </c:pt>
                <c:pt idx="5477">
                  <c:v>64.77</c:v>
                </c:pt>
                <c:pt idx="5478">
                  <c:v>64.78</c:v>
                </c:pt>
                <c:pt idx="5479">
                  <c:v>64.790000000000006</c:v>
                </c:pt>
                <c:pt idx="5480">
                  <c:v>64.8</c:v>
                </c:pt>
                <c:pt idx="5481">
                  <c:v>64.81</c:v>
                </c:pt>
                <c:pt idx="5482">
                  <c:v>64.819999999999993</c:v>
                </c:pt>
                <c:pt idx="5483">
                  <c:v>64.83</c:v>
                </c:pt>
                <c:pt idx="5484">
                  <c:v>64.84</c:v>
                </c:pt>
                <c:pt idx="5485">
                  <c:v>64.849999999999994</c:v>
                </c:pt>
                <c:pt idx="5486">
                  <c:v>64.86</c:v>
                </c:pt>
                <c:pt idx="5487">
                  <c:v>64.86999999999999</c:v>
                </c:pt>
                <c:pt idx="5488">
                  <c:v>64.88</c:v>
                </c:pt>
                <c:pt idx="5489">
                  <c:v>64.89</c:v>
                </c:pt>
                <c:pt idx="5490">
                  <c:v>64.900000000000006</c:v>
                </c:pt>
                <c:pt idx="5491">
                  <c:v>64.910000000000025</c:v>
                </c:pt>
                <c:pt idx="5492">
                  <c:v>64.92</c:v>
                </c:pt>
                <c:pt idx="5493">
                  <c:v>64.930000000000007</c:v>
                </c:pt>
                <c:pt idx="5494">
                  <c:v>64.940000000000026</c:v>
                </c:pt>
                <c:pt idx="5495">
                  <c:v>64.95</c:v>
                </c:pt>
                <c:pt idx="5496">
                  <c:v>64.959999999999994</c:v>
                </c:pt>
                <c:pt idx="5497">
                  <c:v>64.97</c:v>
                </c:pt>
                <c:pt idx="5498">
                  <c:v>64.98</c:v>
                </c:pt>
                <c:pt idx="5499">
                  <c:v>64.989999999999995</c:v>
                </c:pt>
                <c:pt idx="5500">
                  <c:v>65</c:v>
                </c:pt>
                <c:pt idx="5501">
                  <c:v>65.010000000000005</c:v>
                </c:pt>
                <c:pt idx="5502">
                  <c:v>65.02</c:v>
                </c:pt>
                <c:pt idx="5503">
                  <c:v>65.03</c:v>
                </c:pt>
                <c:pt idx="5504">
                  <c:v>65.040000000000006</c:v>
                </c:pt>
                <c:pt idx="5505">
                  <c:v>65.05</c:v>
                </c:pt>
                <c:pt idx="5506">
                  <c:v>65.06</c:v>
                </c:pt>
                <c:pt idx="5507">
                  <c:v>65.069999999999993</c:v>
                </c:pt>
                <c:pt idx="5508">
                  <c:v>65.08</c:v>
                </c:pt>
                <c:pt idx="5509">
                  <c:v>65.09</c:v>
                </c:pt>
                <c:pt idx="5510">
                  <c:v>65.099999999999994</c:v>
                </c:pt>
                <c:pt idx="5511">
                  <c:v>65.11</c:v>
                </c:pt>
                <c:pt idx="5512">
                  <c:v>65.11999999999999</c:v>
                </c:pt>
                <c:pt idx="5513">
                  <c:v>65.13</c:v>
                </c:pt>
                <c:pt idx="5514">
                  <c:v>65.14</c:v>
                </c:pt>
                <c:pt idx="5515">
                  <c:v>65.149999999999991</c:v>
                </c:pt>
                <c:pt idx="5516">
                  <c:v>65.16</c:v>
                </c:pt>
                <c:pt idx="5517">
                  <c:v>65.169999999999987</c:v>
                </c:pt>
                <c:pt idx="5518">
                  <c:v>65.179999999999978</c:v>
                </c:pt>
                <c:pt idx="5519">
                  <c:v>65.19</c:v>
                </c:pt>
                <c:pt idx="5520">
                  <c:v>65.2</c:v>
                </c:pt>
                <c:pt idx="5521">
                  <c:v>65.209999999999994</c:v>
                </c:pt>
                <c:pt idx="5522">
                  <c:v>65.22</c:v>
                </c:pt>
                <c:pt idx="5523">
                  <c:v>65.23</c:v>
                </c:pt>
                <c:pt idx="5524">
                  <c:v>65.239999999999995</c:v>
                </c:pt>
                <c:pt idx="5525">
                  <c:v>65.25</c:v>
                </c:pt>
                <c:pt idx="5526">
                  <c:v>65.260000000000005</c:v>
                </c:pt>
                <c:pt idx="5527">
                  <c:v>65.27</c:v>
                </c:pt>
                <c:pt idx="5528">
                  <c:v>65.28</c:v>
                </c:pt>
                <c:pt idx="5529">
                  <c:v>65.290000000000006</c:v>
                </c:pt>
                <c:pt idx="5530">
                  <c:v>65.3</c:v>
                </c:pt>
                <c:pt idx="5531">
                  <c:v>65.31</c:v>
                </c:pt>
                <c:pt idx="5532">
                  <c:v>65.319999999999993</c:v>
                </c:pt>
                <c:pt idx="5533">
                  <c:v>65.33</c:v>
                </c:pt>
                <c:pt idx="5534">
                  <c:v>65.34</c:v>
                </c:pt>
                <c:pt idx="5535">
                  <c:v>65.349999999999994</c:v>
                </c:pt>
                <c:pt idx="5536">
                  <c:v>65.36</c:v>
                </c:pt>
                <c:pt idx="5537">
                  <c:v>65.36999999999999</c:v>
                </c:pt>
                <c:pt idx="5538">
                  <c:v>65.38</c:v>
                </c:pt>
                <c:pt idx="5539">
                  <c:v>65.39</c:v>
                </c:pt>
                <c:pt idx="5540">
                  <c:v>65.400000000000006</c:v>
                </c:pt>
                <c:pt idx="5541">
                  <c:v>65.410000000000025</c:v>
                </c:pt>
                <c:pt idx="5542">
                  <c:v>65.42</c:v>
                </c:pt>
                <c:pt idx="5543">
                  <c:v>65.430000000000007</c:v>
                </c:pt>
                <c:pt idx="5544">
                  <c:v>65.440000000000026</c:v>
                </c:pt>
                <c:pt idx="5545">
                  <c:v>65.45</c:v>
                </c:pt>
                <c:pt idx="5546">
                  <c:v>65.459999999999994</c:v>
                </c:pt>
                <c:pt idx="5547">
                  <c:v>65.47</c:v>
                </c:pt>
                <c:pt idx="5548">
                  <c:v>65.48</c:v>
                </c:pt>
                <c:pt idx="5549">
                  <c:v>65.489999999999995</c:v>
                </c:pt>
                <c:pt idx="5550">
                  <c:v>65.5</c:v>
                </c:pt>
                <c:pt idx="5551">
                  <c:v>65.510000000000005</c:v>
                </c:pt>
                <c:pt idx="5552">
                  <c:v>65.52</c:v>
                </c:pt>
                <c:pt idx="5553">
                  <c:v>65.53</c:v>
                </c:pt>
                <c:pt idx="5554">
                  <c:v>65.540000000000006</c:v>
                </c:pt>
                <c:pt idx="5555">
                  <c:v>65.55</c:v>
                </c:pt>
                <c:pt idx="5556">
                  <c:v>65.56</c:v>
                </c:pt>
                <c:pt idx="5557">
                  <c:v>65.569999999999993</c:v>
                </c:pt>
                <c:pt idx="5558">
                  <c:v>65.58</c:v>
                </c:pt>
                <c:pt idx="5559">
                  <c:v>65.59</c:v>
                </c:pt>
                <c:pt idx="5560">
                  <c:v>65.599999999999994</c:v>
                </c:pt>
                <c:pt idx="5561">
                  <c:v>65.61</c:v>
                </c:pt>
                <c:pt idx="5562">
                  <c:v>65.61999999999999</c:v>
                </c:pt>
                <c:pt idx="5563">
                  <c:v>65.63</c:v>
                </c:pt>
                <c:pt idx="5564">
                  <c:v>65.64</c:v>
                </c:pt>
                <c:pt idx="5565">
                  <c:v>65.649999999999991</c:v>
                </c:pt>
                <c:pt idx="5566">
                  <c:v>65.66</c:v>
                </c:pt>
                <c:pt idx="5567">
                  <c:v>65.669999999999987</c:v>
                </c:pt>
                <c:pt idx="5568">
                  <c:v>65.679999999999978</c:v>
                </c:pt>
                <c:pt idx="5569">
                  <c:v>65.69</c:v>
                </c:pt>
                <c:pt idx="5570">
                  <c:v>65.7</c:v>
                </c:pt>
                <c:pt idx="5571">
                  <c:v>65.709999999999994</c:v>
                </c:pt>
                <c:pt idx="5572">
                  <c:v>65.72</c:v>
                </c:pt>
                <c:pt idx="5573">
                  <c:v>65.73</c:v>
                </c:pt>
                <c:pt idx="5574">
                  <c:v>65.739999999999995</c:v>
                </c:pt>
                <c:pt idx="5575">
                  <c:v>65.75</c:v>
                </c:pt>
                <c:pt idx="5576">
                  <c:v>65.760000000000005</c:v>
                </c:pt>
                <c:pt idx="5577">
                  <c:v>65.77</c:v>
                </c:pt>
                <c:pt idx="5578">
                  <c:v>65.78</c:v>
                </c:pt>
                <c:pt idx="5579">
                  <c:v>65.790000000000006</c:v>
                </c:pt>
                <c:pt idx="5580">
                  <c:v>65.8</c:v>
                </c:pt>
                <c:pt idx="5581">
                  <c:v>65.81</c:v>
                </c:pt>
                <c:pt idx="5582">
                  <c:v>65.819999999999993</c:v>
                </c:pt>
                <c:pt idx="5583">
                  <c:v>65.83</c:v>
                </c:pt>
                <c:pt idx="5584">
                  <c:v>65.84</c:v>
                </c:pt>
                <c:pt idx="5585">
                  <c:v>65.849999999999994</c:v>
                </c:pt>
                <c:pt idx="5586">
                  <c:v>65.86</c:v>
                </c:pt>
                <c:pt idx="5587">
                  <c:v>65.86999999999999</c:v>
                </c:pt>
                <c:pt idx="5588">
                  <c:v>65.88</c:v>
                </c:pt>
                <c:pt idx="5589">
                  <c:v>65.89</c:v>
                </c:pt>
                <c:pt idx="5590">
                  <c:v>65.900000000000006</c:v>
                </c:pt>
                <c:pt idx="5591">
                  <c:v>65.910000000000025</c:v>
                </c:pt>
                <c:pt idx="5592">
                  <c:v>65.92</c:v>
                </c:pt>
                <c:pt idx="5593">
                  <c:v>65.930000000000007</c:v>
                </c:pt>
                <c:pt idx="5594">
                  <c:v>65.940000000000026</c:v>
                </c:pt>
                <c:pt idx="5595">
                  <c:v>65.95</c:v>
                </c:pt>
                <c:pt idx="5596">
                  <c:v>65.959999999999994</c:v>
                </c:pt>
                <c:pt idx="5597">
                  <c:v>65.97</c:v>
                </c:pt>
                <c:pt idx="5598">
                  <c:v>65.98</c:v>
                </c:pt>
                <c:pt idx="5599">
                  <c:v>65.989999999999995</c:v>
                </c:pt>
                <c:pt idx="5600">
                  <c:v>66</c:v>
                </c:pt>
                <c:pt idx="5601">
                  <c:v>66.010000000000005</c:v>
                </c:pt>
                <c:pt idx="5602">
                  <c:v>66.02</c:v>
                </c:pt>
                <c:pt idx="5603">
                  <c:v>66.03</c:v>
                </c:pt>
                <c:pt idx="5604">
                  <c:v>66.040000000000006</c:v>
                </c:pt>
                <c:pt idx="5605">
                  <c:v>66.05</c:v>
                </c:pt>
                <c:pt idx="5606">
                  <c:v>66.06</c:v>
                </c:pt>
                <c:pt idx="5607">
                  <c:v>66.069999999999993</c:v>
                </c:pt>
                <c:pt idx="5608">
                  <c:v>66.08</c:v>
                </c:pt>
                <c:pt idx="5609">
                  <c:v>66.09</c:v>
                </c:pt>
                <c:pt idx="5610">
                  <c:v>66.099999999999994</c:v>
                </c:pt>
                <c:pt idx="5611">
                  <c:v>66.11</c:v>
                </c:pt>
                <c:pt idx="5612">
                  <c:v>66.11999999999999</c:v>
                </c:pt>
                <c:pt idx="5613">
                  <c:v>66.13</c:v>
                </c:pt>
                <c:pt idx="5614">
                  <c:v>66.14</c:v>
                </c:pt>
                <c:pt idx="5615">
                  <c:v>66.149999999999991</c:v>
                </c:pt>
                <c:pt idx="5616">
                  <c:v>66.16</c:v>
                </c:pt>
                <c:pt idx="5617">
                  <c:v>66.169999999999987</c:v>
                </c:pt>
                <c:pt idx="5618">
                  <c:v>66.179999999999978</c:v>
                </c:pt>
                <c:pt idx="5619">
                  <c:v>66.19</c:v>
                </c:pt>
                <c:pt idx="5620">
                  <c:v>66.2</c:v>
                </c:pt>
                <c:pt idx="5621">
                  <c:v>66.209999999999994</c:v>
                </c:pt>
                <c:pt idx="5622">
                  <c:v>66.22</c:v>
                </c:pt>
                <c:pt idx="5623">
                  <c:v>66.23</c:v>
                </c:pt>
                <c:pt idx="5624">
                  <c:v>66.239999999999995</c:v>
                </c:pt>
                <c:pt idx="5625">
                  <c:v>66.25</c:v>
                </c:pt>
                <c:pt idx="5626">
                  <c:v>66.260000000000005</c:v>
                </c:pt>
                <c:pt idx="5627">
                  <c:v>66.27</c:v>
                </c:pt>
                <c:pt idx="5628">
                  <c:v>66.28</c:v>
                </c:pt>
                <c:pt idx="5629">
                  <c:v>66.290000000000006</c:v>
                </c:pt>
                <c:pt idx="5630">
                  <c:v>66.3</c:v>
                </c:pt>
                <c:pt idx="5631">
                  <c:v>66.31</c:v>
                </c:pt>
                <c:pt idx="5632">
                  <c:v>66.319999999999993</c:v>
                </c:pt>
                <c:pt idx="5633">
                  <c:v>66.33</c:v>
                </c:pt>
                <c:pt idx="5634">
                  <c:v>66.34</c:v>
                </c:pt>
                <c:pt idx="5635">
                  <c:v>66.349999999999994</c:v>
                </c:pt>
                <c:pt idx="5636">
                  <c:v>66.36</c:v>
                </c:pt>
                <c:pt idx="5637">
                  <c:v>66.36999999999999</c:v>
                </c:pt>
                <c:pt idx="5638">
                  <c:v>66.38</c:v>
                </c:pt>
                <c:pt idx="5639">
                  <c:v>66.39</c:v>
                </c:pt>
                <c:pt idx="5640">
                  <c:v>66.400000000000006</c:v>
                </c:pt>
                <c:pt idx="5641">
                  <c:v>66.410000000000025</c:v>
                </c:pt>
                <c:pt idx="5642">
                  <c:v>66.42</c:v>
                </c:pt>
                <c:pt idx="5643">
                  <c:v>66.430000000000007</c:v>
                </c:pt>
                <c:pt idx="5644">
                  <c:v>66.440000000000026</c:v>
                </c:pt>
                <c:pt idx="5645">
                  <c:v>66.45</c:v>
                </c:pt>
                <c:pt idx="5646">
                  <c:v>66.459999999999994</c:v>
                </c:pt>
                <c:pt idx="5647">
                  <c:v>66.47</c:v>
                </c:pt>
                <c:pt idx="5648">
                  <c:v>66.48</c:v>
                </c:pt>
                <c:pt idx="5649">
                  <c:v>66.489999999999995</c:v>
                </c:pt>
                <c:pt idx="5650">
                  <c:v>66.5</c:v>
                </c:pt>
                <c:pt idx="5651">
                  <c:v>66.510000000000005</c:v>
                </c:pt>
                <c:pt idx="5652">
                  <c:v>66.52</c:v>
                </c:pt>
                <c:pt idx="5653">
                  <c:v>66.53</c:v>
                </c:pt>
                <c:pt idx="5654">
                  <c:v>66.540000000000006</c:v>
                </c:pt>
                <c:pt idx="5655">
                  <c:v>66.55</c:v>
                </c:pt>
                <c:pt idx="5656">
                  <c:v>66.56</c:v>
                </c:pt>
                <c:pt idx="5657">
                  <c:v>66.569999999999993</c:v>
                </c:pt>
                <c:pt idx="5658">
                  <c:v>66.58</c:v>
                </c:pt>
                <c:pt idx="5659">
                  <c:v>66.59</c:v>
                </c:pt>
                <c:pt idx="5660">
                  <c:v>66.599999999999994</c:v>
                </c:pt>
                <c:pt idx="5661">
                  <c:v>66.61</c:v>
                </c:pt>
                <c:pt idx="5662">
                  <c:v>66.61999999999999</c:v>
                </c:pt>
                <c:pt idx="5663">
                  <c:v>66.63</c:v>
                </c:pt>
                <c:pt idx="5664">
                  <c:v>66.64</c:v>
                </c:pt>
                <c:pt idx="5665">
                  <c:v>66.649999999999991</c:v>
                </c:pt>
                <c:pt idx="5666">
                  <c:v>66.66</c:v>
                </c:pt>
                <c:pt idx="5667">
                  <c:v>66.669999999999987</c:v>
                </c:pt>
                <c:pt idx="5668">
                  <c:v>66.679999999999978</c:v>
                </c:pt>
                <c:pt idx="5669">
                  <c:v>66.69</c:v>
                </c:pt>
                <c:pt idx="5670">
                  <c:v>66.7</c:v>
                </c:pt>
                <c:pt idx="5671">
                  <c:v>66.709999999999994</c:v>
                </c:pt>
                <c:pt idx="5672">
                  <c:v>66.72</c:v>
                </c:pt>
                <c:pt idx="5673">
                  <c:v>66.73</c:v>
                </c:pt>
                <c:pt idx="5674">
                  <c:v>66.739999999999995</c:v>
                </c:pt>
                <c:pt idx="5675">
                  <c:v>66.75</c:v>
                </c:pt>
                <c:pt idx="5676">
                  <c:v>66.760000000000005</c:v>
                </c:pt>
                <c:pt idx="5677">
                  <c:v>66.77</c:v>
                </c:pt>
                <c:pt idx="5678">
                  <c:v>66.78</c:v>
                </c:pt>
                <c:pt idx="5679">
                  <c:v>66.790000000000006</c:v>
                </c:pt>
                <c:pt idx="5680">
                  <c:v>66.8</c:v>
                </c:pt>
                <c:pt idx="5681">
                  <c:v>66.81</c:v>
                </c:pt>
                <c:pt idx="5682">
                  <c:v>66.819999999999993</c:v>
                </c:pt>
                <c:pt idx="5683">
                  <c:v>66.83</c:v>
                </c:pt>
                <c:pt idx="5684">
                  <c:v>66.84</c:v>
                </c:pt>
                <c:pt idx="5685">
                  <c:v>66.849999999999994</c:v>
                </c:pt>
                <c:pt idx="5686">
                  <c:v>66.86</c:v>
                </c:pt>
                <c:pt idx="5687">
                  <c:v>66.86999999999999</c:v>
                </c:pt>
                <c:pt idx="5688">
                  <c:v>66.88</c:v>
                </c:pt>
                <c:pt idx="5689">
                  <c:v>66.89</c:v>
                </c:pt>
                <c:pt idx="5690">
                  <c:v>66.900000000000006</c:v>
                </c:pt>
                <c:pt idx="5691">
                  <c:v>66.910000000000025</c:v>
                </c:pt>
                <c:pt idx="5692">
                  <c:v>66.92</c:v>
                </c:pt>
                <c:pt idx="5693">
                  <c:v>66.930000000000007</c:v>
                </c:pt>
                <c:pt idx="5694">
                  <c:v>66.940000000000026</c:v>
                </c:pt>
                <c:pt idx="5695">
                  <c:v>66.95</c:v>
                </c:pt>
                <c:pt idx="5696">
                  <c:v>66.959999999999994</c:v>
                </c:pt>
                <c:pt idx="5697">
                  <c:v>66.97</c:v>
                </c:pt>
                <c:pt idx="5698">
                  <c:v>66.98</c:v>
                </c:pt>
                <c:pt idx="5699">
                  <c:v>66.989999999999995</c:v>
                </c:pt>
                <c:pt idx="5700">
                  <c:v>67</c:v>
                </c:pt>
                <c:pt idx="5701">
                  <c:v>67.010000000000005</c:v>
                </c:pt>
                <c:pt idx="5702">
                  <c:v>67.02</c:v>
                </c:pt>
                <c:pt idx="5703">
                  <c:v>67.03</c:v>
                </c:pt>
                <c:pt idx="5704">
                  <c:v>67.040000000000006</c:v>
                </c:pt>
                <c:pt idx="5705">
                  <c:v>67.05</c:v>
                </c:pt>
                <c:pt idx="5706">
                  <c:v>67.06</c:v>
                </c:pt>
                <c:pt idx="5707">
                  <c:v>67.069999999999993</c:v>
                </c:pt>
                <c:pt idx="5708">
                  <c:v>67.08</c:v>
                </c:pt>
                <c:pt idx="5709">
                  <c:v>67.09</c:v>
                </c:pt>
                <c:pt idx="5710">
                  <c:v>67.099999999999994</c:v>
                </c:pt>
                <c:pt idx="5711">
                  <c:v>67.11</c:v>
                </c:pt>
                <c:pt idx="5712">
                  <c:v>67.11999999999999</c:v>
                </c:pt>
                <c:pt idx="5713">
                  <c:v>67.13</c:v>
                </c:pt>
                <c:pt idx="5714">
                  <c:v>67.14</c:v>
                </c:pt>
                <c:pt idx="5715">
                  <c:v>67.149999999999991</c:v>
                </c:pt>
                <c:pt idx="5716">
                  <c:v>67.16</c:v>
                </c:pt>
                <c:pt idx="5717">
                  <c:v>67.169999999999987</c:v>
                </c:pt>
                <c:pt idx="5718">
                  <c:v>67.179999999999978</c:v>
                </c:pt>
                <c:pt idx="5719">
                  <c:v>67.19</c:v>
                </c:pt>
                <c:pt idx="5720">
                  <c:v>67.2</c:v>
                </c:pt>
                <c:pt idx="5721">
                  <c:v>67.209999999999994</c:v>
                </c:pt>
                <c:pt idx="5722">
                  <c:v>67.22</c:v>
                </c:pt>
                <c:pt idx="5723">
                  <c:v>67.23</c:v>
                </c:pt>
                <c:pt idx="5724">
                  <c:v>67.239999999999995</c:v>
                </c:pt>
                <c:pt idx="5725">
                  <c:v>67.25</c:v>
                </c:pt>
                <c:pt idx="5726">
                  <c:v>67.260000000000005</c:v>
                </c:pt>
                <c:pt idx="5727">
                  <c:v>67.27</c:v>
                </c:pt>
                <c:pt idx="5728">
                  <c:v>67.28</c:v>
                </c:pt>
                <c:pt idx="5729">
                  <c:v>67.290000000000006</c:v>
                </c:pt>
                <c:pt idx="5730">
                  <c:v>67.3</c:v>
                </c:pt>
                <c:pt idx="5731">
                  <c:v>67.31</c:v>
                </c:pt>
                <c:pt idx="5732">
                  <c:v>67.319999999999993</c:v>
                </c:pt>
                <c:pt idx="5733">
                  <c:v>67.33</c:v>
                </c:pt>
                <c:pt idx="5734">
                  <c:v>67.34</c:v>
                </c:pt>
                <c:pt idx="5735">
                  <c:v>67.349999999999994</c:v>
                </c:pt>
                <c:pt idx="5736">
                  <c:v>67.36</c:v>
                </c:pt>
                <c:pt idx="5737">
                  <c:v>67.36999999999999</c:v>
                </c:pt>
                <c:pt idx="5738">
                  <c:v>67.38</c:v>
                </c:pt>
                <c:pt idx="5739">
                  <c:v>67.39</c:v>
                </c:pt>
                <c:pt idx="5740">
                  <c:v>67.400000000000006</c:v>
                </c:pt>
                <c:pt idx="5741">
                  <c:v>67.410000000000025</c:v>
                </c:pt>
                <c:pt idx="5742">
                  <c:v>67.42</c:v>
                </c:pt>
                <c:pt idx="5743">
                  <c:v>67.430000000000007</c:v>
                </c:pt>
                <c:pt idx="5744">
                  <c:v>67.440000000000026</c:v>
                </c:pt>
                <c:pt idx="5745">
                  <c:v>67.45</c:v>
                </c:pt>
                <c:pt idx="5746">
                  <c:v>67.459999999999994</c:v>
                </c:pt>
                <c:pt idx="5747">
                  <c:v>67.47</c:v>
                </c:pt>
                <c:pt idx="5748">
                  <c:v>67.48</c:v>
                </c:pt>
                <c:pt idx="5749">
                  <c:v>67.489999999999995</c:v>
                </c:pt>
                <c:pt idx="5750">
                  <c:v>67.5</c:v>
                </c:pt>
                <c:pt idx="5751">
                  <c:v>67.510000000000005</c:v>
                </c:pt>
                <c:pt idx="5752">
                  <c:v>67.52</c:v>
                </c:pt>
                <c:pt idx="5753">
                  <c:v>67.53</c:v>
                </c:pt>
                <c:pt idx="5754">
                  <c:v>67.540000000000006</c:v>
                </c:pt>
                <c:pt idx="5755">
                  <c:v>67.55</c:v>
                </c:pt>
                <c:pt idx="5756">
                  <c:v>67.56</c:v>
                </c:pt>
                <c:pt idx="5757">
                  <c:v>67.569999999999993</c:v>
                </c:pt>
                <c:pt idx="5758">
                  <c:v>67.58</c:v>
                </c:pt>
                <c:pt idx="5759">
                  <c:v>67.59</c:v>
                </c:pt>
                <c:pt idx="5760">
                  <c:v>67.599999999999994</c:v>
                </c:pt>
                <c:pt idx="5761">
                  <c:v>67.61</c:v>
                </c:pt>
                <c:pt idx="5762">
                  <c:v>67.61999999999999</c:v>
                </c:pt>
                <c:pt idx="5763">
                  <c:v>67.63</c:v>
                </c:pt>
                <c:pt idx="5764">
                  <c:v>67.64</c:v>
                </c:pt>
                <c:pt idx="5765">
                  <c:v>67.649999999999991</c:v>
                </c:pt>
                <c:pt idx="5766">
                  <c:v>67.66</c:v>
                </c:pt>
                <c:pt idx="5767">
                  <c:v>67.669999999999987</c:v>
                </c:pt>
                <c:pt idx="5768">
                  <c:v>67.679999999999978</c:v>
                </c:pt>
                <c:pt idx="5769">
                  <c:v>67.69</c:v>
                </c:pt>
                <c:pt idx="5770">
                  <c:v>67.7</c:v>
                </c:pt>
                <c:pt idx="5771">
                  <c:v>67.709999999999994</c:v>
                </c:pt>
                <c:pt idx="5772">
                  <c:v>67.72</c:v>
                </c:pt>
                <c:pt idx="5773">
                  <c:v>67.73</c:v>
                </c:pt>
                <c:pt idx="5774">
                  <c:v>67.739999999999995</c:v>
                </c:pt>
                <c:pt idx="5775">
                  <c:v>67.75</c:v>
                </c:pt>
                <c:pt idx="5776">
                  <c:v>67.760000000000005</c:v>
                </c:pt>
                <c:pt idx="5777">
                  <c:v>67.77</c:v>
                </c:pt>
                <c:pt idx="5778">
                  <c:v>67.78</c:v>
                </c:pt>
                <c:pt idx="5779">
                  <c:v>67.790000000000006</c:v>
                </c:pt>
                <c:pt idx="5780">
                  <c:v>67.8</c:v>
                </c:pt>
                <c:pt idx="5781">
                  <c:v>67.81</c:v>
                </c:pt>
                <c:pt idx="5782">
                  <c:v>67.819999999999993</c:v>
                </c:pt>
                <c:pt idx="5783">
                  <c:v>67.83</c:v>
                </c:pt>
                <c:pt idx="5784">
                  <c:v>67.84</c:v>
                </c:pt>
                <c:pt idx="5785">
                  <c:v>67.849999999999994</c:v>
                </c:pt>
                <c:pt idx="5786">
                  <c:v>67.86</c:v>
                </c:pt>
                <c:pt idx="5787">
                  <c:v>67.86999999999999</c:v>
                </c:pt>
                <c:pt idx="5788">
                  <c:v>67.88</c:v>
                </c:pt>
                <c:pt idx="5789">
                  <c:v>67.89</c:v>
                </c:pt>
                <c:pt idx="5790">
                  <c:v>67.900000000000006</c:v>
                </c:pt>
                <c:pt idx="5791">
                  <c:v>67.910000000000025</c:v>
                </c:pt>
                <c:pt idx="5792">
                  <c:v>67.92</c:v>
                </c:pt>
                <c:pt idx="5793">
                  <c:v>67.930000000000007</c:v>
                </c:pt>
                <c:pt idx="5794">
                  <c:v>67.940000000000026</c:v>
                </c:pt>
                <c:pt idx="5795">
                  <c:v>67.95</c:v>
                </c:pt>
                <c:pt idx="5796">
                  <c:v>67.959999999999994</c:v>
                </c:pt>
                <c:pt idx="5797">
                  <c:v>67.97</c:v>
                </c:pt>
                <c:pt idx="5798">
                  <c:v>67.98</c:v>
                </c:pt>
                <c:pt idx="5799">
                  <c:v>67.989999999999995</c:v>
                </c:pt>
                <c:pt idx="5800">
                  <c:v>68</c:v>
                </c:pt>
                <c:pt idx="5801">
                  <c:v>68.010000000000005</c:v>
                </c:pt>
                <c:pt idx="5802">
                  <c:v>68.02</c:v>
                </c:pt>
                <c:pt idx="5803">
                  <c:v>68.03</c:v>
                </c:pt>
                <c:pt idx="5804">
                  <c:v>68.040000000000006</c:v>
                </c:pt>
                <c:pt idx="5805">
                  <c:v>68.05</c:v>
                </c:pt>
                <c:pt idx="5806">
                  <c:v>68.06</c:v>
                </c:pt>
                <c:pt idx="5807">
                  <c:v>68.069999999999993</c:v>
                </c:pt>
                <c:pt idx="5808">
                  <c:v>68.08</c:v>
                </c:pt>
                <c:pt idx="5809">
                  <c:v>68.09</c:v>
                </c:pt>
                <c:pt idx="5810">
                  <c:v>68.099999999999994</c:v>
                </c:pt>
                <c:pt idx="5811">
                  <c:v>68.11</c:v>
                </c:pt>
                <c:pt idx="5812">
                  <c:v>68.11999999999999</c:v>
                </c:pt>
                <c:pt idx="5813">
                  <c:v>68.13</c:v>
                </c:pt>
                <c:pt idx="5814">
                  <c:v>68.14</c:v>
                </c:pt>
                <c:pt idx="5815">
                  <c:v>68.149999999999991</c:v>
                </c:pt>
                <c:pt idx="5816">
                  <c:v>68.16</c:v>
                </c:pt>
                <c:pt idx="5817">
                  <c:v>68.169999999999987</c:v>
                </c:pt>
                <c:pt idx="5818">
                  <c:v>68.179999999999978</c:v>
                </c:pt>
                <c:pt idx="5819">
                  <c:v>68.19</c:v>
                </c:pt>
                <c:pt idx="5820">
                  <c:v>68.2</c:v>
                </c:pt>
                <c:pt idx="5821">
                  <c:v>68.209999999999994</c:v>
                </c:pt>
                <c:pt idx="5822">
                  <c:v>68.22</c:v>
                </c:pt>
                <c:pt idx="5823">
                  <c:v>68.23</c:v>
                </c:pt>
                <c:pt idx="5824">
                  <c:v>68.239999999999995</c:v>
                </c:pt>
                <c:pt idx="5825">
                  <c:v>68.25</c:v>
                </c:pt>
                <c:pt idx="5826">
                  <c:v>68.260000000000005</c:v>
                </c:pt>
                <c:pt idx="5827">
                  <c:v>68.27</c:v>
                </c:pt>
                <c:pt idx="5828">
                  <c:v>68.28</c:v>
                </c:pt>
                <c:pt idx="5829">
                  <c:v>68.290000000000006</c:v>
                </c:pt>
                <c:pt idx="5830">
                  <c:v>68.3</c:v>
                </c:pt>
                <c:pt idx="5831">
                  <c:v>68.31</c:v>
                </c:pt>
                <c:pt idx="5832">
                  <c:v>68.319999999999993</c:v>
                </c:pt>
                <c:pt idx="5833">
                  <c:v>68.33</c:v>
                </c:pt>
                <c:pt idx="5834">
                  <c:v>68.34</c:v>
                </c:pt>
                <c:pt idx="5835">
                  <c:v>68.349999999999994</c:v>
                </c:pt>
                <c:pt idx="5836">
                  <c:v>68.36</c:v>
                </c:pt>
                <c:pt idx="5837">
                  <c:v>68.36999999999999</c:v>
                </c:pt>
                <c:pt idx="5838">
                  <c:v>68.38</c:v>
                </c:pt>
                <c:pt idx="5839">
                  <c:v>68.39</c:v>
                </c:pt>
                <c:pt idx="5840">
                  <c:v>68.400000000000006</c:v>
                </c:pt>
                <c:pt idx="5841">
                  <c:v>68.410000000000025</c:v>
                </c:pt>
                <c:pt idx="5842">
                  <c:v>68.42</c:v>
                </c:pt>
                <c:pt idx="5843">
                  <c:v>68.430000000000007</c:v>
                </c:pt>
                <c:pt idx="5844">
                  <c:v>68.440000000000026</c:v>
                </c:pt>
                <c:pt idx="5845">
                  <c:v>68.45</c:v>
                </c:pt>
                <c:pt idx="5846">
                  <c:v>68.459999999999994</c:v>
                </c:pt>
                <c:pt idx="5847">
                  <c:v>68.47</c:v>
                </c:pt>
                <c:pt idx="5848">
                  <c:v>68.48</c:v>
                </c:pt>
                <c:pt idx="5849">
                  <c:v>68.489999999999995</c:v>
                </c:pt>
                <c:pt idx="5850">
                  <c:v>68.5</c:v>
                </c:pt>
                <c:pt idx="5851">
                  <c:v>68.510000000000005</c:v>
                </c:pt>
                <c:pt idx="5852">
                  <c:v>68.52</c:v>
                </c:pt>
                <c:pt idx="5853">
                  <c:v>68.53</c:v>
                </c:pt>
                <c:pt idx="5854">
                  <c:v>68.540000000000006</c:v>
                </c:pt>
                <c:pt idx="5855">
                  <c:v>68.55</c:v>
                </c:pt>
                <c:pt idx="5856">
                  <c:v>68.56</c:v>
                </c:pt>
                <c:pt idx="5857">
                  <c:v>68.569999999999993</c:v>
                </c:pt>
                <c:pt idx="5858">
                  <c:v>68.58</c:v>
                </c:pt>
                <c:pt idx="5859">
                  <c:v>68.59</c:v>
                </c:pt>
                <c:pt idx="5860">
                  <c:v>68.599999999999994</c:v>
                </c:pt>
                <c:pt idx="5861">
                  <c:v>68.61</c:v>
                </c:pt>
                <c:pt idx="5862">
                  <c:v>68.61999999999999</c:v>
                </c:pt>
                <c:pt idx="5863">
                  <c:v>68.63</c:v>
                </c:pt>
                <c:pt idx="5864">
                  <c:v>68.64</c:v>
                </c:pt>
                <c:pt idx="5865">
                  <c:v>68.649999999999991</c:v>
                </c:pt>
                <c:pt idx="5866">
                  <c:v>68.66</c:v>
                </c:pt>
                <c:pt idx="5867">
                  <c:v>68.669999999999987</c:v>
                </c:pt>
                <c:pt idx="5868">
                  <c:v>68.679999999999978</c:v>
                </c:pt>
                <c:pt idx="5869">
                  <c:v>68.69</c:v>
                </c:pt>
                <c:pt idx="5870">
                  <c:v>68.7</c:v>
                </c:pt>
                <c:pt idx="5871">
                  <c:v>68.709999999999994</c:v>
                </c:pt>
                <c:pt idx="5872">
                  <c:v>68.72</c:v>
                </c:pt>
                <c:pt idx="5873">
                  <c:v>68.73</c:v>
                </c:pt>
                <c:pt idx="5874">
                  <c:v>68.739999999999995</c:v>
                </c:pt>
                <c:pt idx="5875">
                  <c:v>68.75</c:v>
                </c:pt>
                <c:pt idx="5876">
                  <c:v>68.760000000000005</c:v>
                </c:pt>
                <c:pt idx="5877">
                  <c:v>68.77</c:v>
                </c:pt>
                <c:pt idx="5878">
                  <c:v>68.78</c:v>
                </c:pt>
                <c:pt idx="5879">
                  <c:v>68.790000000000006</c:v>
                </c:pt>
                <c:pt idx="5880">
                  <c:v>68.8</c:v>
                </c:pt>
                <c:pt idx="5881">
                  <c:v>68.81</c:v>
                </c:pt>
                <c:pt idx="5882">
                  <c:v>68.819999999999993</c:v>
                </c:pt>
                <c:pt idx="5883">
                  <c:v>68.83</c:v>
                </c:pt>
                <c:pt idx="5884">
                  <c:v>68.84</c:v>
                </c:pt>
                <c:pt idx="5885">
                  <c:v>68.849999999999994</c:v>
                </c:pt>
                <c:pt idx="5886">
                  <c:v>68.86</c:v>
                </c:pt>
                <c:pt idx="5887">
                  <c:v>68.86999999999999</c:v>
                </c:pt>
                <c:pt idx="5888">
                  <c:v>68.88</c:v>
                </c:pt>
                <c:pt idx="5889">
                  <c:v>68.89</c:v>
                </c:pt>
                <c:pt idx="5890">
                  <c:v>68.900000000000006</c:v>
                </c:pt>
                <c:pt idx="5891">
                  <c:v>68.910000000000025</c:v>
                </c:pt>
                <c:pt idx="5892">
                  <c:v>68.92</c:v>
                </c:pt>
                <c:pt idx="5893">
                  <c:v>68.930000000000007</c:v>
                </c:pt>
                <c:pt idx="5894">
                  <c:v>68.940000000000026</c:v>
                </c:pt>
                <c:pt idx="5895">
                  <c:v>68.95</c:v>
                </c:pt>
                <c:pt idx="5896">
                  <c:v>68.959999999999994</c:v>
                </c:pt>
                <c:pt idx="5897">
                  <c:v>68.97</c:v>
                </c:pt>
                <c:pt idx="5898">
                  <c:v>68.98</c:v>
                </c:pt>
                <c:pt idx="5899">
                  <c:v>68.989999999999995</c:v>
                </c:pt>
                <c:pt idx="5900">
                  <c:v>69</c:v>
                </c:pt>
                <c:pt idx="5901">
                  <c:v>69.010000000000005</c:v>
                </c:pt>
                <c:pt idx="5902">
                  <c:v>69.02</c:v>
                </c:pt>
                <c:pt idx="5903">
                  <c:v>69.03</c:v>
                </c:pt>
                <c:pt idx="5904">
                  <c:v>69.040000000000006</c:v>
                </c:pt>
                <c:pt idx="5905">
                  <c:v>69.05</c:v>
                </c:pt>
                <c:pt idx="5906">
                  <c:v>69.06</c:v>
                </c:pt>
                <c:pt idx="5907">
                  <c:v>69.069999999999993</c:v>
                </c:pt>
                <c:pt idx="5908">
                  <c:v>69.08</c:v>
                </c:pt>
                <c:pt idx="5909">
                  <c:v>69.09</c:v>
                </c:pt>
                <c:pt idx="5910">
                  <c:v>69.099999999999994</c:v>
                </c:pt>
                <c:pt idx="5911">
                  <c:v>69.11</c:v>
                </c:pt>
                <c:pt idx="5912">
                  <c:v>69.11999999999999</c:v>
                </c:pt>
                <c:pt idx="5913">
                  <c:v>69.13</c:v>
                </c:pt>
                <c:pt idx="5914">
                  <c:v>69.14</c:v>
                </c:pt>
                <c:pt idx="5915">
                  <c:v>69.149999999999991</c:v>
                </c:pt>
                <c:pt idx="5916">
                  <c:v>69.16</c:v>
                </c:pt>
                <c:pt idx="5917">
                  <c:v>69.169999999999987</c:v>
                </c:pt>
                <c:pt idx="5918">
                  <c:v>69.179999999999978</c:v>
                </c:pt>
                <c:pt idx="5919">
                  <c:v>69.19</c:v>
                </c:pt>
                <c:pt idx="5920">
                  <c:v>69.2</c:v>
                </c:pt>
                <c:pt idx="5921">
                  <c:v>69.209999999999994</c:v>
                </c:pt>
                <c:pt idx="5922">
                  <c:v>69.22</c:v>
                </c:pt>
                <c:pt idx="5923">
                  <c:v>69.23</c:v>
                </c:pt>
                <c:pt idx="5924">
                  <c:v>69.239999999999995</c:v>
                </c:pt>
                <c:pt idx="5925">
                  <c:v>69.25</c:v>
                </c:pt>
                <c:pt idx="5926">
                  <c:v>69.260000000000005</c:v>
                </c:pt>
                <c:pt idx="5927">
                  <c:v>69.27</c:v>
                </c:pt>
                <c:pt idx="5928">
                  <c:v>69.28</c:v>
                </c:pt>
                <c:pt idx="5929">
                  <c:v>69.290000000000006</c:v>
                </c:pt>
                <c:pt idx="5930">
                  <c:v>69.3</c:v>
                </c:pt>
                <c:pt idx="5931">
                  <c:v>69.31</c:v>
                </c:pt>
                <c:pt idx="5932">
                  <c:v>69.319999999999993</c:v>
                </c:pt>
                <c:pt idx="5933">
                  <c:v>69.33</c:v>
                </c:pt>
                <c:pt idx="5934">
                  <c:v>69.34</c:v>
                </c:pt>
                <c:pt idx="5935">
                  <c:v>69.349999999999994</c:v>
                </c:pt>
                <c:pt idx="5936">
                  <c:v>69.36</c:v>
                </c:pt>
                <c:pt idx="5937">
                  <c:v>69.36999999999999</c:v>
                </c:pt>
                <c:pt idx="5938">
                  <c:v>69.38</c:v>
                </c:pt>
                <c:pt idx="5939">
                  <c:v>69.39</c:v>
                </c:pt>
                <c:pt idx="5940">
                  <c:v>69.400000000000006</c:v>
                </c:pt>
                <c:pt idx="5941">
                  <c:v>69.410000000000025</c:v>
                </c:pt>
                <c:pt idx="5942">
                  <c:v>69.42</c:v>
                </c:pt>
                <c:pt idx="5943">
                  <c:v>69.430000000000007</c:v>
                </c:pt>
                <c:pt idx="5944">
                  <c:v>69.440000000000026</c:v>
                </c:pt>
                <c:pt idx="5945">
                  <c:v>69.45</c:v>
                </c:pt>
                <c:pt idx="5946">
                  <c:v>69.459999999999994</c:v>
                </c:pt>
                <c:pt idx="5947">
                  <c:v>69.47</c:v>
                </c:pt>
                <c:pt idx="5948">
                  <c:v>69.48</c:v>
                </c:pt>
                <c:pt idx="5949">
                  <c:v>69.489999999999995</c:v>
                </c:pt>
                <c:pt idx="5950">
                  <c:v>69.5</c:v>
                </c:pt>
                <c:pt idx="5951">
                  <c:v>69.510000000000005</c:v>
                </c:pt>
                <c:pt idx="5952">
                  <c:v>69.52</c:v>
                </c:pt>
                <c:pt idx="5953">
                  <c:v>69.53</c:v>
                </c:pt>
                <c:pt idx="5954">
                  <c:v>69.540000000000006</c:v>
                </c:pt>
                <c:pt idx="5955">
                  <c:v>69.55</c:v>
                </c:pt>
                <c:pt idx="5956">
                  <c:v>69.56</c:v>
                </c:pt>
                <c:pt idx="5957">
                  <c:v>69.569999999999993</c:v>
                </c:pt>
                <c:pt idx="5958">
                  <c:v>69.58</c:v>
                </c:pt>
                <c:pt idx="5959">
                  <c:v>69.59</c:v>
                </c:pt>
                <c:pt idx="5960">
                  <c:v>69.599999999999994</c:v>
                </c:pt>
                <c:pt idx="5961">
                  <c:v>69.61</c:v>
                </c:pt>
                <c:pt idx="5962">
                  <c:v>69.61999999999999</c:v>
                </c:pt>
                <c:pt idx="5963">
                  <c:v>69.63</c:v>
                </c:pt>
                <c:pt idx="5964">
                  <c:v>69.64</c:v>
                </c:pt>
                <c:pt idx="5965">
                  <c:v>69.649999999999991</c:v>
                </c:pt>
                <c:pt idx="5966">
                  <c:v>69.66</c:v>
                </c:pt>
                <c:pt idx="5967">
                  <c:v>69.669999999999987</c:v>
                </c:pt>
                <c:pt idx="5968">
                  <c:v>69.679999999999978</c:v>
                </c:pt>
                <c:pt idx="5969">
                  <c:v>69.69</c:v>
                </c:pt>
                <c:pt idx="5970">
                  <c:v>69.7</c:v>
                </c:pt>
                <c:pt idx="5971">
                  <c:v>69.709999999999994</c:v>
                </c:pt>
                <c:pt idx="5972">
                  <c:v>69.72</c:v>
                </c:pt>
                <c:pt idx="5973">
                  <c:v>69.73</c:v>
                </c:pt>
                <c:pt idx="5974">
                  <c:v>69.739999999999995</c:v>
                </c:pt>
                <c:pt idx="5975">
                  <c:v>69.75</c:v>
                </c:pt>
                <c:pt idx="5976">
                  <c:v>69.760000000000005</c:v>
                </c:pt>
                <c:pt idx="5977">
                  <c:v>69.77</c:v>
                </c:pt>
                <c:pt idx="5978">
                  <c:v>69.78</c:v>
                </c:pt>
                <c:pt idx="5979">
                  <c:v>69.790000000000006</c:v>
                </c:pt>
                <c:pt idx="5980">
                  <c:v>69.8</c:v>
                </c:pt>
                <c:pt idx="5981">
                  <c:v>69.81</c:v>
                </c:pt>
                <c:pt idx="5982">
                  <c:v>69.819999999999993</c:v>
                </c:pt>
                <c:pt idx="5983">
                  <c:v>69.83</c:v>
                </c:pt>
                <c:pt idx="5984">
                  <c:v>69.84</c:v>
                </c:pt>
                <c:pt idx="5985">
                  <c:v>69.849999999999994</c:v>
                </c:pt>
                <c:pt idx="5986">
                  <c:v>69.86</c:v>
                </c:pt>
                <c:pt idx="5987">
                  <c:v>69.86999999999999</c:v>
                </c:pt>
                <c:pt idx="5988">
                  <c:v>69.88</c:v>
                </c:pt>
                <c:pt idx="5989">
                  <c:v>69.89</c:v>
                </c:pt>
                <c:pt idx="5990">
                  <c:v>69.900000000000006</c:v>
                </c:pt>
                <c:pt idx="5991">
                  <c:v>69.910000000000025</c:v>
                </c:pt>
                <c:pt idx="5992">
                  <c:v>69.92</c:v>
                </c:pt>
                <c:pt idx="5993">
                  <c:v>69.930000000000007</c:v>
                </c:pt>
                <c:pt idx="5994">
                  <c:v>69.940000000000026</c:v>
                </c:pt>
                <c:pt idx="5995">
                  <c:v>69.95</c:v>
                </c:pt>
                <c:pt idx="5996">
                  <c:v>69.959999999999994</c:v>
                </c:pt>
                <c:pt idx="5997">
                  <c:v>69.97</c:v>
                </c:pt>
                <c:pt idx="5998">
                  <c:v>69.98</c:v>
                </c:pt>
                <c:pt idx="5999">
                  <c:v>69.989999999999995</c:v>
                </c:pt>
                <c:pt idx="6000">
                  <c:v>70</c:v>
                </c:pt>
                <c:pt idx="6001">
                  <c:v>70.010000000000005</c:v>
                </c:pt>
                <c:pt idx="6002">
                  <c:v>70.02</c:v>
                </c:pt>
                <c:pt idx="6003">
                  <c:v>70.03</c:v>
                </c:pt>
                <c:pt idx="6004">
                  <c:v>70.040000000000006</c:v>
                </c:pt>
                <c:pt idx="6005">
                  <c:v>70.05</c:v>
                </c:pt>
                <c:pt idx="6006">
                  <c:v>70.06</c:v>
                </c:pt>
                <c:pt idx="6007">
                  <c:v>70.069999999999993</c:v>
                </c:pt>
                <c:pt idx="6008">
                  <c:v>70.08</c:v>
                </c:pt>
                <c:pt idx="6009">
                  <c:v>70.09</c:v>
                </c:pt>
                <c:pt idx="6010">
                  <c:v>70.099999999999994</c:v>
                </c:pt>
                <c:pt idx="6011">
                  <c:v>70.11</c:v>
                </c:pt>
                <c:pt idx="6012">
                  <c:v>70.11999999999999</c:v>
                </c:pt>
                <c:pt idx="6013">
                  <c:v>70.13</c:v>
                </c:pt>
                <c:pt idx="6014">
                  <c:v>70.14</c:v>
                </c:pt>
                <c:pt idx="6015">
                  <c:v>70.149999999999991</c:v>
                </c:pt>
                <c:pt idx="6016">
                  <c:v>70.16</c:v>
                </c:pt>
                <c:pt idx="6017">
                  <c:v>70.169999999999987</c:v>
                </c:pt>
                <c:pt idx="6018">
                  <c:v>70.179999999999978</c:v>
                </c:pt>
                <c:pt idx="6019">
                  <c:v>70.19</c:v>
                </c:pt>
                <c:pt idx="6020">
                  <c:v>70.2</c:v>
                </c:pt>
                <c:pt idx="6021">
                  <c:v>70.209999999999994</c:v>
                </c:pt>
                <c:pt idx="6022">
                  <c:v>70.22</c:v>
                </c:pt>
                <c:pt idx="6023">
                  <c:v>70.23</c:v>
                </c:pt>
                <c:pt idx="6024">
                  <c:v>70.239999999999995</c:v>
                </c:pt>
                <c:pt idx="6025">
                  <c:v>70.25</c:v>
                </c:pt>
                <c:pt idx="6026">
                  <c:v>70.260000000000005</c:v>
                </c:pt>
                <c:pt idx="6027">
                  <c:v>70.27</c:v>
                </c:pt>
                <c:pt idx="6028">
                  <c:v>70.28</c:v>
                </c:pt>
                <c:pt idx="6029">
                  <c:v>70.290000000000006</c:v>
                </c:pt>
                <c:pt idx="6030">
                  <c:v>70.3</c:v>
                </c:pt>
                <c:pt idx="6031">
                  <c:v>70.31</c:v>
                </c:pt>
                <c:pt idx="6032">
                  <c:v>70.319999999999993</c:v>
                </c:pt>
                <c:pt idx="6033">
                  <c:v>70.33</c:v>
                </c:pt>
                <c:pt idx="6034">
                  <c:v>70.34</c:v>
                </c:pt>
                <c:pt idx="6035">
                  <c:v>70.349999999999994</c:v>
                </c:pt>
                <c:pt idx="6036">
                  <c:v>70.36</c:v>
                </c:pt>
                <c:pt idx="6037">
                  <c:v>70.36999999999999</c:v>
                </c:pt>
                <c:pt idx="6038">
                  <c:v>70.38</c:v>
                </c:pt>
                <c:pt idx="6039">
                  <c:v>70.39</c:v>
                </c:pt>
                <c:pt idx="6040">
                  <c:v>70.400000000000006</c:v>
                </c:pt>
                <c:pt idx="6041">
                  <c:v>70.410000000000025</c:v>
                </c:pt>
                <c:pt idx="6042">
                  <c:v>70.42</c:v>
                </c:pt>
                <c:pt idx="6043">
                  <c:v>70.430000000000007</c:v>
                </c:pt>
                <c:pt idx="6044">
                  <c:v>70.440000000000026</c:v>
                </c:pt>
                <c:pt idx="6045">
                  <c:v>70.45</c:v>
                </c:pt>
                <c:pt idx="6046">
                  <c:v>70.459999999999994</c:v>
                </c:pt>
                <c:pt idx="6047">
                  <c:v>70.47</c:v>
                </c:pt>
                <c:pt idx="6048">
                  <c:v>70.48</c:v>
                </c:pt>
                <c:pt idx="6049">
                  <c:v>70.489999999999995</c:v>
                </c:pt>
                <c:pt idx="6050">
                  <c:v>70.5</c:v>
                </c:pt>
                <c:pt idx="6051">
                  <c:v>70.510000000000005</c:v>
                </c:pt>
                <c:pt idx="6052">
                  <c:v>70.52</c:v>
                </c:pt>
                <c:pt idx="6053">
                  <c:v>70.53</c:v>
                </c:pt>
                <c:pt idx="6054">
                  <c:v>70.540000000000006</c:v>
                </c:pt>
                <c:pt idx="6055">
                  <c:v>70.55</c:v>
                </c:pt>
                <c:pt idx="6056">
                  <c:v>70.56</c:v>
                </c:pt>
                <c:pt idx="6057">
                  <c:v>70.569999999999993</c:v>
                </c:pt>
                <c:pt idx="6058">
                  <c:v>70.58</c:v>
                </c:pt>
                <c:pt idx="6059">
                  <c:v>70.59</c:v>
                </c:pt>
                <c:pt idx="6060">
                  <c:v>70.599999999999994</c:v>
                </c:pt>
                <c:pt idx="6061">
                  <c:v>70.61</c:v>
                </c:pt>
                <c:pt idx="6062">
                  <c:v>70.61999999999999</c:v>
                </c:pt>
                <c:pt idx="6063">
                  <c:v>70.63</c:v>
                </c:pt>
                <c:pt idx="6064">
                  <c:v>70.64</c:v>
                </c:pt>
                <c:pt idx="6065">
                  <c:v>70.649999999999991</c:v>
                </c:pt>
                <c:pt idx="6066">
                  <c:v>70.66</c:v>
                </c:pt>
                <c:pt idx="6067">
                  <c:v>70.669999999999987</c:v>
                </c:pt>
                <c:pt idx="6068">
                  <c:v>70.679999999999978</c:v>
                </c:pt>
                <c:pt idx="6069">
                  <c:v>70.69</c:v>
                </c:pt>
                <c:pt idx="6070">
                  <c:v>70.7</c:v>
                </c:pt>
                <c:pt idx="6071">
                  <c:v>70.709999999999994</c:v>
                </c:pt>
                <c:pt idx="6072">
                  <c:v>70.72</c:v>
                </c:pt>
                <c:pt idx="6073">
                  <c:v>70.73</c:v>
                </c:pt>
                <c:pt idx="6074">
                  <c:v>70.739999999999995</c:v>
                </c:pt>
                <c:pt idx="6075">
                  <c:v>70.75</c:v>
                </c:pt>
                <c:pt idx="6076">
                  <c:v>70.760000000000005</c:v>
                </c:pt>
                <c:pt idx="6077">
                  <c:v>70.77</c:v>
                </c:pt>
                <c:pt idx="6078">
                  <c:v>70.78</c:v>
                </c:pt>
                <c:pt idx="6079">
                  <c:v>70.790000000000006</c:v>
                </c:pt>
                <c:pt idx="6080">
                  <c:v>70.8</c:v>
                </c:pt>
                <c:pt idx="6081">
                  <c:v>70.81</c:v>
                </c:pt>
                <c:pt idx="6082">
                  <c:v>70.819999999999993</c:v>
                </c:pt>
                <c:pt idx="6083">
                  <c:v>70.83</c:v>
                </c:pt>
                <c:pt idx="6084">
                  <c:v>70.84</c:v>
                </c:pt>
                <c:pt idx="6085">
                  <c:v>70.849999999999994</c:v>
                </c:pt>
                <c:pt idx="6086">
                  <c:v>70.86</c:v>
                </c:pt>
                <c:pt idx="6087">
                  <c:v>70.86999999999999</c:v>
                </c:pt>
                <c:pt idx="6088">
                  <c:v>70.88</c:v>
                </c:pt>
                <c:pt idx="6089">
                  <c:v>70.89</c:v>
                </c:pt>
                <c:pt idx="6090">
                  <c:v>70.900000000000006</c:v>
                </c:pt>
                <c:pt idx="6091">
                  <c:v>70.910000000000025</c:v>
                </c:pt>
                <c:pt idx="6092">
                  <c:v>70.92</c:v>
                </c:pt>
                <c:pt idx="6093">
                  <c:v>70.930000000000007</c:v>
                </c:pt>
                <c:pt idx="6094">
                  <c:v>70.940000000000026</c:v>
                </c:pt>
                <c:pt idx="6095">
                  <c:v>70.95</c:v>
                </c:pt>
                <c:pt idx="6096">
                  <c:v>70.959999999999994</c:v>
                </c:pt>
                <c:pt idx="6097">
                  <c:v>70.97</c:v>
                </c:pt>
                <c:pt idx="6098">
                  <c:v>70.98</c:v>
                </c:pt>
                <c:pt idx="6099">
                  <c:v>70.989999999999995</c:v>
                </c:pt>
                <c:pt idx="6100">
                  <c:v>71</c:v>
                </c:pt>
                <c:pt idx="6101">
                  <c:v>71.010000000000005</c:v>
                </c:pt>
                <c:pt idx="6102">
                  <c:v>71.02</c:v>
                </c:pt>
                <c:pt idx="6103">
                  <c:v>71.03</c:v>
                </c:pt>
                <c:pt idx="6104">
                  <c:v>71.040000000000006</c:v>
                </c:pt>
                <c:pt idx="6105">
                  <c:v>71.05</c:v>
                </c:pt>
                <c:pt idx="6106">
                  <c:v>71.06</c:v>
                </c:pt>
                <c:pt idx="6107">
                  <c:v>71.069999999999993</c:v>
                </c:pt>
                <c:pt idx="6108">
                  <c:v>71.08</c:v>
                </c:pt>
                <c:pt idx="6109">
                  <c:v>71.09</c:v>
                </c:pt>
                <c:pt idx="6110">
                  <c:v>71.099999999999994</c:v>
                </c:pt>
                <c:pt idx="6111">
                  <c:v>71.11</c:v>
                </c:pt>
                <c:pt idx="6112">
                  <c:v>71.11999999999999</c:v>
                </c:pt>
                <c:pt idx="6113">
                  <c:v>71.13</c:v>
                </c:pt>
                <c:pt idx="6114">
                  <c:v>71.14</c:v>
                </c:pt>
                <c:pt idx="6115">
                  <c:v>71.149999999999991</c:v>
                </c:pt>
                <c:pt idx="6116">
                  <c:v>71.16</c:v>
                </c:pt>
                <c:pt idx="6117">
                  <c:v>71.169999999999987</c:v>
                </c:pt>
                <c:pt idx="6118">
                  <c:v>71.179999999999978</c:v>
                </c:pt>
                <c:pt idx="6119">
                  <c:v>71.19</c:v>
                </c:pt>
                <c:pt idx="6120">
                  <c:v>71.2</c:v>
                </c:pt>
                <c:pt idx="6121">
                  <c:v>71.209999999999994</c:v>
                </c:pt>
                <c:pt idx="6122">
                  <c:v>71.22</c:v>
                </c:pt>
                <c:pt idx="6123">
                  <c:v>71.23</c:v>
                </c:pt>
                <c:pt idx="6124">
                  <c:v>71.239999999999995</c:v>
                </c:pt>
                <c:pt idx="6125">
                  <c:v>71.25</c:v>
                </c:pt>
                <c:pt idx="6126">
                  <c:v>71.260000000000005</c:v>
                </c:pt>
                <c:pt idx="6127">
                  <c:v>71.27</c:v>
                </c:pt>
                <c:pt idx="6128">
                  <c:v>71.28</c:v>
                </c:pt>
                <c:pt idx="6129">
                  <c:v>71.290000000000006</c:v>
                </c:pt>
                <c:pt idx="6130">
                  <c:v>71.3</c:v>
                </c:pt>
                <c:pt idx="6131">
                  <c:v>71.31</c:v>
                </c:pt>
                <c:pt idx="6132">
                  <c:v>71.319999999999993</c:v>
                </c:pt>
                <c:pt idx="6133">
                  <c:v>71.33</c:v>
                </c:pt>
                <c:pt idx="6134">
                  <c:v>71.34</c:v>
                </c:pt>
                <c:pt idx="6135">
                  <c:v>71.349999999999994</c:v>
                </c:pt>
                <c:pt idx="6136">
                  <c:v>71.36</c:v>
                </c:pt>
                <c:pt idx="6137">
                  <c:v>71.36999999999999</c:v>
                </c:pt>
                <c:pt idx="6138">
                  <c:v>71.38</c:v>
                </c:pt>
                <c:pt idx="6139">
                  <c:v>71.39</c:v>
                </c:pt>
                <c:pt idx="6140">
                  <c:v>71.400000000000006</c:v>
                </c:pt>
                <c:pt idx="6141">
                  <c:v>71.410000000000025</c:v>
                </c:pt>
                <c:pt idx="6142">
                  <c:v>71.42</c:v>
                </c:pt>
                <c:pt idx="6143">
                  <c:v>71.430000000000007</c:v>
                </c:pt>
                <c:pt idx="6144">
                  <c:v>71.440000000000026</c:v>
                </c:pt>
                <c:pt idx="6145">
                  <c:v>71.45</c:v>
                </c:pt>
                <c:pt idx="6146">
                  <c:v>71.459999999999994</c:v>
                </c:pt>
                <c:pt idx="6147">
                  <c:v>71.47</c:v>
                </c:pt>
                <c:pt idx="6148">
                  <c:v>71.48</c:v>
                </c:pt>
                <c:pt idx="6149">
                  <c:v>71.489999999999995</c:v>
                </c:pt>
                <c:pt idx="6150">
                  <c:v>71.5</c:v>
                </c:pt>
                <c:pt idx="6151">
                  <c:v>71.510000000000005</c:v>
                </c:pt>
                <c:pt idx="6152">
                  <c:v>71.52</c:v>
                </c:pt>
                <c:pt idx="6153">
                  <c:v>71.53</c:v>
                </c:pt>
                <c:pt idx="6154">
                  <c:v>71.540000000000006</c:v>
                </c:pt>
                <c:pt idx="6155">
                  <c:v>71.55</c:v>
                </c:pt>
                <c:pt idx="6156">
                  <c:v>71.56</c:v>
                </c:pt>
                <c:pt idx="6157">
                  <c:v>71.569999999999993</c:v>
                </c:pt>
                <c:pt idx="6158">
                  <c:v>71.58</c:v>
                </c:pt>
                <c:pt idx="6159">
                  <c:v>71.59</c:v>
                </c:pt>
                <c:pt idx="6160">
                  <c:v>71.599999999999994</c:v>
                </c:pt>
                <c:pt idx="6161">
                  <c:v>71.61</c:v>
                </c:pt>
                <c:pt idx="6162">
                  <c:v>71.61999999999999</c:v>
                </c:pt>
                <c:pt idx="6163">
                  <c:v>71.63</c:v>
                </c:pt>
                <c:pt idx="6164">
                  <c:v>71.64</c:v>
                </c:pt>
                <c:pt idx="6165">
                  <c:v>71.649999999999991</c:v>
                </c:pt>
                <c:pt idx="6166">
                  <c:v>71.66</c:v>
                </c:pt>
                <c:pt idx="6167">
                  <c:v>71.669999999999987</c:v>
                </c:pt>
                <c:pt idx="6168">
                  <c:v>71.679999999999978</c:v>
                </c:pt>
                <c:pt idx="6169">
                  <c:v>71.69</c:v>
                </c:pt>
                <c:pt idx="6170">
                  <c:v>71.7</c:v>
                </c:pt>
                <c:pt idx="6171">
                  <c:v>71.709999999999994</c:v>
                </c:pt>
                <c:pt idx="6172">
                  <c:v>71.72</c:v>
                </c:pt>
                <c:pt idx="6173">
                  <c:v>71.73</c:v>
                </c:pt>
                <c:pt idx="6174">
                  <c:v>71.739999999999995</c:v>
                </c:pt>
                <c:pt idx="6175">
                  <c:v>71.75</c:v>
                </c:pt>
                <c:pt idx="6176">
                  <c:v>71.760000000000005</c:v>
                </c:pt>
                <c:pt idx="6177">
                  <c:v>71.77</c:v>
                </c:pt>
                <c:pt idx="6178">
                  <c:v>71.78</c:v>
                </c:pt>
                <c:pt idx="6179">
                  <c:v>71.790000000000006</c:v>
                </c:pt>
                <c:pt idx="6180">
                  <c:v>71.8</c:v>
                </c:pt>
                <c:pt idx="6181">
                  <c:v>71.81</c:v>
                </c:pt>
                <c:pt idx="6182">
                  <c:v>71.819999999999993</c:v>
                </c:pt>
                <c:pt idx="6183">
                  <c:v>71.83</c:v>
                </c:pt>
                <c:pt idx="6184">
                  <c:v>71.84</c:v>
                </c:pt>
                <c:pt idx="6185">
                  <c:v>71.849999999999994</c:v>
                </c:pt>
                <c:pt idx="6186">
                  <c:v>71.86</c:v>
                </c:pt>
                <c:pt idx="6187">
                  <c:v>71.86999999999999</c:v>
                </c:pt>
                <c:pt idx="6188">
                  <c:v>71.88</c:v>
                </c:pt>
                <c:pt idx="6189">
                  <c:v>71.89</c:v>
                </c:pt>
                <c:pt idx="6190">
                  <c:v>71.900000000000006</c:v>
                </c:pt>
                <c:pt idx="6191">
                  <c:v>71.910000000000025</c:v>
                </c:pt>
                <c:pt idx="6192">
                  <c:v>71.92</c:v>
                </c:pt>
                <c:pt idx="6193">
                  <c:v>71.930000000000007</c:v>
                </c:pt>
                <c:pt idx="6194">
                  <c:v>71.940000000000026</c:v>
                </c:pt>
                <c:pt idx="6195">
                  <c:v>71.95</c:v>
                </c:pt>
                <c:pt idx="6196">
                  <c:v>71.959999999999994</c:v>
                </c:pt>
                <c:pt idx="6197">
                  <c:v>71.97</c:v>
                </c:pt>
                <c:pt idx="6198">
                  <c:v>71.98</c:v>
                </c:pt>
                <c:pt idx="6199">
                  <c:v>71.989999999999995</c:v>
                </c:pt>
                <c:pt idx="6200">
                  <c:v>72</c:v>
                </c:pt>
                <c:pt idx="6201">
                  <c:v>72.010000000000005</c:v>
                </c:pt>
                <c:pt idx="6202">
                  <c:v>72.02</c:v>
                </c:pt>
                <c:pt idx="6203">
                  <c:v>72.03</c:v>
                </c:pt>
                <c:pt idx="6204">
                  <c:v>72.040000000000006</c:v>
                </c:pt>
                <c:pt idx="6205">
                  <c:v>72.05</c:v>
                </c:pt>
                <c:pt idx="6206">
                  <c:v>72.06</c:v>
                </c:pt>
                <c:pt idx="6207">
                  <c:v>72.069999999999993</c:v>
                </c:pt>
                <c:pt idx="6208">
                  <c:v>72.08</c:v>
                </c:pt>
                <c:pt idx="6209">
                  <c:v>72.09</c:v>
                </c:pt>
                <c:pt idx="6210">
                  <c:v>72.099999999999994</c:v>
                </c:pt>
                <c:pt idx="6211">
                  <c:v>72.11</c:v>
                </c:pt>
                <c:pt idx="6212">
                  <c:v>72.11999999999999</c:v>
                </c:pt>
                <c:pt idx="6213">
                  <c:v>72.13</c:v>
                </c:pt>
                <c:pt idx="6214">
                  <c:v>72.14</c:v>
                </c:pt>
                <c:pt idx="6215">
                  <c:v>72.149999999999991</c:v>
                </c:pt>
                <c:pt idx="6216">
                  <c:v>72.16</c:v>
                </c:pt>
                <c:pt idx="6217">
                  <c:v>72.169999999999987</c:v>
                </c:pt>
                <c:pt idx="6218">
                  <c:v>72.179999999999978</c:v>
                </c:pt>
                <c:pt idx="6219">
                  <c:v>72.19</c:v>
                </c:pt>
                <c:pt idx="6220">
                  <c:v>72.2</c:v>
                </c:pt>
                <c:pt idx="6221">
                  <c:v>72.209999999999994</c:v>
                </c:pt>
                <c:pt idx="6222">
                  <c:v>72.22</c:v>
                </c:pt>
                <c:pt idx="6223">
                  <c:v>72.23</c:v>
                </c:pt>
                <c:pt idx="6224">
                  <c:v>72.239999999999995</c:v>
                </c:pt>
                <c:pt idx="6225">
                  <c:v>72.25</c:v>
                </c:pt>
                <c:pt idx="6226">
                  <c:v>72.260000000000005</c:v>
                </c:pt>
                <c:pt idx="6227">
                  <c:v>72.27</c:v>
                </c:pt>
                <c:pt idx="6228">
                  <c:v>72.28</c:v>
                </c:pt>
                <c:pt idx="6229">
                  <c:v>72.290000000000006</c:v>
                </c:pt>
                <c:pt idx="6230">
                  <c:v>72.3</c:v>
                </c:pt>
                <c:pt idx="6231">
                  <c:v>72.31</c:v>
                </c:pt>
                <c:pt idx="6232">
                  <c:v>72.319999999999993</c:v>
                </c:pt>
                <c:pt idx="6233">
                  <c:v>72.33</c:v>
                </c:pt>
                <c:pt idx="6234">
                  <c:v>72.34</c:v>
                </c:pt>
                <c:pt idx="6235">
                  <c:v>72.349999999999994</c:v>
                </c:pt>
                <c:pt idx="6236">
                  <c:v>72.36</c:v>
                </c:pt>
                <c:pt idx="6237">
                  <c:v>72.36999999999999</c:v>
                </c:pt>
                <c:pt idx="6238">
                  <c:v>72.38</c:v>
                </c:pt>
                <c:pt idx="6239">
                  <c:v>72.39</c:v>
                </c:pt>
                <c:pt idx="6240">
                  <c:v>72.400000000000006</c:v>
                </c:pt>
                <c:pt idx="6241">
                  <c:v>72.410000000000025</c:v>
                </c:pt>
                <c:pt idx="6242">
                  <c:v>72.42</c:v>
                </c:pt>
                <c:pt idx="6243">
                  <c:v>72.430000000000007</c:v>
                </c:pt>
                <c:pt idx="6244">
                  <c:v>72.440000000000026</c:v>
                </c:pt>
                <c:pt idx="6245">
                  <c:v>72.45</c:v>
                </c:pt>
                <c:pt idx="6246">
                  <c:v>72.459999999999994</c:v>
                </c:pt>
                <c:pt idx="6247">
                  <c:v>72.47</c:v>
                </c:pt>
                <c:pt idx="6248">
                  <c:v>72.48</c:v>
                </c:pt>
                <c:pt idx="6249">
                  <c:v>72.489999999999995</c:v>
                </c:pt>
                <c:pt idx="6250">
                  <c:v>72.5</c:v>
                </c:pt>
                <c:pt idx="6251">
                  <c:v>72.510000000000005</c:v>
                </c:pt>
                <c:pt idx="6252">
                  <c:v>72.52</c:v>
                </c:pt>
                <c:pt idx="6253">
                  <c:v>72.53</c:v>
                </c:pt>
                <c:pt idx="6254">
                  <c:v>72.540000000000006</c:v>
                </c:pt>
                <c:pt idx="6255">
                  <c:v>72.55</c:v>
                </c:pt>
                <c:pt idx="6256">
                  <c:v>72.56</c:v>
                </c:pt>
                <c:pt idx="6257">
                  <c:v>72.569999999999993</c:v>
                </c:pt>
                <c:pt idx="6258">
                  <c:v>72.58</c:v>
                </c:pt>
                <c:pt idx="6259">
                  <c:v>72.59</c:v>
                </c:pt>
                <c:pt idx="6260">
                  <c:v>72.599999999999994</c:v>
                </c:pt>
                <c:pt idx="6261">
                  <c:v>72.61</c:v>
                </c:pt>
                <c:pt idx="6262">
                  <c:v>72.61999999999999</c:v>
                </c:pt>
                <c:pt idx="6263">
                  <c:v>72.63</c:v>
                </c:pt>
                <c:pt idx="6264">
                  <c:v>72.64</c:v>
                </c:pt>
                <c:pt idx="6265">
                  <c:v>72.649999999999991</c:v>
                </c:pt>
                <c:pt idx="6266">
                  <c:v>72.66</c:v>
                </c:pt>
                <c:pt idx="6267">
                  <c:v>72.669999999999987</c:v>
                </c:pt>
                <c:pt idx="6268">
                  <c:v>72.679999999999978</c:v>
                </c:pt>
                <c:pt idx="6269">
                  <c:v>72.69</c:v>
                </c:pt>
                <c:pt idx="6270">
                  <c:v>72.7</c:v>
                </c:pt>
                <c:pt idx="6271">
                  <c:v>72.709999999999994</c:v>
                </c:pt>
                <c:pt idx="6272">
                  <c:v>72.72</c:v>
                </c:pt>
                <c:pt idx="6273">
                  <c:v>72.73</c:v>
                </c:pt>
                <c:pt idx="6274">
                  <c:v>72.739999999999995</c:v>
                </c:pt>
                <c:pt idx="6275">
                  <c:v>72.75</c:v>
                </c:pt>
                <c:pt idx="6276">
                  <c:v>72.760000000000005</c:v>
                </c:pt>
                <c:pt idx="6277">
                  <c:v>72.77</c:v>
                </c:pt>
                <c:pt idx="6278">
                  <c:v>72.78</c:v>
                </c:pt>
                <c:pt idx="6279">
                  <c:v>72.790000000000006</c:v>
                </c:pt>
                <c:pt idx="6280">
                  <c:v>72.8</c:v>
                </c:pt>
                <c:pt idx="6281">
                  <c:v>72.81</c:v>
                </c:pt>
                <c:pt idx="6282">
                  <c:v>72.819999999999993</c:v>
                </c:pt>
                <c:pt idx="6283">
                  <c:v>72.83</c:v>
                </c:pt>
                <c:pt idx="6284">
                  <c:v>72.84</c:v>
                </c:pt>
                <c:pt idx="6285">
                  <c:v>72.849999999999994</c:v>
                </c:pt>
                <c:pt idx="6286">
                  <c:v>72.86</c:v>
                </c:pt>
                <c:pt idx="6287">
                  <c:v>72.86999999999999</c:v>
                </c:pt>
                <c:pt idx="6288">
                  <c:v>72.88</c:v>
                </c:pt>
                <c:pt idx="6289">
                  <c:v>72.89</c:v>
                </c:pt>
                <c:pt idx="6290">
                  <c:v>72.900000000000006</c:v>
                </c:pt>
                <c:pt idx="6291">
                  <c:v>72.910000000000025</c:v>
                </c:pt>
                <c:pt idx="6292">
                  <c:v>72.92</c:v>
                </c:pt>
                <c:pt idx="6293">
                  <c:v>72.930000000000007</c:v>
                </c:pt>
                <c:pt idx="6294">
                  <c:v>72.940000000000026</c:v>
                </c:pt>
                <c:pt idx="6295">
                  <c:v>72.95</c:v>
                </c:pt>
                <c:pt idx="6296">
                  <c:v>72.959999999999994</c:v>
                </c:pt>
                <c:pt idx="6297">
                  <c:v>72.97</c:v>
                </c:pt>
                <c:pt idx="6298">
                  <c:v>72.98</c:v>
                </c:pt>
                <c:pt idx="6299">
                  <c:v>72.989999999999995</c:v>
                </c:pt>
                <c:pt idx="6300">
                  <c:v>73</c:v>
                </c:pt>
                <c:pt idx="6301">
                  <c:v>73.010000000000005</c:v>
                </c:pt>
                <c:pt idx="6302">
                  <c:v>73.02</c:v>
                </c:pt>
                <c:pt idx="6303">
                  <c:v>73.03</c:v>
                </c:pt>
                <c:pt idx="6304">
                  <c:v>73.040000000000006</c:v>
                </c:pt>
                <c:pt idx="6305">
                  <c:v>73.05</c:v>
                </c:pt>
                <c:pt idx="6306">
                  <c:v>73.06</c:v>
                </c:pt>
                <c:pt idx="6307">
                  <c:v>73.069999999999993</c:v>
                </c:pt>
                <c:pt idx="6308">
                  <c:v>73.08</c:v>
                </c:pt>
                <c:pt idx="6309">
                  <c:v>73.09</c:v>
                </c:pt>
                <c:pt idx="6310">
                  <c:v>73.099999999999994</c:v>
                </c:pt>
                <c:pt idx="6311">
                  <c:v>73.11</c:v>
                </c:pt>
                <c:pt idx="6312">
                  <c:v>73.11999999999999</c:v>
                </c:pt>
                <c:pt idx="6313">
                  <c:v>73.13</c:v>
                </c:pt>
                <c:pt idx="6314">
                  <c:v>73.14</c:v>
                </c:pt>
                <c:pt idx="6315">
                  <c:v>73.149999999999991</c:v>
                </c:pt>
                <c:pt idx="6316">
                  <c:v>73.16</c:v>
                </c:pt>
                <c:pt idx="6317">
                  <c:v>73.169999999999987</c:v>
                </c:pt>
                <c:pt idx="6318">
                  <c:v>73.179999999999978</c:v>
                </c:pt>
                <c:pt idx="6319">
                  <c:v>73.19</c:v>
                </c:pt>
                <c:pt idx="6320">
                  <c:v>73.2</c:v>
                </c:pt>
                <c:pt idx="6321">
                  <c:v>73.209999999999994</c:v>
                </c:pt>
                <c:pt idx="6322">
                  <c:v>73.22</c:v>
                </c:pt>
                <c:pt idx="6323">
                  <c:v>73.23</c:v>
                </c:pt>
                <c:pt idx="6324">
                  <c:v>73.239999999999995</c:v>
                </c:pt>
                <c:pt idx="6325">
                  <c:v>73.25</c:v>
                </c:pt>
                <c:pt idx="6326">
                  <c:v>73.260000000000005</c:v>
                </c:pt>
                <c:pt idx="6327">
                  <c:v>73.27</c:v>
                </c:pt>
                <c:pt idx="6328">
                  <c:v>73.28</c:v>
                </c:pt>
                <c:pt idx="6329">
                  <c:v>73.290000000000006</c:v>
                </c:pt>
                <c:pt idx="6330">
                  <c:v>73.3</c:v>
                </c:pt>
                <c:pt idx="6331">
                  <c:v>73.31</c:v>
                </c:pt>
                <c:pt idx="6332">
                  <c:v>73.319999999999993</c:v>
                </c:pt>
                <c:pt idx="6333">
                  <c:v>73.33</c:v>
                </c:pt>
                <c:pt idx="6334">
                  <c:v>73.34</c:v>
                </c:pt>
                <c:pt idx="6335">
                  <c:v>73.349999999999994</c:v>
                </c:pt>
                <c:pt idx="6336">
                  <c:v>73.36</c:v>
                </c:pt>
                <c:pt idx="6337">
                  <c:v>73.36999999999999</c:v>
                </c:pt>
                <c:pt idx="6338">
                  <c:v>73.38</c:v>
                </c:pt>
                <c:pt idx="6339">
                  <c:v>73.39</c:v>
                </c:pt>
                <c:pt idx="6340">
                  <c:v>73.400000000000006</c:v>
                </c:pt>
                <c:pt idx="6341">
                  <c:v>73.410000000000025</c:v>
                </c:pt>
                <c:pt idx="6342">
                  <c:v>73.42</c:v>
                </c:pt>
                <c:pt idx="6343">
                  <c:v>73.430000000000007</c:v>
                </c:pt>
                <c:pt idx="6344">
                  <c:v>73.440000000000026</c:v>
                </c:pt>
                <c:pt idx="6345">
                  <c:v>73.45</c:v>
                </c:pt>
                <c:pt idx="6346">
                  <c:v>73.459999999999994</c:v>
                </c:pt>
                <c:pt idx="6347">
                  <c:v>73.47</c:v>
                </c:pt>
                <c:pt idx="6348">
                  <c:v>73.48</c:v>
                </c:pt>
                <c:pt idx="6349">
                  <c:v>73.489999999999995</c:v>
                </c:pt>
                <c:pt idx="6350">
                  <c:v>73.5</c:v>
                </c:pt>
                <c:pt idx="6351">
                  <c:v>73.510000000000005</c:v>
                </c:pt>
                <c:pt idx="6352">
                  <c:v>73.52</c:v>
                </c:pt>
                <c:pt idx="6353">
                  <c:v>73.53</c:v>
                </c:pt>
                <c:pt idx="6354">
                  <c:v>73.540000000000006</c:v>
                </c:pt>
                <c:pt idx="6355">
                  <c:v>73.55</c:v>
                </c:pt>
                <c:pt idx="6356">
                  <c:v>73.56</c:v>
                </c:pt>
                <c:pt idx="6357">
                  <c:v>73.569999999999993</c:v>
                </c:pt>
                <c:pt idx="6358">
                  <c:v>73.58</c:v>
                </c:pt>
                <c:pt idx="6359">
                  <c:v>73.59</c:v>
                </c:pt>
                <c:pt idx="6360">
                  <c:v>73.599999999999994</c:v>
                </c:pt>
                <c:pt idx="6361">
                  <c:v>73.61</c:v>
                </c:pt>
                <c:pt idx="6362">
                  <c:v>73.61999999999999</c:v>
                </c:pt>
                <c:pt idx="6363">
                  <c:v>73.63</c:v>
                </c:pt>
                <c:pt idx="6364">
                  <c:v>73.64</c:v>
                </c:pt>
                <c:pt idx="6365">
                  <c:v>73.649999999999991</c:v>
                </c:pt>
                <c:pt idx="6366">
                  <c:v>73.66</c:v>
                </c:pt>
                <c:pt idx="6367">
                  <c:v>73.669999999999987</c:v>
                </c:pt>
                <c:pt idx="6368">
                  <c:v>73.679999999999978</c:v>
                </c:pt>
                <c:pt idx="6369">
                  <c:v>73.69</c:v>
                </c:pt>
                <c:pt idx="6370">
                  <c:v>73.7</c:v>
                </c:pt>
                <c:pt idx="6371">
                  <c:v>73.709999999999994</c:v>
                </c:pt>
                <c:pt idx="6372">
                  <c:v>73.72</c:v>
                </c:pt>
                <c:pt idx="6373">
                  <c:v>73.73</c:v>
                </c:pt>
                <c:pt idx="6374">
                  <c:v>73.739999999999995</c:v>
                </c:pt>
                <c:pt idx="6375">
                  <c:v>73.75</c:v>
                </c:pt>
                <c:pt idx="6376">
                  <c:v>73.760000000000005</c:v>
                </c:pt>
                <c:pt idx="6377">
                  <c:v>73.77</c:v>
                </c:pt>
                <c:pt idx="6378">
                  <c:v>73.78</c:v>
                </c:pt>
                <c:pt idx="6379">
                  <c:v>73.790000000000006</c:v>
                </c:pt>
                <c:pt idx="6380">
                  <c:v>73.8</c:v>
                </c:pt>
                <c:pt idx="6381">
                  <c:v>73.81</c:v>
                </c:pt>
                <c:pt idx="6382">
                  <c:v>73.819999999999993</c:v>
                </c:pt>
                <c:pt idx="6383">
                  <c:v>73.83</c:v>
                </c:pt>
                <c:pt idx="6384">
                  <c:v>73.84</c:v>
                </c:pt>
                <c:pt idx="6385">
                  <c:v>73.849999999999994</c:v>
                </c:pt>
                <c:pt idx="6386">
                  <c:v>73.86</c:v>
                </c:pt>
                <c:pt idx="6387">
                  <c:v>73.86999999999999</c:v>
                </c:pt>
                <c:pt idx="6388">
                  <c:v>73.88</c:v>
                </c:pt>
                <c:pt idx="6389">
                  <c:v>73.89</c:v>
                </c:pt>
                <c:pt idx="6390">
                  <c:v>73.900000000000006</c:v>
                </c:pt>
                <c:pt idx="6391">
                  <c:v>73.910000000000025</c:v>
                </c:pt>
                <c:pt idx="6392">
                  <c:v>73.92</c:v>
                </c:pt>
                <c:pt idx="6393">
                  <c:v>73.930000000000007</c:v>
                </c:pt>
                <c:pt idx="6394">
                  <c:v>73.940000000000026</c:v>
                </c:pt>
                <c:pt idx="6395">
                  <c:v>73.95</c:v>
                </c:pt>
                <c:pt idx="6396">
                  <c:v>73.959999999999994</c:v>
                </c:pt>
                <c:pt idx="6397">
                  <c:v>73.97</c:v>
                </c:pt>
                <c:pt idx="6398">
                  <c:v>73.98</c:v>
                </c:pt>
                <c:pt idx="6399">
                  <c:v>73.989999999999995</c:v>
                </c:pt>
                <c:pt idx="6400">
                  <c:v>74</c:v>
                </c:pt>
                <c:pt idx="6401">
                  <c:v>74.010000000000005</c:v>
                </c:pt>
                <c:pt idx="6402">
                  <c:v>74.02</c:v>
                </c:pt>
                <c:pt idx="6403">
                  <c:v>74.03</c:v>
                </c:pt>
                <c:pt idx="6404">
                  <c:v>74.040000000000006</c:v>
                </c:pt>
                <c:pt idx="6405">
                  <c:v>74.05</c:v>
                </c:pt>
                <c:pt idx="6406">
                  <c:v>74.06</c:v>
                </c:pt>
                <c:pt idx="6407">
                  <c:v>74.069999999999993</c:v>
                </c:pt>
                <c:pt idx="6408">
                  <c:v>74.08</c:v>
                </c:pt>
                <c:pt idx="6409">
                  <c:v>74.09</c:v>
                </c:pt>
                <c:pt idx="6410">
                  <c:v>74.099999999999994</c:v>
                </c:pt>
                <c:pt idx="6411">
                  <c:v>74.11</c:v>
                </c:pt>
                <c:pt idx="6412">
                  <c:v>74.11999999999999</c:v>
                </c:pt>
                <c:pt idx="6413">
                  <c:v>74.13</c:v>
                </c:pt>
                <c:pt idx="6414">
                  <c:v>74.14</c:v>
                </c:pt>
                <c:pt idx="6415">
                  <c:v>74.149999999999991</c:v>
                </c:pt>
                <c:pt idx="6416">
                  <c:v>74.16</c:v>
                </c:pt>
                <c:pt idx="6417">
                  <c:v>74.169999999999987</c:v>
                </c:pt>
                <c:pt idx="6418">
                  <c:v>74.179999999999978</c:v>
                </c:pt>
                <c:pt idx="6419">
                  <c:v>74.19</c:v>
                </c:pt>
                <c:pt idx="6420">
                  <c:v>74.2</c:v>
                </c:pt>
                <c:pt idx="6421">
                  <c:v>74.209999999999994</c:v>
                </c:pt>
                <c:pt idx="6422">
                  <c:v>74.22</c:v>
                </c:pt>
                <c:pt idx="6423">
                  <c:v>74.23</c:v>
                </c:pt>
                <c:pt idx="6424">
                  <c:v>74.239999999999995</c:v>
                </c:pt>
                <c:pt idx="6425">
                  <c:v>74.25</c:v>
                </c:pt>
                <c:pt idx="6426">
                  <c:v>74.260000000000005</c:v>
                </c:pt>
                <c:pt idx="6427">
                  <c:v>74.27</c:v>
                </c:pt>
                <c:pt idx="6428">
                  <c:v>74.28</c:v>
                </c:pt>
                <c:pt idx="6429">
                  <c:v>74.290000000000006</c:v>
                </c:pt>
                <c:pt idx="6430">
                  <c:v>74.3</c:v>
                </c:pt>
                <c:pt idx="6431">
                  <c:v>74.31</c:v>
                </c:pt>
                <c:pt idx="6432">
                  <c:v>74.319999999999993</c:v>
                </c:pt>
                <c:pt idx="6433">
                  <c:v>74.33</c:v>
                </c:pt>
                <c:pt idx="6434">
                  <c:v>74.34</c:v>
                </c:pt>
                <c:pt idx="6435">
                  <c:v>74.349999999999994</c:v>
                </c:pt>
                <c:pt idx="6436">
                  <c:v>74.36</c:v>
                </c:pt>
                <c:pt idx="6437">
                  <c:v>74.36999999999999</c:v>
                </c:pt>
                <c:pt idx="6438">
                  <c:v>74.38</c:v>
                </c:pt>
                <c:pt idx="6439">
                  <c:v>74.39</c:v>
                </c:pt>
                <c:pt idx="6440">
                  <c:v>74.400000000000006</c:v>
                </c:pt>
                <c:pt idx="6441">
                  <c:v>74.410000000000025</c:v>
                </c:pt>
                <c:pt idx="6442">
                  <c:v>74.42</c:v>
                </c:pt>
                <c:pt idx="6443">
                  <c:v>74.430000000000007</c:v>
                </c:pt>
                <c:pt idx="6444">
                  <c:v>74.440000000000026</c:v>
                </c:pt>
                <c:pt idx="6445">
                  <c:v>74.45</c:v>
                </c:pt>
                <c:pt idx="6446">
                  <c:v>74.459999999999994</c:v>
                </c:pt>
                <c:pt idx="6447">
                  <c:v>74.47</c:v>
                </c:pt>
                <c:pt idx="6448">
                  <c:v>74.48</c:v>
                </c:pt>
                <c:pt idx="6449">
                  <c:v>74.489999999999995</c:v>
                </c:pt>
                <c:pt idx="6450">
                  <c:v>74.5</c:v>
                </c:pt>
                <c:pt idx="6451">
                  <c:v>74.510000000000005</c:v>
                </c:pt>
                <c:pt idx="6452">
                  <c:v>74.52</c:v>
                </c:pt>
                <c:pt idx="6453">
                  <c:v>74.53</c:v>
                </c:pt>
                <c:pt idx="6454">
                  <c:v>74.540000000000006</c:v>
                </c:pt>
                <c:pt idx="6455">
                  <c:v>74.55</c:v>
                </c:pt>
                <c:pt idx="6456">
                  <c:v>74.56</c:v>
                </c:pt>
                <c:pt idx="6457">
                  <c:v>74.569999999999993</c:v>
                </c:pt>
                <c:pt idx="6458">
                  <c:v>74.58</c:v>
                </c:pt>
                <c:pt idx="6459">
                  <c:v>74.59</c:v>
                </c:pt>
                <c:pt idx="6460">
                  <c:v>74.599999999999994</c:v>
                </c:pt>
                <c:pt idx="6461">
                  <c:v>74.61</c:v>
                </c:pt>
                <c:pt idx="6462">
                  <c:v>74.61999999999999</c:v>
                </c:pt>
                <c:pt idx="6463">
                  <c:v>74.63</c:v>
                </c:pt>
                <c:pt idx="6464">
                  <c:v>74.64</c:v>
                </c:pt>
                <c:pt idx="6465">
                  <c:v>74.649999999999991</c:v>
                </c:pt>
                <c:pt idx="6466">
                  <c:v>74.66</c:v>
                </c:pt>
                <c:pt idx="6467">
                  <c:v>74.669999999999987</c:v>
                </c:pt>
                <c:pt idx="6468">
                  <c:v>74.679999999999978</c:v>
                </c:pt>
                <c:pt idx="6469">
                  <c:v>74.69</c:v>
                </c:pt>
                <c:pt idx="6470">
                  <c:v>74.7</c:v>
                </c:pt>
                <c:pt idx="6471">
                  <c:v>74.709999999999994</c:v>
                </c:pt>
                <c:pt idx="6472">
                  <c:v>74.72</c:v>
                </c:pt>
                <c:pt idx="6473">
                  <c:v>74.73</c:v>
                </c:pt>
                <c:pt idx="6474">
                  <c:v>74.739999999999995</c:v>
                </c:pt>
                <c:pt idx="6475">
                  <c:v>74.75</c:v>
                </c:pt>
                <c:pt idx="6476">
                  <c:v>74.760000000000005</c:v>
                </c:pt>
                <c:pt idx="6477">
                  <c:v>74.77</c:v>
                </c:pt>
                <c:pt idx="6478">
                  <c:v>74.78</c:v>
                </c:pt>
                <c:pt idx="6479">
                  <c:v>74.790000000000006</c:v>
                </c:pt>
                <c:pt idx="6480">
                  <c:v>74.8</c:v>
                </c:pt>
                <c:pt idx="6481">
                  <c:v>74.81</c:v>
                </c:pt>
                <c:pt idx="6482">
                  <c:v>74.819999999999993</c:v>
                </c:pt>
                <c:pt idx="6483">
                  <c:v>74.83</c:v>
                </c:pt>
                <c:pt idx="6484">
                  <c:v>74.84</c:v>
                </c:pt>
                <c:pt idx="6485">
                  <c:v>74.849999999999994</c:v>
                </c:pt>
                <c:pt idx="6486">
                  <c:v>74.86</c:v>
                </c:pt>
                <c:pt idx="6487">
                  <c:v>74.86999999999999</c:v>
                </c:pt>
                <c:pt idx="6488">
                  <c:v>74.88</c:v>
                </c:pt>
                <c:pt idx="6489">
                  <c:v>74.89</c:v>
                </c:pt>
                <c:pt idx="6490">
                  <c:v>74.900000000000006</c:v>
                </c:pt>
                <c:pt idx="6491">
                  <c:v>74.910000000000025</c:v>
                </c:pt>
                <c:pt idx="6492">
                  <c:v>74.92</c:v>
                </c:pt>
                <c:pt idx="6493">
                  <c:v>74.930000000000007</c:v>
                </c:pt>
                <c:pt idx="6494">
                  <c:v>74.940000000000026</c:v>
                </c:pt>
                <c:pt idx="6495">
                  <c:v>74.95</c:v>
                </c:pt>
                <c:pt idx="6496">
                  <c:v>74.959999999999994</c:v>
                </c:pt>
                <c:pt idx="6497">
                  <c:v>74.97</c:v>
                </c:pt>
                <c:pt idx="6498">
                  <c:v>74.98</c:v>
                </c:pt>
                <c:pt idx="6499">
                  <c:v>74.989999999999995</c:v>
                </c:pt>
                <c:pt idx="6500">
                  <c:v>75</c:v>
                </c:pt>
                <c:pt idx="6501">
                  <c:v>75.010000000000005</c:v>
                </c:pt>
                <c:pt idx="6502">
                  <c:v>75.02</c:v>
                </c:pt>
                <c:pt idx="6503">
                  <c:v>75.03</c:v>
                </c:pt>
                <c:pt idx="6504">
                  <c:v>75.040000000000006</c:v>
                </c:pt>
                <c:pt idx="6505">
                  <c:v>75.05</c:v>
                </c:pt>
                <c:pt idx="6506">
                  <c:v>75.06</c:v>
                </c:pt>
                <c:pt idx="6507">
                  <c:v>75.069999999999993</c:v>
                </c:pt>
                <c:pt idx="6508">
                  <c:v>75.08</c:v>
                </c:pt>
                <c:pt idx="6509">
                  <c:v>75.09</c:v>
                </c:pt>
                <c:pt idx="6510">
                  <c:v>75.099999999999994</c:v>
                </c:pt>
                <c:pt idx="6511">
                  <c:v>75.11</c:v>
                </c:pt>
                <c:pt idx="6512">
                  <c:v>75.11999999999999</c:v>
                </c:pt>
                <c:pt idx="6513">
                  <c:v>75.13</c:v>
                </c:pt>
                <c:pt idx="6514">
                  <c:v>75.14</c:v>
                </c:pt>
                <c:pt idx="6515">
                  <c:v>75.149999999999991</c:v>
                </c:pt>
                <c:pt idx="6516">
                  <c:v>75.16</c:v>
                </c:pt>
                <c:pt idx="6517">
                  <c:v>75.169999999999987</c:v>
                </c:pt>
                <c:pt idx="6518">
                  <c:v>75.179999999999978</c:v>
                </c:pt>
                <c:pt idx="6519">
                  <c:v>75.19</c:v>
                </c:pt>
                <c:pt idx="6520">
                  <c:v>75.2</c:v>
                </c:pt>
                <c:pt idx="6521">
                  <c:v>75.209999999999994</c:v>
                </c:pt>
                <c:pt idx="6522">
                  <c:v>75.22</c:v>
                </c:pt>
                <c:pt idx="6523">
                  <c:v>75.23</c:v>
                </c:pt>
                <c:pt idx="6524">
                  <c:v>75.239999999999995</c:v>
                </c:pt>
                <c:pt idx="6525">
                  <c:v>75.25</c:v>
                </c:pt>
                <c:pt idx="6526">
                  <c:v>75.260000000000005</c:v>
                </c:pt>
                <c:pt idx="6527">
                  <c:v>75.27</c:v>
                </c:pt>
                <c:pt idx="6528">
                  <c:v>75.28</c:v>
                </c:pt>
                <c:pt idx="6529">
                  <c:v>75.290000000000006</c:v>
                </c:pt>
                <c:pt idx="6530">
                  <c:v>75.3</c:v>
                </c:pt>
                <c:pt idx="6531">
                  <c:v>75.31</c:v>
                </c:pt>
                <c:pt idx="6532">
                  <c:v>75.319999999999993</c:v>
                </c:pt>
                <c:pt idx="6533">
                  <c:v>75.33</c:v>
                </c:pt>
                <c:pt idx="6534">
                  <c:v>75.34</c:v>
                </c:pt>
                <c:pt idx="6535">
                  <c:v>75.349999999999994</c:v>
                </c:pt>
                <c:pt idx="6536">
                  <c:v>75.36</c:v>
                </c:pt>
                <c:pt idx="6537">
                  <c:v>75.36999999999999</c:v>
                </c:pt>
                <c:pt idx="6538">
                  <c:v>75.38</c:v>
                </c:pt>
                <c:pt idx="6539">
                  <c:v>75.39</c:v>
                </c:pt>
                <c:pt idx="6540">
                  <c:v>75.400000000000006</c:v>
                </c:pt>
                <c:pt idx="6541">
                  <c:v>75.410000000000025</c:v>
                </c:pt>
                <c:pt idx="6542">
                  <c:v>75.42</c:v>
                </c:pt>
                <c:pt idx="6543">
                  <c:v>75.430000000000007</c:v>
                </c:pt>
                <c:pt idx="6544">
                  <c:v>75.440000000000026</c:v>
                </c:pt>
                <c:pt idx="6545">
                  <c:v>75.45</c:v>
                </c:pt>
                <c:pt idx="6546">
                  <c:v>75.459999999999994</c:v>
                </c:pt>
                <c:pt idx="6547">
                  <c:v>75.47</c:v>
                </c:pt>
                <c:pt idx="6548">
                  <c:v>75.48</c:v>
                </c:pt>
                <c:pt idx="6549">
                  <c:v>75.489999999999995</c:v>
                </c:pt>
                <c:pt idx="6550">
                  <c:v>75.5</c:v>
                </c:pt>
                <c:pt idx="6551">
                  <c:v>75.510000000000005</c:v>
                </c:pt>
                <c:pt idx="6552">
                  <c:v>75.52</c:v>
                </c:pt>
                <c:pt idx="6553">
                  <c:v>75.53</c:v>
                </c:pt>
                <c:pt idx="6554">
                  <c:v>75.540000000000006</c:v>
                </c:pt>
                <c:pt idx="6555">
                  <c:v>75.55</c:v>
                </c:pt>
                <c:pt idx="6556">
                  <c:v>75.56</c:v>
                </c:pt>
                <c:pt idx="6557">
                  <c:v>75.569999999999993</c:v>
                </c:pt>
                <c:pt idx="6558">
                  <c:v>75.58</c:v>
                </c:pt>
                <c:pt idx="6559">
                  <c:v>75.59</c:v>
                </c:pt>
                <c:pt idx="6560">
                  <c:v>75.599999999999994</c:v>
                </c:pt>
                <c:pt idx="6561">
                  <c:v>75.61</c:v>
                </c:pt>
                <c:pt idx="6562">
                  <c:v>75.61999999999999</c:v>
                </c:pt>
                <c:pt idx="6563">
                  <c:v>75.63</c:v>
                </c:pt>
                <c:pt idx="6564">
                  <c:v>75.64</c:v>
                </c:pt>
                <c:pt idx="6565">
                  <c:v>75.649999999999991</c:v>
                </c:pt>
                <c:pt idx="6566">
                  <c:v>75.66</c:v>
                </c:pt>
                <c:pt idx="6567">
                  <c:v>75.669999999999987</c:v>
                </c:pt>
                <c:pt idx="6568">
                  <c:v>75.679999999999978</c:v>
                </c:pt>
                <c:pt idx="6569">
                  <c:v>75.69</c:v>
                </c:pt>
                <c:pt idx="6570">
                  <c:v>75.7</c:v>
                </c:pt>
                <c:pt idx="6571">
                  <c:v>75.709999999999994</c:v>
                </c:pt>
                <c:pt idx="6572">
                  <c:v>75.72</c:v>
                </c:pt>
                <c:pt idx="6573">
                  <c:v>75.73</c:v>
                </c:pt>
                <c:pt idx="6574">
                  <c:v>75.739999999999995</c:v>
                </c:pt>
                <c:pt idx="6575">
                  <c:v>75.75</c:v>
                </c:pt>
                <c:pt idx="6576">
                  <c:v>75.760000000000005</c:v>
                </c:pt>
                <c:pt idx="6577">
                  <c:v>75.77</c:v>
                </c:pt>
                <c:pt idx="6578">
                  <c:v>75.78</c:v>
                </c:pt>
                <c:pt idx="6579">
                  <c:v>75.790000000000006</c:v>
                </c:pt>
                <c:pt idx="6580">
                  <c:v>75.8</c:v>
                </c:pt>
                <c:pt idx="6581">
                  <c:v>75.81</c:v>
                </c:pt>
                <c:pt idx="6582">
                  <c:v>75.819999999999993</c:v>
                </c:pt>
                <c:pt idx="6583">
                  <c:v>75.83</c:v>
                </c:pt>
                <c:pt idx="6584">
                  <c:v>75.84</c:v>
                </c:pt>
                <c:pt idx="6585">
                  <c:v>75.849999999999994</c:v>
                </c:pt>
                <c:pt idx="6586">
                  <c:v>75.86</c:v>
                </c:pt>
                <c:pt idx="6587">
                  <c:v>75.86999999999999</c:v>
                </c:pt>
                <c:pt idx="6588">
                  <c:v>75.88</c:v>
                </c:pt>
                <c:pt idx="6589">
                  <c:v>75.89</c:v>
                </c:pt>
                <c:pt idx="6590">
                  <c:v>75.900000000000006</c:v>
                </c:pt>
                <c:pt idx="6591">
                  <c:v>75.910000000000025</c:v>
                </c:pt>
                <c:pt idx="6592">
                  <c:v>75.92</c:v>
                </c:pt>
                <c:pt idx="6593">
                  <c:v>75.930000000000007</c:v>
                </c:pt>
                <c:pt idx="6594">
                  <c:v>75.940000000000026</c:v>
                </c:pt>
                <c:pt idx="6595">
                  <c:v>75.95</c:v>
                </c:pt>
                <c:pt idx="6596">
                  <c:v>75.959999999999994</c:v>
                </c:pt>
                <c:pt idx="6597">
                  <c:v>75.97</c:v>
                </c:pt>
                <c:pt idx="6598">
                  <c:v>75.98</c:v>
                </c:pt>
                <c:pt idx="6599">
                  <c:v>75.989999999999995</c:v>
                </c:pt>
                <c:pt idx="6600">
                  <c:v>76</c:v>
                </c:pt>
                <c:pt idx="6601">
                  <c:v>76.010000000000005</c:v>
                </c:pt>
                <c:pt idx="6602">
                  <c:v>76.02</c:v>
                </c:pt>
                <c:pt idx="6603">
                  <c:v>76.03</c:v>
                </c:pt>
                <c:pt idx="6604">
                  <c:v>76.040000000000006</c:v>
                </c:pt>
                <c:pt idx="6605">
                  <c:v>76.05</c:v>
                </c:pt>
                <c:pt idx="6606">
                  <c:v>76.06</c:v>
                </c:pt>
                <c:pt idx="6607">
                  <c:v>76.069999999999993</c:v>
                </c:pt>
                <c:pt idx="6608">
                  <c:v>76.08</c:v>
                </c:pt>
                <c:pt idx="6609">
                  <c:v>76.09</c:v>
                </c:pt>
                <c:pt idx="6610">
                  <c:v>76.099999999999994</c:v>
                </c:pt>
                <c:pt idx="6611">
                  <c:v>76.11</c:v>
                </c:pt>
                <c:pt idx="6612">
                  <c:v>76.11999999999999</c:v>
                </c:pt>
                <c:pt idx="6613">
                  <c:v>76.13</c:v>
                </c:pt>
                <c:pt idx="6614">
                  <c:v>76.14</c:v>
                </c:pt>
                <c:pt idx="6615">
                  <c:v>76.149999999999991</c:v>
                </c:pt>
                <c:pt idx="6616">
                  <c:v>76.16</c:v>
                </c:pt>
                <c:pt idx="6617">
                  <c:v>76.169999999999987</c:v>
                </c:pt>
                <c:pt idx="6618">
                  <c:v>76.179999999999978</c:v>
                </c:pt>
                <c:pt idx="6619">
                  <c:v>76.19</c:v>
                </c:pt>
                <c:pt idx="6620">
                  <c:v>76.2</c:v>
                </c:pt>
                <c:pt idx="6621">
                  <c:v>76.209999999999994</c:v>
                </c:pt>
                <c:pt idx="6622">
                  <c:v>76.22</c:v>
                </c:pt>
                <c:pt idx="6623">
                  <c:v>76.23</c:v>
                </c:pt>
                <c:pt idx="6624">
                  <c:v>76.239999999999995</c:v>
                </c:pt>
                <c:pt idx="6625">
                  <c:v>76.25</c:v>
                </c:pt>
                <c:pt idx="6626">
                  <c:v>76.260000000000005</c:v>
                </c:pt>
                <c:pt idx="6627">
                  <c:v>76.27</c:v>
                </c:pt>
                <c:pt idx="6628">
                  <c:v>76.28</c:v>
                </c:pt>
                <c:pt idx="6629">
                  <c:v>76.290000000000006</c:v>
                </c:pt>
                <c:pt idx="6630">
                  <c:v>76.3</c:v>
                </c:pt>
                <c:pt idx="6631">
                  <c:v>76.31</c:v>
                </c:pt>
                <c:pt idx="6632">
                  <c:v>76.319999999999993</c:v>
                </c:pt>
                <c:pt idx="6633">
                  <c:v>76.33</c:v>
                </c:pt>
                <c:pt idx="6634">
                  <c:v>76.34</c:v>
                </c:pt>
                <c:pt idx="6635">
                  <c:v>76.349999999999994</c:v>
                </c:pt>
                <c:pt idx="6636">
                  <c:v>76.36</c:v>
                </c:pt>
                <c:pt idx="6637">
                  <c:v>76.36999999999999</c:v>
                </c:pt>
                <c:pt idx="6638">
                  <c:v>76.38</c:v>
                </c:pt>
                <c:pt idx="6639">
                  <c:v>76.39</c:v>
                </c:pt>
                <c:pt idx="6640">
                  <c:v>76.400000000000006</c:v>
                </c:pt>
                <c:pt idx="6641">
                  <c:v>76.410000000000025</c:v>
                </c:pt>
                <c:pt idx="6642">
                  <c:v>76.42</c:v>
                </c:pt>
                <c:pt idx="6643">
                  <c:v>76.430000000000007</c:v>
                </c:pt>
                <c:pt idx="6644">
                  <c:v>76.440000000000026</c:v>
                </c:pt>
                <c:pt idx="6645">
                  <c:v>76.45</c:v>
                </c:pt>
                <c:pt idx="6646">
                  <c:v>76.459999999999994</c:v>
                </c:pt>
                <c:pt idx="6647">
                  <c:v>76.47</c:v>
                </c:pt>
                <c:pt idx="6648">
                  <c:v>76.48</c:v>
                </c:pt>
                <c:pt idx="6649">
                  <c:v>76.489999999999995</c:v>
                </c:pt>
                <c:pt idx="6650">
                  <c:v>76.5</c:v>
                </c:pt>
                <c:pt idx="6651">
                  <c:v>76.510000000000005</c:v>
                </c:pt>
                <c:pt idx="6652">
                  <c:v>76.52</c:v>
                </c:pt>
                <c:pt idx="6653">
                  <c:v>76.53</c:v>
                </c:pt>
                <c:pt idx="6654">
                  <c:v>76.540000000000006</c:v>
                </c:pt>
                <c:pt idx="6655">
                  <c:v>76.55</c:v>
                </c:pt>
                <c:pt idx="6656">
                  <c:v>76.56</c:v>
                </c:pt>
                <c:pt idx="6657">
                  <c:v>76.569999999999993</c:v>
                </c:pt>
                <c:pt idx="6658">
                  <c:v>76.58</c:v>
                </c:pt>
                <c:pt idx="6659">
                  <c:v>76.59</c:v>
                </c:pt>
                <c:pt idx="6660">
                  <c:v>76.599999999999994</c:v>
                </c:pt>
                <c:pt idx="6661">
                  <c:v>76.61</c:v>
                </c:pt>
                <c:pt idx="6662">
                  <c:v>76.61999999999999</c:v>
                </c:pt>
                <c:pt idx="6663">
                  <c:v>76.63</c:v>
                </c:pt>
                <c:pt idx="6664">
                  <c:v>76.64</c:v>
                </c:pt>
                <c:pt idx="6665">
                  <c:v>76.649999999999991</c:v>
                </c:pt>
                <c:pt idx="6666">
                  <c:v>76.66</c:v>
                </c:pt>
                <c:pt idx="6667">
                  <c:v>76.669999999999987</c:v>
                </c:pt>
                <c:pt idx="6668">
                  <c:v>76.679999999999978</c:v>
                </c:pt>
                <c:pt idx="6669">
                  <c:v>76.69</c:v>
                </c:pt>
                <c:pt idx="6670">
                  <c:v>76.7</c:v>
                </c:pt>
                <c:pt idx="6671">
                  <c:v>76.709999999999994</c:v>
                </c:pt>
                <c:pt idx="6672">
                  <c:v>76.72</c:v>
                </c:pt>
                <c:pt idx="6673">
                  <c:v>76.73</c:v>
                </c:pt>
                <c:pt idx="6674">
                  <c:v>76.739999999999995</c:v>
                </c:pt>
                <c:pt idx="6675">
                  <c:v>76.75</c:v>
                </c:pt>
                <c:pt idx="6676">
                  <c:v>76.760000000000005</c:v>
                </c:pt>
                <c:pt idx="6677">
                  <c:v>76.77</c:v>
                </c:pt>
                <c:pt idx="6678">
                  <c:v>76.78</c:v>
                </c:pt>
                <c:pt idx="6679">
                  <c:v>76.790000000000006</c:v>
                </c:pt>
                <c:pt idx="6680">
                  <c:v>76.8</c:v>
                </c:pt>
                <c:pt idx="6681">
                  <c:v>76.81</c:v>
                </c:pt>
                <c:pt idx="6682">
                  <c:v>76.819999999999993</c:v>
                </c:pt>
                <c:pt idx="6683">
                  <c:v>76.83</c:v>
                </c:pt>
                <c:pt idx="6684">
                  <c:v>76.84</c:v>
                </c:pt>
                <c:pt idx="6685">
                  <c:v>76.849999999999994</c:v>
                </c:pt>
                <c:pt idx="6686">
                  <c:v>76.86</c:v>
                </c:pt>
                <c:pt idx="6687">
                  <c:v>76.86999999999999</c:v>
                </c:pt>
                <c:pt idx="6688">
                  <c:v>76.88</c:v>
                </c:pt>
                <c:pt idx="6689">
                  <c:v>76.89</c:v>
                </c:pt>
                <c:pt idx="6690">
                  <c:v>76.900000000000006</c:v>
                </c:pt>
                <c:pt idx="6691">
                  <c:v>76.910000000000025</c:v>
                </c:pt>
                <c:pt idx="6692">
                  <c:v>76.92</c:v>
                </c:pt>
                <c:pt idx="6693">
                  <c:v>76.930000000000007</c:v>
                </c:pt>
                <c:pt idx="6694">
                  <c:v>76.940000000000026</c:v>
                </c:pt>
                <c:pt idx="6695">
                  <c:v>76.95</c:v>
                </c:pt>
                <c:pt idx="6696">
                  <c:v>76.959999999999994</c:v>
                </c:pt>
                <c:pt idx="6697">
                  <c:v>76.97</c:v>
                </c:pt>
                <c:pt idx="6698">
                  <c:v>76.98</c:v>
                </c:pt>
                <c:pt idx="6699">
                  <c:v>76.989999999999995</c:v>
                </c:pt>
                <c:pt idx="6700">
                  <c:v>77</c:v>
                </c:pt>
                <c:pt idx="6701">
                  <c:v>77.010000000000005</c:v>
                </c:pt>
                <c:pt idx="6702">
                  <c:v>77.02</c:v>
                </c:pt>
                <c:pt idx="6703">
                  <c:v>77.03</c:v>
                </c:pt>
                <c:pt idx="6704">
                  <c:v>77.040000000000006</c:v>
                </c:pt>
                <c:pt idx="6705">
                  <c:v>77.05</c:v>
                </c:pt>
                <c:pt idx="6706">
                  <c:v>77.06</c:v>
                </c:pt>
                <c:pt idx="6707">
                  <c:v>77.069999999999993</c:v>
                </c:pt>
                <c:pt idx="6708">
                  <c:v>77.08</c:v>
                </c:pt>
                <c:pt idx="6709">
                  <c:v>77.09</c:v>
                </c:pt>
                <c:pt idx="6710">
                  <c:v>77.099999999999994</c:v>
                </c:pt>
                <c:pt idx="6711">
                  <c:v>77.11</c:v>
                </c:pt>
                <c:pt idx="6712">
                  <c:v>77.11999999999999</c:v>
                </c:pt>
                <c:pt idx="6713">
                  <c:v>77.13</c:v>
                </c:pt>
                <c:pt idx="6714">
                  <c:v>77.14</c:v>
                </c:pt>
                <c:pt idx="6715">
                  <c:v>77.149999999999991</c:v>
                </c:pt>
                <c:pt idx="6716">
                  <c:v>77.16</c:v>
                </c:pt>
                <c:pt idx="6717">
                  <c:v>77.169999999999987</c:v>
                </c:pt>
                <c:pt idx="6718">
                  <c:v>77.179999999999978</c:v>
                </c:pt>
                <c:pt idx="6719">
                  <c:v>77.19</c:v>
                </c:pt>
                <c:pt idx="6720">
                  <c:v>77.2</c:v>
                </c:pt>
                <c:pt idx="6721">
                  <c:v>77.209999999999994</c:v>
                </c:pt>
                <c:pt idx="6722">
                  <c:v>77.22</c:v>
                </c:pt>
                <c:pt idx="6723">
                  <c:v>77.23</c:v>
                </c:pt>
                <c:pt idx="6724">
                  <c:v>77.239999999999995</c:v>
                </c:pt>
                <c:pt idx="6725">
                  <c:v>77.25</c:v>
                </c:pt>
                <c:pt idx="6726">
                  <c:v>77.260000000000005</c:v>
                </c:pt>
                <c:pt idx="6727">
                  <c:v>77.27</c:v>
                </c:pt>
                <c:pt idx="6728">
                  <c:v>77.28</c:v>
                </c:pt>
                <c:pt idx="6729">
                  <c:v>77.290000000000006</c:v>
                </c:pt>
                <c:pt idx="6730">
                  <c:v>77.3</c:v>
                </c:pt>
                <c:pt idx="6731">
                  <c:v>77.31</c:v>
                </c:pt>
                <c:pt idx="6732">
                  <c:v>77.319999999999993</c:v>
                </c:pt>
                <c:pt idx="6733">
                  <c:v>77.33</c:v>
                </c:pt>
                <c:pt idx="6734">
                  <c:v>77.34</c:v>
                </c:pt>
                <c:pt idx="6735">
                  <c:v>77.349999999999994</c:v>
                </c:pt>
                <c:pt idx="6736">
                  <c:v>77.36</c:v>
                </c:pt>
                <c:pt idx="6737">
                  <c:v>77.36999999999999</c:v>
                </c:pt>
                <c:pt idx="6738">
                  <c:v>77.38</c:v>
                </c:pt>
                <c:pt idx="6739">
                  <c:v>77.39</c:v>
                </c:pt>
                <c:pt idx="6740">
                  <c:v>77.400000000000006</c:v>
                </c:pt>
                <c:pt idx="6741">
                  <c:v>77.410000000000025</c:v>
                </c:pt>
                <c:pt idx="6742">
                  <c:v>77.42</c:v>
                </c:pt>
                <c:pt idx="6743">
                  <c:v>77.430000000000007</c:v>
                </c:pt>
                <c:pt idx="6744">
                  <c:v>77.440000000000026</c:v>
                </c:pt>
                <c:pt idx="6745">
                  <c:v>77.45</c:v>
                </c:pt>
                <c:pt idx="6746">
                  <c:v>77.459999999999994</c:v>
                </c:pt>
                <c:pt idx="6747">
                  <c:v>77.47</c:v>
                </c:pt>
                <c:pt idx="6748">
                  <c:v>77.48</c:v>
                </c:pt>
                <c:pt idx="6749">
                  <c:v>77.489999999999995</c:v>
                </c:pt>
                <c:pt idx="6750">
                  <c:v>77.5</c:v>
                </c:pt>
                <c:pt idx="6751">
                  <c:v>77.510000000000005</c:v>
                </c:pt>
                <c:pt idx="6752">
                  <c:v>77.52</c:v>
                </c:pt>
                <c:pt idx="6753">
                  <c:v>77.53</c:v>
                </c:pt>
                <c:pt idx="6754">
                  <c:v>77.540000000000006</c:v>
                </c:pt>
                <c:pt idx="6755">
                  <c:v>77.55</c:v>
                </c:pt>
                <c:pt idx="6756">
                  <c:v>77.56</c:v>
                </c:pt>
                <c:pt idx="6757">
                  <c:v>77.569999999999993</c:v>
                </c:pt>
                <c:pt idx="6758">
                  <c:v>77.58</c:v>
                </c:pt>
                <c:pt idx="6759">
                  <c:v>77.59</c:v>
                </c:pt>
                <c:pt idx="6760">
                  <c:v>77.599999999999994</c:v>
                </c:pt>
                <c:pt idx="6761">
                  <c:v>77.61</c:v>
                </c:pt>
                <c:pt idx="6762">
                  <c:v>77.61999999999999</c:v>
                </c:pt>
                <c:pt idx="6763">
                  <c:v>77.63</c:v>
                </c:pt>
                <c:pt idx="6764">
                  <c:v>77.64</c:v>
                </c:pt>
                <c:pt idx="6765">
                  <c:v>77.649999999999991</c:v>
                </c:pt>
                <c:pt idx="6766">
                  <c:v>77.66</c:v>
                </c:pt>
                <c:pt idx="6767">
                  <c:v>77.669999999999987</c:v>
                </c:pt>
                <c:pt idx="6768">
                  <c:v>77.679999999999978</c:v>
                </c:pt>
                <c:pt idx="6769">
                  <c:v>77.69</c:v>
                </c:pt>
                <c:pt idx="6770">
                  <c:v>77.7</c:v>
                </c:pt>
                <c:pt idx="6771">
                  <c:v>77.709999999999994</c:v>
                </c:pt>
                <c:pt idx="6772">
                  <c:v>77.72</c:v>
                </c:pt>
                <c:pt idx="6773">
                  <c:v>77.73</c:v>
                </c:pt>
                <c:pt idx="6774">
                  <c:v>77.739999999999995</c:v>
                </c:pt>
                <c:pt idx="6775">
                  <c:v>77.75</c:v>
                </c:pt>
                <c:pt idx="6776">
                  <c:v>77.760000000000005</c:v>
                </c:pt>
                <c:pt idx="6777">
                  <c:v>77.77</c:v>
                </c:pt>
                <c:pt idx="6778">
                  <c:v>77.78</c:v>
                </c:pt>
                <c:pt idx="6779">
                  <c:v>77.790000000000006</c:v>
                </c:pt>
                <c:pt idx="6780">
                  <c:v>77.8</c:v>
                </c:pt>
                <c:pt idx="6781">
                  <c:v>77.81</c:v>
                </c:pt>
                <c:pt idx="6782">
                  <c:v>77.819999999999993</c:v>
                </c:pt>
                <c:pt idx="6783">
                  <c:v>77.83</c:v>
                </c:pt>
                <c:pt idx="6784">
                  <c:v>77.84</c:v>
                </c:pt>
                <c:pt idx="6785">
                  <c:v>77.849999999999994</c:v>
                </c:pt>
                <c:pt idx="6786">
                  <c:v>77.86</c:v>
                </c:pt>
                <c:pt idx="6787">
                  <c:v>77.86999999999999</c:v>
                </c:pt>
                <c:pt idx="6788">
                  <c:v>77.88</c:v>
                </c:pt>
                <c:pt idx="6789">
                  <c:v>77.89</c:v>
                </c:pt>
                <c:pt idx="6790">
                  <c:v>77.900000000000006</c:v>
                </c:pt>
                <c:pt idx="6791">
                  <c:v>77.910000000000025</c:v>
                </c:pt>
                <c:pt idx="6792">
                  <c:v>77.92</c:v>
                </c:pt>
                <c:pt idx="6793">
                  <c:v>77.930000000000007</c:v>
                </c:pt>
                <c:pt idx="6794">
                  <c:v>77.940000000000026</c:v>
                </c:pt>
                <c:pt idx="6795">
                  <c:v>77.95</c:v>
                </c:pt>
                <c:pt idx="6796">
                  <c:v>77.959999999999994</c:v>
                </c:pt>
                <c:pt idx="6797">
                  <c:v>77.97</c:v>
                </c:pt>
                <c:pt idx="6798">
                  <c:v>77.98</c:v>
                </c:pt>
                <c:pt idx="6799">
                  <c:v>77.989999999999995</c:v>
                </c:pt>
                <c:pt idx="6800">
                  <c:v>78</c:v>
                </c:pt>
                <c:pt idx="6801">
                  <c:v>78.010000000000005</c:v>
                </c:pt>
                <c:pt idx="6802">
                  <c:v>78.02</c:v>
                </c:pt>
                <c:pt idx="6803">
                  <c:v>78.03</c:v>
                </c:pt>
                <c:pt idx="6804">
                  <c:v>78.040000000000006</c:v>
                </c:pt>
                <c:pt idx="6805">
                  <c:v>78.05</c:v>
                </c:pt>
                <c:pt idx="6806">
                  <c:v>78.06</c:v>
                </c:pt>
                <c:pt idx="6807">
                  <c:v>78.069999999999993</c:v>
                </c:pt>
                <c:pt idx="6808">
                  <c:v>78.08</c:v>
                </c:pt>
                <c:pt idx="6809">
                  <c:v>78.09</c:v>
                </c:pt>
                <c:pt idx="6810">
                  <c:v>78.099999999999994</c:v>
                </c:pt>
                <c:pt idx="6811">
                  <c:v>78.11</c:v>
                </c:pt>
                <c:pt idx="6812">
                  <c:v>78.11999999999999</c:v>
                </c:pt>
                <c:pt idx="6813">
                  <c:v>78.13</c:v>
                </c:pt>
                <c:pt idx="6814">
                  <c:v>78.14</c:v>
                </c:pt>
                <c:pt idx="6815">
                  <c:v>78.149999999999991</c:v>
                </c:pt>
                <c:pt idx="6816">
                  <c:v>78.16</c:v>
                </c:pt>
                <c:pt idx="6817">
                  <c:v>78.169999999999987</c:v>
                </c:pt>
                <c:pt idx="6818">
                  <c:v>78.179999999999978</c:v>
                </c:pt>
                <c:pt idx="6819">
                  <c:v>78.19</c:v>
                </c:pt>
                <c:pt idx="6820">
                  <c:v>78.2</c:v>
                </c:pt>
                <c:pt idx="6821">
                  <c:v>78.209999999999994</c:v>
                </c:pt>
                <c:pt idx="6822">
                  <c:v>78.22</c:v>
                </c:pt>
                <c:pt idx="6823">
                  <c:v>78.23</c:v>
                </c:pt>
                <c:pt idx="6824">
                  <c:v>78.239999999999995</c:v>
                </c:pt>
                <c:pt idx="6825">
                  <c:v>78.25</c:v>
                </c:pt>
                <c:pt idx="6826">
                  <c:v>78.260000000000005</c:v>
                </c:pt>
                <c:pt idx="6827">
                  <c:v>78.27</c:v>
                </c:pt>
                <c:pt idx="6828">
                  <c:v>78.28</c:v>
                </c:pt>
                <c:pt idx="6829">
                  <c:v>78.290000000000006</c:v>
                </c:pt>
                <c:pt idx="6830">
                  <c:v>78.3</c:v>
                </c:pt>
                <c:pt idx="6831">
                  <c:v>78.31</c:v>
                </c:pt>
                <c:pt idx="6832">
                  <c:v>78.319999999999993</c:v>
                </c:pt>
                <c:pt idx="6833">
                  <c:v>78.33</c:v>
                </c:pt>
                <c:pt idx="6834">
                  <c:v>78.34</c:v>
                </c:pt>
                <c:pt idx="6835">
                  <c:v>78.349999999999994</c:v>
                </c:pt>
                <c:pt idx="6836">
                  <c:v>78.36</c:v>
                </c:pt>
                <c:pt idx="6837">
                  <c:v>78.36999999999999</c:v>
                </c:pt>
                <c:pt idx="6838">
                  <c:v>78.38</c:v>
                </c:pt>
                <c:pt idx="6839">
                  <c:v>78.39</c:v>
                </c:pt>
                <c:pt idx="6840">
                  <c:v>78.400000000000006</c:v>
                </c:pt>
                <c:pt idx="6841">
                  <c:v>78.410000000000025</c:v>
                </c:pt>
                <c:pt idx="6842">
                  <c:v>78.42</c:v>
                </c:pt>
                <c:pt idx="6843">
                  <c:v>78.430000000000007</c:v>
                </c:pt>
                <c:pt idx="6844">
                  <c:v>78.440000000000026</c:v>
                </c:pt>
                <c:pt idx="6845">
                  <c:v>78.45</c:v>
                </c:pt>
                <c:pt idx="6846">
                  <c:v>78.459999999999994</c:v>
                </c:pt>
                <c:pt idx="6847">
                  <c:v>78.47</c:v>
                </c:pt>
                <c:pt idx="6848">
                  <c:v>78.48</c:v>
                </c:pt>
                <c:pt idx="6849">
                  <c:v>78.489999999999995</c:v>
                </c:pt>
                <c:pt idx="6850">
                  <c:v>78.5</c:v>
                </c:pt>
                <c:pt idx="6851">
                  <c:v>78.510000000000005</c:v>
                </c:pt>
                <c:pt idx="6852">
                  <c:v>78.52</c:v>
                </c:pt>
                <c:pt idx="6853">
                  <c:v>78.53</c:v>
                </c:pt>
                <c:pt idx="6854">
                  <c:v>78.540000000000006</c:v>
                </c:pt>
                <c:pt idx="6855">
                  <c:v>78.55</c:v>
                </c:pt>
                <c:pt idx="6856">
                  <c:v>78.56</c:v>
                </c:pt>
                <c:pt idx="6857">
                  <c:v>78.569999999999993</c:v>
                </c:pt>
                <c:pt idx="6858">
                  <c:v>78.58</c:v>
                </c:pt>
                <c:pt idx="6859">
                  <c:v>78.59</c:v>
                </c:pt>
                <c:pt idx="6860">
                  <c:v>78.599999999999994</c:v>
                </c:pt>
                <c:pt idx="6861">
                  <c:v>78.61</c:v>
                </c:pt>
                <c:pt idx="6862">
                  <c:v>78.61999999999999</c:v>
                </c:pt>
                <c:pt idx="6863">
                  <c:v>78.63</c:v>
                </c:pt>
                <c:pt idx="6864">
                  <c:v>78.64</c:v>
                </c:pt>
                <c:pt idx="6865">
                  <c:v>78.649999999999991</c:v>
                </c:pt>
                <c:pt idx="6866">
                  <c:v>78.66</c:v>
                </c:pt>
                <c:pt idx="6867">
                  <c:v>78.669999999999987</c:v>
                </c:pt>
                <c:pt idx="6868">
                  <c:v>78.679999999999978</c:v>
                </c:pt>
                <c:pt idx="6869">
                  <c:v>78.69</c:v>
                </c:pt>
                <c:pt idx="6870">
                  <c:v>78.7</c:v>
                </c:pt>
                <c:pt idx="6871">
                  <c:v>78.709999999999994</c:v>
                </c:pt>
                <c:pt idx="6872">
                  <c:v>78.72</c:v>
                </c:pt>
                <c:pt idx="6873">
                  <c:v>78.73</c:v>
                </c:pt>
                <c:pt idx="6874">
                  <c:v>78.739999999999995</c:v>
                </c:pt>
                <c:pt idx="6875">
                  <c:v>78.75</c:v>
                </c:pt>
                <c:pt idx="6876">
                  <c:v>78.760000000000005</c:v>
                </c:pt>
                <c:pt idx="6877">
                  <c:v>78.77</c:v>
                </c:pt>
                <c:pt idx="6878">
                  <c:v>78.78</c:v>
                </c:pt>
                <c:pt idx="6879">
                  <c:v>78.790000000000006</c:v>
                </c:pt>
                <c:pt idx="6880">
                  <c:v>78.8</c:v>
                </c:pt>
                <c:pt idx="6881">
                  <c:v>78.81</c:v>
                </c:pt>
                <c:pt idx="6882">
                  <c:v>78.819999999999993</c:v>
                </c:pt>
                <c:pt idx="6883">
                  <c:v>78.83</c:v>
                </c:pt>
                <c:pt idx="6884">
                  <c:v>78.84</c:v>
                </c:pt>
                <c:pt idx="6885">
                  <c:v>78.849999999999994</c:v>
                </c:pt>
                <c:pt idx="6886">
                  <c:v>78.86</c:v>
                </c:pt>
                <c:pt idx="6887">
                  <c:v>78.86999999999999</c:v>
                </c:pt>
                <c:pt idx="6888">
                  <c:v>78.88</c:v>
                </c:pt>
                <c:pt idx="6889">
                  <c:v>78.89</c:v>
                </c:pt>
                <c:pt idx="6890">
                  <c:v>78.900000000000006</c:v>
                </c:pt>
                <c:pt idx="6891">
                  <c:v>78.910000000000025</c:v>
                </c:pt>
                <c:pt idx="6892">
                  <c:v>78.92</c:v>
                </c:pt>
                <c:pt idx="6893">
                  <c:v>78.930000000000007</c:v>
                </c:pt>
                <c:pt idx="6894">
                  <c:v>78.940000000000026</c:v>
                </c:pt>
                <c:pt idx="6895">
                  <c:v>78.95</c:v>
                </c:pt>
                <c:pt idx="6896">
                  <c:v>78.959999999999994</c:v>
                </c:pt>
                <c:pt idx="6897">
                  <c:v>78.97</c:v>
                </c:pt>
                <c:pt idx="6898">
                  <c:v>78.98</c:v>
                </c:pt>
                <c:pt idx="6899">
                  <c:v>78.989999999999995</c:v>
                </c:pt>
                <c:pt idx="6900">
                  <c:v>79</c:v>
                </c:pt>
                <c:pt idx="6901">
                  <c:v>79.010000000000005</c:v>
                </c:pt>
                <c:pt idx="6902">
                  <c:v>79.02</c:v>
                </c:pt>
                <c:pt idx="6903">
                  <c:v>79.03</c:v>
                </c:pt>
                <c:pt idx="6904">
                  <c:v>79.040000000000006</c:v>
                </c:pt>
                <c:pt idx="6905">
                  <c:v>79.05</c:v>
                </c:pt>
                <c:pt idx="6906">
                  <c:v>79.06</c:v>
                </c:pt>
                <c:pt idx="6907">
                  <c:v>79.069999999999993</c:v>
                </c:pt>
                <c:pt idx="6908">
                  <c:v>79.08</c:v>
                </c:pt>
                <c:pt idx="6909">
                  <c:v>79.09</c:v>
                </c:pt>
                <c:pt idx="6910">
                  <c:v>79.099999999999994</c:v>
                </c:pt>
                <c:pt idx="6911">
                  <c:v>79.11</c:v>
                </c:pt>
                <c:pt idx="6912">
                  <c:v>79.11999999999999</c:v>
                </c:pt>
                <c:pt idx="6913">
                  <c:v>79.13</c:v>
                </c:pt>
                <c:pt idx="6914">
                  <c:v>79.14</c:v>
                </c:pt>
                <c:pt idx="6915">
                  <c:v>79.149999999999991</c:v>
                </c:pt>
                <c:pt idx="6916">
                  <c:v>79.16</c:v>
                </c:pt>
                <c:pt idx="6917">
                  <c:v>79.169999999999987</c:v>
                </c:pt>
                <c:pt idx="6918">
                  <c:v>79.179999999999978</c:v>
                </c:pt>
                <c:pt idx="6919">
                  <c:v>79.19</c:v>
                </c:pt>
                <c:pt idx="6920">
                  <c:v>79.2</c:v>
                </c:pt>
                <c:pt idx="6921">
                  <c:v>79.209999999999994</c:v>
                </c:pt>
                <c:pt idx="6922">
                  <c:v>79.22</c:v>
                </c:pt>
                <c:pt idx="6923">
                  <c:v>79.23</c:v>
                </c:pt>
                <c:pt idx="6924">
                  <c:v>79.239999999999995</c:v>
                </c:pt>
                <c:pt idx="6925">
                  <c:v>79.25</c:v>
                </c:pt>
                <c:pt idx="6926">
                  <c:v>79.260000000000005</c:v>
                </c:pt>
                <c:pt idx="6927">
                  <c:v>79.27</c:v>
                </c:pt>
                <c:pt idx="6928">
                  <c:v>79.28</c:v>
                </c:pt>
                <c:pt idx="6929">
                  <c:v>79.290000000000006</c:v>
                </c:pt>
                <c:pt idx="6930">
                  <c:v>79.3</c:v>
                </c:pt>
                <c:pt idx="6931">
                  <c:v>79.31</c:v>
                </c:pt>
                <c:pt idx="6932">
                  <c:v>79.319999999999993</c:v>
                </c:pt>
                <c:pt idx="6933">
                  <c:v>79.33</c:v>
                </c:pt>
                <c:pt idx="6934">
                  <c:v>79.34</c:v>
                </c:pt>
                <c:pt idx="6935">
                  <c:v>79.349999999999994</c:v>
                </c:pt>
                <c:pt idx="6936">
                  <c:v>79.36</c:v>
                </c:pt>
                <c:pt idx="6937">
                  <c:v>79.36999999999999</c:v>
                </c:pt>
                <c:pt idx="6938">
                  <c:v>79.38</c:v>
                </c:pt>
                <c:pt idx="6939">
                  <c:v>79.39</c:v>
                </c:pt>
                <c:pt idx="6940">
                  <c:v>79.400000000000006</c:v>
                </c:pt>
                <c:pt idx="6941">
                  <c:v>79.410000000000025</c:v>
                </c:pt>
                <c:pt idx="6942">
                  <c:v>79.42</c:v>
                </c:pt>
                <c:pt idx="6943">
                  <c:v>79.430000000000007</c:v>
                </c:pt>
                <c:pt idx="6944">
                  <c:v>79.440000000000026</c:v>
                </c:pt>
                <c:pt idx="6945">
                  <c:v>79.45</c:v>
                </c:pt>
                <c:pt idx="6946">
                  <c:v>79.459999999999994</c:v>
                </c:pt>
                <c:pt idx="6947">
                  <c:v>79.47</c:v>
                </c:pt>
                <c:pt idx="6948">
                  <c:v>79.48</c:v>
                </c:pt>
                <c:pt idx="6949">
                  <c:v>79.489999999999995</c:v>
                </c:pt>
                <c:pt idx="6950">
                  <c:v>79.5</c:v>
                </c:pt>
                <c:pt idx="6951">
                  <c:v>79.510000000000005</c:v>
                </c:pt>
                <c:pt idx="6952">
                  <c:v>79.52</c:v>
                </c:pt>
                <c:pt idx="6953">
                  <c:v>79.53</c:v>
                </c:pt>
                <c:pt idx="6954">
                  <c:v>79.540000000000006</c:v>
                </c:pt>
                <c:pt idx="6955">
                  <c:v>79.55</c:v>
                </c:pt>
                <c:pt idx="6956">
                  <c:v>79.56</c:v>
                </c:pt>
                <c:pt idx="6957">
                  <c:v>79.569999999999993</c:v>
                </c:pt>
                <c:pt idx="6958">
                  <c:v>79.58</c:v>
                </c:pt>
                <c:pt idx="6959">
                  <c:v>79.59</c:v>
                </c:pt>
                <c:pt idx="6960">
                  <c:v>79.599999999999994</c:v>
                </c:pt>
                <c:pt idx="6961">
                  <c:v>79.61</c:v>
                </c:pt>
                <c:pt idx="6962">
                  <c:v>79.61999999999999</c:v>
                </c:pt>
                <c:pt idx="6963">
                  <c:v>79.63</c:v>
                </c:pt>
                <c:pt idx="6964">
                  <c:v>79.64</c:v>
                </c:pt>
                <c:pt idx="6965">
                  <c:v>79.649999999999991</c:v>
                </c:pt>
                <c:pt idx="6966">
                  <c:v>79.66</c:v>
                </c:pt>
                <c:pt idx="6967">
                  <c:v>79.669999999999987</c:v>
                </c:pt>
                <c:pt idx="6968">
                  <c:v>79.679999999999978</c:v>
                </c:pt>
                <c:pt idx="6969">
                  <c:v>79.69</c:v>
                </c:pt>
                <c:pt idx="6970">
                  <c:v>79.7</c:v>
                </c:pt>
                <c:pt idx="6971">
                  <c:v>79.709999999999994</c:v>
                </c:pt>
                <c:pt idx="6972">
                  <c:v>79.72</c:v>
                </c:pt>
                <c:pt idx="6973">
                  <c:v>79.73</c:v>
                </c:pt>
                <c:pt idx="6974">
                  <c:v>79.739999999999995</c:v>
                </c:pt>
                <c:pt idx="6975">
                  <c:v>79.75</c:v>
                </c:pt>
                <c:pt idx="6976">
                  <c:v>79.760000000000005</c:v>
                </c:pt>
                <c:pt idx="6977">
                  <c:v>79.77</c:v>
                </c:pt>
                <c:pt idx="6978">
                  <c:v>79.78</c:v>
                </c:pt>
                <c:pt idx="6979">
                  <c:v>79.790000000000006</c:v>
                </c:pt>
                <c:pt idx="6980">
                  <c:v>79.8</c:v>
                </c:pt>
                <c:pt idx="6981">
                  <c:v>79.81</c:v>
                </c:pt>
                <c:pt idx="6982">
                  <c:v>79.819999999999993</c:v>
                </c:pt>
                <c:pt idx="6983">
                  <c:v>79.83</c:v>
                </c:pt>
                <c:pt idx="6984">
                  <c:v>79.84</c:v>
                </c:pt>
                <c:pt idx="6985">
                  <c:v>79.849999999999994</c:v>
                </c:pt>
                <c:pt idx="6986">
                  <c:v>79.86</c:v>
                </c:pt>
                <c:pt idx="6987">
                  <c:v>79.86999999999999</c:v>
                </c:pt>
                <c:pt idx="6988">
                  <c:v>79.88</c:v>
                </c:pt>
                <c:pt idx="6989">
                  <c:v>79.89</c:v>
                </c:pt>
                <c:pt idx="6990">
                  <c:v>79.900000000000006</c:v>
                </c:pt>
                <c:pt idx="6991">
                  <c:v>79.910000000000025</c:v>
                </c:pt>
                <c:pt idx="6992">
                  <c:v>79.92</c:v>
                </c:pt>
                <c:pt idx="6993">
                  <c:v>79.930000000000007</c:v>
                </c:pt>
                <c:pt idx="6994">
                  <c:v>79.940000000000026</c:v>
                </c:pt>
                <c:pt idx="6995">
                  <c:v>79.95</c:v>
                </c:pt>
                <c:pt idx="6996">
                  <c:v>79.959999999999994</c:v>
                </c:pt>
                <c:pt idx="6997">
                  <c:v>79.97</c:v>
                </c:pt>
                <c:pt idx="6998">
                  <c:v>79.98</c:v>
                </c:pt>
                <c:pt idx="6999">
                  <c:v>79.989999999999995</c:v>
                </c:pt>
                <c:pt idx="7000">
                  <c:v>80</c:v>
                </c:pt>
              </c:numCache>
            </c:numRef>
          </c:xVal>
          <c:yVal>
            <c:numRef>
              <c:f>'K0.03Cu1.85S'!$B$3:$B$7003</c:f>
              <c:numCache>
                <c:formatCode>General</c:formatCode>
                <c:ptCount val="7001"/>
                <c:pt idx="0">
                  <c:v>2215.661834</c:v>
                </c:pt>
                <c:pt idx="1">
                  <c:v>2217.84204</c:v>
                </c:pt>
                <c:pt idx="2">
                  <c:v>2200.4105210000002</c:v>
                </c:pt>
                <c:pt idx="3">
                  <c:v>2172.7011530000086</c:v>
                </c:pt>
                <c:pt idx="4">
                  <c:v>2153.6307879999999</c:v>
                </c:pt>
                <c:pt idx="5">
                  <c:v>2147.4186359999999</c:v>
                </c:pt>
                <c:pt idx="6">
                  <c:v>2155.4740970000012</c:v>
                </c:pt>
                <c:pt idx="7">
                  <c:v>2184.3042599999999</c:v>
                </c:pt>
                <c:pt idx="8">
                  <c:v>2224.8938000000012</c:v>
                </c:pt>
                <c:pt idx="9">
                  <c:v>2254.8984829999999</c:v>
                </c:pt>
                <c:pt idx="10">
                  <c:v>2267.8808770000001</c:v>
                </c:pt>
                <c:pt idx="11">
                  <c:v>2273.2271700000001</c:v>
                </c:pt>
                <c:pt idx="12">
                  <c:v>2275.59618</c:v>
                </c:pt>
                <c:pt idx="13">
                  <c:v>2273.1545160000096</c:v>
                </c:pt>
                <c:pt idx="14">
                  <c:v>2254.6523060000022</c:v>
                </c:pt>
                <c:pt idx="15">
                  <c:v>2222.372936000012</c:v>
                </c:pt>
                <c:pt idx="16">
                  <c:v>2215.0384979999999</c:v>
                </c:pt>
                <c:pt idx="17">
                  <c:v>2249.5312960000106</c:v>
                </c:pt>
                <c:pt idx="18">
                  <c:v>2281.7162819999894</c:v>
                </c:pt>
                <c:pt idx="19">
                  <c:v>2275.3992010000002</c:v>
                </c:pt>
                <c:pt idx="20">
                  <c:v>2248.251667</c:v>
                </c:pt>
                <c:pt idx="21">
                  <c:v>2222.7728079999997</c:v>
                </c:pt>
                <c:pt idx="22">
                  <c:v>2200.4858399999998</c:v>
                </c:pt>
                <c:pt idx="23">
                  <c:v>2190.0758649999998</c:v>
                </c:pt>
                <c:pt idx="24">
                  <c:v>2206.4714400000012</c:v>
                </c:pt>
                <c:pt idx="25">
                  <c:v>2245.8846009999997</c:v>
                </c:pt>
                <c:pt idx="26">
                  <c:v>2286.4820370000002</c:v>
                </c:pt>
                <c:pt idx="27">
                  <c:v>2312.8821630000002</c:v>
                </c:pt>
                <c:pt idx="28">
                  <c:v>2324.9815050000002</c:v>
                </c:pt>
                <c:pt idx="29">
                  <c:v>2319.4861609999998</c:v>
                </c:pt>
                <c:pt idx="30">
                  <c:v>2284.5564180000001</c:v>
                </c:pt>
                <c:pt idx="31">
                  <c:v>2223.9192120000125</c:v>
                </c:pt>
                <c:pt idx="32">
                  <c:v>2167.9325150000022</c:v>
                </c:pt>
                <c:pt idx="33">
                  <c:v>2145.1561000000002</c:v>
                </c:pt>
                <c:pt idx="34">
                  <c:v>2158.9317220000125</c:v>
                </c:pt>
                <c:pt idx="35">
                  <c:v>2194.6776799999998</c:v>
                </c:pt>
                <c:pt idx="36">
                  <c:v>2233.8101460000125</c:v>
                </c:pt>
                <c:pt idx="37">
                  <c:v>2263.8846909999997</c:v>
                </c:pt>
                <c:pt idx="38">
                  <c:v>2277.2761889999997</c:v>
                </c:pt>
                <c:pt idx="39">
                  <c:v>2265.0958289999999</c:v>
                </c:pt>
                <c:pt idx="40">
                  <c:v>2226.9509370000096</c:v>
                </c:pt>
                <c:pt idx="41">
                  <c:v>2189.3549170000106</c:v>
                </c:pt>
                <c:pt idx="42">
                  <c:v>2185.8230010000002</c:v>
                </c:pt>
                <c:pt idx="43">
                  <c:v>2216.5344160000022</c:v>
                </c:pt>
                <c:pt idx="44">
                  <c:v>2264.4228899999894</c:v>
                </c:pt>
                <c:pt idx="45">
                  <c:v>2311.0777730000086</c:v>
                </c:pt>
                <c:pt idx="46">
                  <c:v>2325.9356220000022</c:v>
                </c:pt>
                <c:pt idx="47">
                  <c:v>2301.4091740000022</c:v>
                </c:pt>
                <c:pt idx="48">
                  <c:v>2268.8792350000012</c:v>
                </c:pt>
                <c:pt idx="49">
                  <c:v>2244.2806379999997</c:v>
                </c:pt>
                <c:pt idx="50">
                  <c:v>2216.6042819999884</c:v>
                </c:pt>
                <c:pt idx="51">
                  <c:v>2199.7075239999999</c:v>
                </c:pt>
                <c:pt idx="52">
                  <c:v>2218.6822899999879</c:v>
                </c:pt>
                <c:pt idx="53">
                  <c:v>2262.8671220000106</c:v>
                </c:pt>
                <c:pt idx="54">
                  <c:v>2308.1825570000001</c:v>
                </c:pt>
                <c:pt idx="55">
                  <c:v>2334.992749</c:v>
                </c:pt>
                <c:pt idx="56">
                  <c:v>2326.6478829999987</c:v>
                </c:pt>
                <c:pt idx="57">
                  <c:v>2294.1395499999999</c:v>
                </c:pt>
                <c:pt idx="58">
                  <c:v>2268.4722160000106</c:v>
                </c:pt>
                <c:pt idx="59">
                  <c:v>2255.7159700000002</c:v>
                </c:pt>
                <c:pt idx="60">
                  <c:v>2235.6321240000002</c:v>
                </c:pt>
                <c:pt idx="61">
                  <c:v>2208.0113830000096</c:v>
                </c:pt>
                <c:pt idx="62">
                  <c:v>2196.0872220000001</c:v>
                </c:pt>
                <c:pt idx="63">
                  <c:v>2211.8406070000001</c:v>
                </c:pt>
                <c:pt idx="64">
                  <c:v>2246.606413</c:v>
                </c:pt>
                <c:pt idx="65">
                  <c:v>2272.0801550000001</c:v>
                </c:pt>
                <c:pt idx="66">
                  <c:v>2265.4628709999997</c:v>
                </c:pt>
                <c:pt idx="67">
                  <c:v>2236.7695689999987</c:v>
                </c:pt>
                <c:pt idx="68">
                  <c:v>2214.3467959999998</c:v>
                </c:pt>
                <c:pt idx="69">
                  <c:v>2229.7144659999904</c:v>
                </c:pt>
                <c:pt idx="70">
                  <c:v>2292.8318250000002</c:v>
                </c:pt>
                <c:pt idx="71">
                  <c:v>2362.029591</c:v>
                </c:pt>
                <c:pt idx="72">
                  <c:v>2383.278194</c:v>
                </c:pt>
                <c:pt idx="73">
                  <c:v>2359.0375190000022</c:v>
                </c:pt>
                <c:pt idx="74">
                  <c:v>2335.3028730000001</c:v>
                </c:pt>
                <c:pt idx="75">
                  <c:v>2336.1366429999998</c:v>
                </c:pt>
                <c:pt idx="76">
                  <c:v>2349.2834309999998</c:v>
                </c:pt>
                <c:pt idx="77">
                  <c:v>2356.0281340000001</c:v>
                </c:pt>
                <c:pt idx="78">
                  <c:v>2344.2613360000096</c:v>
                </c:pt>
                <c:pt idx="79">
                  <c:v>2313.6202520000002</c:v>
                </c:pt>
                <c:pt idx="80">
                  <c:v>2284.9175200000022</c:v>
                </c:pt>
                <c:pt idx="81">
                  <c:v>2279.4286489999904</c:v>
                </c:pt>
                <c:pt idx="82">
                  <c:v>2298.0689199999997</c:v>
                </c:pt>
                <c:pt idx="83">
                  <c:v>2325.0579760000096</c:v>
                </c:pt>
                <c:pt idx="84">
                  <c:v>2337.3880130000002</c:v>
                </c:pt>
                <c:pt idx="85">
                  <c:v>2331.7060639999904</c:v>
                </c:pt>
                <c:pt idx="86">
                  <c:v>2331.4311860000125</c:v>
                </c:pt>
                <c:pt idx="87">
                  <c:v>2345.7175580000012</c:v>
                </c:pt>
                <c:pt idx="88">
                  <c:v>2353.9167160000106</c:v>
                </c:pt>
                <c:pt idx="89">
                  <c:v>2344.0891980000001</c:v>
                </c:pt>
                <c:pt idx="90">
                  <c:v>2323.5835560000096</c:v>
                </c:pt>
                <c:pt idx="91">
                  <c:v>2298.571864</c:v>
                </c:pt>
                <c:pt idx="92">
                  <c:v>2274.9772300000022</c:v>
                </c:pt>
                <c:pt idx="93">
                  <c:v>2261.637365</c:v>
                </c:pt>
                <c:pt idx="94">
                  <c:v>2262.6728889999904</c:v>
                </c:pt>
                <c:pt idx="95">
                  <c:v>2277.4104849999999</c:v>
                </c:pt>
                <c:pt idx="96">
                  <c:v>2296.9540310000002</c:v>
                </c:pt>
                <c:pt idx="97">
                  <c:v>2302.4320560000097</c:v>
                </c:pt>
                <c:pt idx="98">
                  <c:v>2281.6240829999997</c:v>
                </c:pt>
                <c:pt idx="99">
                  <c:v>2243.6238149999999</c:v>
                </c:pt>
                <c:pt idx="100">
                  <c:v>2217.304388</c:v>
                </c:pt>
                <c:pt idx="101">
                  <c:v>2225.0156910000001</c:v>
                </c:pt>
                <c:pt idx="102">
                  <c:v>2256.6061540000001</c:v>
                </c:pt>
                <c:pt idx="103">
                  <c:v>2285.4856460000001</c:v>
                </c:pt>
                <c:pt idx="104">
                  <c:v>2299.9636390000001</c:v>
                </c:pt>
                <c:pt idx="105">
                  <c:v>2305.0749370000012</c:v>
                </c:pt>
                <c:pt idx="106">
                  <c:v>2309.8313930000163</c:v>
                </c:pt>
                <c:pt idx="107">
                  <c:v>2324.3403410000001</c:v>
                </c:pt>
                <c:pt idx="108">
                  <c:v>2347.075844</c:v>
                </c:pt>
                <c:pt idx="109">
                  <c:v>2354.4978940000001</c:v>
                </c:pt>
                <c:pt idx="110">
                  <c:v>2341.1190649999999</c:v>
                </c:pt>
                <c:pt idx="111">
                  <c:v>2339.0107070000022</c:v>
                </c:pt>
                <c:pt idx="112">
                  <c:v>2358.8738730000086</c:v>
                </c:pt>
                <c:pt idx="113">
                  <c:v>2372.3628429999999</c:v>
                </c:pt>
                <c:pt idx="114">
                  <c:v>2369.7098419999879</c:v>
                </c:pt>
                <c:pt idx="115">
                  <c:v>2373.185387</c:v>
                </c:pt>
                <c:pt idx="116">
                  <c:v>2383.9900320000106</c:v>
                </c:pt>
                <c:pt idx="117">
                  <c:v>2377.4151140000158</c:v>
                </c:pt>
                <c:pt idx="118">
                  <c:v>2360.6036629999999</c:v>
                </c:pt>
                <c:pt idx="119">
                  <c:v>2365.3031100000148</c:v>
                </c:pt>
                <c:pt idx="120">
                  <c:v>2396.0080879999987</c:v>
                </c:pt>
                <c:pt idx="121">
                  <c:v>2438.6660269999998</c:v>
                </c:pt>
                <c:pt idx="122">
                  <c:v>2478.0952920000022</c:v>
                </c:pt>
                <c:pt idx="123">
                  <c:v>2493.2362879999987</c:v>
                </c:pt>
                <c:pt idx="124">
                  <c:v>2476.9231810000001</c:v>
                </c:pt>
                <c:pt idx="125">
                  <c:v>2443.5869979999998</c:v>
                </c:pt>
                <c:pt idx="126">
                  <c:v>2415.5543630000002</c:v>
                </c:pt>
                <c:pt idx="127">
                  <c:v>2401.6332940000002</c:v>
                </c:pt>
                <c:pt idx="128">
                  <c:v>2388.4329830000001</c:v>
                </c:pt>
                <c:pt idx="129">
                  <c:v>2372.6170299999999</c:v>
                </c:pt>
                <c:pt idx="130">
                  <c:v>2375.1351410000002</c:v>
                </c:pt>
                <c:pt idx="131">
                  <c:v>2407.145164</c:v>
                </c:pt>
                <c:pt idx="132">
                  <c:v>2443.5984879999987</c:v>
                </c:pt>
                <c:pt idx="133">
                  <c:v>2452.8326740000002</c:v>
                </c:pt>
                <c:pt idx="134">
                  <c:v>2440.041291</c:v>
                </c:pt>
                <c:pt idx="135">
                  <c:v>2430.9247799999998</c:v>
                </c:pt>
                <c:pt idx="136">
                  <c:v>2432.4135120000187</c:v>
                </c:pt>
                <c:pt idx="137">
                  <c:v>2434.8311660000154</c:v>
                </c:pt>
                <c:pt idx="138">
                  <c:v>2433.318332000013</c:v>
                </c:pt>
                <c:pt idx="139">
                  <c:v>2435.8681540000002</c:v>
                </c:pt>
                <c:pt idx="140">
                  <c:v>2443.4463949999999</c:v>
                </c:pt>
                <c:pt idx="141">
                  <c:v>2443.9346320000022</c:v>
                </c:pt>
                <c:pt idx="142">
                  <c:v>2431.8637880000001</c:v>
                </c:pt>
                <c:pt idx="143">
                  <c:v>2405.9687260000001</c:v>
                </c:pt>
                <c:pt idx="144">
                  <c:v>2375.428418</c:v>
                </c:pt>
                <c:pt idx="145">
                  <c:v>2364.5456960000001</c:v>
                </c:pt>
                <c:pt idx="146">
                  <c:v>2382.922493</c:v>
                </c:pt>
                <c:pt idx="147">
                  <c:v>2417.735964</c:v>
                </c:pt>
                <c:pt idx="148">
                  <c:v>2458.097655</c:v>
                </c:pt>
                <c:pt idx="149">
                  <c:v>2495.3955130000163</c:v>
                </c:pt>
                <c:pt idx="150">
                  <c:v>2507.1927799999999</c:v>
                </c:pt>
                <c:pt idx="151">
                  <c:v>2480.9662760000001</c:v>
                </c:pt>
                <c:pt idx="152">
                  <c:v>2440.5368989999997</c:v>
                </c:pt>
                <c:pt idx="153">
                  <c:v>2409.175291</c:v>
                </c:pt>
                <c:pt idx="154">
                  <c:v>2379.3976240000002</c:v>
                </c:pt>
                <c:pt idx="155">
                  <c:v>2345.7577180000012</c:v>
                </c:pt>
                <c:pt idx="156">
                  <c:v>2319.83266</c:v>
                </c:pt>
                <c:pt idx="157">
                  <c:v>2309.000458</c:v>
                </c:pt>
                <c:pt idx="158">
                  <c:v>2311.7599580000001</c:v>
                </c:pt>
                <c:pt idx="159">
                  <c:v>2325.6254279999998</c:v>
                </c:pt>
                <c:pt idx="160">
                  <c:v>2348.8429770000002</c:v>
                </c:pt>
                <c:pt idx="161">
                  <c:v>2370.8406829999999</c:v>
                </c:pt>
                <c:pt idx="162">
                  <c:v>2376.4193080000086</c:v>
                </c:pt>
                <c:pt idx="163">
                  <c:v>2365.7979879999998</c:v>
                </c:pt>
                <c:pt idx="164">
                  <c:v>2355.322795</c:v>
                </c:pt>
                <c:pt idx="165">
                  <c:v>2360.8136610000001</c:v>
                </c:pt>
                <c:pt idx="166">
                  <c:v>2380.9960780000001</c:v>
                </c:pt>
                <c:pt idx="167">
                  <c:v>2395.9219640000001</c:v>
                </c:pt>
                <c:pt idx="168">
                  <c:v>2388.3581250000002</c:v>
                </c:pt>
                <c:pt idx="169">
                  <c:v>2362.3878970000001</c:v>
                </c:pt>
                <c:pt idx="170">
                  <c:v>2334.9214140000022</c:v>
                </c:pt>
                <c:pt idx="171">
                  <c:v>2325.942419</c:v>
                </c:pt>
                <c:pt idx="172">
                  <c:v>2352.8684819999894</c:v>
                </c:pt>
                <c:pt idx="173">
                  <c:v>2410.7137290000001</c:v>
                </c:pt>
                <c:pt idx="174">
                  <c:v>2468.3579080000022</c:v>
                </c:pt>
                <c:pt idx="175">
                  <c:v>2498.9658020000002</c:v>
                </c:pt>
                <c:pt idx="176">
                  <c:v>2500.9036839999999</c:v>
                </c:pt>
                <c:pt idx="177">
                  <c:v>2489.7474749999997</c:v>
                </c:pt>
                <c:pt idx="178">
                  <c:v>2489.298546</c:v>
                </c:pt>
                <c:pt idx="179">
                  <c:v>2511.4818089999999</c:v>
                </c:pt>
                <c:pt idx="180">
                  <c:v>2536.1509980000001</c:v>
                </c:pt>
                <c:pt idx="181">
                  <c:v>2535.8985600000001</c:v>
                </c:pt>
                <c:pt idx="182">
                  <c:v>2514.2545449999998</c:v>
                </c:pt>
                <c:pt idx="183">
                  <c:v>2497.4131480000096</c:v>
                </c:pt>
                <c:pt idx="184">
                  <c:v>2501.4251640000002</c:v>
                </c:pt>
                <c:pt idx="185">
                  <c:v>2525.1584419999904</c:v>
                </c:pt>
                <c:pt idx="186">
                  <c:v>2551.8343610000002</c:v>
                </c:pt>
                <c:pt idx="187">
                  <c:v>2555.1128799999997</c:v>
                </c:pt>
                <c:pt idx="188">
                  <c:v>2535.2452020000001</c:v>
                </c:pt>
                <c:pt idx="189">
                  <c:v>2516.6539170000096</c:v>
                </c:pt>
                <c:pt idx="190">
                  <c:v>2497.1020699999904</c:v>
                </c:pt>
                <c:pt idx="191">
                  <c:v>2463.8492620000002</c:v>
                </c:pt>
                <c:pt idx="192">
                  <c:v>2434.3152260000106</c:v>
                </c:pt>
                <c:pt idx="193">
                  <c:v>2423.8436550000001</c:v>
                </c:pt>
                <c:pt idx="194">
                  <c:v>2418.5372659999998</c:v>
                </c:pt>
                <c:pt idx="195">
                  <c:v>2405.4050990000001</c:v>
                </c:pt>
                <c:pt idx="196">
                  <c:v>2396.3216040000002</c:v>
                </c:pt>
                <c:pt idx="197">
                  <c:v>2405.652208</c:v>
                </c:pt>
                <c:pt idx="198">
                  <c:v>2426.2613580000002</c:v>
                </c:pt>
                <c:pt idx="199">
                  <c:v>2448.1892289999987</c:v>
                </c:pt>
                <c:pt idx="200">
                  <c:v>2477.0279479999999</c:v>
                </c:pt>
                <c:pt idx="201">
                  <c:v>2506.7446949999894</c:v>
                </c:pt>
                <c:pt idx="202">
                  <c:v>2510.8434940000002</c:v>
                </c:pt>
                <c:pt idx="203">
                  <c:v>2479.0537660000086</c:v>
                </c:pt>
                <c:pt idx="204">
                  <c:v>2427.0010230000012</c:v>
                </c:pt>
                <c:pt idx="205">
                  <c:v>2384.6557400000002</c:v>
                </c:pt>
                <c:pt idx="206">
                  <c:v>2379.237666</c:v>
                </c:pt>
                <c:pt idx="207">
                  <c:v>2403.0013570000096</c:v>
                </c:pt>
                <c:pt idx="208">
                  <c:v>2422.3271300000106</c:v>
                </c:pt>
                <c:pt idx="209">
                  <c:v>2424.2509609999997</c:v>
                </c:pt>
                <c:pt idx="210">
                  <c:v>2425.2936060000002</c:v>
                </c:pt>
                <c:pt idx="211">
                  <c:v>2441.9622639999998</c:v>
                </c:pt>
                <c:pt idx="212">
                  <c:v>2466.9069260000001</c:v>
                </c:pt>
                <c:pt idx="213">
                  <c:v>2477.3784310000001</c:v>
                </c:pt>
                <c:pt idx="214">
                  <c:v>2466.1471140000012</c:v>
                </c:pt>
                <c:pt idx="215">
                  <c:v>2451.0630080000001</c:v>
                </c:pt>
                <c:pt idx="216">
                  <c:v>2451.3797230000096</c:v>
                </c:pt>
                <c:pt idx="217">
                  <c:v>2458.2848239999894</c:v>
                </c:pt>
                <c:pt idx="218">
                  <c:v>2442.9342689999999</c:v>
                </c:pt>
                <c:pt idx="219">
                  <c:v>2402.4118870000002</c:v>
                </c:pt>
                <c:pt idx="220">
                  <c:v>2368.3529250000001</c:v>
                </c:pt>
                <c:pt idx="221">
                  <c:v>2362.5745609999999</c:v>
                </c:pt>
                <c:pt idx="222">
                  <c:v>2372.9003859999998</c:v>
                </c:pt>
                <c:pt idx="223">
                  <c:v>2382.0424949999997</c:v>
                </c:pt>
                <c:pt idx="224">
                  <c:v>2392.2537560000096</c:v>
                </c:pt>
                <c:pt idx="225">
                  <c:v>2407.6232799999998</c:v>
                </c:pt>
                <c:pt idx="226">
                  <c:v>2424.2443370000001</c:v>
                </c:pt>
                <c:pt idx="227">
                  <c:v>2444.6842829999987</c:v>
                </c:pt>
                <c:pt idx="228">
                  <c:v>2474.212008</c:v>
                </c:pt>
                <c:pt idx="229">
                  <c:v>2508.6621949999999</c:v>
                </c:pt>
                <c:pt idx="230">
                  <c:v>2539.5761520000096</c:v>
                </c:pt>
                <c:pt idx="231">
                  <c:v>2554.8282060000001</c:v>
                </c:pt>
                <c:pt idx="232">
                  <c:v>2543.713475</c:v>
                </c:pt>
                <c:pt idx="233">
                  <c:v>2519.7663509999998</c:v>
                </c:pt>
                <c:pt idx="234">
                  <c:v>2509.8420470000001</c:v>
                </c:pt>
                <c:pt idx="235">
                  <c:v>2516.199697</c:v>
                </c:pt>
                <c:pt idx="236">
                  <c:v>2521.9945970000012</c:v>
                </c:pt>
                <c:pt idx="237">
                  <c:v>2520.1877720000002</c:v>
                </c:pt>
                <c:pt idx="238">
                  <c:v>2514.3949270000012</c:v>
                </c:pt>
                <c:pt idx="239">
                  <c:v>2513.9313090000096</c:v>
                </c:pt>
                <c:pt idx="240">
                  <c:v>2523.8169310000012</c:v>
                </c:pt>
                <c:pt idx="241">
                  <c:v>2529.1402779999999</c:v>
                </c:pt>
                <c:pt idx="242">
                  <c:v>2517.6210219999998</c:v>
                </c:pt>
                <c:pt idx="243">
                  <c:v>2499.7270599999997</c:v>
                </c:pt>
                <c:pt idx="244">
                  <c:v>2489.3477320000106</c:v>
                </c:pt>
                <c:pt idx="245">
                  <c:v>2490.1313020000125</c:v>
                </c:pt>
                <c:pt idx="246">
                  <c:v>2498.6274439999997</c:v>
                </c:pt>
                <c:pt idx="247">
                  <c:v>2509.4337320000163</c:v>
                </c:pt>
                <c:pt idx="248">
                  <c:v>2519.1516809999998</c:v>
                </c:pt>
                <c:pt idx="249">
                  <c:v>2524.2315590000012</c:v>
                </c:pt>
                <c:pt idx="250">
                  <c:v>2519.813527000013</c:v>
                </c:pt>
                <c:pt idx="251">
                  <c:v>2511.436694</c:v>
                </c:pt>
                <c:pt idx="252">
                  <c:v>2513.5829599999997</c:v>
                </c:pt>
                <c:pt idx="253">
                  <c:v>2522.4170450000001</c:v>
                </c:pt>
                <c:pt idx="254">
                  <c:v>2524.0028609999904</c:v>
                </c:pt>
                <c:pt idx="255">
                  <c:v>2522.3507420000096</c:v>
                </c:pt>
                <c:pt idx="256">
                  <c:v>2526.2234659999904</c:v>
                </c:pt>
                <c:pt idx="257">
                  <c:v>2540.105693</c:v>
                </c:pt>
                <c:pt idx="258">
                  <c:v>2558.4246439999997</c:v>
                </c:pt>
                <c:pt idx="259">
                  <c:v>2556.4340380000012</c:v>
                </c:pt>
                <c:pt idx="260">
                  <c:v>2525.3967619999999</c:v>
                </c:pt>
                <c:pt idx="261">
                  <c:v>2489.616293</c:v>
                </c:pt>
                <c:pt idx="262">
                  <c:v>2473.1847869999997</c:v>
                </c:pt>
                <c:pt idx="263">
                  <c:v>2474.9821000000002</c:v>
                </c:pt>
                <c:pt idx="264">
                  <c:v>2471.9739310000086</c:v>
                </c:pt>
                <c:pt idx="265">
                  <c:v>2447.5875679999999</c:v>
                </c:pt>
                <c:pt idx="266">
                  <c:v>2416.4332810000001</c:v>
                </c:pt>
                <c:pt idx="267">
                  <c:v>2412.9767120000106</c:v>
                </c:pt>
                <c:pt idx="268">
                  <c:v>2455.7258949999987</c:v>
                </c:pt>
                <c:pt idx="269">
                  <c:v>2525.236676</c:v>
                </c:pt>
                <c:pt idx="270">
                  <c:v>2588.7968629999987</c:v>
                </c:pt>
                <c:pt idx="271">
                  <c:v>2632.7160260000001</c:v>
                </c:pt>
                <c:pt idx="272">
                  <c:v>2659.8972050000002</c:v>
                </c:pt>
                <c:pt idx="273">
                  <c:v>2686.823249</c:v>
                </c:pt>
                <c:pt idx="274">
                  <c:v>2723.0090330000012</c:v>
                </c:pt>
                <c:pt idx="275">
                  <c:v>2751.0635609999999</c:v>
                </c:pt>
                <c:pt idx="276">
                  <c:v>2758.0977980000002</c:v>
                </c:pt>
                <c:pt idx="277">
                  <c:v>2755.9047839999998</c:v>
                </c:pt>
                <c:pt idx="278">
                  <c:v>2762.7681739999998</c:v>
                </c:pt>
                <c:pt idx="279">
                  <c:v>2784.5912880000001</c:v>
                </c:pt>
                <c:pt idx="280">
                  <c:v>2818.4899320000022</c:v>
                </c:pt>
                <c:pt idx="281">
                  <c:v>2866.361281</c:v>
                </c:pt>
                <c:pt idx="282">
                  <c:v>2919.9569059999999</c:v>
                </c:pt>
                <c:pt idx="283">
                  <c:v>2944.727582</c:v>
                </c:pt>
                <c:pt idx="284">
                  <c:v>2910.4364820000001</c:v>
                </c:pt>
                <c:pt idx="285">
                  <c:v>2835.3224849999997</c:v>
                </c:pt>
                <c:pt idx="286">
                  <c:v>2768.1407249999997</c:v>
                </c:pt>
                <c:pt idx="287">
                  <c:v>2731.8687829999999</c:v>
                </c:pt>
                <c:pt idx="288">
                  <c:v>2713.3595110000106</c:v>
                </c:pt>
                <c:pt idx="289">
                  <c:v>2692.021843</c:v>
                </c:pt>
                <c:pt idx="290">
                  <c:v>2658.1820479999997</c:v>
                </c:pt>
                <c:pt idx="291">
                  <c:v>2619.5022119999999</c:v>
                </c:pt>
                <c:pt idx="292">
                  <c:v>2593.8964489999998</c:v>
                </c:pt>
                <c:pt idx="293">
                  <c:v>2591.7927719999998</c:v>
                </c:pt>
                <c:pt idx="294">
                  <c:v>2611.2238259999904</c:v>
                </c:pt>
                <c:pt idx="295">
                  <c:v>2640.0770790000001</c:v>
                </c:pt>
                <c:pt idx="296">
                  <c:v>2662.8994780000012</c:v>
                </c:pt>
                <c:pt idx="297">
                  <c:v>2671.6148929999999</c:v>
                </c:pt>
                <c:pt idx="298">
                  <c:v>2674.3924940000002</c:v>
                </c:pt>
                <c:pt idx="299">
                  <c:v>2686.2687120000001</c:v>
                </c:pt>
                <c:pt idx="300">
                  <c:v>2700.7370190000001</c:v>
                </c:pt>
                <c:pt idx="301">
                  <c:v>2692.060027</c:v>
                </c:pt>
                <c:pt idx="302">
                  <c:v>2655.2267769999999</c:v>
                </c:pt>
                <c:pt idx="303">
                  <c:v>2624.102523</c:v>
                </c:pt>
                <c:pt idx="304">
                  <c:v>2632.7987749999998</c:v>
                </c:pt>
                <c:pt idx="305">
                  <c:v>2672.1681629999998</c:v>
                </c:pt>
                <c:pt idx="306">
                  <c:v>2711.0886019999894</c:v>
                </c:pt>
                <c:pt idx="307">
                  <c:v>2738.9799240000002</c:v>
                </c:pt>
                <c:pt idx="308">
                  <c:v>2754.4384849999997</c:v>
                </c:pt>
                <c:pt idx="309">
                  <c:v>2747.0206009999997</c:v>
                </c:pt>
                <c:pt idx="310">
                  <c:v>2719.5593210000002</c:v>
                </c:pt>
                <c:pt idx="311">
                  <c:v>2695.898686</c:v>
                </c:pt>
                <c:pt idx="312">
                  <c:v>2699.5560120000086</c:v>
                </c:pt>
                <c:pt idx="313">
                  <c:v>2730.2203180000001</c:v>
                </c:pt>
                <c:pt idx="314">
                  <c:v>2760.8836219999998</c:v>
                </c:pt>
                <c:pt idx="315">
                  <c:v>2776.3373000000106</c:v>
                </c:pt>
                <c:pt idx="316">
                  <c:v>2795.1364289999997</c:v>
                </c:pt>
                <c:pt idx="317">
                  <c:v>2831.5894659999904</c:v>
                </c:pt>
                <c:pt idx="318">
                  <c:v>2866.1186939999998</c:v>
                </c:pt>
                <c:pt idx="319">
                  <c:v>2864.4845380000002</c:v>
                </c:pt>
                <c:pt idx="320">
                  <c:v>2816.2858969999997</c:v>
                </c:pt>
                <c:pt idx="321">
                  <c:v>2748.757427</c:v>
                </c:pt>
                <c:pt idx="322">
                  <c:v>2693.9928989999999</c:v>
                </c:pt>
                <c:pt idx="323">
                  <c:v>2673.2703409999999</c:v>
                </c:pt>
                <c:pt idx="324">
                  <c:v>2690.3537220000148</c:v>
                </c:pt>
                <c:pt idx="325">
                  <c:v>2712.0336790000001</c:v>
                </c:pt>
                <c:pt idx="326">
                  <c:v>2704.4301820000096</c:v>
                </c:pt>
                <c:pt idx="327">
                  <c:v>2684.3922380000022</c:v>
                </c:pt>
                <c:pt idx="328">
                  <c:v>2692.0763380000012</c:v>
                </c:pt>
                <c:pt idx="329">
                  <c:v>2723.7827799999914</c:v>
                </c:pt>
                <c:pt idx="330">
                  <c:v>2742.6379889999998</c:v>
                </c:pt>
                <c:pt idx="331">
                  <c:v>2740.8288079999998</c:v>
                </c:pt>
                <c:pt idx="332">
                  <c:v>2731.4301670000086</c:v>
                </c:pt>
                <c:pt idx="333">
                  <c:v>2713.6856409999987</c:v>
                </c:pt>
                <c:pt idx="334">
                  <c:v>2686.9151910000096</c:v>
                </c:pt>
                <c:pt idx="335">
                  <c:v>2657.6637700000001</c:v>
                </c:pt>
                <c:pt idx="336">
                  <c:v>2634.5928819999904</c:v>
                </c:pt>
                <c:pt idx="337">
                  <c:v>2626.8147570000096</c:v>
                </c:pt>
                <c:pt idx="338">
                  <c:v>2637.6808399999913</c:v>
                </c:pt>
                <c:pt idx="339">
                  <c:v>2666.5127680000001</c:v>
                </c:pt>
                <c:pt idx="340">
                  <c:v>2696.0894279999998</c:v>
                </c:pt>
                <c:pt idx="341">
                  <c:v>2699.525588</c:v>
                </c:pt>
                <c:pt idx="342">
                  <c:v>2679.4734730000096</c:v>
                </c:pt>
                <c:pt idx="343">
                  <c:v>2656.7054349999999</c:v>
                </c:pt>
                <c:pt idx="344">
                  <c:v>2638.1576089999999</c:v>
                </c:pt>
                <c:pt idx="345">
                  <c:v>2632.126796</c:v>
                </c:pt>
                <c:pt idx="346">
                  <c:v>2657.8537890000002</c:v>
                </c:pt>
                <c:pt idx="347">
                  <c:v>2716.2570420000002</c:v>
                </c:pt>
                <c:pt idx="348">
                  <c:v>2770.497805</c:v>
                </c:pt>
                <c:pt idx="349">
                  <c:v>2782.1390940000001</c:v>
                </c:pt>
                <c:pt idx="350">
                  <c:v>2754.6798979999999</c:v>
                </c:pt>
                <c:pt idx="351">
                  <c:v>2714.5328730000001</c:v>
                </c:pt>
                <c:pt idx="352">
                  <c:v>2671.4970370000096</c:v>
                </c:pt>
                <c:pt idx="353">
                  <c:v>2631.0564330000002</c:v>
                </c:pt>
                <c:pt idx="354">
                  <c:v>2613.4939250000002</c:v>
                </c:pt>
                <c:pt idx="355">
                  <c:v>2621.1073770000012</c:v>
                </c:pt>
                <c:pt idx="356">
                  <c:v>2628.3769070000012</c:v>
                </c:pt>
                <c:pt idx="357">
                  <c:v>2622.6668689999842</c:v>
                </c:pt>
                <c:pt idx="358">
                  <c:v>2618.010898</c:v>
                </c:pt>
                <c:pt idx="359">
                  <c:v>2635.6886109999987</c:v>
                </c:pt>
                <c:pt idx="360">
                  <c:v>2674.2171010000002</c:v>
                </c:pt>
                <c:pt idx="361">
                  <c:v>2701.8570870000012</c:v>
                </c:pt>
                <c:pt idx="362">
                  <c:v>2699.1658639999987</c:v>
                </c:pt>
                <c:pt idx="363">
                  <c:v>2684.2899419999894</c:v>
                </c:pt>
                <c:pt idx="364">
                  <c:v>2674.8825140000022</c:v>
                </c:pt>
                <c:pt idx="365">
                  <c:v>2659.5632740000001</c:v>
                </c:pt>
                <c:pt idx="366">
                  <c:v>2631.739462</c:v>
                </c:pt>
                <c:pt idx="367">
                  <c:v>2617.0080809999904</c:v>
                </c:pt>
                <c:pt idx="368">
                  <c:v>2636.8368330000012</c:v>
                </c:pt>
                <c:pt idx="369">
                  <c:v>2682.3776290000001</c:v>
                </c:pt>
                <c:pt idx="370">
                  <c:v>2740.5056289999998</c:v>
                </c:pt>
                <c:pt idx="371">
                  <c:v>2794.7058849999894</c:v>
                </c:pt>
                <c:pt idx="372">
                  <c:v>2813.9724500000002</c:v>
                </c:pt>
                <c:pt idx="373">
                  <c:v>2781.7008689999884</c:v>
                </c:pt>
                <c:pt idx="374">
                  <c:v>2723.8869689999997</c:v>
                </c:pt>
                <c:pt idx="375">
                  <c:v>2688.2681239999997</c:v>
                </c:pt>
                <c:pt idx="376">
                  <c:v>2686.2885009999914</c:v>
                </c:pt>
                <c:pt idx="377">
                  <c:v>2688.7107599999999</c:v>
                </c:pt>
                <c:pt idx="378">
                  <c:v>2684.6680239999987</c:v>
                </c:pt>
                <c:pt idx="379">
                  <c:v>2700.8677040000002</c:v>
                </c:pt>
                <c:pt idx="380">
                  <c:v>2745.2816360000002</c:v>
                </c:pt>
                <c:pt idx="381">
                  <c:v>2773.7577110000002</c:v>
                </c:pt>
                <c:pt idx="382">
                  <c:v>2753.1026459999894</c:v>
                </c:pt>
                <c:pt idx="383">
                  <c:v>2710.8173380000158</c:v>
                </c:pt>
                <c:pt idx="384">
                  <c:v>2689.9094230000001</c:v>
                </c:pt>
                <c:pt idx="385">
                  <c:v>2698.6091820000001</c:v>
                </c:pt>
                <c:pt idx="386">
                  <c:v>2715.7341759999999</c:v>
                </c:pt>
                <c:pt idx="387">
                  <c:v>2718.614642</c:v>
                </c:pt>
                <c:pt idx="388">
                  <c:v>2712.9749550000001</c:v>
                </c:pt>
                <c:pt idx="389">
                  <c:v>2721.8902819999998</c:v>
                </c:pt>
                <c:pt idx="390">
                  <c:v>2742.5912800000001</c:v>
                </c:pt>
                <c:pt idx="391">
                  <c:v>2756.9569889999998</c:v>
                </c:pt>
                <c:pt idx="392">
                  <c:v>2758.3727480000002</c:v>
                </c:pt>
                <c:pt idx="393">
                  <c:v>2745.9282969999999</c:v>
                </c:pt>
                <c:pt idx="394">
                  <c:v>2729.5363140000022</c:v>
                </c:pt>
                <c:pt idx="395">
                  <c:v>2727.6407960000001</c:v>
                </c:pt>
                <c:pt idx="396">
                  <c:v>2735.7203039999999</c:v>
                </c:pt>
                <c:pt idx="397">
                  <c:v>2735.7111660000096</c:v>
                </c:pt>
                <c:pt idx="398">
                  <c:v>2734.7402259999903</c:v>
                </c:pt>
                <c:pt idx="399">
                  <c:v>2747.923491</c:v>
                </c:pt>
                <c:pt idx="400">
                  <c:v>2762.5733620000096</c:v>
                </c:pt>
                <c:pt idx="401">
                  <c:v>2754.6428569999998</c:v>
                </c:pt>
                <c:pt idx="402">
                  <c:v>2725.2360560000002</c:v>
                </c:pt>
                <c:pt idx="403">
                  <c:v>2697.9283639999999</c:v>
                </c:pt>
                <c:pt idx="404">
                  <c:v>2689.5914060000086</c:v>
                </c:pt>
                <c:pt idx="405">
                  <c:v>2702.3454730000012</c:v>
                </c:pt>
                <c:pt idx="406">
                  <c:v>2725.6193699999999</c:v>
                </c:pt>
                <c:pt idx="407">
                  <c:v>2741.3429689999998</c:v>
                </c:pt>
                <c:pt idx="408">
                  <c:v>2746.7854989999987</c:v>
                </c:pt>
                <c:pt idx="409">
                  <c:v>2746.8262289999998</c:v>
                </c:pt>
                <c:pt idx="410">
                  <c:v>2733.9838009999999</c:v>
                </c:pt>
                <c:pt idx="411">
                  <c:v>2710.3525490000002</c:v>
                </c:pt>
                <c:pt idx="412">
                  <c:v>2695.9295350000002</c:v>
                </c:pt>
                <c:pt idx="413">
                  <c:v>2703.1113340000106</c:v>
                </c:pt>
                <c:pt idx="414">
                  <c:v>2726.4195240000022</c:v>
                </c:pt>
                <c:pt idx="415">
                  <c:v>2750.1229609999987</c:v>
                </c:pt>
                <c:pt idx="416">
                  <c:v>2752.3762959999999</c:v>
                </c:pt>
                <c:pt idx="417">
                  <c:v>2719.9000620000002</c:v>
                </c:pt>
                <c:pt idx="418">
                  <c:v>2671.560571</c:v>
                </c:pt>
                <c:pt idx="419">
                  <c:v>2643.725434</c:v>
                </c:pt>
                <c:pt idx="420">
                  <c:v>2652.4599300000086</c:v>
                </c:pt>
                <c:pt idx="421">
                  <c:v>2683.3173650000012</c:v>
                </c:pt>
                <c:pt idx="422">
                  <c:v>2713.0574419999998</c:v>
                </c:pt>
                <c:pt idx="423">
                  <c:v>2734.8246760000002</c:v>
                </c:pt>
                <c:pt idx="424">
                  <c:v>2747.0376370000022</c:v>
                </c:pt>
                <c:pt idx="425">
                  <c:v>2742.2235270000001</c:v>
                </c:pt>
                <c:pt idx="426">
                  <c:v>2721.162131</c:v>
                </c:pt>
                <c:pt idx="427">
                  <c:v>2694.7525310000001</c:v>
                </c:pt>
                <c:pt idx="428">
                  <c:v>2681.703696</c:v>
                </c:pt>
                <c:pt idx="429">
                  <c:v>2697.375996000012</c:v>
                </c:pt>
                <c:pt idx="430">
                  <c:v>2721.5815299999999</c:v>
                </c:pt>
                <c:pt idx="431">
                  <c:v>2720.7809939999997</c:v>
                </c:pt>
                <c:pt idx="432">
                  <c:v>2708.8477990000001</c:v>
                </c:pt>
                <c:pt idx="433">
                  <c:v>2724.6248939999987</c:v>
                </c:pt>
                <c:pt idx="434">
                  <c:v>2766.3830520000106</c:v>
                </c:pt>
                <c:pt idx="435">
                  <c:v>2803.8022430000001</c:v>
                </c:pt>
                <c:pt idx="436">
                  <c:v>2826.8834400000001</c:v>
                </c:pt>
                <c:pt idx="437">
                  <c:v>2844.8462199999999</c:v>
                </c:pt>
                <c:pt idx="438">
                  <c:v>2860.7252779999999</c:v>
                </c:pt>
                <c:pt idx="439">
                  <c:v>2862.1545620000002</c:v>
                </c:pt>
                <c:pt idx="440">
                  <c:v>2842.5700550000001</c:v>
                </c:pt>
                <c:pt idx="441">
                  <c:v>2827.4312850000001</c:v>
                </c:pt>
                <c:pt idx="442">
                  <c:v>2843.0959540000022</c:v>
                </c:pt>
                <c:pt idx="443">
                  <c:v>2865.4142510000001</c:v>
                </c:pt>
                <c:pt idx="444">
                  <c:v>2844.462759</c:v>
                </c:pt>
                <c:pt idx="445">
                  <c:v>2775.5063110000001</c:v>
                </c:pt>
                <c:pt idx="446">
                  <c:v>2700.4240049999999</c:v>
                </c:pt>
                <c:pt idx="447">
                  <c:v>2660.026394</c:v>
                </c:pt>
                <c:pt idx="448">
                  <c:v>2671.6060279999997</c:v>
                </c:pt>
                <c:pt idx="449">
                  <c:v>2712.6522620000001</c:v>
                </c:pt>
                <c:pt idx="450">
                  <c:v>2732.5083689999997</c:v>
                </c:pt>
                <c:pt idx="451">
                  <c:v>2722.7820269999997</c:v>
                </c:pt>
                <c:pt idx="452">
                  <c:v>2739.6265239999998</c:v>
                </c:pt>
                <c:pt idx="453">
                  <c:v>2801.4400770000002</c:v>
                </c:pt>
                <c:pt idx="454">
                  <c:v>2841.8065380000012</c:v>
                </c:pt>
                <c:pt idx="455">
                  <c:v>2820.5254599999998</c:v>
                </c:pt>
                <c:pt idx="456">
                  <c:v>2783.2177240000001</c:v>
                </c:pt>
                <c:pt idx="457">
                  <c:v>2778.9755480000022</c:v>
                </c:pt>
                <c:pt idx="458">
                  <c:v>2802.4341190000086</c:v>
                </c:pt>
                <c:pt idx="459">
                  <c:v>2827.1205249999998</c:v>
                </c:pt>
                <c:pt idx="460">
                  <c:v>2849.198676</c:v>
                </c:pt>
                <c:pt idx="461">
                  <c:v>2874.9333960000149</c:v>
                </c:pt>
                <c:pt idx="462">
                  <c:v>2881.8856140000012</c:v>
                </c:pt>
                <c:pt idx="463">
                  <c:v>2854.4018580000002</c:v>
                </c:pt>
                <c:pt idx="464">
                  <c:v>2830.747527</c:v>
                </c:pt>
                <c:pt idx="465">
                  <c:v>2841.7147879999998</c:v>
                </c:pt>
                <c:pt idx="466">
                  <c:v>2861.0448779999997</c:v>
                </c:pt>
                <c:pt idx="467">
                  <c:v>2865.0928359999998</c:v>
                </c:pt>
                <c:pt idx="468">
                  <c:v>2865.7721750000001</c:v>
                </c:pt>
                <c:pt idx="469">
                  <c:v>2873.6677759999998</c:v>
                </c:pt>
                <c:pt idx="470">
                  <c:v>2882.650967</c:v>
                </c:pt>
                <c:pt idx="471">
                  <c:v>2881.5649909999997</c:v>
                </c:pt>
                <c:pt idx="472">
                  <c:v>2860.8880869999998</c:v>
                </c:pt>
                <c:pt idx="473">
                  <c:v>2823.6248899999846</c:v>
                </c:pt>
                <c:pt idx="474">
                  <c:v>2795.2209849999904</c:v>
                </c:pt>
                <c:pt idx="475">
                  <c:v>2802.1264389999997</c:v>
                </c:pt>
                <c:pt idx="476">
                  <c:v>2841.9374350000012</c:v>
                </c:pt>
                <c:pt idx="477">
                  <c:v>2883.5286069999997</c:v>
                </c:pt>
                <c:pt idx="478">
                  <c:v>2899.8758350000012</c:v>
                </c:pt>
                <c:pt idx="479">
                  <c:v>2889.5398160000022</c:v>
                </c:pt>
                <c:pt idx="480">
                  <c:v>2859.378244</c:v>
                </c:pt>
                <c:pt idx="481">
                  <c:v>2820.4881070000001</c:v>
                </c:pt>
                <c:pt idx="482">
                  <c:v>2800.0807669999999</c:v>
                </c:pt>
                <c:pt idx="483">
                  <c:v>2819.3199420000096</c:v>
                </c:pt>
                <c:pt idx="484">
                  <c:v>2866.200202</c:v>
                </c:pt>
                <c:pt idx="485">
                  <c:v>2908.4096829999999</c:v>
                </c:pt>
                <c:pt idx="486">
                  <c:v>2923.1060539999999</c:v>
                </c:pt>
                <c:pt idx="487">
                  <c:v>2908.7261109999999</c:v>
                </c:pt>
                <c:pt idx="488">
                  <c:v>2876.3877560000096</c:v>
                </c:pt>
                <c:pt idx="489">
                  <c:v>2846.9761920000096</c:v>
                </c:pt>
                <c:pt idx="490">
                  <c:v>2850.6848679999894</c:v>
                </c:pt>
                <c:pt idx="491">
                  <c:v>2892.0012320000096</c:v>
                </c:pt>
                <c:pt idx="492">
                  <c:v>2927.9011060000125</c:v>
                </c:pt>
                <c:pt idx="493">
                  <c:v>2926.0320170000086</c:v>
                </c:pt>
                <c:pt idx="494">
                  <c:v>2905.9628819999893</c:v>
                </c:pt>
                <c:pt idx="495">
                  <c:v>2893.0728289999997</c:v>
                </c:pt>
                <c:pt idx="496">
                  <c:v>2883.2296759999904</c:v>
                </c:pt>
                <c:pt idx="497">
                  <c:v>2862.7685409999904</c:v>
                </c:pt>
                <c:pt idx="498">
                  <c:v>2834.7542679999997</c:v>
                </c:pt>
                <c:pt idx="499">
                  <c:v>2811.3057870000002</c:v>
                </c:pt>
                <c:pt idx="500">
                  <c:v>2792.8825140000022</c:v>
                </c:pt>
                <c:pt idx="501">
                  <c:v>2781.5937200000012</c:v>
                </c:pt>
                <c:pt idx="502">
                  <c:v>2795.9193230000096</c:v>
                </c:pt>
                <c:pt idx="503">
                  <c:v>2844.7809869999987</c:v>
                </c:pt>
                <c:pt idx="504">
                  <c:v>2904.6513300000106</c:v>
                </c:pt>
                <c:pt idx="505">
                  <c:v>2947.786912</c:v>
                </c:pt>
                <c:pt idx="506">
                  <c:v>2971.196195</c:v>
                </c:pt>
                <c:pt idx="507">
                  <c:v>2975.1122519999999</c:v>
                </c:pt>
                <c:pt idx="508">
                  <c:v>2953.925831</c:v>
                </c:pt>
                <c:pt idx="509">
                  <c:v>2916.0801879999999</c:v>
                </c:pt>
                <c:pt idx="510">
                  <c:v>2880.176234</c:v>
                </c:pt>
                <c:pt idx="511">
                  <c:v>2865.3941680000012</c:v>
                </c:pt>
                <c:pt idx="512">
                  <c:v>2877.848939</c:v>
                </c:pt>
                <c:pt idx="513">
                  <c:v>2898.629054</c:v>
                </c:pt>
                <c:pt idx="514">
                  <c:v>2907.4553480000022</c:v>
                </c:pt>
                <c:pt idx="515">
                  <c:v>2896.8222780000001</c:v>
                </c:pt>
                <c:pt idx="516">
                  <c:v>2870.632224</c:v>
                </c:pt>
                <c:pt idx="517">
                  <c:v>2858.6781570000012</c:v>
                </c:pt>
                <c:pt idx="518">
                  <c:v>2887.7510100000022</c:v>
                </c:pt>
                <c:pt idx="519">
                  <c:v>2931.8023699999999</c:v>
                </c:pt>
                <c:pt idx="520">
                  <c:v>2947.6985609999997</c:v>
                </c:pt>
                <c:pt idx="521">
                  <c:v>2932.1743860000001</c:v>
                </c:pt>
                <c:pt idx="522">
                  <c:v>2907.6663189999999</c:v>
                </c:pt>
                <c:pt idx="523">
                  <c:v>2889.5867739999999</c:v>
                </c:pt>
                <c:pt idx="524">
                  <c:v>2877.5478069999999</c:v>
                </c:pt>
                <c:pt idx="525">
                  <c:v>2857.8272580000012</c:v>
                </c:pt>
                <c:pt idx="526">
                  <c:v>2824.3744160000106</c:v>
                </c:pt>
                <c:pt idx="527">
                  <c:v>2804.2442989999904</c:v>
                </c:pt>
                <c:pt idx="528">
                  <c:v>2826.5031640000002</c:v>
                </c:pt>
                <c:pt idx="529">
                  <c:v>2876.6694789999997</c:v>
                </c:pt>
                <c:pt idx="530">
                  <c:v>2920.6445229999999</c:v>
                </c:pt>
                <c:pt idx="531">
                  <c:v>2937.0498009999997</c:v>
                </c:pt>
                <c:pt idx="532">
                  <c:v>2912.0006549999998</c:v>
                </c:pt>
                <c:pt idx="533">
                  <c:v>2850.4120459999999</c:v>
                </c:pt>
                <c:pt idx="534">
                  <c:v>2788.6776150000001</c:v>
                </c:pt>
                <c:pt idx="535">
                  <c:v>2766.2752160000086</c:v>
                </c:pt>
                <c:pt idx="536">
                  <c:v>2788.5620269999999</c:v>
                </c:pt>
                <c:pt idx="537">
                  <c:v>2822.7109689999997</c:v>
                </c:pt>
                <c:pt idx="538">
                  <c:v>2838.8993460000106</c:v>
                </c:pt>
                <c:pt idx="539">
                  <c:v>2839.5913050000022</c:v>
                </c:pt>
                <c:pt idx="540">
                  <c:v>2834.4442949999998</c:v>
                </c:pt>
                <c:pt idx="541">
                  <c:v>2830.736547</c:v>
                </c:pt>
                <c:pt idx="542">
                  <c:v>2843.7857819999904</c:v>
                </c:pt>
                <c:pt idx="543">
                  <c:v>2879.1059540000001</c:v>
                </c:pt>
                <c:pt idx="544">
                  <c:v>2921.5244639999987</c:v>
                </c:pt>
                <c:pt idx="545">
                  <c:v>2958.3132590000096</c:v>
                </c:pt>
                <c:pt idx="546">
                  <c:v>2985.8599280000012</c:v>
                </c:pt>
                <c:pt idx="547">
                  <c:v>2995.5290639999998</c:v>
                </c:pt>
                <c:pt idx="548">
                  <c:v>2998.7776739999999</c:v>
                </c:pt>
                <c:pt idx="549">
                  <c:v>3023.3304630000002</c:v>
                </c:pt>
                <c:pt idx="550">
                  <c:v>3058.2985239999998</c:v>
                </c:pt>
                <c:pt idx="551">
                  <c:v>3071.33662</c:v>
                </c:pt>
                <c:pt idx="552">
                  <c:v>3053.6920709999999</c:v>
                </c:pt>
                <c:pt idx="553">
                  <c:v>3014.6906809999987</c:v>
                </c:pt>
                <c:pt idx="554">
                  <c:v>2974.7001930000001</c:v>
                </c:pt>
                <c:pt idx="555">
                  <c:v>2950.7271599999999</c:v>
                </c:pt>
                <c:pt idx="556">
                  <c:v>2938.1075580000002</c:v>
                </c:pt>
                <c:pt idx="557">
                  <c:v>2932.9799440000002</c:v>
                </c:pt>
                <c:pt idx="558">
                  <c:v>2941.4372190000022</c:v>
                </c:pt>
                <c:pt idx="559">
                  <c:v>2958.7188299999889</c:v>
                </c:pt>
                <c:pt idx="560">
                  <c:v>2973.9545419999999</c:v>
                </c:pt>
                <c:pt idx="561">
                  <c:v>2982.6052</c:v>
                </c:pt>
                <c:pt idx="562">
                  <c:v>2983.5022909999998</c:v>
                </c:pt>
                <c:pt idx="563">
                  <c:v>2972.9779430000012</c:v>
                </c:pt>
                <c:pt idx="564">
                  <c:v>2953.6450909999999</c:v>
                </c:pt>
                <c:pt idx="565">
                  <c:v>2949.097088</c:v>
                </c:pt>
                <c:pt idx="566">
                  <c:v>2979.1851280000001</c:v>
                </c:pt>
                <c:pt idx="567">
                  <c:v>3029.2276109999998</c:v>
                </c:pt>
                <c:pt idx="568">
                  <c:v>3065.5126070000001</c:v>
                </c:pt>
                <c:pt idx="569">
                  <c:v>3062.6885589999997</c:v>
                </c:pt>
                <c:pt idx="570">
                  <c:v>3017.6155680000002</c:v>
                </c:pt>
                <c:pt idx="571">
                  <c:v>2952.3244920000002</c:v>
                </c:pt>
                <c:pt idx="572">
                  <c:v>2902.2516500000002</c:v>
                </c:pt>
                <c:pt idx="573">
                  <c:v>2898.3091730000097</c:v>
                </c:pt>
                <c:pt idx="574">
                  <c:v>2942.2755459999998</c:v>
                </c:pt>
                <c:pt idx="575">
                  <c:v>2990.8381930000096</c:v>
                </c:pt>
                <c:pt idx="576">
                  <c:v>3001.527818</c:v>
                </c:pt>
                <c:pt idx="577">
                  <c:v>2992.2535600000001</c:v>
                </c:pt>
                <c:pt idx="578">
                  <c:v>3001.0360799999999</c:v>
                </c:pt>
                <c:pt idx="579">
                  <c:v>3013.8878500000001</c:v>
                </c:pt>
                <c:pt idx="580">
                  <c:v>2991.8788</c:v>
                </c:pt>
                <c:pt idx="581">
                  <c:v>2940.8024190000001</c:v>
                </c:pt>
                <c:pt idx="582">
                  <c:v>2908.2716479999999</c:v>
                </c:pt>
                <c:pt idx="583">
                  <c:v>2925.5249399999998</c:v>
                </c:pt>
                <c:pt idx="584">
                  <c:v>2981.8351560000187</c:v>
                </c:pt>
                <c:pt idx="585">
                  <c:v>3043.3093600000002</c:v>
                </c:pt>
                <c:pt idx="586">
                  <c:v>3081.0773020000106</c:v>
                </c:pt>
                <c:pt idx="587">
                  <c:v>3088.4560689999998</c:v>
                </c:pt>
                <c:pt idx="588">
                  <c:v>3075.2113070000096</c:v>
                </c:pt>
                <c:pt idx="589">
                  <c:v>3054.1906089999998</c:v>
                </c:pt>
                <c:pt idx="590">
                  <c:v>3042.1510670000002</c:v>
                </c:pt>
                <c:pt idx="591">
                  <c:v>3058.5282479999987</c:v>
                </c:pt>
                <c:pt idx="592">
                  <c:v>3098.905248</c:v>
                </c:pt>
                <c:pt idx="593">
                  <c:v>3126.8710350000106</c:v>
                </c:pt>
                <c:pt idx="594">
                  <c:v>3117.6392070000002</c:v>
                </c:pt>
                <c:pt idx="595">
                  <c:v>3088.4757930000096</c:v>
                </c:pt>
                <c:pt idx="596">
                  <c:v>3066.6753210000002</c:v>
                </c:pt>
                <c:pt idx="597">
                  <c:v>3054.9018940000001</c:v>
                </c:pt>
                <c:pt idx="598">
                  <c:v>3047.7595449999999</c:v>
                </c:pt>
                <c:pt idx="599">
                  <c:v>3047.8634259999999</c:v>
                </c:pt>
                <c:pt idx="600">
                  <c:v>3050.2534970000002</c:v>
                </c:pt>
                <c:pt idx="601">
                  <c:v>3047.6046889999884</c:v>
                </c:pt>
                <c:pt idx="602">
                  <c:v>3043.9209120000096</c:v>
                </c:pt>
                <c:pt idx="603">
                  <c:v>3044.3771650000012</c:v>
                </c:pt>
                <c:pt idx="604">
                  <c:v>3046.5624279999997</c:v>
                </c:pt>
                <c:pt idx="605">
                  <c:v>3044.1127980000001</c:v>
                </c:pt>
                <c:pt idx="606">
                  <c:v>3038.5460309999999</c:v>
                </c:pt>
                <c:pt idx="607">
                  <c:v>3035.6184989999997</c:v>
                </c:pt>
                <c:pt idx="608">
                  <c:v>3033.8716090000012</c:v>
                </c:pt>
                <c:pt idx="609">
                  <c:v>3029.8949440000001</c:v>
                </c:pt>
                <c:pt idx="610">
                  <c:v>3020.2729869999998</c:v>
                </c:pt>
                <c:pt idx="611">
                  <c:v>3002.5335190000096</c:v>
                </c:pt>
                <c:pt idx="612">
                  <c:v>2989.9886549999997</c:v>
                </c:pt>
                <c:pt idx="613">
                  <c:v>3005.0189500000001</c:v>
                </c:pt>
                <c:pt idx="614">
                  <c:v>3041.4930990000012</c:v>
                </c:pt>
                <c:pt idx="615">
                  <c:v>3062.7548059999904</c:v>
                </c:pt>
                <c:pt idx="616">
                  <c:v>3047.803895</c:v>
                </c:pt>
                <c:pt idx="617">
                  <c:v>3021.6012380000002</c:v>
                </c:pt>
                <c:pt idx="618">
                  <c:v>3026.4165920000096</c:v>
                </c:pt>
                <c:pt idx="619">
                  <c:v>3068.290266</c:v>
                </c:pt>
                <c:pt idx="620">
                  <c:v>3110.3338390000022</c:v>
                </c:pt>
                <c:pt idx="621">
                  <c:v>3111.3602620000001</c:v>
                </c:pt>
                <c:pt idx="622">
                  <c:v>3073.3959380000106</c:v>
                </c:pt>
                <c:pt idx="623">
                  <c:v>3041.6084229999997</c:v>
                </c:pt>
                <c:pt idx="624">
                  <c:v>3043.4673680000001</c:v>
                </c:pt>
                <c:pt idx="625">
                  <c:v>3066.4346519999999</c:v>
                </c:pt>
                <c:pt idx="626">
                  <c:v>3092.4249479999999</c:v>
                </c:pt>
                <c:pt idx="627">
                  <c:v>3113.3517080000106</c:v>
                </c:pt>
                <c:pt idx="628">
                  <c:v>3121.7076259999903</c:v>
                </c:pt>
                <c:pt idx="629">
                  <c:v>3112.8497400000001</c:v>
                </c:pt>
                <c:pt idx="630">
                  <c:v>3105.9627679999999</c:v>
                </c:pt>
                <c:pt idx="631">
                  <c:v>3127.8726110000002</c:v>
                </c:pt>
                <c:pt idx="632">
                  <c:v>3163.5361849999999</c:v>
                </c:pt>
                <c:pt idx="633">
                  <c:v>3178.7922530000001</c:v>
                </c:pt>
                <c:pt idx="634">
                  <c:v>3172.1550830000001</c:v>
                </c:pt>
                <c:pt idx="635">
                  <c:v>3166.2923249999999</c:v>
                </c:pt>
                <c:pt idx="636">
                  <c:v>3176.077781</c:v>
                </c:pt>
                <c:pt idx="637">
                  <c:v>3194.9972809999999</c:v>
                </c:pt>
                <c:pt idx="638">
                  <c:v>3200.4609359999999</c:v>
                </c:pt>
                <c:pt idx="639">
                  <c:v>3179.1501260000086</c:v>
                </c:pt>
                <c:pt idx="640">
                  <c:v>3144.6646549999987</c:v>
                </c:pt>
                <c:pt idx="641">
                  <c:v>3109.788299999987</c:v>
                </c:pt>
                <c:pt idx="642">
                  <c:v>3077.6730360000106</c:v>
                </c:pt>
                <c:pt idx="643">
                  <c:v>3052.2747300000001</c:v>
                </c:pt>
                <c:pt idx="644">
                  <c:v>3021.3997320000149</c:v>
                </c:pt>
                <c:pt idx="645">
                  <c:v>2975.1476819999893</c:v>
                </c:pt>
                <c:pt idx="646">
                  <c:v>2942.3742380000012</c:v>
                </c:pt>
                <c:pt idx="647">
                  <c:v>2955.8811710000086</c:v>
                </c:pt>
                <c:pt idx="648">
                  <c:v>3001.2632180000001</c:v>
                </c:pt>
                <c:pt idx="649">
                  <c:v>3040.8344440000001</c:v>
                </c:pt>
                <c:pt idx="650">
                  <c:v>3056.7300270000001</c:v>
                </c:pt>
                <c:pt idx="651">
                  <c:v>3052.76395</c:v>
                </c:pt>
                <c:pt idx="652">
                  <c:v>3047.959863</c:v>
                </c:pt>
                <c:pt idx="653">
                  <c:v>3067.3435220000106</c:v>
                </c:pt>
                <c:pt idx="654">
                  <c:v>3114.0715510000086</c:v>
                </c:pt>
                <c:pt idx="655">
                  <c:v>3160.2324709999998</c:v>
                </c:pt>
                <c:pt idx="656">
                  <c:v>3186.742522</c:v>
                </c:pt>
                <c:pt idx="657">
                  <c:v>3206.0590050000001</c:v>
                </c:pt>
                <c:pt idx="658">
                  <c:v>3223.3753420000126</c:v>
                </c:pt>
                <c:pt idx="659">
                  <c:v>3225.6264269999997</c:v>
                </c:pt>
                <c:pt idx="660">
                  <c:v>3220.5916770000022</c:v>
                </c:pt>
                <c:pt idx="661">
                  <c:v>3227.0949289999999</c:v>
                </c:pt>
                <c:pt idx="662">
                  <c:v>3241.5482299999894</c:v>
                </c:pt>
                <c:pt idx="663">
                  <c:v>3256.0275120000106</c:v>
                </c:pt>
                <c:pt idx="664">
                  <c:v>3273.2983999999997</c:v>
                </c:pt>
                <c:pt idx="665">
                  <c:v>3290.406031</c:v>
                </c:pt>
                <c:pt idx="666">
                  <c:v>3286.1428639999904</c:v>
                </c:pt>
                <c:pt idx="667">
                  <c:v>3245.4264849999904</c:v>
                </c:pt>
                <c:pt idx="668">
                  <c:v>3189.3674299999998</c:v>
                </c:pt>
                <c:pt idx="669">
                  <c:v>3148.4436820000001</c:v>
                </c:pt>
                <c:pt idx="670">
                  <c:v>3135.2259649999987</c:v>
                </c:pt>
                <c:pt idx="671">
                  <c:v>3152.9744660000001</c:v>
                </c:pt>
                <c:pt idx="672">
                  <c:v>3192.3751600000096</c:v>
                </c:pt>
                <c:pt idx="673">
                  <c:v>3219.9274540000001</c:v>
                </c:pt>
                <c:pt idx="674">
                  <c:v>3201.9004199999999</c:v>
                </c:pt>
                <c:pt idx="675">
                  <c:v>3152.6306460000001</c:v>
                </c:pt>
                <c:pt idx="676">
                  <c:v>3126.2217700000001</c:v>
                </c:pt>
                <c:pt idx="677">
                  <c:v>3143.9275630000002</c:v>
                </c:pt>
                <c:pt idx="678">
                  <c:v>3173.5391590000022</c:v>
                </c:pt>
                <c:pt idx="679">
                  <c:v>3187.2666399999894</c:v>
                </c:pt>
                <c:pt idx="680">
                  <c:v>3187.6631330000096</c:v>
                </c:pt>
                <c:pt idx="681">
                  <c:v>3181.7457359999999</c:v>
                </c:pt>
                <c:pt idx="682">
                  <c:v>3172.1101370000106</c:v>
                </c:pt>
                <c:pt idx="683">
                  <c:v>3162.6528549999998</c:v>
                </c:pt>
                <c:pt idx="684">
                  <c:v>3149.7373750000002</c:v>
                </c:pt>
                <c:pt idx="685">
                  <c:v>3127.609653</c:v>
                </c:pt>
                <c:pt idx="686">
                  <c:v>3110.5747310000002</c:v>
                </c:pt>
                <c:pt idx="687">
                  <c:v>3114.8211570000158</c:v>
                </c:pt>
                <c:pt idx="688">
                  <c:v>3125.0181250000001</c:v>
                </c:pt>
                <c:pt idx="689">
                  <c:v>3113.2852659999894</c:v>
                </c:pt>
                <c:pt idx="690">
                  <c:v>3077.4440409999997</c:v>
                </c:pt>
                <c:pt idx="691">
                  <c:v>3044.2232330000002</c:v>
                </c:pt>
                <c:pt idx="692">
                  <c:v>3026.4907340000022</c:v>
                </c:pt>
                <c:pt idx="693">
                  <c:v>3011.9974780000002</c:v>
                </c:pt>
                <c:pt idx="694">
                  <c:v>3009.0135030000106</c:v>
                </c:pt>
                <c:pt idx="695">
                  <c:v>3033.8535090000096</c:v>
                </c:pt>
                <c:pt idx="696">
                  <c:v>3067.1877770000001</c:v>
                </c:pt>
                <c:pt idx="697">
                  <c:v>3086.4102960000096</c:v>
                </c:pt>
                <c:pt idx="698">
                  <c:v>3102.2804029999998</c:v>
                </c:pt>
                <c:pt idx="699">
                  <c:v>3132.9884459999894</c:v>
                </c:pt>
                <c:pt idx="700">
                  <c:v>3175.1080569999999</c:v>
                </c:pt>
                <c:pt idx="701">
                  <c:v>3206.3655720000106</c:v>
                </c:pt>
                <c:pt idx="702">
                  <c:v>3205.6819530000002</c:v>
                </c:pt>
                <c:pt idx="703">
                  <c:v>3169.3186360000022</c:v>
                </c:pt>
                <c:pt idx="704">
                  <c:v>3114.894444</c:v>
                </c:pt>
                <c:pt idx="705">
                  <c:v>3073.742796</c:v>
                </c:pt>
                <c:pt idx="706">
                  <c:v>3067.034361</c:v>
                </c:pt>
                <c:pt idx="707">
                  <c:v>3088.863513000013</c:v>
                </c:pt>
                <c:pt idx="708">
                  <c:v>3118.9334660000022</c:v>
                </c:pt>
                <c:pt idx="709">
                  <c:v>3143.7924689999913</c:v>
                </c:pt>
                <c:pt idx="710">
                  <c:v>3160.3517600000096</c:v>
                </c:pt>
                <c:pt idx="711">
                  <c:v>3178.6569030000001</c:v>
                </c:pt>
                <c:pt idx="712">
                  <c:v>3221.8687180000002</c:v>
                </c:pt>
                <c:pt idx="713">
                  <c:v>3285.6196749999999</c:v>
                </c:pt>
                <c:pt idx="714">
                  <c:v>3322.0437099999999</c:v>
                </c:pt>
                <c:pt idx="715">
                  <c:v>3303.1045629999999</c:v>
                </c:pt>
                <c:pt idx="716">
                  <c:v>3262.3058649999998</c:v>
                </c:pt>
                <c:pt idx="717">
                  <c:v>3251.0752640000001</c:v>
                </c:pt>
                <c:pt idx="718">
                  <c:v>3284.7975170000022</c:v>
                </c:pt>
                <c:pt idx="719">
                  <c:v>3339.1329340000002</c:v>
                </c:pt>
                <c:pt idx="720">
                  <c:v>3370.9955550000022</c:v>
                </c:pt>
                <c:pt idx="721">
                  <c:v>3342.2826749999904</c:v>
                </c:pt>
                <c:pt idx="722">
                  <c:v>3256.8544830000001</c:v>
                </c:pt>
                <c:pt idx="723">
                  <c:v>3169.7752660000001</c:v>
                </c:pt>
                <c:pt idx="724">
                  <c:v>3125.1931840000002</c:v>
                </c:pt>
                <c:pt idx="725">
                  <c:v>3119.6528720000001</c:v>
                </c:pt>
                <c:pt idx="726">
                  <c:v>3133.7604999999894</c:v>
                </c:pt>
                <c:pt idx="727">
                  <c:v>3151.6738730000002</c:v>
                </c:pt>
                <c:pt idx="728">
                  <c:v>3165.1850220000001</c:v>
                </c:pt>
                <c:pt idx="729">
                  <c:v>3172.9673499999999</c:v>
                </c:pt>
                <c:pt idx="730">
                  <c:v>3174.6101720000106</c:v>
                </c:pt>
                <c:pt idx="731">
                  <c:v>3170.9792619999998</c:v>
                </c:pt>
                <c:pt idx="732">
                  <c:v>3167.4931840000022</c:v>
                </c:pt>
                <c:pt idx="733">
                  <c:v>3174.8953440000096</c:v>
                </c:pt>
                <c:pt idx="734">
                  <c:v>3184.936987</c:v>
                </c:pt>
                <c:pt idx="735">
                  <c:v>3177.7136660000001</c:v>
                </c:pt>
                <c:pt idx="736">
                  <c:v>3164.7502319999999</c:v>
                </c:pt>
                <c:pt idx="737">
                  <c:v>3175.6294499999904</c:v>
                </c:pt>
                <c:pt idx="738">
                  <c:v>3217.8564660000002</c:v>
                </c:pt>
                <c:pt idx="739">
                  <c:v>3267.987361</c:v>
                </c:pt>
                <c:pt idx="740">
                  <c:v>3296.7006339999998</c:v>
                </c:pt>
                <c:pt idx="741">
                  <c:v>3296.7787069999999</c:v>
                </c:pt>
                <c:pt idx="742">
                  <c:v>3279.195455</c:v>
                </c:pt>
                <c:pt idx="743">
                  <c:v>3259.6145040000001</c:v>
                </c:pt>
                <c:pt idx="744">
                  <c:v>3248.8542630000002</c:v>
                </c:pt>
                <c:pt idx="745">
                  <c:v>3245.0888549999904</c:v>
                </c:pt>
                <c:pt idx="746">
                  <c:v>3241.9518499999999</c:v>
                </c:pt>
                <c:pt idx="747">
                  <c:v>3235.5652700000001</c:v>
                </c:pt>
                <c:pt idx="748">
                  <c:v>3228.0570619999999</c:v>
                </c:pt>
                <c:pt idx="749">
                  <c:v>3223.3604759999998</c:v>
                </c:pt>
                <c:pt idx="750">
                  <c:v>3221.1444579999998</c:v>
                </c:pt>
                <c:pt idx="751">
                  <c:v>3221.3648409999987</c:v>
                </c:pt>
                <c:pt idx="752">
                  <c:v>3220.32852</c:v>
                </c:pt>
                <c:pt idx="753">
                  <c:v>3215.9716940000012</c:v>
                </c:pt>
                <c:pt idx="754">
                  <c:v>3220.3995800000002</c:v>
                </c:pt>
                <c:pt idx="755">
                  <c:v>3246.7399530000002</c:v>
                </c:pt>
                <c:pt idx="756">
                  <c:v>3287.5679749999999</c:v>
                </c:pt>
                <c:pt idx="757">
                  <c:v>3323.4398759999999</c:v>
                </c:pt>
                <c:pt idx="758">
                  <c:v>3342.2986719999903</c:v>
                </c:pt>
                <c:pt idx="759">
                  <c:v>3340.0061609999998</c:v>
                </c:pt>
                <c:pt idx="760">
                  <c:v>3326.6510480000002</c:v>
                </c:pt>
                <c:pt idx="761">
                  <c:v>3322.5408029999999</c:v>
                </c:pt>
                <c:pt idx="762">
                  <c:v>3331.8068170000001</c:v>
                </c:pt>
                <c:pt idx="763">
                  <c:v>3347.453037000013</c:v>
                </c:pt>
                <c:pt idx="764">
                  <c:v>3366.4695110000002</c:v>
                </c:pt>
                <c:pt idx="765">
                  <c:v>3383.3999920000106</c:v>
                </c:pt>
                <c:pt idx="766">
                  <c:v>3388.7477960000001</c:v>
                </c:pt>
                <c:pt idx="767">
                  <c:v>3371.7707120000086</c:v>
                </c:pt>
                <c:pt idx="768">
                  <c:v>3328.681116000012</c:v>
                </c:pt>
                <c:pt idx="769">
                  <c:v>3274.978208</c:v>
                </c:pt>
                <c:pt idx="770">
                  <c:v>3242.2426239999904</c:v>
                </c:pt>
                <c:pt idx="771">
                  <c:v>3246.8792230000022</c:v>
                </c:pt>
                <c:pt idx="772">
                  <c:v>3263.5630980000001</c:v>
                </c:pt>
                <c:pt idx="773">
                  <c:v>3265.2560289999997</c:v>
                </c:pt>
                <c:pt idx="774">
                  <c:v>3266.0262889999904</c:v>
                </c:pt>
                <c:pt idx="775">
                  <c:v>3280.9918259999999</c:v>
                </c:pt>
                <c:pt idx="776">
                  <c:v>3299.0578289999999</c:v>
                </c:pt>
                <c:pt idx="777">
                  <c:v>3308.9919040000086</c:v>
                </c:pt>
                <c:pt idx="778">
                  <c:v>3307.3875470000012</c:v>
                </c:pt>
                <c:pt idx="779">
                  <c:v>3293.039855</c:v>
                </c:pt>
                <c:pt idx="780">
                  <c:v>3270.2313590000012</c:v>
                </c:pt>
                <c:pt idx="781">
                  <c:v>3255.5653390000002</c:v>
                </c:pt>
                <c:pt idx="782">
                  <c:v>3262.7995310000001</c:v>
                </c:pt>
                <c:pt idx="783">
                  <c:v>3276.2411160000106</c:v>
                </c:pt>
                <c:pt idx="784">
                  <c:v>3274.0800589999999</c:v>
                </c:pt>
                <c:pt idx="785">
                  <c:v>3266.705676</c:v>
                </c:pt>
                <c:pt idx="786">
                  <c:v>3272.1553360000125</c:v>
                </c:pt>
                <c:pt idx="787">
                  <c:v>3284.4265350000001</c:v>
                </c:pt>
                <c:pt idx="788">
                  <c:v>3292.7995470000001</c:v>
                </c:pt>
                <c:pt idx="789">
                  <c:v>3296.5302530000022</c:v>
                </c:pt>
                <c:pt idx="790">
                  <c:v>3296.3225230000012</c:v>
                </c:pt>
                <c:pt idx="791">
                  <c:v>3289.9063170000022</c:v>
                </c:pt>
                <c:pt idx="792">
                  <c:v>3281.3756510000012</c:v>
                </c:pt>
                <c:pt idx="793">
                  <c:v>3284.8185430000012</c:v>
                </c:pt>
                <c:pt idx="794">
                  <c:v>3301.5308809999997</c:v>
                </c:pt>
                <c:pt idx="795">
                  <c:v>3313.065779</c:v>
                </c:pt>
                <c:pt idx="796">
                  <c:v>3306.6921020000086</c:v>
                </c:pt>
                <c:pt idx="797">
                  <c:v>3288.547947</c:v>
                </c:pt>
                <c:pt idx="798">
                  <c:v>3273.18433</c:v>
                </c:pt>
                <c:pt idx="799">
                  <c:v>3267.3916160000149</c:v>
                </c:pt>
                <c:pt idx="800">
                  <c:v>3264.4060949999998</c:v>
                </c:pt>
                <c:pt idx="801">
                  <c:v>3263.0809469999999</c:v>
                </c:pt>
                <c:pt idx="802">
                  <c:v>3277.4587689999998</c:v>
                </c:pt>
                <c:pt idx="803">
                  <c:v>3311.1658499999894</c:v>
                </c:pt>
                <c:pt idx="804">
                  <c:v>3344.0819499999998</c:v>
                </c:pt>
                <c:pt idx="805">
                  <c:v>3351.1135970000096</c:v>
                </c:pt>
                <c:pt idx="806">
                  <c:v>3325.5197390000012</c:v>
                </c:pt>
                <c:pt idx="807">
                  <c:v>3286.2700330000002</c:v>
                </c:pt>
                <c:pt idx="808">
                  <c:v>3265.6750900000002</c:v>
                </c:pt>
                <c:pt idx="809">
                  <c:v>3276.8607900000002</c:v>
                </c:pt>
                <c:pt idx="810">
                  <c:v>3301.3116450000002</c:v>
                </c:pt>
                <c:pt idx="811">
                  <c:v>3318.2702199999999</c:v>
                </c:pt>
                <c:pt idx="812">
                  <c:v>3321.6760530000001</c:v>
                </c:pt>
                <c:pt idx="813">
                  <c:v>3312.1525230000002</c:v>
                </c:pt>
                <c:pt idx="814">
                  <c:v>3293.1481180000001</c:v>
                </c:pt>
                <c:pt idx="815">
                  <c:v>3272.8592760000106</c:v>
                </c:pt>
                <c:pt idx="816">
                  <c:v>3266.5236519999999</c:v>
                </c:pt>
                <c:pt idx="817">
                  <c:v>3287.6281349999999</c:v>
                </c:pt>
                <c:pt idx="818">
                  <c:v>3329.8526489999999</c:v>
                </c:pt>
                <c:pt idx="819">
                  <c:v>3374.1877960000002</c:v>
                </c:pt>
                <c:pt idx="820">
                  <c:v>3406.1334160000106</c:v>
                </c:pt>
                <c:pt idx="821">
                  <c:v>3417.4689839999987</c:v>
                </c:pt>
                <c:pt idx="822">
                  <c:v>3411.4447449999998</c:v>
                </c:pt>
                <c:pt idx="823">
                  <c:v>3400.2938100000001</c:v>
                </c:pt>
                <c:pt idx="824">
                  <c:v>3387.3617020000106</c:v>
                </c:pt>
                <c:pt idx="825">
                  <c:v>3370.2743289999999</c:v>
                </c:pt>
                <c:pt idx="826">
                  <c:v>3353.2411000000002</c:v>
                </c:pt>
                <c:pt idx="827">
                  <c:v>3339.2380389999998</c:v>
                </c:pt>
                <c:pt idx="828">
                  <c:v>3326.388211</c:v>
                </c:pt>
                <c:pt idx="829">
                  <c:v>3310.200914</c:v>
                </c:pt>
                <c:pt idx="830">
                  <c:v>3290.1982209999987</c:v>
                </c:pt>
                <c:pt idx="831">
                  <c:v>3279.2703040000001</c:v>
                </c:pt>
                <c:pt idx="832">
                  <c:v>3288.5786789999997</c:v>
                </c:pt>
                <c:pt idx="833">
                  <c:v>3312.0213430000022</c:v>
                </c:pt>
                <c:pt idx="834">
                  <c:v>3338.4658909999998</c:v>
                </c:pt>
                <c:pt idx="835">
                  <c:v>3363.3854170000022</c:v>
                </c:pt>
                <c:pt idx="836">
                  <c:v>3380.9294709999999</c:v>
                </c:pt>
                <c:pt idx="837">
                  <c:v>3380.7394760000002</c:v>
                </c:pt>
                <c:pt idx="838">
                  <c:v>3357.923898</c:v>
                </c:pt>
                <c:pt idx="839">
                  <c:v>3318.7177489999999</c:v>
                </c:pt>
                <c:pt idx="840">
                  <c:v>3286.1339470000012</c:v>
                </c:pt>
                <c:pt idx="841">
                  <c:v>3290.353685</c:v>
                </c:pt>
                <c:pt idx="842">
                  <c:v>3332.6513940000086</c:v>
                </c:pt>
                <c:pt idx="843">
                  <c:v>3390.0531660000106</c:v>
                </c:pt>
                <c:pt idx="844">
                  <c:v>3447.6505619999998</c:v>
                </c:pt>
                <c:pt idx="845">
                  <c:v>3493.5532710000002</c:v>
                </c:pt>
                <c:pt idx="846">
                  <c:v>3513.5421350000001</c:v>
                </c:pt>
                <c:pt idx="847">
                  <c:v>3507.6672859999894</c:v>
                </c:pt>
                <c:pt idx="848">
                  <c:v>3489.8774100000096</c:v>
                </c:pt>
                <c:pt idx="849">
                  <c:v>3469.4557810000001</c:v>
                </c:pt>
                <c:pt idx="850">
                  <c:v>3451.1865309999998</c:v>
                </c:pt>
                <c:pt idx="851">
                  <c:v>3447.1376770000002</c:v>
                </c:pt>
                <c:pt idx="852">
                  <c:v>3467.7222309999997</c:v>
                </c:pt>
                <c:pt idx="853">
                  <c:v>3504.2456769999999</c:v>
                </c:pt>
                <c:pt idx="854">
                  <c:v>3524.3723500000096</c:v>
                </c:pt>
                <c:pt idx="855">
                  <c:v>3500.2689099999884</c:v>
                </c:pt>
                <c:pt idx="856">
                  <c:v>3446.4120350000012</c:v>
                </c:pt>
                <c:pt idx="857">
                  <c:v>3404.7177720000022</c:v>
                </c:pt>
                <c:pt idx="858">
                  <c:v>3409.8430030000022</c:v>
                </c:pt>
                <c:pt idx="859">
                  <c:v>3466.3454459999998</c:v>
                </c:pt>
                <c:pt idx="860">
                  <c:v>3537.8853770000096</c:v>
                </c:pt>
                <c:pt idx="861">
                  <c:v>3581.8780310000002</c:v>
                </c:pt>
                <c:pt idx="862">
                  <c:v>3583.4943560000106</c:v>
                </c:pt>
                <c:pt idx="863">
                  <c:v>3558.4029540000001</c:v>
                </c:pt>
                <c:pt idx="864">
                  <c:v>3543.2601759999998</c:v>
                </c:pt>
                <c:pt idx="865">
                  <c:v>3559.7291620000001</c:v>
                </c:pt>
                <c:pt idx="866">
                  <c:v>3598.2198829999998</c:v>
                </c:pt>
                <c:pt idx="867">
                  <c:v>3638.4614809999998</c:v>
                </c:pt>
                <c:pt idx="868">
                  <c:v>3658.5194550000001</c:v>
                </c:pt>
                <c:pt idx="869">
                  <c:v>3649.454945</c:v>
                </c:pt>
                <c:pt idx="870">
                  <c:v>3629.922603</c:v>
                </c:pt>
                <c:pt idx="871">
                  <c:v>3620.2457570000001</c:v>
                </c:pt>
                <c:pt idx="872">
                  <c:v>3612.290129</c:v>
                </c:pt>
                <c:pt idx="873">
                  <c:v>3586.189766</c:v>
                </c:pt>
                <c:pt idx="874">
                  <c:v>3544.0734360000106</c:v>
                </c:pt>
                <c:pt idx="875">
                  <c:v>3507.646917</c:v>
                </c:pt>
                <c:pt idx="876">
                  <c:v>3482.6586479999987</c:v>
                </c:pt>
                <c:pt idx="877">
                  <c:v>3450.7377570000012</c:v>
                </c:pt>
                <c:pt idx="878">
                  <c:v>3408.8695240000002</c:v>
                </c:pt>
                <c:pt idx="879">
                  <c:v>3379.6113710000022</c:v>
                </c:pt>
                <c:pt idx="880">
                  <c:v>3370.7999049999999</c:v>
                </c:pt>
                <c:pt idx="881">
                  <c:v>3356.1013770000022</c:v>
                </c:pt>
                <c:pt idx="882">
                  <c:v>3316.9092460000002</c:v>
                </c:pt>
                <c:pt idx="883">
                  <c:v>3283.1352820000002</c:v>
                </c:pt>
                <c:pt idx="884">
                  <c:v>3288.6997630000001</c:v>
                </c:pt>
                <c:pt idx="885">
                  <c:v>3325.665614</c:v>
                </c:pt>
                <c:pt idx="886">
                  <c:v>3378.9092000000001</c:v>
                </c:pt>
                <c:pt idx="887">
                  <c:v>3444.4267809999997</c:v>
                </c:pt>
                <c:pt idx="888">
                  <c:v>3503.7772319999999</c:v>
                </c:pt>
                <c:pt idx="889">
                  <c:v>3523.9199530000096</c:v>
                </c:pt>
                <c:pt idx="890">
                  <c:v>3494.0857270000001</c:v>
                </c:pt>
                <c:pt idx="891">
                  <c:v>3448.4032310000002</c:v>
                </c:pt>
                <c:pt idx="892">
                  <c:v>3417.7971200000002</c:v>
                </c:pt>
                <c:pt idx="893">
                  <c:v>3394.2749720000002</c:v>
                </c:pt>
                <c:pt idx="894">
                  <c:v>3371.5391620000096</c:v>
                </c:pt>
                <c:pt idx="895">
                  <c:v>3361.6823020000002</c:v>
                </c:pt>
                <c:pt idx="896">
                  <c:v>3373.5925730000022</c:v>
                </c:pt>
                <c:pt idx="897">
                  <c:v>3412.2246659999846</c:v>
                </c:pt>
                <c:pt idx="898">
                  <c:v>3469.7461199999998</c:v>
                </c:pt>
                <c:pt idx="899">
                  <c:v>3510.0860379999999</c:v>
                </c:pt>
                <c:pt idx="900">
                  <c:v>3505.3004099999998</c:v>
                </c:pt>
                <c:pt idx="901">
                  <c:v>3470.4579800000001</c:v>
                </c:pt>
                <c:pt idx="902">
                  <c:v>3436.1197730000022</c:v>
                </c:pt>
                <c:pt idx="903">
                  <c:v>3417.4340900000002</c:v>
                </c:pt>
                <c:pt idx="904">
                  <c:v>3401.1228799999903</c:v>
                </c:pt>
                <c:pt idx="905">
                  <c:v>3366.543741</c:v>
                </c:pt>
                <c:pt idx="906">
                  <c:v>3333.4747259999999</c:v>
                </c:pt>
                <c:pt idx="907">
                  <c:v>3332.0703390000012</c:v>
                </c:pt>
                <c:pt idx="908">
                  <c:v>3355.6905299999999</c:v>
                </c:pt>
                <c:pt idx="909">
                  <c:v>3391.405675</c:v>
                </c:pt>
                <c:pt idx="910">
                  <c:v>3440.6334370000022</c:v>
                </c:pt>
                <c:pt idx="911">
                  <c:v>3495.773944</c:v>
                </c:pt>
                <c:pt idx="912">
                  <c:v>3528.6043</c:v>
                </c:pt>
                <c:pt idx="913">
                  <c:v>3521.6997390000001</c:v>
                </c:pt>
                <c:pt idx="914">
                  <c:v>3492.3916050000012</c:v>
                </c:pt>
                <c:pt idx="915">
                  <c:v>3465.80467</c:v>
                </c:pt>
                <c:pt idx="916">
                  <c:v>3461.9325280000012</c:v>
                </c:pt>
                <c:pt idx="917">
                  <c:v>3490.9614299999998</c:v>
                </c:pt>
                <c:pt idx="918">
                  <c:v>3525.0687639999987</c:v>
                </c:pt>
                <c:pt idx="919">
                  <c:v>3533.0112450000001</c:v>
                </c:pt>
                <c:pt idx="920">
                  <c:v>3525.1309689999998</c:v>
                </c:pt>
                <c:pt idx="921">
                  <c:v>3514.3089909999999</c:v>
                </c:pt>
                <c:pt idx="922">
                  <c:v>3499.1220760000001</c:v>
                </c:pt>
                <c:pt idx="923">
                  <c:v>3502.9318830000002</c:v>
                </c:pt>
                <c:pt idx="924">
                  <c:v>3550.7128429999998</c:v>
                </c:pt>
                <c:pt idx="925">
                  <c:v>3610.460501</c:v>
                </c:pt>
                <c:pt idx="926">
                  <c:v>3634.755294</c:v>
                </c:pt>
                <c:pt idx="927">
                  <c:v>3624.8463560000096</c:v>
                </c:pt>
                <c:pt idx="928">
                  <c:v>3605.3554800000002</c:v>
                </c:pt>
                <c:pt idx="929">
                  <c:v>3584.844345</c:v>
                </c:pt>
                <c:pt idx="930">
                  <c:v>3570.0812380000002</c:v>
                </c:pt>
                <c:pt idx="931">
                  <c:v>3575.5405360000022</c:v>
                </c:pt>
                <c:pt idx="932">
                  <c:v>3596.8470370000086</c:v>
                </c:pt>
                <c:pt idx="933">
                  <c:v>3614.2271059999998</c:v>
                </c:pt>
                <c:pt idx="934">
                  <c:v>3615.8327950000012</c:v>
                </c:pt>
                <c:pt idx="935">
                  <c:v>3593.1425749999999</c:v>
                </c:pt>
                <c:pt idx="936">
                  <c:v>3545.1046160000001</c:v>
                </c:pt>
                <c:pt idx="937">
                  <c:v>3492.8288679999987</c:v>
                </c:pt>
                <c:pt idx="938">
                  <c:v>3457.8679050000001</c:v>
                </c:pt>
                <c:pt idx="939">
                  <c:v>3452.072909</c:v>
                </c:pt>
                <c:pt idx="940">
                  <c:v>3485.082046</c:v>
                </c:pt>
                <c:pt idx="941">
                  <c:v>3538.3635390000022</c:v>
                </c:pt>
                <c:pt idx="942">
                  <c:v>3567.7699619999894</c:v>
                </c:pt>
                <c:pt idx="943">
                  <c:v>3561.1016730000001</c:v>
                </c:pt>
                <c:pt idx="944">
                  <c:v>3550.8362530000022</c:v>
                </c:pt>
                <c:pt idx="945">
                  <c:v>3561.152047</c:v>
                </c:pt>
                <c:pt idx="946">
                  <c:v>3572.9695609999999</c:v>
                </c:pt>
                <c:pt idx="947">
                  <c:v>3553.0941809999999</c:v>
                </c:pt>
                <c:pt idx="948">
                  <c:v>3514.3121140000158</c:v>
                </c:pt>
                <c:pt idx="949">
                  <c:v>3506.8811350000096</c:v>
                </c:pt>
                <c:pt idx="950">
                  <c:v>3536.4872330000012</c:v>
                </c:pt>
                <c:pt idx="951">
                  <c:v>3559.3778499999999</c:v>
                </c:pt>
                <c:pt idx="952">
                  <c:v>3554.6369249999998</c:v>
                </c:pt>
                <c:pt idx="953">
                  <c:v>3538.1901659999999</c:v>
                </c:pt>
                <c:pt idx="954">
                  <c:v>3526.7808469999914</c:v>
                </c:pt>
                <c:pt idx="955">
                  <c:v>3525.7270889999904</c:v>
                </c:pt>
                <c:pt idx="956">
                  <c:v>3534.7702849999987</c:v>
                </c:pt>
                <c:pt idx="957">
                  <c:v>3541.4808130000001</c:v>
                </c:pt>
                <c:pt idx="958">
                  <c:v>3530.2401679999998</c:v>
                </c:pt>
                <c:pt idx="959">
                  <c:v>3506.3572870000012</c:v>
                </c:pt>
                <c:pt idx="960">
                  <c:v>3493.000939</c:v>
                </c:pt>
                <c:pt idx="961">
                  <c:v>3504.907479</c:v>
                </c:pt>
                <c:pt idx="962">
                  <c:v>3529.6052489999997</c:v>
                </c:pt>
                <c:pt idx="963">
                  <c:v>3537.4832059999999</c:v>
                </c:pt>
                <c:pt idx="964">
                  <c:v>3524.0664320000001</c:v>
                </c:pt>
                <c:pt idx="965">
                  <c:v>3521.1905190000002</c:v>
                </c:pt>
                <c:pt idx="966">
                  <c:v>3544.6777400000001</c:v>
                </c:pt>
                <c:pt idx="967">
                  <c:v>3572.0679719999998</c:v>
                </c:pt>
                <c:pt idx="968">
                  <c:v>3583.4878509999999</c:v>
                </c:pt>
                <c:pt idx="969">
                  <c:v>3577.1912520000096</c:v>
                </c:pt>
                <c:pt idx="970">
                  <c:v>3557.4661630000001</c:v>
                </c:pt>
                <c:pt idx="971">
                  <c:v>3541.6206320000001</c:v>
                </c:pt>
                <c:pt idx="972">
                  <c:v>3541.6273770000012</c:v>
                </c:pt>
                <c:pt idx="973">
                  <c:v>3546.0233499999999</c:v>
                </c:pt>
                <c:pt idx="974">
                  <c:v>3555.1419660000001</c:v>
                </c:pt>
                <c:pt idx="975">
                  <c:v>3589.2664219999851</c:v>
                </c:pt>
                <c:pt idx="976">
                  <c:v>3640.6908249999997</c:v>
                </c:pt>
                <c:pt idx="977">
                  <c:v>3674.7172310000001</c:v>
                </c:pt>
                <c:pt idx="978">
                  <c:v>3678.8046770000001</c:v>
                </c:pt>
                <c:pt idx="979">
                  <c:v>3665.2649619999879</c:v>
                </c:pt>
                <c:pt idx="980">
                  <c:v>3650.3243740000012</c:v>
                </c:pt>
                <c:pt idx="981">
                  <c:v>3649.5086829999987</c:v>
                </c:pt>
                <c:pt idx="982">
                  <c:v>3658.190079</c:v>
                </c:pt>
                <c:pt idx="983">
                  <c:v>3656.5016649999998</c:v>
                </c:pt>
                <c:pt idx="984">
                  <c:v>3643.8231420000106</c:v>
                </c:pt>
                <c:pt idx="985">
                  <c:v>3632.9341100000106</c:v>
                </c:pt>
                <c:pt idx="986">
                  <c:v>3629.742577</c:v>
                </c:pt>
                <c:pt idx="987">
                  <c:v>3630.3954210000002</c:v>
                </c:pt>
                <c:pt idx="988">
                  <c:v>3618.6746489999987</c:v>
                </c:pt>
                <c:pt idx="989">
                  <c:v>3587.9749030000012</c:v>
                </c:pt>
                <c:pt idx="990">
                  <c:v>3572.5184869999998</c:v>
                </c:pt>
                <c:pt idx="991">
                  <c:v>3606.6887039999997</c:v>
                </c:pt>
                <c:pt idx="992">
                  <c:v>3667.7851909999999</c:v>
                </c:pt>
                <c:pt idx="993">
                  <c:v>3702.888426</c:v>
                </c:pt>
                <c:pt idx="994">
                  <c:v>3695.8800140000012</c:v>
                </c:pt>
                <c:pt idx="995">
                  <c:v>3688.3130090000022</c:v>
                </c:pt>
                <c:pt idx="996">
                  <c:v>3724.5848239999987</c:v>
                </c:pt>
                <c:pt idx="997">
                  <c:v>3792.4993480000012</c:v>
                </c:pt>
                <c:pt idx="998">
                  <c:v>3835.1757590000002</c:v>
                </c:pt>
                <c:pt idx="999">
                  <c:v>3815.9791400000022</c:v>
                </c:pt>
                <c:pt idx="1000">
                  <c:v>3755.0307240000002</c:v>
                </c:pt>
                <c:pt idx="1001">
                  <c:v>3705.0610760000022</c:v>
                </c:pt>
                <c:pt idx="1002">
                  <c:v>3702.1270730000001</c:v>
                </c:pt>
                <c:pt idx="1003">
                  <c:v>3724.417289</c:v>
                </c:pt>
                <c:pt idx="1004">
                  <c:v>3718.8448939999998</c:v>
                </c:pt>
                <c:pt idx="1005">
                  <c:v>3674.0119940000022</c:v>
                </c:pt>
                <c:pt idx="1006">
                  <c:v>3620.3750320000154</c:v>
                </c:pt>
                <c:pt idx="1007">
                  <c:v>3577.6868719999879</c:v>
                </c:pt>
                <c:pt idx="1008">
                  <c:v>3553.3694570000002</c:v>
                </c:pt>
                <c:pt idx="1009">
                  <c:v>3564.3016889999999</c:v>
                </c:pt>
                <c:pt idx="1010">
                  <c:v>3613.3104220000096</c:v>
                </c:pt>
                <c:pt idx="1011">
                  <c:v>3663.050823</c:v>
                </c:pt>
                <c:pt idx="1012">
                  <c:v>3679.3615700000096</c:v>
                </c:pt>
                <c:pt idx="1013">
                  <c:v>3669.2317090000001</c:v>
                </c:pt>
                <c:pt idx="1014">
                  <c:v>3650.8669749999999</c:v>
                </c:pt>
                <c:pt idx="1015">
                  <c:v>3636.966672</c:v>
                </c:pt>
                <c:pt idx="1016">
                  <c:v>3635.9552590000012</c:v>
                </c:pt>
                <c:pt idx="1017">
                  <c:v>3628.9886549999997</c:v>
                </c:pt>
                <c:pt idx="1018">
                  <c:v>3593.0775430000012</c:v>
                </c:pt>
                <c:pt idx="1019">
                  <c:v>3558.6934540000002</c:v>
                </c:pt>
                <c:pt idx="1020">
                  <c:v>3571.0807359999999</c:v>
                </c:pt>
                <c:pt idx="1021">
                  <c:v>3610.840929</c:v>
                </c:pt>
                <c:pt idx="1022">
                  <c:v>3623.3998110000002</c:v>
                </c:pt>
                <c:pt idx="1023">
                  <c:v>3597.8199510000022</c:v>
                </c:pt>
                <c:pt idx="1024">
                  <c:v>3571.5818720000002</c:v>
                </c:pt>
                <c:pt idx="1025">
                  <c:v>3578.1818409999987</c:v>
                </c:pt>
                <c:pt idx="1026">
                  <c:v>3615.114415</c:v>
                </c:pt>
                <c:pt idx="1027">
                  <c:v>3664.1109320000096</c:v>
                </c:pt>
                <c:pt idx="1028">
                  <c:v>3701.3014370000096</c:v>
                </c:pt>
                <c:pt idx="1029">
                  <c:v>3690.3969730000022</c:v>
                </c:pt>
                <c:pt idx="1030">
                  <c:v>3630.9350630000022</c:v>
                </c:pt>
                <c:pt idx="1031">
                  <c:v>3575.8974190000022</c:v>
                </c:pt>
                <c:pt idx="1032">
                  <c:v>3557.6109130000086</c:v>
                </c:pt>
                <c:pt idx="1033">
                  <c:v>3565.7225130000002</c:v>
                </c:pt>
                <c:pt idx="1034">
                  <c:v>3594.6627039999998</c:v>
                </c:pt>
                <c:pt idx="1035">
                  <c:v>3636.3322830000002</c:v>
                </c:pt>
                <c:pt idx="1036">
                  <c:v>3663.1345609999998</c:v>
                </c:pt>
                <c:pt idx="1037">
                  <c:v>3659.3129080000012</c:v>
                </c:pt>
                <c:pt idx="1038">
                  <c:v>3639.0516190000012</c:v>
                </c:pt>
                <c:pt idx="1039">
                  <c:v>3626.5421019999999</c:v>
                </c:pt>
                <c:pt idx="1040">
                  <c:v>3628.930752000012</c:v>
                </c:pt>
                <c:pt idx="1041">
                  <c:v>3633.5439130000022</c:v>
                </c:pt>
                <c:pt idx="1042">
                  <c:v>3631.571353000013</c:v>
                </c:pt>
                <c:pt idx="1043">
                  <c:v>3630.307916000012</c:v>
                </c:pt>
                <c:pt idx="1044">
                  <c:v>3631.6194639999999</c:v>
                </c:pt>
                <c:pt idx="1045">
                  <c:v>3623.7377590000001</c:v>
                </c:pt>
                <c:pt idx="1046">
                  <c:v>3605.383679</c:v>
                </c:pt>
                <c:pt idx="1047">
                  <c:v>3589.9599190000022</c:v>
                </c:pt>
                <c:pt idx="1048">
                  <c:v>3580.2457770000001</c:v>
                </c:pt>
                <c:pt idx="1049">
                  <c:v>3570.3420520000022</c:v>
                </c:pt>
                <c:pt idx="1050">
                  <c:v>3567.3142370000096</c:v>
                </c:pt>
                <c:pt idx="1051">
                  <c:v>3585.80762</c:v>
                </c:pt>
                <c:pt idx="1052">
                  <c:v>3632.1633930000012</c:v>
                </c:pt>
                <c:pt idx="1053">
                  <c:v>3699.6271540000002</c:v>
                </c:pt>
                <c:pt idx="1054">
                  <c:v>3766.7639079999999</c:v>
                </c:pt>
                <c:pt idx="1055">
                  <c:v>3803.2094929999998</c:v>
                </c:pt>
                <c:pt idx="1056">
                  <c:v>3800.1463279999998</c:v>
                </c:pt>
                <c:pt idx="1057">
                  <c:v>3788.3210320000148</c:v>
                </c:pt>
                <c:pt idx="1058">
                  <c:v>3804.8421540000022</c:v>
                </c:pt>
                <c:pt idx="1059">
                  <c:v>3844.4859330000022</c:v>
                </c:pt>
                <c:pt idx="1060">
                  <c:v>3875.5219830000001</c:v>
                </c:pt>
                <c:pt idx="1061">
                  <c:v>3891.659987</c:v>
                </c:pt>
                <c:pt idx="1062">
                  <c:v>3901.5300550000002</c:v>
                </c:pt>
                <c:pt idx="1063">
                  <c:v>3908.9903670000012</c:v>
                </c:pt>
                <c:pt idx="1064">
                  <c:v>3920.6175340000086</c:v>
                </c:pt>
                <c:pt idx="1065">
                  <c:v>3935.1608629999987</c:v>
                </c:pt>
                <c:pt idx="1066">
                  <c:v>3938.0178980000001</c:v>
                </c:pt>
                <c:pt idx="1067">
                  <c:v>3928.4410619999999</c:v>
                </c:pt>
                <c:pt idx="1068">
                  <c:v>3931.8428209999997</c:v>
                </c:pt>
                <c:pt idx="1069">
                  <c:v>3960.850537000013</c:v>
                </c:pt>
                <c:pt idx="1070">
                  <c:v>3993.0530090000002</c:v>
                </c:pt>
                <c:pt idx="1071">
                  <c:v>4002.3789580000002</c:v>
                </c:pt>
                <c:pt idx="1072">
                  <c:v>3990.646178</c:v>
                </c:pt>
                <c:pt idx="1073">
                  <c:v>3972.9725210000001</c:v>
                </c:pt>
                <c:pt idx="1074">
                  <c:v>3940.6395990000001</c:v>
                </c:pt>
                <c:pt idx="1075">
                  <c:v>3876.002853</c:v>
                </c:pt>
                <c:pt idx="1076">
                  <c:v>3808.2882479999894</c:v>
                </c:pt>
                <c:pt idx="1077">
                  <c:v>3789.3583990000002</c:v>
                </c:pt>
                <c:pt idx="1078">
                  <c:v>3814.8681259999998</c:v>
                </c:pt>
                <c:pt idx="1079">
                  <c:v>3839.0619190000002</c:v>
                </c:pt>
                <c:pt idx="1080">
                  <c:v>3844.9723770000096</c:v>
                </c:pt>
                <c:pt idx="1081">
                  <c:v>3857.8917200000096</c:v>
                </c:pt>
                <c:pt idx="1082">
                  <c:v>3903.5214059999998</c:v>
                </c:pt>
                <c:pt idx="1083">
                  <c:v>3973.1588669999987</c:v>
                </c:pt>
                <c:pt idx="1084">
                  <c:v>4034.3929790000002</c:v>
                </c:pt>
                <c:pt idx="1085">
                  <c:v>4068.7051550000001</c:v>
                </c:pt>
                <c:pt idx="1086">
                  <c:v>4084.213882</c:v>
                </c:pt>
                <c:pt idx="1087">
                  <c:v>4092.093609</c:v>
                </c:pt>
                <c:pt idx="1088">
                  <c:v>4100.0281230000173</c:v>
                </c:pt>
                <c:pt idx="1089">
                  <c:v>4134.9052660000034</c:v>
                </c:pt>
                <c:pt idx="1090">
                  <c:v>4228.2827210000014</c:v>
                </c:pt>
                <c:pt idx="1091">
                  <c:v>4361.1196960000261</c:v>
                </c:pt>
                <c:pt idx="1092">
                  <c:v>4476.9303609999997</c:v>
                </c:pt>
                <c:pt idx="1093">
                  <c:v>4534.0266380000212</c:v>
                </c:pt>
                <c:pt idx="1094">
                  <c:v>4518.8247270000002</c:v>
                </c:pt>
                <c:pt idx="1095">
                  <c:v>4460.1374779999996</c:v>
                </c:pt>
                <c:pt idx="1096">
                  <c:v>4401.6232790000213</c:v>
                </c:pt>
                <c:pt idx="1097">
                  <c:v>4349.4839199999997</c:v>
                </c:pt>
                <c:pt idx="1098">
                  <c:v>4290.6264000000192</c:v>
                </c:pt>
                <c:pt idx="1099">
                  <c:v>4223.3288070000008</c:v>
                </c:pt>
                <c:pt idx="1100">
                  <c:v>4147.7777929999684</c:v>
                </c:pt>
                <c:pt idx="1101">
                  <c:v>4063.3189040000002</c:v>
                </c:pt>
                <c:pt idx="1102">
                  <c:v>3972.7583530000002</c:v>
                </c:pt>
                <c:pt idx="1103">
                  <c:v>3883.4561440000002</c:v>
                </c:pt>
                <c:pt idx="1104">
                  <c:v>3817.4427150000001</c:v>
                </c:pt>
                <c:pt idx="1105">
                  <c:v>3808.510088</c:v>
                </c:pt>
                <c:pt idx="1106">
                  <c:v>3855.5151820000096</c:v>
                </c:pt>
                <c:pt idx="1107">
                  <c:v>3897.9198999999999</c:v>
                </c:pt>
                <c:pt idx="1108">
                  <c:v>3894.3354540000096</c:v>
                </c:pt>
                <c:pt idx="1109">
                  <c:v>3876.211495</c:v>
                </c:pt>
                <c:pt idx="1110">
                  <c:v>3879.1888769999987</c:v>
                </c:pt>
                <c:pt idx="1111">
                  <c:v>3894.7521380000012</c:v>
                </c:pt>
                <c:pt idx="1112">
                  <c:v>3903.0753280000022</c:v>
                </c:pt>
                <c:pt idx="1113">
                  <c:v>3894.5385240000001</c:v>
                </c:pt>
                <c:pt idx="1114">
                  <c:v>3876.1290949999998</c:v>
                </c:pt>
                <c:pt idx="1115">
                  <c:v>3872.1134780000002</c:v>
                </c:pt>
                <c:pt idx="1116">
                  <c:v>3882.4962120000096</c:v>
                </c:pt>
                <c:pt idx="1117">
                  <c:v>3867.6043020000002</c:v>
                </c:pt>
                <c:pt idx="1118">
                  <c:v>3814.8730050000022</c:v>
                </c:pt>
                <c:pt idx="1119">
                  <c:v>3767.9330850000001</c:v>
                </c:pt>
                <c:pt idx="1120">
                  <c:v>3764.8534150000096</c:v>
                </c:pt>
                <c:pt idx="1121">
                  <c:v>3808.6995520000096</c:v>
                </c:pt>
                <c:pt idx="1122">
                  <c:v>3880.9557950000012</c:v>
                </c:pt>
                <c:pt idx="1123">
                  <c:v>3942.6084169999999</c:v>
                </c:pt>
                <c:pt idx="1124">
                  <c:v>3968.4147510000012</c:v>
                </c:pt>
                <c:pt idx="1125">
                  <c:v>3972.1199660000002</c:v>
                </c:pt>
                <c:pt idx="1126">
                  <c:v>3973.8228689999987</c:v>
                </c:pt>
                <c:pt idx="1127">
                  <c:v>3977.9332610000001</c:v>
                </c:pt>
                <c:pt idx="1128">
                  <c:v>3974.9229350000001</c:v>
                </c:pt>
                <c:pt idx="1129">
                  <c:v>3955.4835750000002</c:v>
                </c:pt>
                <c:pt idx="1130">
                  <c:v>3927.4245820000001</c:v>
                </c:pt>
                <c:pt idx="1131">
                  <c:v>3916.6533650000001</c:v>
                </c:pt>
                <c:pt idx="1132">
                  <c:v>3943.9290350000001</c:v>
                </c:pt>
                <c:pt idx="1133">
                  <c:v>3986.6726100000001</c:v>
                </c:pt>
                <c:pt idx="1134">
                  <c:v>4000.2631940000001</c:v>
                </c:pt>
                <c:pt idx="1135">
                  <c:v>3989.049438</c:v>
                </c:pt>
                <c:pt idx="1136">
                  <c:v>4007.0611550000012</c:v>
                </c:pt>
                <c:pt idx="1137">
                  <c:v>4062.0669479999997</c:v>
                </c:pt>
                <c:pt idx="1138">
                  <c:v>4079.4090970000002</c:v>
                </c:pt>
                <c:pt idx="1139">
                  <c:v>4015.7712839999999</c:v>
                </c:pt>
                <c:pt idx="1140">
                  <c:v>3928.5005059999999</c:v>
                </c:pt>
                <c:pt idx="1141">
                  <c:v>3884.2808929999997</c:v>
                </c:pt>
                <c:pt idx="1142">
                  <c:v>3882.5353770000106</c:v>
                </c:pt>
                <c:pt idx="1143">
                  <c:v>3892.4897649999998</c:v>
                </c:pt>
                <c:pt idx="1144">
                  <c:v>3903.0870359999999</c:v>
                </c:pt>
                <c:pt idx="1145">
                  <c:v>3912.2404839999904</c:v>
                </c:pt>
                <c:pt idx="1146">
                  <c:v>3911.9891980000002</c:v>
                </c:pt>
                <c:pt idx="1147">
                  <c:v>3906.5159600000002</c:v>
                </c:pt>
                <c:pt idx="1148">
                  <c:v>3900.4728530000002</c:v>
                </c:pt>
                <c:pt idx="1149">
                  <c:v>3879.9514260000096</c:v>
                </c:pt>
                <c:pt idx="1150">
                  <c:v>3844.8340440000002</c:v>
                </c:pt>
                <c:pt idx="1151">
                  <c:v>3824.9065839999998</c:v>
                </c:pt>
                <c:pt idx="1152">
                  <c:v>3843.8200150000002</c:v>
                </c:pt>
                <c:pt idx="1153">
                  <c:v>3893.751479</c:v>
                </c:pt>
                <c:pt idx="1154">
                  <c:v>3946.9345570000096</c:v>
                </c:pt>
                <c:pt idx="1155">
                  <c:v>3980.0937070000086</c:v>
                </c:pt>
                <c:pt idx="1156">
                  <c:v>3981.845789</c:v>
                </c:pt>
                <c:pt idx="1157">
                  <c:v>3963.8854270000002</c:v>
                </c:pt>
                <c:pt idx="1158">
                  <c:v>3956.9534360000125</c:v>
                </c:pt>
                <c:pt idx="1159">
                  <c:v>3965.3296759999998</c:v>
                </c:pt>
                <c:pt idx="1160">
                  <c:v>3974.77225</c:v>
                </c:pt>
                <c:pt idx="1161">
                  <c:v>3985.741626</c:v>
                </c:pt>
                <c:pt idx="1162">
                  <c:v>3992.7168729999999</c:v>
                </c:pt>
                <c:pt idx="1163">
                  <c:v>3985.7997170000012</c:v>
                </c:pt>
                <c:pt idx="1164">
                  <c:v>3984.9397950000002</c:v>
                </c:pt>
                <c:pt idx="1165">
                  <c:v>4021.4215060000106</c:v>
                </c:pt>
                <c:pt idx="1166">
                  <c:v>4087.988582</c:v>
                </c:pt>
                <c:pt idx="1167">
                  <c:v>4141.1118680000054</c:v>
                </c:pt>
                <c:pt idx="1168">
                  <c:v>4149.9932079999999</c:v>
                </c:pt>
                <c:pt idx="1169">
                  <c:v>4127.2379399999991</c:v>
                </c:pt>
                <c:pt idx="1170">
                  <c:v>4114.4153069999993</c:v>
                </c:pt>
                <c:pt idx="1171">
                  <c:v>4140.18138</c:v>
                </c:pt>
                <c:pt idx="1172">
                  <c:v>4182.7480340000002</c:v>
                </c:pt>
                <c:pt idx="1173">
                  <c:v>4191.7788479999808</c:v>
                </c:pt>
                <c:pt idx="1174">
                  <c:v>4154.0686280000054</c:v>
                </c:pt>
                <c:pt idx="1175">
                  <c:v>4105.3284230000054</c:v>
                </c:pt>
                <c:pt idx="1176">
                  <c:v>4074.9257530000086</c:v>
                </c:pt>
                <c:pt idx="1177">
                  <c:v>4062.3333500000149</c:v>
                </c:pt>
                <c:pt idx="1178">
                  <c:v>4061.5840909999997</c:v>
                </c:pt>
                <c:pt idx="1179">
                  <c:v>4059.1492629999998</c:v>
                </c:pt>
                <c:pt idx="1180">
                  <c:v>4031.7956609999997</c:v>
                </c:pt>
                <c:pt idx="1181">
                  <c:v>3976.3387780000012</c:v>
                </c:pt>
                <c:pt idx="1182">
                  <c:v>3921.4806520000002</c:v>
                </c:pt>
                <c:pt idx="1183">
                  <c:v>3900.3122590000012</c:v>
                </c:pt>
                <c:pt idx="1184">
                  <c:v>3907.6122519999999</c:v>
                </c:pt>
                <c:pt idx="1185">
                  <c:v>3905.0508839999998</c:v>
                </c:pt>
                <c:pt idx="1186">
                  <c:v>3878.0636420000001</c:v>
                </c:pt>
                <c:pt idx="1187">
                  <c:v>3845.0477180000012</c:v>
                </c:pt>
                <c:pt idx="1188">
                  <c:v>3819.1226829999987</c:v>
                </c:pt>
                <c:pt idx="1189">
                  <c:v>3805.7202829999997</c:v>
                </c:pt>
                <c:pt idx="1190">
                  <c:v>3807.6236649999987</c:v>
                </c:pt>
                <c:pt idx="1191">
                  <c:v>3826.2953130000096</c:v>
                </c:pt>
                <c:pt idx="1192">
                  <c:v>3872.1603220000002</c:v>
                </c:pt>
                <c:pt idx="1193">
                  <c:v>3931.5984960000001</c:v>
                </c:pt>
                <c:pt idx="1194">
                  <c:v>3954.2015240000001</c:v>
                </c:pt>
                <c:pt idx="1195">
                  <c:v>3922.3488109999998</c:v>
                </c:pt>
                <c:pt idx="1196">
                  <c:v>3875.6424699999884</c:v>
                </c:pt>
                <c:pt idx="1197">
                  <c:v>3854.7915960000096</c:v>
                </c:pt>
                <c:pt idx="1198">
                  <c:v>3878.8721940000096</c:v>
                </c:pt>
                <c:pt idx="1199">
                  <c:v>3943.969591</c:v>
                </c:pt>
                <c:pt idx="1200">
                  <c:v>4009.7663839999987</c:v>
                </c:pt>
                <c:pt idx="1201">
                  <c:v>4024.0121030000096</c:v>
                </c:pt>
                <c:pt idx="1202">
                  <c:v>3975.7403939999999</c:v>
                </c:pt>
                <c:pt idx="1203">
                  <c:v>3901.06259</c:v>
                </c:pt>
                <c:pt idx="1204">
                  <c:v>3840.9968760000002</c:v>
                </c:pt>
                <c:pt idx="1205">
                  <c:v>3822.3548370000012</c:v>
                </c:pt>
                <c:pt idx="1206">
                  <c:v>3849.0089449999987</c:v>
                </c:pt>
                <c:pt idx="1207">
                  <c:v>3884.6795950000001</c:v>
                </c:pt>
                <c:pt idx="1208">
                  <c:v>3888.5066609999903</c:v>
                </c:pt>
                <c:pt idx="1209">
                  <c:v>3865.7729549999999</c:v>
                </c:pt>
                <c:pt idx="1210">
                  <c:v>3844.4517360000173</c:v>
                </c:pt>
                <c:pt idx="1211">
                  <c:v>3841.1934489999999</c:v>
                </c:pt>
                <c:pt idx="1212">
                  <c:v>3858.7460569999998</c:v>
                </c:pt>
                <c:pt idx="1213">
                  <c:v>3886.92794</c:v>
                </c:pt>
                <c:pt idx="1214">
                  <c:v>3910.5575930000086</c:v>
                </c:pt>
                <c:pt idx="1215">
                  <c:v>3916.3423180000086</c:v>
                </c:pt>
                <c:pt idx="1216">
                  <c:v>3908.5065509999999</c:v>
                </c:pt>
                <c:pt idx="1217">
                  <c:v>3909.1486529999997</c:v>
                </c:pt>
                <c:pt idx="1218">
                  <c:v>3925.8007630000002</c:v>
                </c:pt>
                <c:pt idx="1219">
                  <c:v>3945.9116440000012</c:v>
                </c:pt>
                <c:pt idx="1220">
                  <c:v>3962.5623730000002</c:v>
                </c:pt>
                <c:pt idx="1221">
                  <c:v>3980.0257590000001</c:v>
                </c:pt>
                <c:pt idx="1222">
                  <c:v>3995.408602</c:v>
                </c:pt>
                <c:pt idx="1223">
                  <c:v>3995.6606949999987</c:v>
                </c:pt>
                <c:pt idx="1224">
                  <c:v>3983.0731480000022</c:v>
                </c:pt>
                <c:pt idx="1225">
                  <c:v>3974.6201230000001</c:v>
                </c:pt>
                <c:pt idx="1226">
                  <c:v>3971.5945419999998</c:v>
                </c:pt>
                <c:pt idx="1227">
                  <c:v>3966.6401540000002</c:v>
                </c:pt>
                <c:pt idx="1228">
                  <c:v>3963.9803879999999</c:v>
                </c:pt>
                <c:pt idx="1229">
                  <c:v>3964.870289</c:v>
                </c:pt>
                <c:pt idx="1230">
                  <c:v>3958.2270779999999</c:v>
                </c:pt>
                <c:pt idx="1231">
                  <c:v>3939.69607</c:v>
                </c:pt>
                <c:pt idx="1232">
                  <c:v>3930.3433490000002</c:v>
                </c:pt>
                <c:pt idx="1233">
                  <c:v>3952.6061589999999</c:v>
                </c:pt>
                <c:pt idx="1234">
                  <c:v>3990.8690620000002</c:v>
                </c:pt>
                <c:pt idx="1235">
                  <c:v>4016.1248669999914</c:v>
                </c:pt>
                <c:pt idx="1236">
                  <c:v>4018.9251490000001</c:v>
                </c:pt>
                <c:pt idx="1237">
                  <c:v>4007.8527910000012</c:v>
                </c:pt>
                <c:pt idx="1238">
                  <c:v>4004.2132760000022</c:v>
                </c:pt>
                <c:pt idx="1239">
                  <c:v>4016.1664289999894</c:v>
                </c:pt>
                <c:pt idx="1240">
                  <c:v>4022.7709649999997</c:v>
                </c:pt>
                <c:pt idx="1241">
                  <c:v>4009.6404229999998</c:v>
                </c:pt>
                <c:pt idx="1242">
                  <c:v>4005.5653900000002</c:v>
                </c:pt>
                <c:pt idx="1243">
                  <c:v>4046.4368629999999</c:v>
                </c:pt>
                <c:pt idx="1244">
                  <c:v>4119.3115000000034</c:v>
                </c:pt>
                <c:pt idx="1245">
                  <c:v>4172.3048909999998</c:v>
                </c:pt>
                <c:pt idx="1246">
                  <c:v>4164.1644180000003</c:v>
                </c:pt>
                <c:pt idx="1247">
                  <c:v>4106.5718989999996</c:v>
                </c:pt>
                <c:pt idx="1248">
                  <c:v>4047.0980839999997</c:v>
                </c:pt>
                <c:pt idx="1249">
                  <c:v>4014.044547</c:v>
                </c:pt>
                <c:pt idx="1250">
                  <c:v>4002.592999</c:v>
                </c:pt>
                <c:pt idx="1251">
                  <c:v>3997.3058590000001</c:v>
                </c:pt>
                <c:pt idx="1252">
                  <c:v>3996.2854170000001</c:v>
                </c:pt>
                <c:pt idx="1253">
                  <c:v>4008.9383210000001</c:v>
                </c:pt>
                <c:pt idx="1254">
                  <c:v>4034.1409609999987</c:v>
                </c:pt>
                <c:pt idx="1255">
                  <c:v>4058.1051350000002</c:v>
                </c:pt>
                <c:pt idx="1256">
                  <c:v>4077.6281599999998</c:v>
                </c:pt>
                <c:pt idx="1257">
                  <c:v>4093.1544979999999</c:v>
                </c:pt>
                <c:pt idx="1258">
                  <c:v>4093.1717920000096</c:v>
                </c:pt>
                <c:pt idx="1259">
                  <c:v>4077.3530610000012</c:v>
                </c:pt>
                <c:pt idx="1260">
                  <c:v>4062.9962820000001</c:v>
                </c:pt>
                <c:pt idx="1261">
                  <c:v>4054.2268089999884</c:v>
                </c:pt>
                <c:pt idx="1262">
                  <c:v>4031.8510120000187</c:v>
                </c:pt>
                <c:pt idx="1263">
                  <c:v>4002.6847429999998</c:v>
                </c:pt>
                <c:pt idx="1264">
                  <c:v>4015.5205959999998</c:v>
                </c:pt>
                <c:pt idx="1265">
                  <c:v>4084.9292130000022</c:v>
                </c:pt>
                <c:pt idx="1266">
                  <c:v>4171.0400030000001</c:v>
                </c:pt>
                <c:pt idx="1267">
                  <c:v>4240.2042380000003</c:v>
                </c:pt>
                <c:pt idx="1268">
                  <c:v>4284.1032810000024</c:v>
                </c:pt>
                <c:pt idx="1269">
                  <c:v>4313.6903290000173</c:v>
                </c:pt>
                <c:pt idx="1270">
                  <c:v>4337.5033650000005</c:v>
                </c:pt>
                <c:pt idx="1271">
                  <c:v>4348.1324960000002</c:v>
                </c:pt>
                <c:pt idx="1272">
                  <c:v>4359.6834370000006</c:v>
                </c:pt>
                <c:pt idx="1273">
                  <c:v>4391.6518250000054</c:v>
                </c:pt>
                <c:pt idx="1274">
                  <c:v>4419.6904100000002</c:v>
                </c:pt>
                <c:pt idx="1275">
                  <c:v>4418.1643610000192</c:v>
                </c:pt>
                <c:pt idx="1276">
                  <c:v>4405.3829790000054</c:v>
                </c:pt>
                <c:pt idx="1277">
                  <c:v>4406.7783439999985</c:v>
                </c:pt>
                <c:pt idx="1278">
                  <c:v>4419.0211500000014</c:v>
                </c:pt>
                <c:pt idx="1279">
                  <c:v>4421.3370829999985</c:v>
                </c:pt>
                <c:pt idx="1280">
                  <c:v>4401.7152840000044</c:v>
                </c:pt>
                <c:pt idx="1281">
                  <c:v>4363.4730379999828</c:v>
                </c:pt>
                <c:pt idx="1282">
                  <c:v>4312.2173299999995</c:v>
                </c:pt>
                <c:pt idx="1283">
                  <c:v>4251.6083670000007</c:v>
                </c:pt>
                <c:pt idx="1284">
                  <c:v>4199.8675660000044</c:v>
                </c:pt>
                <c:pt idx="1285">
                  <c:v>4181.6032950000044</c:v>
                </c:pt>
                <c:pt idx="1286">
                  <c:v>4194.8630510000003</c:v>
                </c:pt>
                <c:pt idx="1287">
                  <c:v>4212.3487759999998</c:v>
                </c:pt>
                <c:pt idx="1288">
                  <c:v>4208.6102430000183</c:v>
                </c:pt>
                <c:pt idx="1289">
                  <c:v>4172.0781340000003</c:v>
                </c:pt>
                <c:pt idx="1290">
                  <c:v>4111.817137</c:v>
                </c:pt>
                <c:pt idx="1291">
                  <c:v>4057.5046799999914</c:v>
                </c:pt>
                <c:pt idx="1292">
                  <c:v>4031.8560590000002</c:v>
                </c:pt>
                <c:pt idx="1293">
                  <c:v>4039.8696719999998</c:v>
                </c:pt>
                <c:pt idx="1294">
                  <c:v>4078.0675940000001</c:v>
                </c:pt>
                <c:pt idx="1295">
                  <c:v>4134.5403159999996</c:v>
                </c:pt>
                <c:pt idx="1296">
                  <c:v>4192.463033</c:v>
                </c:pt>
                <c:pt idx="1297">
                  <c:v>4239.3823220000004</c:v>
                </c:pt>
                <c:pt idx="1298">
                  <c:v>4265.9250600000014</c:v>
                </c:pt>
                <c:pt idx="1299">
                  <c:v>4263.2721270000002</c:v>
                </c:pt>
                <c:pt idx="1300">
                  <c:v>4237.1657380000024</c:v>
                </c:pt>
                <c:pt idx="1301">
                  <c:v>4208.4333339999985</c:v>
                </c:pt>
                <c:pt idx="1302">
                  <c:v>4189.0174650000008</c:v>
                </c:pt>
                <c:pt idx="1303">
                  <c:v>4171.1287950000014</c:v>
                </c:pt>
                <c:pt idx="1304">
                  <c:v>4145.830978</c:v>
                </c:pt>
                <c:pt idx="1305">
                  <c:v>4120.1297320000003</c:v>
                </c:pt>
                <c:pt idx="1306">
                  <c:v>4109.7236010000024</c:v>
                </c:pt>
                <c:pt idx="1307">
                  <c:v>4120.9997250000006</c:v>
                </c:pt>
                <c:pt idx="1308">
                  <c:v>4140.7587759999997</c:v>
                </c:pt>
                <c:pt idx="1309">
                  <c:v>4146.7992060000024</c:v>
                </c:pt>
                <c:pt idx="1310">
                  <c:v>4130.9626110000054</c:v>
                </c:pt>
                <c:pt idx="1311">
                  <c:v>4106.5616520000003</c:v>
                </c:pt>
                <c:pt idx="1312">
                  <c:v>4088.6330809999999</c:v>
                </c:pt>
                <c:pt idx="1313">
                  <c:v>4075.6693100000002</c:v>
                </c:pt>
                <c:pt idx="1314">
                  <c:v>4058.9163970000022</c:v>
                </c:pt>
                <c:pt idx="1315">
                  <c:v>4038.3799940000022</c:v>
                </c:pt>
                <c:pt idx="1316">
                  <c:v>4019.3720680000001</c:v>
                </c:pt>
                <c:pt idx="1317">
                  <c:v>4010.4295980000002</c:v>
                </c:pt>
                <c:pt idx="1318">
                  <c:v>4030.5761280000002</c:v>
                </c:pt>
                <c:pt idx="1319">
                  <c:v>4083.9306660000002</c:v>
                </c:pt>
                <c:pt idx="1320">
                  <c:v>4129.757638</c:v>
                </c:pt>
                <c:pt idx="1321">
                  <c:v>4130.7939459999998</c:v>
                </c:pt>
                <c:pt idx="1322">
                  <c:v>4108.5665960000024</c:v>
                </c:pt>
                <c:pt idx="1323">
                  <c:v>4104.0328340000024</c:v>
                </c:pt>
                <c:pt idx="1324">
                  <c:v>4120.7143949999991</c:v>
                </c:pt>
                <c:pt idx="1325">
                  <c:v>4125.6071810000003</c:v>
                </c:pt>
                <c:pt idx="1326">
                  <c:v>4105.559585</c:v>
                </c:pt>
                <c:pt idx="1327">
                  <c:v>4096.0129620000034</c:v>
                </c:pt>
                <c:pt idx="1328">
                  <c:v>4110.4222790000213</c:v>
                </c:pt>
                <c:pt idx="1329">
                  <c:v>4118.4479599999995</c:v>
                </c:pt>
                <c:pt idx="1330">
                  <c:v>4117.2001220000002</c:v>
                </c:pt>
                <c:pt idx="1331">
                  <c:v>4122.6952590000174</c:v>
                </c:pt>
                <c:pt idx="1332">
                  <c:v>4115.3673529999996</c:v>
                </c:pt>
                <c:pt idx="1333">
                  <c:v>4073.8358560000106</c:v>
                </c:pt>
                <c:pt idx="1334">
                  <c:v>4022.8013060000148</c:v>
                </c:pt>
                <c:pt idx="1335">
                  <c:v>4004.3690530000022</c:v>
                </c:pt>
                <c:pt idx="1336">
                  <c:v>4032.7399919999998</c:v>
                </c:pt>
                <c:pt idx="1337">
                  <c:v>4092.0401720000086</c:v>
                </c:pt>
                <c:pt idx="1338">
                  <c:v>4153.4953009999999</c:v>
                </c:pt>
                <c:pt idx="1339">
                  <c:v>4189.8867360000004</c:v>
                </c:pt>
                <c:pt idx="1340">
                  <c:v>4195.8282330000193</c:v>
                </c:pt>
                <c:pt idx="1341">
                  <c:v>4189.2520790000044</c:v>
                </c:pt>
                <c:pt idx="1342">
                  <c:v>4184.6294430000034</c:v>
                </c:pt>
                <c:pt idx="1343">
                  <c:v>4181.2217290000044</c:v>
                </c:pt>
                <c:pt idx="1344">
                  <c:v>4175.4992999999995</c:v>
                </c:pt>
                <c:pt idx="1345">
                  <c:v>4171.0791250000002</c:v>
                </c:pt>
                <c:pt idx="1346">
                  <c:v>4183.5678320000006</c:v>
                </c:pt>
                <c:pt idx="1347">
                  <c:v>4224.5103090000002</c:v>
                </c:pt>
                <c:pt idx="1348">
                  <c:v>4267.5056670000004</c:v>
                </c:pt>
                <c:pt idx="1349">
                  <c:v>4266.8396310000044</c:v>
                </c:pt>
                <c:pt idx="1350">
                  <c:v>4224.1127530000003</c:v>
                </c:pt>
                <c:pt idx="1351">
                  <c:v>4199.305343</c:v>
                </c:pt>
                <c:pt idx="1352">
                  <c:v>4240.2887499999997</c:v>
                </c:pt>
                <c:pt idx="1353">
                  <c:v>4327.0663030000014</c:v>
                </c:pt>
                <c:pt idx="1354">
                  <c:v>4414.8018740000034</c:v>
                </c:pt>
                <c:pt idx="1355">
                  <c:v>4482.2359869999991</c:v>
                </c:pt>
                <c:pt idx="1356">
                  <c:v>4518.3498360000003</c:v>
                </c:pt>
                <c:pt idx="1357">
                  <c:v>4535.9717669999991</c:v>
                </c:pt>
                <c:pt idx="1358">
                  <c:v>4571.7471379999997</c:v>
                </c:pt>
                <c:pt idx="1359">
                  <c:v>4640.8276920000008</c:v>
                </c:pt>
                <c:pt idx="1360">
                  <c:v>4728.2183729999997</c:v>
                </c:pt>
                <c:pt idx="1361">
                  <c:v>4812.3465960000212</c:v>
                </c:pt>
                <c:pt idx="1362">
                  <c:v>4883.4616130000004</c:v>
                </c:pt>
                <c:pt idx="1363">
                  <c:v>4947.7444439999999</c:v>
                </c:pt>
                <c:pt idx="1364">
                  <c:v>5010.905546</c:v>
                </c:pt>
                <c:pt idx="1365">
                  <c:v>5048.1974970000001</c:v>
                </c:pt>
                <c:pt idx="1366">
                  <c:v>5025.8670510000002</c:v>
                </c:pt>
                <c:pt idx="1367">
                  <c:v>4953.3930569999993</c:v>
                </c:pt>
                <c:pt idx="1368">
                  <c:v>4873.4248729999999</c:v>
                </c:pt>
                <c:pt idx="1369">
                  <c:v>4828.9837879999759</c:v>
                </c:pt>
                <c:pt idx="1370">
                  <c:v>4820.1833970000007</c:v>
                </c:pt>
                <c:pt idx="1371">
                  <c:v>4793.3380879999995</c:v>
                </c:pt>
                <c:pt idx="1372">
                  <c:v>4730.9234909999996</c:v>
                </c:pt>
                <c:pt idx="1373">
                  <c:v>4679.1060690000213</c:v>
                </c:pt>
                <c:pt idx="1374">
                  <c:v>4658.9038249999994</c:v>
                </c:pt>
                <c:pt idx="1375">
                  <c:v>4652.9741220000005</c:v>
                </c:pt>
                <c:pt idx="1376">
                  <c:v>4654.4547279999997</c:v>
                </c:pt>
                <c:pt idx="1377">
                  <c:v>4653.5039909999996</c:v>
                </c:pt>
                <c:pt idx="1378">
                  <c:v>4629.9641080000001</c:v>
                </c:pt>
                <c:pt idx="1379">
                  <c:v>4585.8665450000044</c:v>
                </c:pt>
                <c:pt idx="1380">
                  <c:v>4537.8334759999998</c:v>
                </c:pt>
                <c:pt idx="1381">
                  <c:v>4494.5080109999999</c:v>
                </c:pt>
                <c:pt idx="1382">
                  <c:v>4470.5004879999997</c:v>
                </c:pt>
                <c:pt idx="1383">
                  <c:v>4476.5048360000001</c:v>
                </c:pt>
                <c:pt idx="1384">
                  <c:v>4490.0637230000002</c:v>
                </c:pt>
                <c:pt idx="1385">
                  <c:v>4473.2394379999996</c:v>
                </c:pt>
                <c:pt idx="1386">
                  <c:v>4423.1612300000261</c:v>
                </c:pt>
                <c:pt idx="1387">
                  <c:v>4375.3176560000002</c:v>
                </c:pt>
                <c:pt idx="1388">
                  <c:v>4339.9049479999985</c:v>
                </c:pt>
                <c:pt idx="1389">
                  <c:v>4300.1201770000034</c:v>
                </c:pt>
                <c:pt idx="1390">
                  <c:v>4283.9558799999995</c:v>
                </c:pt>
                <c:pt idx="1391">
                  <c:v>4336.6672560000034</c:v>
                </c:pt>
                <c:pt idx="1392">
                  <c:v>4425.9860940000044</c:v>
                </c:pt>
                <c:pt idx="1393">
                  <c:v>4469.3379610000002</c:v>
                </c:pt>
                <c:pt idx="1394">
                  <c:v>4442.3158470000008</c:v>
                </c:pt>
                <c:pt idx="1395">
                  <c:v>4388.3485790000004</c:v>
                </c:pt>
                <c:pt idx="1396">
                  <c:v>4344.8970900000004</c:v>
                </c:pt>
                <c:pt idx="1397">
                  <c:v>4322.3204200000173</c:v>
                </c:pt>
                <c:pt idx="1398">
                  <c:v>4326.157741</c:v>
                </c:pt>
                <c:pt idx="1399">
                  <c:v>4350.5737009999975</c:v>
                </c:pt>
                <c:pt idx="1400">
                  <c:v>4360.7563879999998</c:v>
                </c:pt>
                <c:pt idx="1401">
                  <c:v>4335.3161830000054</c:v>
                </c:pt>
                <c:pt idx="1402">
                  <c:v>4306.1710210000192</c:v>
                </c:pt>
                <c:pt idx="1403">
                  <c:v>4303.4635000000007</c:v>
                </c:pt>
                <c:pt idx="1404">
                  <c:v>4313.4302779999998</c:v>
                </c:pt>
                <c:pt idx="1405">
                  <c:v>4313.0155170000007</c:v>
                </c:pt>
                <c:pt idx="1406">
                  <c:v>4301.2123040000024</c:v>
                </c:pt>
                <c:pt idx="1407">
                  <c:v>4293.1076330000014</c:v>
                </c:pt>
                <c:pt idx="1408">
                  <c:v>4296.0157020000006</c:v>
                </c:pt>
                <c:pt idx="1409">
                  <c:v>4300.536685</c:v>
                </c:pt>
                <c:pt idx="1410">
                  <c:v>4304.0787739999996</c:v>
                </c:pt>
                <c:pt idx="1411">
                  <c:v>4316.9584939999995</c:v>
                </c:pt>
                <c:pt idx="1412">
                  <c:v>4334.4966450000002</c:v>
                </c:pt>
                <c:pt idx="1413">
                  <c:v>4342.3785029999999</c:v>
                </c:pt>
                <c:pt idx="1414">
                  <c:v>4339.0630220000003</c:v>
                </c:pt>
                <c:pt idx="1415">
                  <c:v>4320.1065770000014</c:v>
                </c:pt>
                <c:pt idx="1416">
                  <c:v>4293.3123090000054</c:v>
                </c:pt>
                <c:pt idx="1417">
                  <c:v>4290.6580110000004</c:v>
                </c:pt>
                <c:pt idx="1418">
                  <c:v>4309.8900280000034</c:v>
                </c:pt>
                <c:pt idx="1419">
                  <c:v>4314.1776820000005</c:v>
                </c:pt>
                <c:pt idx="1420">
                  <c:v>4304.1414970000005</c:v>
                </c:pt>
                <c:pt idx="1421">
                  <c:v>4331.6889510000001</c:v>
                </c:pt>
                <c:pt idx="1422">
                  <c:v>4431.3613920000007</c:v>
                </c:pt>
                <c:pt idx="1423">
                  <c:v>4563.0975079999998</c:v>
                </c:pt>
                <c:pt idx="1424">
                  <c:v>4640.7512750000014</c:v>
                </c:pt>
                <c:pt idx="1425">
                  <c:v>4612.5650530000003</c:v>
                </c:pt>
                <c:pt idx="1426">
                  <c:v>4506.4062830000003</c:v>
                </c:pt>
                <c:pt idx="1427">
                  <c:v>4396.5597010000001</c:v>
                </c:pt>
                <c:pt idx="1428">
                  <c:v>4344.9880069999999</c:v>
                </c:pt>
                <c:pt idx="1429">
                  <c:v>4364.7105520000005</c:v>
                </c:pt>
                <c:pt idx="1430">
                  <c:v>4413.5426840000173</c:v>
                </c:pt>
                <c:pt idx="1431">
                  <c:v>4444.7103819999993</c:v>
                </c:pt>
                <c:pt idx="1432">
                  <c:v>4453.7168630000024</c:v>
                </c:pt>
                <c:pt idx="1433">
                  <c:v>4449.3969380000044</c:v>
                </c:pt>
                <c:pt idx="1434">
                  <c:v>4434.3574680000002</c:v>
                </c:pt>
                <c:pt idx="1435">
                  <c:v>4425.8012370000024</c:v>
                </c:pt>
                <c:pt idx="1436">
                  <c:v>4448.1273150000006</c:v>
                </c:pt>
                <c:pt idx="1437">
                  <c:v>4504.1233660000034</c:v>
                </c:pt>
                <c:pt idx="1438">
                  <c:v>4565.6438519999992</c:v>
                </c:pt>
                <c:pt idx="1439">
                  <c:v>4608.2846589999999</c:v>
                </c:pt>
                <c:pt idx="1440">
                  <c:v>4633.0437129999827</c:v>
                </c:pt>
                <c:pt idx="1441">
                  <c:v>4636.6169750000054</c:v>
                </c:pt>
                <c:pt idx="1442">
                  <c:v>4600.2213640000173</c:v>
                </c:pt>
                <c:pt idx="1443">
                  <c:v>4524.2721850000007</c:v>
                </c:pt>
                <c:pt idx="1444">
                  <c:v>4451.0559810000004</c:v>
                </c:pt>
                <c:pt idx="1445">
                  <c:v>4429.9877990000005</c:v>
                </c:pt>
                <c:pt idx="1446">
                  <c:v>4473.1444300000003</c:v>
                </c:pt>
                <c:pt idx="1447">
                  <c:v>4551.6288180000001</c:v>
                </c:pt>
                <c:pt idx="1448">
                  <c:v>4606.2951620000003</c:v>
                </c:pt>
                <c:pt idx="1449">
                  <c:v>4591.1512290000346</c:v>
                </c:pt>
                <c:pt idx="1450">
                  <c:v>4525.3655940000317</c:v>
                </c:pt>
                <c:pt idx="1451">
                  <c:v>4466.9045900000001</c:v>
                </c:pt>
                <c:pt idx="1452">
                  <c:v>4454.9873839999827</c:v>
                </c:pt>
                <c:pt idx="1453">
                  <c:v>4485.5413010000002</c:v>
                </c:pt>
                <c:pt idx="1454">
                  <c:v>4521.7424260000034</c:v>
                </c:pt>
                <c:pt idx="1455">
                  <c:v>4536.1217980000192</c:v>
                </c:pt>
                <c:pt idx="1456">
                  <c:v>4544.0068630000014</c:v>
                </c:pt>
                <c:pt idx="1457">
                  <c:v>4578.3398939999997</c:v>
                </c:pt>
                <c:pt idx="1458">
                  <c:v>4636.1134870000005</c:v>
                </c:pt>
                <c:pt idx="1459">
                  <c:v>4686.2033289999999</c:v>
                </c:pt>
                <c:pt idx="1460">
                  <c:v>4722.3029650000044</c:v>
                </c:pt>
                <c:pt idx="1461">
                  <c:v>4756.2331089999998</c:v>
                </c:pt>
                <c:pt idx="1462">
                  <c:v>4789.8209020000004</c:v>
                </c:pt>
                <c:pt idx="1463">
                  <c:v>4834.1811450000014</c:v>
                </c:pt>
                <c:pt idx="1464">
                  <c:v>4901.9990069999994</c:v>
                </c:pt>
                <c:pt idx="1465">
                  <c:v>4976.9548569999997</c:v>
                </c:pt>
                <c:pt idx="1466">
                  <c:v>5044.0170579999995</c:v>
                </c:pt>
                <c:pt idx="1467">
                  <c:v>5122.6985979999999</c:v>
                </c:pt>
                <c:pt idx="1468">
                  <c:v>5227.1595590000024</c:v>
                </c:pt>
                <c:pt idx="1469">
                  <c:v>5341.4194499999994</c:v>
                </c:pt>
                <c:pt idx="1470">
                  <c:v>5447.3999190000004</c:v>
                </c:pt>
                <c:pt idx="1471">
                  <c:v>5552.4503940000004</c:v>
                </c:pt>
                <c:pt idx="1472">
                  <c:v>5686.0439079999996</c:v>
                </c:pt>
                <c:pt idx="1473">
                  <c:v>5844.2686520000007</c:v>
                </c:pt>
                <c:pt idx="1474">
                  <c:v>5970.5298620000003</c:v>
                </c:pt>
                <c:pt idx="1475">
                  <c:v>6023.2401150000005</c:v>
                </c:pt>
                <c:pt idx="1476">
                  <c:v>6005.0675500000007</c:v>
                </c:pt>
                <c:pt idx="1477">
                  <c:v>5928.2246450000002</c:v>
                </c:pt>
                <c:pt idx="1478">
                  <c:v>5821.7250450000001</c:v>
                </c:pt>
                <c:pt idx="1479">
                  <c:v>5735.97731199998</c:v>
                </c:pt>
                <c:pt idx="1480">
                  <c:v>5680.4065660000024</c:v>
                </c:pt>
                <c:pt idx="1481">
                  <c:v>5606.4936519999992</c:v>
                </c:pt>
                <c:pt idx="1482">
                  <c:v>5471.1502710000213</c:v>
                </c:pt>
                <c:pt idx="1483">
                  <c:v>5280.3362520000001</c:v>
                </c:pt>
                <c:pt idx="1484">
                  <c:v>5082.674344</c:v>
                </c:pt>
                <c:pt idx="1485">
                  <c:v>4929.801332</c:v>
                </c:pt>
                <c:pt idx="1486">
                  <c:v>4835.5519640000193</c:v>
                </c:pt>
                <c:pt idx="1487">
                  <c:v>4780.1017270000002</c:v>
                </c:pt>
                <c:pt idx="1488">
                  <c:v>4736.7677359999998</c:v>
                </c:pt>
                <c:pt idx="1489">
                  <c:v>4695.5543129999996</c:v>
                </c:pt>
                <c:pt idx="1490">
                  <c:v>4665.627367</c:v>
                </c:pt>
                <c:pt idx="1491">
                  <c:v>4648.2204730000003</c:v>
                </c:pt>
                <c:pt idx="1492">
                  <c:v>4620.0268130000004</c:v>
                </c:pt>
                <c:pt idx="1493">
                  <c:v>4565.4658690000024</c:v>
                </c:pt>
                <c:pt idx="1494">
                  <c:v>4516.9000379999998</c:v>
                </c:pt>
                <c:pt idx="1495">
                  <c:v>4513.30645</c:v>
                </c:pt>
                <c:pt idx="1496">
                  <c:v>4539.0629620000054</c:v>
                </c:pt>
                <c:pt idx="1497">
                  <c:v>4547.0293520000005</c:v>
                </c:pt>
                <c:pt idx="1498">
                  <c:v>4523.201153</c:v>
                </c:pt>
                <c:pt idx="1499">
                  <c:v>4491.8366790000173</c:v>
                </c:pt>
                <c:pt idx="1500">
                  <c:v>4460.2476429999997</c:v>
                </c:pt>
                <c:pt idx="1501">
                  <c:v>4419.493297</c:v>
                </c:pt>
                <c:pt idx="1502">
                  <c:v>4398.1957710000024</c:v>
                </c:pt>
                <c:pt idx="1503">
                  <c:v>4435.328845</c:v>
                </c:pt>
                <c:pt idx="1504">
                  <c:v>4510.0648730000003</c:v>
                </c:pt>
                <c:pt idx="1505">
                  <c:v>4550.1221070000192</c:v>
                </c:pt>
                <c:pt idx="1506">
                  <c:v>4513.0685290000192</c:v>
                </c:pt>
                <c:pt idx="1507">
                  <c:v>4444.4456900000014</c:v>
                </c:pt>
                <c:pt idx="1508">
                  <c:v>4418.491035</c:v>
                </c:pt>
                <c:pt idx="1509">
                  <c:v>4441.8292740000261</c:v>
                </c:pt>
                <c:pt idx="1510">
                  <c:v>4468.8472870000005</c:v>
                </c:pt>
                <c:pt idx="1511">
                  <c:v>4476.5921470000003</c:v>
                </c:pt>
                <c:pt idx="1512">
                  <c:v>4468.1867030000003</c:v>
                </c:pt>
                <c:pt idx="1513">
                  <c:v>4445.4809319999995</c:v>
                </c:pt>
                <c:pt idx="1514">
                  <c:v>4412.8278310000014</c:v>
                </c:pt>
                <c:pt idx="1515">
                  <c:v>4381.5023200000014</c:v>
                </c:pt>
                <c:pt idx="1516">
                  <c:v>4363.5744729999997</c:v>
                </c:pt>
                <c:pt idx="1517">
                  <c:v>4370.8728420000007</c:v>
                </c:pt>
                <c:pt idx="1518">
                  <c:v>4414.3224310000232</c:v>
                </c:pt>
                <c:pt idx="1519">
                  <c:v>4480.7018450000005</c:v>
                </c:pt>
                <c:pt idx="1520">
                  <c:v>4529.4785139999985</c:v>
                </c:pt>
                <c:pt idx="1521">
                  <c:v>4546.0988179999995</c:v>
                </c:pt>
                <c:pt idx="1522">
                  <c:v>4557.811498</c:v>
                </c:pt>
                <c:pt idx="1523">
                  <c:v>4573.8922360000261</c:v>
                </c:pt>
                <c:pt idx="1524">
                  <c:v>4569.9043019999999</c:v>
                </c:pt>
                <c:pt idx="1525">
                  <c:v>4533.7789329999996</c:v>
                </c:pt>
                <c:pt idx="1526">
                  <c:v>4480.4692510000004</c:v>
                </c:pt>
                <c:pt idx="1527">
                  <c:v>4439.4260420000001</c:v>
                </c:pt>
                <c:pt idx="1528">
                  <c:v>4441.560152</c:v>
                </c:pt>
                <c:pt idx="1529">
                  <c:v>4487.717584</c:v>
                </c:pt>
                <c:pt idx="1530">
                  <c:v>4532.8673720000006</c:v>
                </c:pt>
                <c:pt idx="1531">
                  <c:v>4533.9988220000005</c:v>
                </c:pt>
                <c:pt idx="1532">
                  <c:v>4509.3383329999997</c:v>
                </c:pt>
                <c:pt idx="1533">
                  <c:v>4496.7078969999993</c:v>
                </c:pt>
                <c:pt idx="1534">
                  <c:v>4484.5778499999997</c:v>
                </c:pt>
                <c:pt idx="1535">
                  <c:v>4457.4422240000213</c:v>
                </c:pt>
                <c:pt idx="1536">
                  <c:v>4450.7556420000001</c:v>
                </c:pt>
                <c:pt idx="1537">
                  <c:v>4495.1424120000001</c:v>
                </c:pt>
                <c:pt idx="1538">
                  <c:v>4556.3056750000014</c:v>
                </c:pt>
                <c:pt idx="1539">
                  <c:v>4577.0731769999993</c:v>
                </c:pt>
                <c:pt idx="1540">
                  <c:v>4548.6571160000003</c:v>
                </c:pt>
                <c:pt idx="1541">
                  <c:v>4520.4656670000004</c:v>
                </c:pt>
                <c:pt idx="1542">
                  <c:v>4534.6123930000003</c:v>
                </c:pt>
                <c:pt idx="1543">
                  <c:v>4565.0770199999997</c:v>
                </c:pt>
                <c:pt idx="1544">
                  <c:v>4571.3940810000004</c:v>
                </c:pt>
                <c:pt idx="1545">
                  <c:v>4573.429322</c:v>
                </c:pt>
                <c:pt idx="1546">
                  <c:v>4608.5453690000004</c:v>
                </c:pt>
                <c:pt idx="1547">
                  <c:v>4652.599647</c:v>
                </c:pt>
                <c:pt idx="1548">
                  <c:v>4661.0724310000014</c:v>
                </c:pt>
                <c:pt idx="1549">
                  <c:v>4652.2718319999994</c:v>
                </c:pt>
                <c:pt idx="1550">
                  <c:v>4670.4212970000008</c:v>
                </c:pt>
                <c:pt idx="1551">
                  <c:v>4715.7413019999995</c:v>
                </c:pt>
                <c:pt idx="1552">
                  <c:v>4758.2137119999998</c:v>
                </c:pt>
                <c:pt idx="1553">
                  <c:v>4782.1986710000192</c:v>
                </c:pt>
                <c:pt idx="1554">
                  <c:v>4787.1404460000003</c:v>
                </c:pt>
                <c:pt idx="1555">
                  <c:v>4770.3002700000034</c:v>
                </c:pt>
                <c:pt idx="1556">
                  <c:v>4729.7253840000003</c:v>
                </c:pt>
                <c:pt idx="1557">
                  <c:v>4675.4280310000004</c:v>
                </c:pt>
                <c:pt idx="1558">
                  <c:v>4621.9210230000044</c:v>
                </c:pt>
                <c:pt idx="1559">
                  <c:v>4571.3652610000318</c:v>
                </c:pt>
                <c:pt idx="1560">
                  <c:v>4538.2292870000001</c:v>
                </c:pt>
                <c:pt idx="1561">
                  <c:v>4551.5048200000001</c:v>
                </c:pt>
                <c:pt idx="1562">
                  <c:v>4599.1615220000213</c:v>
                </c:pt>
                <c:pt idx="1563">
                  <c:v>4637.5818589999999</c:v>
                </c:pt>
                <c:pt idx="1564">
                  <c:v>4661.4413709999999</c:v>
                </c:pt>
                <c:pt idx="1565">
                  <c:v>4700.9791119999991</c:v>
                </c:pt>
                <c:pt idx="1566">
                  <c:v>4746.7572040000014</c:v>
                </c:pt>
                <c:pt idx="1567">
                  <c:v>4752.7551340000173</c:v>
                </c:pt>
                <c:pt idx="1568">
                  <c:v>4716.6736300000002</c:v>
                </c:pt>
                <c:pt idx="1569">
                  <c:v>4678.9655400000001</c:v>
                </c:pt>
                <c:pt idx="1570">
                  <c:v>4656.3725770000001</c:v>
                </c:pt>
                <c:pt idx="1571">
                  <c:v>4630.7749079999985</c:v>
                </c:pt>
                <c:pt idx="1572">
                  <c:v>4600.7752110000001</c:v>
                </c:pt>
                <c:pt idx="1573">
                  <c:v>4595.8844410000002</c:v>
                </c:pt>
                <c:pt idx="1574">
                  <c:v>4637.0959750000002</c:v>
                </c:pt>
                <c:pt idx="1575">
                  <c:v>4708.26181</c:v>
                </c:pt>
                <c:pt idx="1576">
                  <c:v>4761.3549370000001</c:v>
                </c:pt>
                <c:pt idx="1577">
                  <c:v>4768.4915280000014</c:v>
                </c:pt>
                <c:pt idx="1578">
                  <c:v>4744.1336920000003</c:v>
                </c:pt>
                <c:pt idx="1579">
                  <c:v>4706.491137</c:v>
                </c:pt>
                <c:pt idx="1580">
                  <c:v>4666.428559</c:v>
                </c:pt>
                <c:pt idx="1581">
                  <c:v>4634.4377009999807</c:v>
                </c:pt>
                <c:pt idx="1582">
                  <c:v>4618.7428840000002</c:v>
                </c:pt>
                <c:pt idx="1583">
                  <c:v>4615.7862580000001</c:v>
                </c:pt>
                <c:pt idx="1584">
                  <c:v>4607.7040200000001</c:v>
                </c:pt>
                <c:pt idx="1585">
                  <c:v>4596.245081</c:v>
                </c:pt>
                <c:pt idx="1586">
                  <c:v>4610.5926350000054</c:v>
                </c:pt>
                <c:pt idx="1587">
                  <c:v>4644.1530870000006</c:v>
                </c:pt>
                <c:pt idx="1588">
                  <c:v>4640.6631760000173</c:v>
                </c:pt>
                <c:pt idx="1589">
                  <c:v>4587.5768970000008</c:v>
                </c:pt>
                <c:pt idx="1590">
                  <c:v>4545.7335199999998</c:v>
                </c:pt>
                <c:pt idx="1591">
                  <c:v>4564.0990840000004</c:v>
                </c:pt>
                <c:pt idx="1592">
                  <c:v>4622.5365979999997</c:v>
                </c:pt>
                <c:pt idx="1593">
                  <c:v>4666.4529910000001</c:v>
                </c:pt>
                <c:pt idx="1594">
                  <c:v>4674.9234329999999</c:v>
                </c:pt>
                <c:pt idx="1595">
                  <c:v>4671.3769510000002</c:v>
                </c:pt>
                <c:pt idx="1596">
                  <c:v>4679.6935720000001</c:v>
                </c:pt>
                <c:pt idx="1597">
                  <c:v>4704.9577699999991</c:v>
                </c:pt>
                <c:pt idx="1598">
                  <c:v>4729.4996950000004</c:v>
                </c:pt>
                <c:pt idx="1599">
                  <c:v>4712.2091300000002</c:v>
                </c:pt>
                <c:pt idx="1600">
                  <c:v>4647.8892690000193</c:v>
                </c:pt>
                <c:pt idx="1601">
                  <c:v>4588.0868850000006</c:v>
                </c:pt>
                <c:pt idx="1602">
                  <c:v>4569.1657060000034</c:v>
                </c:pt>
                <c:pt idx="1603">
                  <c:v>4597.3248200000044</c:v>
                </c:pt>
                <c:pt idx="1604">
                  <c:v>4673.6467640000174</c:v>
                </c:pt>
                <c:pt idx="1605">
                  <c:v>4770.570925</c:v>
                </c:pt>
                <c:pt idx="1606">
                  <c:v>4834.9178749999992</c:v>
                </c:pt>
                <c:pt idx="1607">
                  <c:v>4845.6673690000034</c:v>
                </c:pt>
                <c:pt idx="1608">
                  <c:v>4837.726412</c:v>
                </c:pt>
                <c:pt idx="1609">
                  <c:v>4845.9661000000024</c:v>
                </c:pt>
                <c:pt idx="1610">
                  <c:v>4862.2163070000006</c:v>
                </c:pt>
                <c:pt idx="1611">
                  <c:v>4882.3160890000054</c:v>
                </c:pt>
                <c:pt idx="1612">
                  <c:v>4937.4611020000002</c:v>
                </c:pt>
                <c:pt idx="1613">
                  <c:v>5036.3808010000002</c:v>
                </c:pt>
                <c:pt idx="1614">
                  <c:v>5141.8359060000003</c:v>
                </c:pt>
                <c:pt idx="1615">
                  <c:v>5221.804365</c:v>
                </c:pt>
                <c:pt idx="1616">
                  <c:v>5273.6303250000001</c:v>
                </c:pt>
                <c:pt idx="1617">
                  <c:v>5322.8516640000262</c:v>
                </c:pt>
                <c:pt idx="1618">
                  <c:v>5405.7504850000005</c:v>
                </c:pt>
                <c:pt idx="1619">
                  <c:v>5539.6252050000212</c:v>
                </c:pt>
                <c:pt idx="1620">
                  <c:v>5716.2336620000005</c:v>
                </c:pt>
                <c:pt idx="1621">
                  <c:v>5902.3062780000173</c:v>
                </c:pt>
                <c:pt idx="1622">
                  <c:v>6065.4199140000001</c:v>
                </c:pt>
                <c:pt idx="1623">
                  <c:v>6209.8512470000014</c:v>
                </c:pt>
                <c:pt idx="1624">
                  <c:v>6358.2676280000014</c:v>
                </c:pt>
                <c:pt idx="1625">
                  <c:v>6500.8360960000173</c:v>
                </c:pt>
                <c:pt idx="1626">
                  <c:v>6594.6446810000034</c:v>
                </c:pt>
                <c:pt idx="1627">
                  <c:v>6612.6158490000034</c:v>
                </c:pt>
                <c:pt idx="1628">
                  <c:v>6569.4744429999828</c:v>
                </c:pt>
                <c:pt idx="1629">
                  <c:v>6501.4148250000007</c:v>
                </c:pt>
                <c:pt idx="1630">
                  <c:v>6446.7664420000001</c:v>
                </c:pt>
                <c:pt idx="1631">
                  <c:v>6438.6817710000014</c:v>
                </c:pt>
                <c:pt idx="1632">
                  <c:v>6462.2544889999999</c:v>
                </c:pt>
                <c:pt idx="1633">
                  <c:v>6449.5308340000001</c:v>
                </c:pt>
                <c:pt idx="1634">
                  <c:v>6376.2848399999993</c:v>
                </c:pt>
                <c:pt idx="1635">
                  <c:v>6292.0942630000054</c:v>
                </c:pt>
                <c:pt idx="1636">
                  <c:v>6226.6519750000034</c:v>
                </c:pt>
                <c:pt idx="1637">
                  <c:v>6160.8162090000233</c:v>
                </c:pt>
                <c:pt idx="1638">
                  <c:v>6091.7655500000001</c:v>
                </c:pt>
                <c:pt idx="1639">
                  <c:v>6054.1943010000014</c:v>
                </c:pt>
                <c:pt idx="1640">
                  <c:v>6072.3202950000223</c:v>
                </c:pt>
                <c:pt idx="1641">
                  <c:v>6140.6124490000193</c:v>
                </c:pt>
                <c:pt idx="1642">
                  <c:v>6239.9868650000008</c:v>
                </c:pt>
                <c:pt idx="1643">
                  <c:v>6336.3373619999993</c:v>
                </c:pt>
                <c:pt idx="1644">
                  <c:v>6409.6683780000003</c:v>
                </c:pt>
                <c:pt idx="1645">
                  <c:v>6494.1303050000006</c:v>
                </c:pt>
                <c:pt idx="1646">
                  <c:v>6626.1734999999999</c:v>
                </c:pt>
                <c:pt idx="1647">
                  <c:v>6784.9946220000002</c:v>
                </c:pt>
                <c:pt idx="1648">
                  <c:v>6948.5277660000002</c:v>
                </c:pt>
                <c:pt idx="1649">
                  <c:v>7132.2393919999986</c:v>
                </c:pt>
                <c:pt idx="1650">
                  <c:v>7325.9275800000005</c:v>
                </c:pt>
                <c:pt idx="1651">
                  <c:v>7488.2115330000024</c:v>
                </c:pt>
                <c:pt idx="1652">
                  <c:v>7622.2947409999997</c:v>
                </c:pt>
                <c:pt idx="1653">
                  <c:v>7774.7031310000002</c:v>
                </c:pt>
                <c:pt idx="1654">
                  <c:v>7941.0961470000002</c:v>
                </c:pt>
                <c:pt idx="1655">
                  <c:v>8041.8787809999985</c:v>
                </c:pt>
                <c:pt idx="1656">
                  <c:v>8029.0753359999999</c:v>
                </c:pt>
                <c:pt idx="1657">
                  <c:v>7943.0575610000014</c:v>
                </c:pt>
                <c:pt idx="1658">
                  <c:v>7829.3123720000003</c:v>
                </c:pt>
                <c:pt idx="1659">
                  <c:v>7677.4264370000001</c:v>
                </c:pt>
                <c:pt idx="1660">
                  <c:v>7470.3717779999997</c:v>
                </c:pt>
                <c:pt idx="1661">
                  <c:v>7229.8884769999995</c:v>
                </c:pt>
                <c:pt idx="1662">
                  <c:v>6979.5899800000007</c:v>
                </c:pt>
                <c:pt idx="1663">
                  <c:v>6721.1804410000004</c:v>
                </c:pt>
                <c:pt idx="1664">
                  <c:v>6472.1057140000003</c:v>
                </c:pt>
                <c:pt idx="1665">
                  <c:v>6261.2833069999997</c:v>
                </c:pt>
                <c:pt idx="1666">
                  <c:v>6084.9215210000193</c:v>
                </c:pt>
                <c:pt idx="1667">
                  <c:v>5919.7388969999975</c:v>
                </c:pt>
                <c:pt idx="1668">
                  <c:v>5759.0488779999996</c:v>
                </c:pt>
                <c:pt idx="1669">
                  <c:v>5605.9632230000034</c:v>
                </c:pt>
                <c:pt idx="1670">
                  <c:v>5463.3470640000014</c:v>
                </c:pt>
                <c:pt idx="1671">
                  <c:v>5349.0004879999997</c:v>
                </c:pt>
                <c:pt idx="1672">
                  <c:v>5282.6134770000008</c:v>
                </c:pt>
                <c:pt idx="1673">
                  <c:v>5253.9731389999997</c:v>
                </c:pt>
                <c:pt idx="1674">
                  <c:v>5240.5659110000024</c:v>
                </c:pt>
                <c:pt idx="1675">
                  <c:v>5235.0344350000005</c:v>
                </c:pt>
                <c:pt idx="1676">
                  <c:v>5234.3301980000024</c:v>
                </c:pt>
                <c:pt idx="1677">
                  <c:v>5230.2939480000005</c:v>
                </c:pt>
                <c:pt idx="1678">
                  <c:v>5210.6633500000007</c:v>
                </c:pt>
                <c:pt idx="1679">
                  <c:v>5164.7125690000194</c:v>
                </c:pt>
                <c:pt idx="1680">
                  <c:v>5099.4255460000004</c:v>
                </c:pt>
                <c:pt idx="1681">
                  <c:v>5044.4744589999827</c:v>
                </c:pt>
                <c:pt idx="1682">
                  <c:v>5023.4086809999999</c:v>
                </c:pt>
                <c:pt idx="1683">
                  <c:v>5024.9622330000193</c:v>
                </c:pt>
                <c:pt idx="1684">
                  <c:v>5037.6588660000034</c:v>
                </c:pt>
                <c:pt idx="1685">
                  <c:v>5077.5831720000006</c:v>
                </c:pt>
                <c:pt idx="1686">
                  <c:v>5140.7938449999992</c:v>
                </c:pt>
                <c:pt idx="1687">
                  <c:v>5194.8195220000034</c:v>
                </c:pt>
                <c:pt idx="1688">
                  <c:v>5217.8997000000008</c:v>
                </c:pt>
                <c:pt idx="1689">
                  <c:v>5214.6004850000008</c:v>
                </c:pt>
                <c:pt idx="1690">
                  <c:v>5204.9574279999997</c:v>
                </c:pt>
                <c:pt idx="1691">
                  <c:v>5193.6454550000008</c:v>
                </c:pt>
                <c:pt idx="1692">
                  <c:v>5174.1588360000014</c:v>
                </c:pt>
                <c:pt idx="1693">
                  <c:v>5145.4109579999995</c:v>
                </c:pt>
                <c:pt idx="1694">
                  <c:v>5111.8280870000008</c:v>
                </c:pt>
                <c:pt idx="1695">
                  <c:v>5087.5757479999975</c:v>
                </c:pt>
                <c:pt idx="1696">
                  <c:v>5084.518677</c:v>
                </c:pt>
                <c:pt idx="1697">
                  <c:v>5092.0631680000024</c:v>
                </c:pt>
                <c:pt idx="1698">
                  <c:v>5097.9144700000006</c:v>
                </c:pt>
                <c:pt idx="1699">
                  <c:v>5121.7582510000002</c:v>
                </c:pt>
                <c:pt idx="1700">
                  <c:v>5181.1586560000014</c:v>
                </c:pt>
                <c:pt idx="1701">
                  <c:v>5247.1927630000173</c:v>
                </c:pt>
                <c:pt idx="1702">
                  <c:v>5273.454119</c:v>
                </c:pt>
                <c:pt idx="1703">
                  <c:v>5260.7431660000002</c:v>
                </c:pt>
                <c:pt idx="1704">
                  <c:v>5269.6570070000007</c:v>
                </c:pt>
                <c:pt idx="1705">
                  <c:v>5351.3827250000004</c:v>
                </c:pt>
                <c:pt idx="1706">
                  <c:v>5483.1094430000003</c:v>
                </c:pt>
                <c:pt idx="1707">
                  <c:v>5603.2496890000002</c:v>
                </c:pt>
                <c:pt idx="1708">
                  <c:v>5685.0479829999995</c:v>
                </c:pt>
                <c:pt idx="1709">
                  <c:v>5731.5221950000241</c:v>
                </c:pt>
                <c:pt idx="1710">
                  <c:v>5754.5333749999991</c:v>
                </c:pt>
                <c:pt idx="1711">
                  <c:v>5782.5715919999993</c:v>
                </c:pt>
                <c:pt idx="1712">
                  <c:v>5830.0039949999991</c:v>
                </c:pt>
                <c:pt idx="1713">
                  <c:v>5876.9806610000014</c:v>
                </c:pt>
                <c:pt idx="1714">
                  <c:v>5895.743281</c:v>
                </c:pt>
                <c:pt idx="1715">
                  <c:v>5873.0820510000003</c:v>
                </c:pt>
                <c:pt idx="1716">
                  <c:v>5819.3814400000001</c:v>
                </c:pt>
                <c:pt idx="1717">
                  <c:v>5751.8920000000044</c:v>
                </c:pt>
                <c:pt idx="1718">
                  <c:v>5677.6576660000173</c:v>
                </c:pt>
                <c:pt idx="1719">
                  <c:v>5610.8177679999999</c:v>
                </c:pt>
                <c:pt idx="1720">
                  <c:v>5571.3933979999965</c:v>
                </c:pt>
                <c:pt idx="1721">
                  <c:v>5550.2353379999995</c:v>
                </c:pt>
                <c:pt idx="1722">
                  <c:v>5502.5147690000003</c:v>
                </c:pt>
                <c:pt idx="1723">
                  <c:v>5411.8266460000214</c:v>
                </c:pt>
                <c:pt idx="1724">
                  <c:v>5326.9182660000024</c:v>
                </c:pt>
                <c:pt idx="1725">
                  <c:v>5286.1836450000001</c:v>
                </c:pt>
                <c:pt idx="1726">
                  <c:v>5264.8833899999991</c:v>
                </c:pt>
                <c:pt idx="1727">
                  <c:v>5225.7482790000004</c:v>
                </c:pt>
                <c:pt idx="1728">
                  <c:v>5168.4112830000004</c:v>
                </c:pt>
                <c:pt idx="1729">
                  <c:v>5123.2059610000024</c:v>
                </c:pt>
                <c:pt idx="1730">
                  <c:v>5108.7126320000034</c:v>
                </c:pt>
                <c:pt idx="1731">
                  <c:v>5122.6935240000194</c:v>
                </c:pt>
                <c:pt idx="1732">
                  <c:v>5168.9670650000007</c:v>
                </c:pt>
                <c:pt idx="1733">
                  <c:v>5227.9945710000002</c:v>
                </c:pt>
                <c:pt idx="1734">
                  <c:v>5241.6382260000173</c:v>
                </c:pt>
                <c:pt idx="1735">
                  <c:v>5186.7264980000054</c:v>
                </c:pt>
                <c:pt idx="1736">
                  <c:v>5110.9048569999986</c:v>
                </c:pt>
                <c:pt idx="1737">
                  <c:v>5063.2398439999997</c:v>
                </c:pt>
                <c:pt idx="1738">
                  <c:v>5040.2683179999995</c:v>
                </c:pt>
                <c:pt idx="1739">
                  <c:v>5021.3144740000034</c:v>
                </c:pt>
                <c:pt idx="1740">
                  <c:v>5004.9474059999975</c:v>
                </c:pt>
                <c:pt idx="1741">
                  <c:v>4998.5609670000003</c:v>
                </c:pt>
                <c:pt idx="1742">
                  <c:v>5009.7146320000002</c:v>
                </c:pt>
                <c:pt idx="1743">
                  <c:v>5031.3836169999995</c:v>
                </c:pt>
                <c:pt idx="1744">
                  <c:v>5047.1461150000014</c:v>
                </c:pt>
                <c:pt idx="1745">
                  <c:v>5063.6637650000002</c:v>
                </c:pt>
                <c:pt idx="1746">
                  <c:v>5098.7070739999999</c:v>
                </c:pt>
                <c:pt idx="1747">
                  <c:v>5149.8256450000044</c:v>
                </c:pt>
                <c:pt idx="1748">
                  <c:v>5192.1324710000044</c:v>
                </c:pt>
                <c:pt idx="1749">
                  <c:v>5201.9826470000007</c:v>
                </c:pt>
                <c:pt idx="1750">
                  <c:v>5191.0479849999992</c:v>
                </c:pt>
                <c:pt idx="1751">
                  <c:v>5192.4663060000003</c:v>
                </c:pt>
                <c:pt idx="1752">
                  <c:v>5197.7915370000001</c:v>
                </c:pt>
                <c:pt idx="1753">
                  <c:v>5172.9365899999993</c:v>
                </c:pt>
                <c:pt idx="1754">
                  <c:v>5130.1182790000194</c:v>
                </c:pt>
                <c:pt idx="1755">
                  <c:v>5088.887839</c:v>
                </c:pt>
                <c:pt idx="1756">
                  <c:v>5032.3718119999994</c:v>
                </c:pt>
                <c:pt idx="1757">
                  <c:v>4971.200425</c:v>
                </c:pt>
                <c:pt idx="1758">
                  <c:v>4951.5322890000034</c:v>
                </c:pt>
                <c:pt idx="1759">
                  <c:v>4983.5866490000044</c:v>
                </c:pt>
                <c:pt idx="1760">
                  <c:v>5039.3111640000261</c:v>
                </c:pt>
                <c:pt idx="1761">
                  <c:v>5103.2998069999994</c:v>
                </c:pt>
                <c:pt idx="1762">
                  <c:v>5167.7117370000005</c:v>
                </c:pt>
                <c:pt idx="1763">
                  <c:v>5195.8957910000054</c:v>
                </c:pt>
                <c:pt idx="1764">
                  <c:v>5156.7071029999997</c:v>
                </c:pt>
                <c:pt idx="1765">
                  <c:v>5090.3647169999995</c:v>
                </c:pt>
                <c:pt idx="1766">
                  <c:v>5072.2663000000002</c:v>
                </c:pt>
                <c:pt idx="1767">
                  <c:v>5112.7223620000004</c:v>
                </c:pt>
                <c:pt idx="1768">
                  <c:v>5157.4593210000003</c:v>
                </c:pt>
                <c:pt idx="1769">
                  <c:v>5185.2747829999807</c:v>
                </c:pt>
                <c:pt idx="1770">
                  <c:v>5220.0721380000014</c:v>
                </c:pt>
                <c:pt idx="1771">
                  <c:v>5258.6110760000192</c:v>
                </c:pt>
                <c:pt idx="1772">
                  <c:v>5286.7638029999998</c:v>
                </c:pt>
                <c:pt idx="1773">
                  <c:v>5316.027153</c:v>
                </c:pt>
                <c:pt idx="1774">
                  <c:v>5343.6658450000004</c:v>
                </c:pt>
                <c:pt idx="1775">
                  <c:v>5353.7756910000044</c:v>
                </c:pt>
                <c:pt idx="1776">
                  <c:v>5362.6827290000192</c:v>
                </c:pt>
                <c:pt idx="1777">
                  <c:v>5403.2773919999991</c:v>
                </c:pt>
                <c:pt idx="1778">
                  <c:v>5472.0345300000008</c:v>
                </c:pt>
                <c:pt idx="1779">
                  <c:v>5535.4700069999999</c:v>
                </c:pt>
                <c:pt idx="1780">
                  <c:v>5591.3084930000005</c:v>
                </c:pt>
                <c:pt idx="1781">
                  <c:v>5665.9735029999965</c:v>
                </c:pt>
                <c:pt idx="1782">
                  <c:v>5752.4403379999985</c:v>
                </c:pt>
                <c:pt idx="1783">
                  <c:v>5821.3607890000003</c:v>
                </c:pt>
                <c:pt idx="1784">
                  <c:v>5871.2106830000002</c:v>
                </c:pt>
                <c:pt idx="1785">
                  <c:v>5923.7513070000005</c:v>
                </c:pt>
                <c:pt idx="1786">
                  <c:v>5987.7533449999992</c:v>
                </c:pt>
                <c:pt idx="1787">
                  <c:v>6050.9763309999998</c:v>
                </c:pt>
                <c:pt idx="1788">
                  <c:v>6106.9887989999997</c:v>
                </c:pt>
                <c:pt idx="1789">
                  <c:v>6154.4821620000002</c:v>
                </c:pt>
                <c:pt idx="1790">
                  <c:v>6175.3459160000002</c:v>
                </c:pt>
                <c:pt idx="1791">
                  <c:v>6155.3661600000232</c:v>
                </c:pt>
                <c:pt idx="1792">
                  <c:v>6110.4059620000007</c:v>
                </c:pt>
                <c:pt idx="1793">
                  <c:v>6079.9820710000004</c:v>
                </c:pt>
                <c:pt idx="1794">
                  <c:v>6092.4122310000193</c:v>
                </c:pt>
                <c:pt idx="1795">
                  <c:v>6121.8705869999994</c:v>
                </c:pt>
                <c:pt idx="1796">
                  <c:v>6122.1744069999995</c:v>
                </c:pt>
                <c:pt idx="1797">
                  <c:v>6086.1435860000001</c:v>
                </c:pt>
                <c:pt idx="1798">
                  <c:v>6029.0189790000004</c:v>
                </c:pt>
                <c:pt idx="1799">
                  <c:v>5957.1697690000192</c:v>
                </c:pt>
                <c:pt idx="1800">
                  <c:v>5866.2261940000317</c:v>
                </c:pt>
                <c:pt idx="1801">
                  <c:v>5752.6162240000376</c:v>
                </c:pt>
                <c:pt idx="1802">
                  <c:v>5636.9475640000001</c:v>
                </c:pt>
                <c:pt idx="1803">
                  <c:v>5560.7217360000004</c:v>
                </c:pt>
                <c:pt idx="1804">
                  <c:v>5535.7679559999997</c:v>
                </c:pt>
                <c:pt idx="1805">
                  <c:v>5544.0297940000173</c:v>
                </c:pt>
                <c:pt idx="1806">
                  <c:v>5579.6081920000024</c:v>
                </c:pt>
                <c:pt idx="1807">
                  <c:v>5629.9515980000024</c:v>
                </c:pt>
                <c:pt idx="1808">
                  <c:v>5674.8137809999998</c:v>
                </c:pt>
                <c:pt idx="1809">
                  <c:v>5704.5321870000007</c:v>
                </c:pt>
                <c:pt idx="1810">
                  <c:v>5698.0845710000003</c:v>
                </c:pt>
                <c:pt idx="1811">
                  <c:v>5641.3164920000054</c:v>
                </c:pt>
                <c:pt idx="1812">
                  <c:v>5559.9703719999998</c:v>
                </c:pt>
                <c:pt idx="1813">
                  <c:v>5498.7422890000034</c:v>
                </c:pt>
                <c:pt idx="1814">
                  <c:v>5488.6332550000006</c:v>
                </c:pt>
                <c:pt idx="1815">
                  <c:v>5524.3510220000044</c:v>
                </c:pt>
                <c:pt idx="1816">
                  <c:v>5564.0481879999998</c:v>
                </c:pt>
                <c:pt idx="1817">
                  <c:v>5571.9545600000001</c:v>
                </c:pt>
                <c:pt idx="1818">
                  <c:v>5555.2807539999985</c:v>
                </c:pt>
                <c:pt idx="1819">
                  <c:v>5547.8475760000001</c:v>
                </c:pt>
                <c:pt idx="1820">
                  <c:v>5553.4374669999997</c:v>
                </c:pt>
                <c:pt idx="1821">
                  <c:v>5547.5320110000002</c:v>
                </c:pt>
                <c:pt idx="1822">
                  <c:v>5542.4928670000008</c:v>
                </c:pt>
                <c:pt idx="1823">
                  <c:v>5564.3463970000003</c:v>
                </c:pt>
                <c:pt idx="1824">
                  <c:v>5599.8869000000004</c:v>
                </c:pt>
                <c:pt idx="1825">
                  <c:v>5630.8203000000003</c:v>
                </c:pt>
                <c:pt idx="1826">
                  <c:v>5657.2778179999768</c:v>
                </c:pt>
                <c:pt idx="1827">
                  <c:v>5673.4664920000014</c:v>
                </c:pt>
                <c:pt idx="1828">
                  <c:v>5680.3321750000014</c:v>
                </c:pt>
                <c:pt idx="1829">
                  <c:v>5701.3025400000024</c:v>
                </c:pt>
                <c:pt idx="1830">
                  <c:v>5739.8877329999996</c:v>
                </c:pt>
                <c:pt idx="1831">
                  <c:v>5776.3735539999998</c:v>
                </c:pt>
                <c:pt idx="1832">
                  <c:v>5798.6391370000001</c:v>
                </c:pt>
                <c:pt idx="1833">
                  <c:v>5785.1715730000014</c:v>
                </c:pt>
                <c:pt idx="1834">
                  <c:v>5718.4860100000005</c:v>
                </c:pt>
                <c:pt idx="1835">
                  <c:v>5622.3873709999998</c:v>
                </c:pt>
                <c:pt idx="1836">
                  <c:v>5538.5420320000003</c:v>
                </c:pt>
                <c:pt idx="1837">
                  <c:v>5487.3462300000192</c:v>
                </c:pt>
                <c:pt idx="1838">
                  <c:v>5474.3933300000008</c:v>
                </c:pt>
                <c:pt idx="1839">
                  <c:v>5501.9573649999993</c:v>
                </c:pt>
                <c:pt idx="1840">
                  <c:v>5550.1682860000183</c:v>
                </c:pt>
                <c:pt idx="1841">
                  <c:v>5571.9938579999798</c:v>
                </c:pt>
                <c:pt idx="1842">
                  <c:v>5537.867741</c:v>
                </c:pt>
                <c:pt idx="1843">
                  <c:v>5467.758108</c:v>
                </c:pt>
                <c:pt idx="1844">
                  <c:v>5395.2790230000001</c:v>
                </c:pt>
                <c:pt idx="1845">
                  <c:v>5327.0618770000001</c:v>
                </c:pt>
                <c:pt idx="1846">
                  <c:v>5263.4356879999996</c:v>
                </c:pt>
                <c:pt idx="1847">
                  <c:v>5230.6554970000034</c:v>
                </c:pt>
                <c:pt idx="1848">
                  <c:v>5246.2178709999998</c:v>
                </c:pt>
                <c:pt idx="1849">
                  <c:v>5280.9435640000002</c:v>
                </c:pt>
                <c:pt idx="1850">
                  <c:v>5297.6161190000194</c:v>
                </c:pt>
                <c:pt idx="1851">
                  <c:v>5295.2362970000004</c:v>
                </c:pt>
                <c:pt idx="1852">
                  <c:v>5287.4350199999999</c:v>
                </c:pt>
                <c:pt idx="1853">
                  <c:v>5284.7562510000034</c:v>
                </c:pt>
                <c:pt idx="1854">
                  <c:v>5301.4755379999997</c:v>
                </c:pt>
                <c:pt idx="1855">
                  <c:v>5326.2072940000044</c:v>
                </c:pt>
                <c:pt idx="1856">
                  <c:v>5322.7718419999992</c:v>
                </c:pt>
                <c:pt idx="1857">
                  <c:v>5292.8865280000173</c:v>
                </c:pt>
                <c:pt idx="1858">
                  <c:v>5280.4612140000054</c:v>
                </c:pt>
                <c:pt idx="1859">
                  <c:v>5309.7905070000006</c:v>
                </c:pt>
                <c:pt idx="1860">
                  <c:v>5359.086182</c:v>
                </c:pt>
                <c:pt idx="1861">
                  <c:v>5384.4638769999992</c:v>
                </c:pt>
                <c:pt idx="1862">
                  <c:v>5362.0087529999828</c:v>
                </c:pt>
                <c:pt idx="1863">
                  <c:v>5319.8813740000014</c:v>
                </c:pt>
                <c:pt idx="1864">
                  <c:v>5315.5394640000004</c:v>
                </c:pt>
                <c:pt idx="1865">
                  <c:v>5369.9776309999997</c:v>
                </c:pt>
                <c:pt idx="1866">
                  <c:v>5449.1720290000212</c:v>
                </c:pt>
                <c:pt idx="1867">
                  <c:v>5520.1708929999995</c:v>
                </c:pt>
                <c:pt idx="1868">
                  <c:v>5596.5084980000001</c:v>
                </c:pt>
                <c:pt idx="1869">
                  <c:v>5705.6478799999995</c:v>
                </c:pt>
                <c:pt idx="1870">
                  <c:v>5839.427678</c:v>
                </c:pt>
                <c:pt idx="1871">
                  <c:v>5962.9055960000014</c:v>
                </c:pt>
                <c:pt idx="1872">
                  <c:v>6051.9824419999995</c:v>
                </c:pt>
                <c:pt idx="1873">
                  <c:v>6095.2924820000007</c:v>
                </c:pt>
                <c:pt idx="1874">
                  <c:v>6077.9829050000008</c:v>
                </c:pt>
                <c:pt idx="1875">
                  <c:v>6005.4544589999996</c:v>
                </c:pt>
                <c:pt idx="1876">
                  <c:v>5918.81448</c:v>
                </c:pt>
                <c:pt idx="1877">
                  <c:v>5865.4486200000001</c:v>
                </c:pt>
                <c:pt idx="1878">
                  <c:v>5859.4346529999975</c:v>
                </c:pt>
                <c:pt idx="1879">
                  <c:v>5855.9111060000014</c:v>
                </c:pt>
                <c:pt idx="1880">
                  <c:v>5799.6586890000044</c:v>
                </c:pt>
                <c:pt idx="1881">
                  <c:v>5700.8926320000173</c:v>
                </c:pt>
                <c:pt idx="1882">
                  <c:v>5612.8030440000002</c:v>
                </c:pt>
                <c:pt idx="1883">
                  <c:v>5563.535965</c:v>
                </c:pt>
                <c:pt idx="1884">
                  <c:v>5534.5741899999994</c:v>
                </c:pt>
                <c:pt idx="1885">
                  <c:v>5503.8294200000173</c:v>
                </c:pt>
                <c:pt idx="1886">
                  <c:v>5485.2003329999998</c:v>
                </c:pt>
                <c:pt idx="1887">
                  <c:v>5490.1350520000005</c:v>
                </c:pt>
                <c:pt idx="1888">
                  <c:v>5492.6774579999965</c:v>
                </c:pt>
                <c:pt idx="1889">
                  <c:v>5463.3401620000004</c:v>
                </c:pt>
                <c:pt idx="1890">
                  <c:v>5420.3825460000044</c:v>
                </c:pt>
                <c:pt idx="1891">
                  <c:v>5410.3906860000034</c:v>
                </c:pt>
                <c:pt idx="1892">
                  <c:v>5444.448625</c:v>
                </c:pt>
                <c:pt idx="1893">
                  <c:v>5487.0727620000007</c:v>
                </c:pt>
                <c:pt idx="1894">
                  <c:v>5497.3709909999998</c:v>
                </c:pt>
                <c:pt idx="1895">
                  <c:v>5475.3973930000002</c:v>
                </c:pt>
                <c:pt idx="1896">
                  <c:v>5458.9346519999999</c:v>
                </c:pt>
                <c:pt idx="1897">
                  <c:v>5455.5104460000002</c:v>
                </c:pt>
                <c:pt idx="1898">
                  <c:v>5438.3501430000024</c:v>
                </c:pt>
                <c:pt idx="1899">
                  <c:v>5409.7091850000006</c:v>
                </c:pt>
                <c:pt idx="1900">
                  <c:v>5380.0132210000193</c:v>
                </c:pt>
                <c:pt idx="1901">
                  <c:v>5340.0217140000004</c:v>
                </c:pt>
                <c:pt idx="1902">
                  <c:v>5311.7221070000014</c:v>
                </c:pt>
                <c:pt idx="1903">
                  <c:v>5343.6895470000009</c:v>
                </c:pt>
                <c:pt idx="1904">
                  <c:v>5420.2211420000003</c:v>
                </c:pt>
                <c:pt idx="1905">
                  <c:v>5461.1599860000024</c:v>
                </c:pt>
                <c:pt idx="1906">
                  <c:v>5433.2521630000192</c:v>
                </c:pt>
                <c:pt idx="1907">
                  <c:v>5386.0624520000001</c:v>
                </c:pt>
                <c:pt idx="1908">
                  <c:v>5372.0282590000024</c:v>
                </c:pt>
                <c:pt idx="1909">
                  <c:v>5395.591194000026</c:v>
                </c:pt>
                <c:pt idx="1910">
                  <c:v>5445.2601330000034</c:v>
                </c:pt>
                <c:pt idx="1911">
                  <c:v>5511.3512250000213</c:v>
                </c:pt>
                <c:pt idx="1912">
                  <c:v>5562.7348259999999</c:v>
                </c:pt>
                <c:pt idx="1913">
                  <c:v>5583.1460980000002</c:v>
                </c:pt>
                <c:pt idx="1914">
                  <c:v>5610.4191129999999</c:v>
                </c:pt>
                <c:pt idx="1915">
                  <c:v>5663.9040660000001</c:v>
                </c:pt>
                <c:pt idx="1916">
                  <c:v>5717.1111260000262</c:v>
                </c:pt>
                <c:pt idx="1917">
                  <c:v>5761.4583369999991</c:v>
                </c:pt>
                <c:pt idx="1918">
                  <c:v>5795.6454710000044</c:v>
                </c:pt>
                <c:pt idx="1919">
                  <c:v>5803.3132080000014</c:v>
                </c:pt>
                <c:pt idx="1920">
                  <c:v>5794.2048969999996</c:v>
                </c:pt>
                <c:pt idx="1921">
                  <c:v>5806.1926230000317</c:v>
                </c:pt>
                <c:pt idx="1922">
                  <c:v>5866.7674849999994</c:v>
                </c:pt>
                <c:pt idx="1923">
                  <c:v>5956.8392470000008</c:v>
                </c:pt>
                <c:pt idx="1924">
                  <c:v>6019.3077089999997</c:v>
                </c:pt>
                <c:pt idx="1925">
                  <c:v>6026.0073899999998</c:v>
                </c:pt>
                <c:pt idx="1926">
                  <c:v>6017.8636060000044</c:v>
                </c:pt>
                <c:pt idx="1927">
                  <c:v>6048.0422140000173</c:v>
                </c:pt>
                <c:pt idx="1928">
                  <c:v>6104.0564200000044</c:v>
                </c:pt>
                <c:pt idx="1929">
                  <c:v>6158.3714909999999</c:v>
                </c:pt>
                <c:pt idx="1930">
                  <c:v>6224.0937189999995</c:v>
                </c:pt>
                <c:pt idx="1931">
                  <c:v>6301.6129820000024</c:v>
                </c:pt>
                <c:pt idx="1932">
                  <c:v>6367.8531929999999</c:v>
                </c:pt>
                <c:pt idx="1933">
                  <c:v>6423.9541519999993</c:v>
                </c:pt>
                <c:pt idx="1934">
                  <c:v>6479.402709</c:v>
                </c:pt>
                <c:pt idx="1935">
                  <c:v>6526.0211480000034</c:v>
                </c:pt>
                <c:pt idx="1936">
                  <c:v>6549.7462510000014</c:v>
                </c:pt>
                <c:pt idx="1937">
                  <c:v>6534.100735</c:v>
                </c:pt>
                <c:pt idx="1938">
                  <c:v>6481.8757429999996</c:v>
                </c:pt>
                <c:pt idx="1939">
                  <c:v>6441.423374</c:v>
                </c:pt>
                <c:pt idx="1940">
                  <c:v>6476.6618530000014</c:v>
                </c:pt>
                <c:pt idx="1941">
                  <c:v>6595.7930989999995</c:v>
                </c:pt>
                <c:pt idx="1942">
                  <c:v>6744.2599630000004</c:v>
                </c:pt>
                <c:pt idx="1943">
                  <c:v>6884.119893</c:v>
                </c:pt>
                <c:pt idx="1944">
                  <c:v>7011.5272340000192</c:v>
                </c:pt>
                <c:pt idx="1945">
                  <c:v>7113.9072310000001</c:v>
                </c:pt>
                <c:pt idx="1946">
                  <c:v>7186.4661690000203</c:v>
                </c:pt>
                <c:pt idx="1947">
                  <c:v>7231.176778</c:v>
                </c:pt>
                <c:pt idx="1948">
                  <c:v>7243.9358449999991</c:v>
                </c:pt>
                <c:pt idx="1949">
                  <c:v>7257.7672460000003</c:v>
                </c:pt>
                <c:pt idx="1950">
                  <c:v>7315.4999720000005</c:v>
                </c:pt>
                <c:pt idx="1951">
                  <c:v>7412.6579320000001</c:v>
                </c:pt>
                <c:pt idx="1952">
                  <c:v>7514.0507700000007</c:v>
                </c:pt>
                <c:pt idx="1953">
                  <c:v>7567.2168440000014</c:v>
                </c:pt>
                <c:pt idx="1954">
                  <c:v>7539.6276190000044</c:v>
                </c:pt>
                <c:pt idx="1955">
                  <c:v>7474.8285810000034</c:v>
                </c:pt>
                <c:pt idx="1956">
                  <c:v>7457.0904260000034</c:v>
                </c:pt>
                <c:pt idx="1957">
                  <c:v>7524.3877619999994</c:v>
                </c:pt>
                <c:pt idx="1958">
                  <c:v>7635.1286270000173</c:v>
                </c:pt>
                <c:pt idx="1959">
                  <c:v>7728.3434449999995</c:v>
                </c:pt>
                <c:pt idx="1960">
                  <c:v>7784.7383729999965</c:v>
                </c:pt>
                <c:pt idx="1961">
                  <c:v>7795.848645</c:v>
                </c:pt>
                <c:pt idx="1962">
                  <c:v>7754.0657030000002</c:v>
                </c:pt>
                <c:pt idx="1963">
                  <c:v>7688.458541</c:v>
                </c:pt>
                <c:pt idx="1964">
                  <c:v>7647.8637589999998</c:v>
                </c:pt>
                <c:pt idx="1965">
                  <c:v>7659.1091430000024</c:v>
                </c:pt>
                <c:pt idx="1966">
                  <c:v>7700.5751700000001</c:v>
                </c:pt>
                <c:pt idx="1967">
                  <c:v>7738.653714</c:v>
                </c:pt>
                <c:pt idx="1968">
                  <c:v>7790.0384610000001</c:v>
                </c:pt>
                <c:pt idx="1969">
                  <c:v>7890.5073099999991</c:v>
                </c:pt>
                <c:pt idx="1970">
                  <c:v>8055.3597500000005</c:v>
                </c:pt>
                <c:pt idx="1971">
                  <c:v>8273.2273590000004</c:v>
                </c:pt>
                <c:pt idx="1972">
                  <c:v>8488.6842510000188</c:v>
                </c:pt>
                <c:pt idx="1973">
                  <c:v>8654.276644999989</c:v>
                </c:pt>
                <c:pt idx="1974">
                  <c:v>8799.4583219999604</c:v>
                </c:pt>
                <c:pt idx="1975">
                  <c:v>8955.498499999987</c:v>
                </c:pt>
                <c:pt idx="1976">
                  <c:v>9067.6265210000001</c:v>
                </c:pt>
                <c:pt idx="1977">
                  <c:v>9062.9473849999831</c:v>
                </c:pt>
                <c:pt idx="1978">
                  <c:v>8929.9677080000001</c:v>
                </c:pt>
                <c:pt idx="1979">
                  <c:v>8717.3151189999626</c:v>
                </c:pt>
                <c:pt idx="1980">
                  <c:v>8493.7256469999993</c:v>
                </c:pt>
                <c:pt idx="1981">
                  <c:v>8289.1682010000004</c:v>
                </c:pt>
                <c:pt idx="1982">
                  <c:v>8097.4562100000003</c:v>
                </c:pt>
                <c:pt idx="1983">
                  <c:v>7922.3318720000007</c:v>
                </c:pt>
                <c:pt idx="1984">
                  <c:v>7756.7306700000008</c:v>
                </c:pt>
                <c:pt idx="1985">
                  <c:v>7571.3741770000006</c:v>
                </c:pt>
                <c:pt idx="1986">
                  <c:v>7355.9246600000024</c:v>
                </c:pt>
                <c:pt idx="1987">
                  <c:v>7134.4395769999992</c:v>
                </c:pt>
                <c:pt idx="1988">
                  <c:v>6951.4651260000173</c:v>
                </c:pt>
                <c:pt idx="1989">
                  <c:v>6835.7631959999999</c:v>
                </c:pt>
                <c:pt idx="1990">
                  <c:v>6749.3210910000262</c:v>
                </c:pt>
                <c:pt idx="1991">
                  <c:v>6634.2914040000014</c:v>
                </c:pt>
                <c:pt idx="1992">
                  <c:v>6496.3603130000001</c:v>
                </c:pt>
                <c:pt idx="1993">
                  <c:v>6354.8212900000317</c:v>
                </c:pt>
                <c:pt idx="1994">
                  <c:v>6219.7744259999999</c:v>
                </c:pt>
                <c:pt idx="1995">
                  <c:v>6136.9107179999965</c:v>
                </c:pt>
                <c:pt idx="1996">
                  <c:v>6119.562644000026</c:v>
                </c:pt>
                <c:pt idx="1997">
                  <c:v>6110.0299240000213</c:v>
                </c:pt>
                <c:pt idx="1998">
                  <c:v>6086.2101710000024</c:v>
                </c:pt>
                <c:pt idx="1999">
                  <c:v>6082.4574369999991</c:v>
                </c:pt>
                <c:pt idx="2000">
                  <c:v>6106.8328730000003</c:v>
                </c:pt>
                <c:pt idx="2001">
                  <c:v>6141.7039279999999</c:v>
                </c:pt>
                <c:pt idx="2002">
                  <c:v>6183.9792640000014</c:v>
                </c:pt>
                <c:pt idx="2003">
                  <c:v>6241.6308330000002</c:v>
                </c:pt>
                <c:pt idx="2004">
                  <c:v>6316.2193930000003</c:v>
                </c:pt>
                <c:pt idx="2005">
                  <c:v>6389.8531510000003</c:v>
                </c:pt>
                <c:pt idx="2006">
                  <c:v>6429.7056940000193</c:v>
                </c:pt>
                <c:pt idx="2007">
                  <c:v>6417.3268080000034</c:v>
                </c:pt>
                <c:pt idx="2008">
                  <c:v>6356.6555420000004</c:v>
                </c:pt>
                <c:pt idx="2009">
                  <c:v>6277.6418530000001</c:v>
                </c:pt>
                <c:pt idx="2010">
                  <c:v>6221.4976340000003</c:v>
                </c:pt>
                <c:pt idx="2011">
                  <c:v>6187.0202930000014</c:v>
                </c:pt>
                <c:pt idx="2012">
                  <c:v>6145.2650890000004</c:v>
                </c:pt>
                <c:pt idx="2013">
                  <c:v>6090.8712300000034</c:v>
                </c:pt>
                <c:pt idx="2014">
                  <c:v>6033.9173109999965</c:v>
                </c:pt>
                <c:pt idx="2015">
                  <c:v>5974.789471</c:v>
                </c:pt>
                <c:pt idx="2016">
                  <c:v>5915.1012290000317</c:v>
                </c:pt>
                <c:pt idx="2017">
                  <c:v>5877.6545600000054</c:v>
                </c:pt>
                <c:pt idx="2018">
                  <c:v>5879.0526270000173</c:v>
                </c:pt>
                <c:pt idx="2019">
                  <c:v>5895.8799060000001</c:v>
                </c:pt>
                <c:pt idx="2020">
                  <c:v>5895.6239180000002</c:v>
                </c:pt>
                <c:pt idx="2021">
                  <c:v>5882.5764060000001</c:v>
                </c:pt>
                <c:pt idx="2022">
                  <c:v>5887.6019990000214</c:v>
                </c:pt>
                <c:pt idx="2023">
                  <c:v>5923.9668850000007</c:v>
                </c:pt>
                <c:pt idx="2024">
                  <c:v>5968.0845509999999</c:v>
                </c:pt>
                <c:pt idx="2025">
                  <c:v>5984.2528200000024</c:v>
                </c:pt>
                <c:pt idx="2026">
                  <c:v>5965.3422790000213</c:v>
                </c:pt>
                <c:pt idx="2027">
                  <c:v>5942.2087539999975</c:v>
                </c:pt>
                <c:pt idx="2028">
                  <c:v>5948.1694510000034</c:v>
                </c:pt>
                <c:pt idx="2029">
                  <c:v>5984.8647979999996</c:v>
                </c:pt>
                <c:pt idx="2030">
                  <c:v>6029.038098</c:v>
                </c:pt>
                <c:pt idx="2031">
                  <c:v>6064.0341610000014</c:v>
                </c:pt>
                <c:pt idx="2032">
                  <c:v>6088.0366680000034</c:v>
                </c:pt>
                <c:pt idx="2033">
                  <c:v>6106.5466910000232</c:v>
                </c:pt>
                <c:pt idx="2034">
                  <c:v>6123.3935240000174</c:v>
                </c:pt>
                <c:pt idx="2035">
                  <c:v>6134.5940010000004</c:v>
                </c:pt>
                <c:pt idx="2036">
                  <c:v>6147.6158650000034</c:v>
                </c:pt>
                <c:pt idx="2037">
                  <c:v>6168.0840859999998</c:v>
                </c:pt>
                <c:pt idx="2038">
                  <c:v>6177.6503710000034</c:v>
                </c:pt>
                <c:pt idx="2039">
                  <c:v>6166.3737749999991</c:v>
                </c:pt>
                <c:pt idx="2040">
                  <c:v>6147.6645510000044</c:v>
                </c:pt>
                <c:pt idx="2041">
                  <c:v>6129.003076</c:v>
                </c:pt>
                <c:pt idx="2042">
                  <c:v>6102.715467</c:v>
                </c:pt>
                <c:pt idx="2043">
                  <c:v>6058.8319290000054</c:v>
                </c:pt>
                <c:pt idx="2044">
                  <c:v>5995.3906650000044</c:v>
                </c:pt>
                <c:pt idx="2045">
                  <c:v>5937.0276100000001</c:v>
                </c:pt>
                <c:pt idx="2046">
                  <c:v>5914.7722520000007</c:v>
                </c:pt>
                <c:pt idx="2047">
                  <c:v>5912.0883869999998</c:v>
                </c:pt>
                <c:pt idx="2048">
                  <c:v>5894.209801</c:v>
                </c:pt>
                <c:pt idx="2049">
                  <c:v>5877.5113949999995</c:v>
                </c:pt>
                <c:pt idx="2050">
                  <c:v>5889.6059220000034</c:v>
                </c:pt>
                <c:pt idx="2051">
                  <c:v>5898.2789409999996</c:v>
                </c:pt>
                <c:pt idx="2052">
                  <c:v>5869.2841829999998</c:v>
                </c:pt>
                <c:pt idx="2053">
                  <c:v>5837.500403</c:v>
                </c:pt>
                <c:pt idx="2054">
                  <c:v>5839.6914610000213</c:v>
                </c:pt>
                <c:pt idx="2055">
                  <c:v>5853.9942890000002</c:v>
                </c:pt>
                <c:pt idx="2056">
                  <c:v>5854.2459969999991</c:v>
                </c:pt>
                <c:pt idx="2057">
                  <c:v>5838.2297610000014</c:v>
                </c:pt>
                <c:pt idx="2058">
                  <c:v>5795.6555650000173</c:v>
                </c:pt>
                <c:pt idx="2059">
                  <c:v>5728.4247290000003</c:v>
                </c:pt>
                <c:pt idx="2060">
                  <c:v>5677.8009979999997</c:v>
                </c:pt>
                <c:pt idx="2061">
                  <c:v>5676.2520690000192</c:v>
                </c:pt>
                <c:pt idx="2062">
                  <c:v>5710.3345150000005</c:v>
                </c:pt>
                <c:pt idx="2063">
                  <c:v>5751.1766340000213</c:v>
                </c:pt>
                <c:pt idx="2064">
                  <c:v>5789.2131050000007</c:v>
                </c:pt>
                <c:pt idx="2065">
                  <c:v>5830.4364749999995</c:v>
                </c:pt>
                <c:pt idx="2066">
                  <c:v>5873.097651</c:v>
                </c:pt>
                <c:pt idx="2067">
                  <c:v>5896.3444569999992</c:v>
                </c:pt>
                <c:pt idx="2068">
                  <c:v>5880.2523340000034</c:v>
                </c:pt>
                <c:pt idx="2069">
                  <c:v>5844.6676930000003</c:v>
                </c:pt>
                <c:pt idx="2070">
                  <c:v>5837.0616210000317</c:v>
                </c:pt>
                <c:pt idx="2071">
                  <c:v>5866.539667</c:v>
                </c:pt>
                <c:pt idx="2072">
                  <c:v>5901.9008899999999</c:v>
                </c:pt>
                <c:pt idx="2073">
                  <c:v>5929.6982630000193</c:v>
                </c:pt>
                <c:pt idx="2074">
                  <c:v>5954.2886700000008</c:v>
                </c:pt>
                <c:pt idx="2075">
                  <c:v>5981.0267240000212</c:v>
                </c:pt>
                <c:pt idx="2076">
                  <c:v>6029.5717879999975</c:v>
                </c:pt>
                <c:pt idx="2077">
                  <c:v>6104.0370889999995</c:v>
                </c:pt>
                <c:pt idx="2078">
                  <c:v>6168.7485519999991</c:v>
                </c:pt>
                <c:pt idx="2079">
                  <c:v>6194.5671610000054</c:v>
                </c:pt>
                <c:pt idx="2080">
                  <c:v>6200.8237000000017</c:v>
                </c:pt>
                <c:pt idx="2081">
                  <c:v>6240.6396190000014</c:v>
                </c:pt>
                <c:pt idx="2082">
                  <c:v>6346.0190760000014</c:v>
                </c:pt>
                <c:pt idx="2083">
                  <c:v>6490.7369189999999</c:v>
                </c:pt>
                <c:pt idx="2084">
                  <c:v>6621.3593280000014</c:v>
                </c:pt>
                <c:pt idx="2085">
                  <c:v>6706.0552200000193</c:v>
                </c:pt>
                <c:pt idx="2086">
                  <c:v>6730.4171310000002</c:v>
                </c:pt>
                <c:pt idx="2087">
                  <c:v>6696.5659180000002</c:v>
                </c:pt>
                <c:pt idx="2088">
                  <c:v>6656.9814779999997</c:v>
                </c:pt>
                <c:pt idx="2089">
                  <c:v>6678.7817469999991</c:v>
                </c:pt>
                <c:pt idx="2090">
                  <c:v>6758.6395250000014</c:v>
                </c:pt>
                <c:pt idx="2091">
                  <c:v>6829.6227650000174</c:v>
                </c:pt>
                <c:pt idx="2092">
                  <c:v>6854.7467809999998</c:v>
                </c:pt>
                <c:pt idx="2093">
                  <c:v>6869.9300409999996</c:v>
                </c:pt>
                <c:pt idx="2094">
                  <c:v>6913.8272960000213</c:v>
                </c:pt>
                <c:pt idx="2095">
                  <c:v>6968.3549870000006</c:v>
                </c:pt>
                <c:pt idx="2096">
                  <c:v>7007.4612440000174</c:v>
                </c:pt>
                <c:pt idx="2097">
                  <c:v>7035.2478029999975</c:v>
                </c:pt>
                <c:pt idx="2098">
                  <c:v>7045.9609040000014</c:v>
                </c:pt>
                <c:pt idx="2099">
                  <c:v>7017.2095990000034</c:v>
                </c:pt>
                <c:pt idx="2100">
                  <c:v>6946.8426870000003</c:v>
                </c:pt>
                <c:pt idx="2101">
                  <c:v>6877.1040540000004</c:v>
                </c:pt>
                <c:pt idx="2102">
                  <c:v>6870.2730119999997</c:v>
                </c:pt>
                <c:pt idx="2103">
                  <c:v>6934.5802090000034</c:v>
                </c:pt>
                <c:pt idx="2104">
                  <c:v>7030.2290400000002</c:v>
                </c:pt>
                <c:pt idx="2105">
                  <c:v>7127.0530740000004</c:v>
                </c:pt>
                <c:pt idx="2106">
                  <c:v>7203.5645470000009</c:v>
                </c:pt>
                <c:pt idx="2107">
                  <c:v>7269.3400110000002</c:v>
                </c:pt>
                <c:pt idx="2108">
                  <c:v>7388.8945670000003</c:v>
                </c:pt>
                <c:pt idx="2109">
                  <c:v>7599.1803690000024</c:v>
                </c:pt>
                <c:pt idx="2110">
                  <c:v>7851.7780719999992</c:v>
                </c:pt>
                <c:pt idx="2111">
                  <c:v>8097.9378459999789</c:v>
                </c:pt>
                <c:pt idx="2112">
                  <c:v>8340.369092999983</c:v>
                </c:pt>
                <c:pt idx="2113">
                  <c:v>8591.812828999995</c:v>
                </c:pt>
                <c:pt idx="2114">
                  <c:v>8867.1225510000149</c:v>
                </c:pt>
                <c:pt idx="2115">
                  <c:v>9188.2177370000009</c:v>
                </c:pt>
                <c:pt idx="2116">
                  <c:v>9562.1467250000005</c:v>
                </c:pt>
                <c:pt idx="2117">
                  <c:v>9959.8395289999971</c:v>
                </c:pt>
                <c:pt idx="2118">
                  <c:v>10332.522301000006</c:v>
                </c:pt>
                <c:pt idx="2119">
                  <c:v>10641.528607</c:v>
                </c:pt>
                <c:pt idx="2120">
                  <c:v>10834.804065</c:v>
                </c:pt>
                <c:pt idx="2121">
                  <c:v>10845.465981999958</c:v>
                </c:pt>
                <c:pt idx="2122">
                  <c:v>10659.327021999989</c:v>
                </c:pt>
                <c:pt idx="2123">
                  <c:v>10345.730571000016</c:v>
                </c:pt>
                <c:pt idx="2124">
                  <c:v>9994.7397540000129</c:v>
                </c:pt>
                <c:pt idx="2125">
                  <c:v>9646.3764189999911</c:v>
                </c:pt>
                <c:pt idx="2126">
                  <c:v>9319.9928920000002</c:v>
                </c:pt>
                <c:pt idx="2127">
                  <c:v>9059.9946880000007</c:v>
                </c:pt>
                <c:pt idx="2128">
                  <c:v>8872.9040609999993</c:v>
                </c:pt>
                <c:pt idx="2129">
                  <c:v>8686.9863399999358</c:v>
                </c:pt>
                <c:pt idx="2130">
                  <c:v>8436.8844360000003</c:v>
                </c:pt>
                <c:pt idx="2131">
                  <c:v>8134.5386660000004</c:v>
                </c:pt>
                <c:pt idx="2132">
                  <c:v>7843.3067080000001</c:v>
                </c:pt>
                <c:pt idx="2133">
                  <c:v>7610.4933959999998</c:v>
                </c:pt>
                <c:pt idx="2134">
                  <c:v>7448.3808010000002</c:v>
                </c:pt>
                <c:pt idx="2135">
                  <c:v>7339.5864360000014</c:v>
                </c:pt>
                <c:pt idx="2136">
                  <c:v>7230.7590490000002</c:v>
                </c:pt>
                <c:pt idx="2137">
                  <c:v>7075.6826470000024</c:v>
                </c:pt>
                <c:pt idx="2138">
                  <c:v>6891.991583</c:v>
                </c:pt>
                <c:pt idx="2139">
                  <c:v>6736.6036200000044</c:v>
                </c:pt>
                <c:pt idx="2140">
                  <c:v>6638.7747389999995</c:v>
                </c:pt>
                <c:pt idx="2141">
                  <c:v>6596.0789700000005</c:v>
                </c:pt>
                <c:pt idx="2142">
                  <c:v>6586.9853049999992</c:v>
                </c:pt>
                <c:pt idx="2143">
                  <c:v>6571.0446680000014</c:v>
                </c:pt>
                <c:pt idx="2144">
                  <c:v>6544.9610060000014</c:v>
                </c:pt>
                <c:pt idx="2145">
                  <c:v>6556.4942100000007</c:v>
                </c:pt>
                <c:pt idx="2146">
                  <c:v>6619.1775230000003</c:v>
                </c:pt>
                <c:pt idx="2147">
                  <c:v>6680.5631780000003</c:v>
                </c:pt>
                <c:pt idx="2148">
                  <c:v>6684.0236320000004</c:v>
                </c:pt>
                <c:pt idx="2149">
                  <c:v>6635.8393539999997</c:v>
                </c:pt>
                <c:pt idx="2150">
                  <c:v>6609.4227930000034</c:v>
                </c:pt>
                <c:pt idx="2151">
                  <c:v>6655.2166660000194</c:v>
                </c:pt>
                <c:pt idx="2152">
                  <c:v>6748.7219590000004</c:v>
                </c:pt>
                <c:pt idx="2153">
                  <c:v>6856.5437579999789</c:v>
                </c:pt>
                <c:pt idx="2154">
                  <c:v>6967.7500610000034</c:v>
                </c:pt>
                <c:pt idx="2155">
                  <c:v>7061.5242150000004</c:v>
                </c:pt>
                <c:pt idx="2156">
                  <c:v>7104.9995210000034</c:v>
                </c:pt>
                <c:pt idx="2157">
                  <c:v>7079.0811830000002</c:v>
                </c:pt>
                <c:pt idx="2158">
                  <c:v>7000.2534009999999</c:v>
                </c:pt>
                <c:pt idx="2159">
                  <c:v>6908.971614</c:v>
                </c:pt>
                <c:pt idx="2160">
                  <c:v>6829.7945060000002</c:v>
                </c:pt>
                <c:pt idx="2161">
                  <c:v>6769.6168610000213</c:v>
                </c:pt>
                <c:pt idx="2162">
                  <c:v>6750.9459200000001</c:v>
                </c:pt>
                <c:pt idx="2163">
                  <c:v>6781.2591960000054</c:v>
                </c:pt>
                <c:pt idx="2164">
                  <c:v>6821.9742079999996</c:v>
                </c:pt>
                <c:pt idx="2165">
                  <c:v>6842.8650690000213</c:v>
                </c:pt>
                <c:pt idx="2166">
                  <c:v>6861.2616200000193</c:v>
                </c:pt>
                <c:pt idx="2167">
                  <c:v>6894.9689790000002</c:v>
                </c:pt>
                <c:pt idx="2168">
                  <c:v>6920.2427260000004</c:v>
                </c:pt>
                <c:pt idx="2169">
                  <c:v>6925.1086760000044</c:v>
                </c:pt>
                <c:pt idx="2170">
                  <c:v>6953.0169430000014</c:v>
                </c:pt>
                <c:pt idx="2171">
                  <c:v>7037.0511480000014</c:v>
                </c:pt>
                <c:pt idx="2172">
                  <c:v>7135.3032600000024</c:v>
                </c:pt>
                <c:pt idx="2173">
                  <c:v>7180.6387059999997</c:v>
                </c:pt>
                <c:pt idx="2174">
                  <c:v>7171.9176900000002</c:v>
                </c:pt>
                <c:pt idx="2175">
                  <c:v>7172.5568460000004</c:v>
                </c:pt>
                <c:pt idx="2176">
                  <c:v>7229.9170269999995</c:v>
                </c:pt>
                <c:pt idx="2177">
                  <c:v>7306.2491600000003</c:v>
                </c:pt>
                <c:pt idx="2178">
                  <c:v>7309.0595930000054</c:v>
                </c:pt>
                <c:pt idx="2179">
                  <c:v>7208.5075099999995</c:v>
                </c:pt>
                <c:pt idx="2180">
                  <c:v>7062.6469950000173</c:v>
                </c:pt>
                <c:pt idx="2181">
                  <c:v>6925.9844039999998</c:v>
                </c:pt>
                <c:pt idx="2182">
                  <c:v>6816.9169710000024</c:v>
                </c:pt>
                <c:pt idx="2183">
                  <c:v>6749.1142130000044</c:v>
                </c:pt>
                <c:pt idx="2184">
                  <c:v>6717.2294790000014</c:v>
                </c:pt>
                <c:pt idx="2185">
                  <c:v>6696.1387759999998</c:v>
                </c:pt>
                <c:pt idx="2186">
                  <c:v>6673.1087040000002</c:v>
                </c:pt>
                <c:pt idx="2187">
                  <c:v>6643.9685529999997</c:v>
                </c:pt>
                <c:pt idx="2188">
                  <c:v>6618.0359990000024</c:v>
                </c:pt>
                <c:pt idx="2189">
                  <c:v>6604.4272600000004</c:v>
                </c:pt>
                <c:pt idx="2190">
                  <c:v>6569.852382</c:v>
                </c:pt>
                <c:pt idx="2191">
                  <c:v>6483.9697300000007</c:v>
                </c:pt>
                <c:pt idx="2192">
                  <c:v>6378.8697550000006</c:v>
                </c:pt>
                <c:pt idx="2193">
                  <c:v>6314.7043799999992</c:v>
                </c:pt>
                <c:pt idx="2194">
                  <c:v>6317.22804</c:v>
                </c:pt>
                <c:pt idx="2195">
                  <c:v>6349.7912780000024</c:v>
                </c:pt>
                <c:pt idx="2196">
                  <c:v>6360.6692170000024</c:v>
                </c:pt>
                <c:pt idx="2197">
                  <c:v>6347.9534319999993</c:v>
                </c:pt>
                <c:pt idx="2198">
                  <c:v>6341.3633900000004</c:v>
                </c:pt>
                <c:pt idx="2199">
                  <c:v>6358.8302320000003</c:v>
                </c:pt>
                <c:pt idx="2200">
                  <c:v>6391.413528</c:v>
                </c:pt>
                <c:pt idx="2201">
                  <c:v>6424.8510190000034</c:v>
                </c:pt>
                <c:pt idx="2202">
                  <c:v>6469.6756790000054</c:v>
                </c:pt>
                <c:pt idx="2203">
                  <c:v>6520.4390579999808</c:v>
                </c:pt>
                <c:pt idx="2204">
                  <c:v>6538.5897159999995</c:v>
                </c:pt>
                <c:pt idx="2205">
                  <c:v>6518.4647669999995</c:v>
                </c:pt>
                <c:pt idx="2206">
                  <c:v>6487.2986860000001</c:v>
                </c:pt>
                <c:pt idx="2207">
                  <c:v>6455.8878629999999</c:v>
                </c:pt>
                <c:pt idx="2208">
                  <c:v>6449.3857519999992</c:v>
                </c:pt>
                <c:pt idx="2209">
                  <c:v>6506.0690100000002</c:v>
                </c:pt>
                <c:pt idx="2210">
                  <c:v>6594.8924270000034</c:v>
                </c:pt>
                <c:pt idx="2211">
                  <c:v>6644.1859380000014</c:v>
                </c:pt>
                <c:pt idx="2212">
                  <c:v>6635.4661720000004</c:v>
                </c:pt>
                <c:pt idx="2213">
                  <c:v>6593.8467569999993</c:v>
                </c:pt>
                <c:pt idx="2214">
                  <c:v>6543.2954119999995</c:v>
                </c:pt>
                <c:pt idx="2215">
                  <c:v>6498.1320860000014</c:v>
                </c:pt>
                <c:pt idx="2216">
                  <c:v>6461.1793050000006</c:v>
                </c:pt>
                <c:pt idx="2217">
                  <c:v>6438.5820670000003</c:v>
                </c:pt>
                <c:pt idx="2218">
                  <c:v>6441.9511060000004</c:v>
                </c:pt>
                <c:pt idx="2219">
                  <c:v>6457.3531380000004</c:v>
                </c:pt>
                <c:pt idx="2220">
                  <c:v>6456.8839100000005</c:v>
                </c:pt>
                <c:pt idx="2221">
                  <c:v>6442.1645750000034</c:v>
                </c:pt>
                <c:pt idx="2222">
                  <c:v>6432.1211170000024</c:v>
                </c:pt>
                <c:pt idx="2223">
                  <c:v>6433.5557420000005</c:v>
                </c:pt>
                <c:pt idx="2224">
                  <c:v>6452.8065110000034</c:v>
                </c:pt>
                <c:pt idx="2225">
                  <c:v>6490.0718360000001</c:v>
                </c:pt>
                <c:pt idx="2226">
                  <c:v>6514.788696999999</c:v>
                </c:pt>
                <c:pt idx="2227">
                  <c:v>6492.0662070000044</c:v>
                </c:pt>
                <c:pt idx="2228">
                  <c:v>6433.7309399999995</c:v>
                </c:pt>
                <c:pt idx="2229">
                  <c:v>6379.3859820000007</c:v>
                </c:pt>
                <c:pt idx="2230">
                  <c:v>6347.5245620000014</c:v>
                </c:pt>
                <c:pt idx="2231">
                  <c:v>6333.2554479999999</c:v>
                </c:pt>
                <c:pt idx="2232">
                  <c:v>6327.8841740000034</c:v>
                </c:pt>
                <c:pt idx="2233">
                  <c:v>6338.1809670000002</c:v>
                </c:pt>
                <c:pt idx="2234">
                  <c:v>6363.1382520000006</c:v>
                </c:pt>
                <c:pt idx="2235">
                  <c:v>6377.7530210000004</c:v>
                </c:pt>
                <c:pt idx="2236">
                  <c:v>6379.6269240000365</c:v>
                </c:pt>
                <c:pt idx="2237">
                  <c:v>6383.6048100000007</c:v>
                </c:pt>
                <c:pt idx="2238">
                  <c:v>6391.2594450000006</c:v>
                </c:pt>
                <c:pt idx="2239">
                  <c:v>6409.1468200000054</c:v>
                </c:pt>
                <c:pt idx="2240">
                  <c:v>6431.6194430000014</c:v>
                </c:pt>
                <c:pt idx="2241">
                  <c:v>6440.0361380000004</c:v>
                </c:pt>
                <c:pt idx="2242">
                  <c:v>6433.563733</c:v>
                </c:pt>
                <c:pt idx="2243">
                  <c:v>6415.15391</c:v>
                </c:pt>
                <c:pt idx="2244">
                  <c:v>6387.0693569999994</c:v>
                </c:pt>
                <c:pt idx="2245">
                  <c:v>6357.2698420000006</c:v>
                </c:pt>
                <c:pt idx="2246">
                  <c:v>6333.6969270000054</c:v>
                </c:pt>
                <c:pt idx="2247">
                  <c:v>6323.9518790000002</c:v>
                </c:pt>
                <c:pt idx="2248">
                  <c:v>6338.9406140000001</c:v>
                </c:pt>
                <c:pt idx="2249">
                  <c:v>6388.6029650000173</c:v>
                </c:pt>
                <c:pt idx="2250">
                  <c:v>6454.9862310000044</c:v>
                </c:pt>
                <c:pt idx="2251">
                  <c:v>6489.3901630000173</c:v>
                </c:pt>
                <c:pt idx="2252">
                  <c:v>6471.1949520000007</c:v>
                </c:pt>
                <c:pt idx="2253">
                  <c:v>6432.6095570000007</c:v>
                </c:pt>
                <c:pt idx="2254">
                  <c:v>6404.3039010000002</c:v>
                </c:pt>
                <c:pt idx="2255">
                  <c:v>6387.6419820000001</c:v>
                </c:pt>
                <c:pt idx="2256">
                  <c:v>6373.5718549999992</c:v>
                </c:pt>
                <c:pt idx="2257">
                  <c:v>6360.8545790000044</c:v>
                </c:pt>
                <c:pt idx="2258">
                  <c:v>6359.9656620000014</c:v>
                </c:pt>
                <c:pt idx="2259">
                  <c:v>6379.8698020000002</c:v>
                </c:pt>
                <c:pt idx="2260">
                  <c:v>6416.2482929999996</c:v>
                </c:pt>
                <c:pt idx="2261">
                  <c:v>6460.529082</c:v>
                </c:pt>
                <c:pt idx="2262">
                  <c:v>6500.8881190000002</c:v>
                </c:pt>
                <c:pt idx="2263">
                  <c:v>6498.8801530000001</c:v>
                </c:pt>
                <c:pt idx="2264">
                  <c:v>6428.3892170000008</c:v>
                </c:pt>
                <c:pt idx="2265">
                  <c:v>6340.8518740000054</c:v>
                </c:pt>
                <c:pt idx="2266">
                  <c:v>6309.3209500000003</c:v>
                </c:pt>
                <c:pt idx="2267">
                  <c:v>6337.8131510000003</c:v>
                </c:pt>
                <c:pt idx="2268">
                  <c:v>6382.9278519999998</c:v>
                </c:pt>
                <c:pt idx="2269">
                  <c:v>6416.1907150000006</c:v>
                </c:pt>
                <c:pt idx="2270">
                  <c:v>6446.7098119999991</c:v>
                </c:pt>
                <c:pt idx="2271">
                  <c:v>6488.5761140000004</c:v>
                </c:pt>
                <c:pt idx="2272">
                  <c:v>6507.0963410000004</c:v>
                </c:pt>
                <c:pt idx="2273">
                  <c:v>6468.5845879999997</c:v>
                </c:pt>
                <c:pt idx="2274">
                  <c:v>6425.6345460000002</c:v>
                </c:pt>
                <c:pt idx="2275">
                  <c:v>6437.2078539999975</c:v>
                </c:pt>
                <c:pt idx="2276">
                  <c:v>6467.4581949999993</c:v>
                </c:pt>
                <c:pt idx="2277">
                  <c:v>6455.5279090000004</c:v>
                </c:pt>
                <c:pt idx="2278">
                  <c:v>6405.3046440000044</c:v>
                </c:pt>
                <c:pt idx="2279">
                  <c:v>6352.0681510000004</c:v>
                </c:pt>
                <c:pt idx="2280">
                  <c:v>6296.2158660000014</c:v>
                </c:pt>
                <c:pt idx="2281">
                  <c:v>6230.2899989999996</c:v>
                </c:pt>
                <c:pt idx="2282">
                  <c:v>6188.4016210000054</c:v>
                </c:pt>
                <c:pt idx="2283">
                  <c:v>6194.1647060000014</c:v>
                </c:pt>
                <c:pt idx="2284">
                  <c:v>6216.6934500000007</c:v>
                </c:pt>
                <c:pt idx="2285">
                  <c:v>6230.0846220000003</c:v>
                </c:pt>
                <c:pt idx="2286">
                  <c:v>6241.2221870000003</c:v>
                </c:pt>
                <c:pt idx="2287">
                  <c:v>6241.3335290000014</c:v>
                </c:pt>
                <c:pt idx="2288">
                  <c:v>6204.9774239999997</c:v>
                </c:pt>
                <c:pt idx="2289">
                  <c:v>6142.4303299999992</c:v>
                </c:pt>
                <c:pt idx="2290">
                  <c:v>6103.0619310000193</c:v>
                </c:pt>
                <c:pt idx="2291">
                  <c:v>6125.0695400000004</c:v>
                </c:pt>
                <c:pt idx="2292">
                  <c:v>6193.4736579999808</c:v>
                </c:pt>
                <c:pt idx="2293">
                  <c:v>6266.7784339999998</c:v>
                </c:pt>
                <c:pt idx="2294">
                  <c:v>6325.7611230000193</c:v>
                </c:pt>
                <c:pt idx="2295">
                  <c:v>6360.7748769999998</c:v>
                </c:pt>
                <c:pt idx="2296">
                  <c:v>6374.616265000026</c:v>
                </c:pt>
                <c:pt idx="2297">
                  <c:v>6402.7023490000001</c:v>
                </c:pt>
                <c:pt idx="2298">
                  <c:v>6464.1167010000054</c:v>
                </c:pt>
                <c:pt idx="2299">
                  <c:v>6525.5079950000008</c:v>
                </c:pt>
                <c:pt idx="2300">
                  <c:v>6548.8356080000003</c:v>
                </c:pt>
                <c:pt idx="2301">
                  <c:v>6539.3013579999997</c:v>
                </c:pt>
                <c:pt idx="2302">
                  <c:v>6538.0029320000003</c:v>
                </c:pt>
                <c:pt idx="2303">
                  <c:v>6564.1868880000002</c:v>
                </c:pt>
                <c:pt idx="2304">
                  <c:v>6580.8952250000193</c:v>
                </c:pt>
                <c:pt idx="2305">
                  <c:v>6550.7239380000001</c:v>
                </c:pt>
                <c:pt idx="2306">
                  <c:v>6487.3724890000003</c:v>
                </c:pt>
                <c:pt idx="2307">
                  <c:v>6450.1569750000044</c:v>
                </c:pt>
                <c:pt idx="2308">
                  <c:v>6491.5496730000004</c:v>
                </c:pt>
                <c:pt idx="2309">
                  <c:v>6587.0624700000044</c:v>
                </c:pt>
                <c:pt idx="2310">
                  <c:v>6673.4202660000183</c:v>
                </c:pt>
                <c:pt idx="2311">
                  <c:v>6731.5400829999999</c:v>
                </c:pt>
                <c:pt idx="2312">
                  <c:v>6776.3625250000241</c:v>
                </c:pt>
                <c:pt idx="2313">
                  <c:v>6815.8922750000193</c:v>
                </c:pt>
                <c:pt idx="2314">
                  <c:v>6840.8973559999995</c:v>
                </c:pt>
                <c:pt idx="2315">
                  <c:v>6860.5837609999999</c:v>
                </c:pt>
                <c:pt idx="2316">
                  <c:v>6911.7097049999993</c:v>
                </c:pt>
                <c:pt idx="2317">
                  <c:v>6981.6442200000192</c:v>
                </c:pt>
                <c:pt idx="2318">
                  <c:v>7015.6885230000034</c:v>
                </c:pt>
                <c:pt idx="2319">
                  <c:v>6999.3856910000213</c:v>
                </c:pt>
                <c:pt idx="2320">
                  <c:v>6957.2754549999991</c:v>
                </c:pt>
                <c:pt idx="2321">
                  <c:v>6921.6002840000192</c:v>
                </c:pt>
                <c:pt idx="2322">
                  <c:v>6906.3606750000044</c:v>
                </c:pt>
                <c:pt idx="2323">
                  <c:v>6900.4505200000003</c:v>
                </c:pt>
                <c:pt idx="2324">
                  <c:v>6897.6518440000054</c:v>
                </c:pt>
                <c:pt idx="2325">
                  <c:v>6904.5802180000001</c:v>
                </c:pt>
                <c:pt idx="2326">
                  <c:v>6918.8547939999999</c:v>
                </c:pt>
                <c:pt idx="2327">
                  <c:v>6914.0786630000002</c:v>
                </c:pt>
                <c:pt idx="2328">
                  <c:v>6852.1124680000203</c:v>
                </c:pt>
                <c:pt idx="2329">
                  <c:v>6734.7180069999995</c:v>
                </c:pt>
                <c:pt idx="2330">
                  <c:v>6623.9863990000003</c:v>
                </c:pt>
                <c:pt idx="2331">
                  <c:v>6571.2842989999999</c:v>
                </c:pt>
                <c:pt idx="2332">
                  <c:v>6579.0214780000024</c:v>
                </c:pt>
                <c:pt idx="2333">
                  <c:v>6629.8115760000173</c:v>
                </c:pt>
                <c:pt idx="2334">
                  <c:v>6685.1108460000014</c:v>
                </c:pt>
                <c:pt idx="2335">
                  <c:v>6690.5684650000003</c:v>
                </c:pt>
                <c:pt idx="2336">
                  <c:v>6622.3907690000024</c:v>
                </c:pt>
                <c:pt idx="2337">
                  <c:v>6518.5783479999827</c:v>
                </c:pt>
                <c:pt idx="2338">
                  <c:v>6441.2816360000024</c:v>
                </c:pt>
                <c:pt idx="2339">
                  <c:v>6407.7948280000001</c:v>
                </c:pt>
                <c:pt idx="2340">
                  <c:v>6387.5239640000054</c:v>
                </c:pt>
                <c:pt idx="2341">
                  <c:v>6352.9800999999998</c:v>
                </c:pt>
                <c:pt idx="2342">
                  <c:v>6302.6065620000054</c:v>
                </c:pt>
                <c:pt idx="2343">
                  <c:v>6248.2564430000002</c:v>
                </c:pt>
                <c:pt idx="2344">
                  <c:v>6214.5072529999998</c:v>
                </c:pt>
                <c:pt idx="2345">
                  <c:v>6215.6914510000024</c:v>
                </c:pt>
                <c:pt idx="2346">
                  <c:v>6220.2121100000004</c:v>
                </c:pt>
                <c:pt idx="2347">
                  <c:v>6200.9700799999991</c:v>
                </c:pt>
                <c:pt idx="2348">
                  <c:v>6181.8268480000024</c:v>
                </c:pt>
                <c:pt idx="2349">
                  <c:v>6191.7405440000002</c:v>
                </c:pt>
                <c:pt idx="2350">
                  <c:v>6228.1206330000241</c:v>
                </c:pt>
                <c:pt idx="2351">
                  <c:v>6265.7875960000001</c:v>
                </c:pt>
                <c:pt idx="2352">
                  <c:v>6294.9368969999996</c:v>
                </c:pt>
                <c:pt idx="2353">
                  <c:v>6334.6614860000054</c:v>
                </c:pt>
                <c:pt idx="2354">
                  <c:v>6382.2598589999998</c:v>
                </c:pt>
                <c:pt idx="2355">
                  <c:v>6409.7230640000034</c:v>
                </c:pt>
                <c:pt idx="2356">
                  <c:v>6423.3213050000004</c:v>
                </c:pt>
                <c:pt idx="2357">
                  <c:v>6461.3714750000008</c:v>
                </c:pt>
                <c:pt idx="2358">
                  <c:v>6531.2025470000008</c:v>
                </c:pt>
                <c:pt idx="2359">
                  <c:v>6603.5264570000008</c:v>
                </c:pt>
                <c:pt idx="2360">
                  <c:v>6670.2591770000008</c:v>
                </c:pt>
                <c:pt idx="2361">
                  <c:v>6754.3542580000003</c:v>
                </c:pt>
                <c:pt idx="2362">
                  <c:v>6856.9575029999996</c:v>
                </c:pt>
                <c:pt idx="2363">
                  <c:v>6948.6262690000376</c:v>
                </c:pt>
                <c:pt idx="2364">
                  <c:v>7028.2460740000024</c:v>
                </c:pt>
                <c:pt idx="2365">
                  <c:v>7134.3325930000001</c:v>
                </c:pt>
                <c:pt idx="2366">
                  <c:v>7296.4108610000003</c:v>
                </c:pt>
                <c:pt idx="2367">
                  <c:v>7502.1377379999985</c:v>
                </c:pt>
                <c:pt idx="2368">
                  <c:v>7684.6657720000003</c:v>
                </c:pt>
                <c:pt idx="2369">
                  <c:v>7763.2828660000014</c:v>
                </c:pt>
                <c:pt idx="2370">
                  <c:v>7737.1017000000002</c:v>
                </c:pt>
                <c:pt idx="2371">
                  <c:v>7680.2474259999999</c:v>
                </c:pt>
                <c:pt idx="2372">
                  <c:v>7641.1115720000034</c:v>
                </c:pt>
                <c:pt idx="2373">
                  <c:v>7611.7490350000007</c:v>
                </c:pt>
                <c:pt idx="2374">
                  <c:v>7560.581545</c:v>
                </c:pt>
                <c:pt idx="2375">
                  <c:v>7466.9309929999808</c:v>
                </c:pt>
                <c:pt idx="2376">
                  <c:v>7341.5834019999993</c:v>
                </c:pt>
                <c:pt idx="2377">
                  <c:v>7211.1875</c:v>
                </c:pt>
                <c:pt idx="2378">
                  <c:v>7103.0739489999996</c:v>
                </c:pt>
                <c:pt idx="2379">
                  <c:v>7054.2082190000001</c:v>
                </c:pt>
                <c:pt idx="2380">
                  <c:v>7074.4295120000006</c:v>
                </c:pt>
                <c:pt idx="2381">
                  <c:v>7109.5161010000193</c:v>
                </c:pt>
                <c:pt idx="2382">
                  <c:v>7102.4411969999992</c:v>
                </c:pt>
                <c:pt idx="2383">
                  <c:v>7054.645055</c:v>
                </c:pt>
                <c:pt idx="2384">
                  <c:v>7014.4720119999993</c:v>
                </c:pt>
                <c:pt idx="2385">
                  <c:v>7011.7993690000003</c:v>
                </c:pt>
                <c:pt idx="2386">
                  <c:v>7010.4402850000006</c:v>
                </c:pt>
                <c:pt idx="2387">
                  <c:v>6984.0413050000006</c:v>
                </c:pt>
                <c:pt idx="2388">
                  <c:v>6988.4719579999828</c:v>
                </c:pt>
                <c:pt idx="2389">
                  <c:v>7073.6842660000193</c:v>
                </c:pt>
                <c:pt idx="2390">
                  <c:v>7200.6602620000212</c:v>
                </c:pt>
                <c:pt idx="2391">
                  <c:v>7313.0268110000034</c:v>
                </c:pt>
                <c:pt idx="2392">
                  <c:v>7416.6488890000001</c:v>
                </c:pt>
                <c:pt idx="2393">
                  <c:v>7530.7699000000002</c:v>
                </c:pt>
                <c:pt idx="2394">
                  <c:v>7645.142209000026</c:v>
                </c:pt>
                <c:pt idx="2395">
                  <c:v>7747.8857620000008</c:v>
                </c:pt>
                <c:pt idx="2396">
                  <c:v>7831.2474449999991</c:v>
                </c:pt>
                <c:pt idx="2397">
                  <c:v>7911.2684660000004</c:v>
                </c:pt>
                <c:pt idx="2398">
                  <c:v>8039.5483629999999</c:v>
                </c:pt>
                <c:pt idx="2399">
                  <c:v>8241.878285999981</c:v>
                </c:pt>
                <c:pt idx="2400">
                  <c:v>8496.2593829999951</c:v>
                </c:pt>
                <c:pt idx="2401">
                  <c:v>8803.5534829999997</c:v>
                </c:pt>
                <c:pt idx="2402">
                  <c:v>9201.0265729999992</c:v>
                </c:pt>
                <c:pt idx="2403">
                  <c:v>9688.0529480000005</c:v>
                </c:pt>
                <c:pt idx="2404">
                  <c:v>10216.896342</c:v>
                </c:pt>
                <c:pt idx="2405">
                  <c:v>10719.480508000002</c:v>
                </c:pt>
                <c:pt idx="2406">
                  <c:v>11100.247789999999</c:v>
                </c:pt>
                <c:pt idx="2407">
                  <c:v>11282.437187</c:v>
                </c:pt>
                <c:pt idx="2408">
                  <c:v>11256.602199999987</c:v>
                </c:pt>
                <c:pt idx="2409">
                  <c:v>11069.726008000012</c:v>
                </c:pt>
                <c:pt idx="2410">
                  <c:v>10810.266431</c:v>
                </c:pt>
                <c:pt idx="2411">
                  <c:v>10551.609713</c:v>
                </c:pt>
                <c:pt idx="2412">
                  <c:v>10304.654775999999</c:v>
                </c:pt>
                <c:pt idx="2413">
                  <c:v>10074.590531</c:v>
                </c:pt>
                <c:pt idx="2414">
                  <c:v>9892.5251659999831</c:v>
                </c:pt>
                <c:pt idx="2415">
                  <c:v>9751.4839209999645</c:v>
                </c:pt>
                <c:pt idx="2416">
                  <c:v>9596.775390999981</c:v>
                </c:pt>
                <c:pt idx="2417">
                  <c:v>9393.9216620000007</c:v>
                </c:pt>
                <c:pt idx="2418">
                  <c:v>9151.6611080000002</c:v>
                </c:pt>
                <c:pt idx="2419">
                  <c:v>8889.4447090000049</c:v>
                </c:pt>
                <c:pt idx="2420">
                  <c:v>8616.2397930000006</c:v>
                </c:pt>
                <c:pt idx="2421">
                  <c:v>8333.8963389999644</c:v>
                </c:pt>
                <c:pt idx="2422">
                  <c:v>8062.41669</c:v>
                </c:pt>
                <c:pt idx="2423">
                  <c:v>7850.4843109999965</c:v>
                </c:pt>
                <c:pt idx="2424">
                  <c:v>7712.7294900000006</c:v>
                </c:pt>
                <c:pt idx="2425">
                  <c:v>7595.6372169999995</c:v>
                </c:pt>
                <c:pt idx="2426">
                  <c:v>7453.649187</c:v>
                </c:pt>
                <c:pt idx="2427">
                  <c:v>7294.6706830000003</c:v>
                </c:pt>
                <c:pt idx="2428">
                  <c:v>7149.5720370000008</c:v>
                </c:pt>
                <c:pt idx="2429">
                  <c:v>7052.7949400000007</c:v>
                </c:pt>
                <c:pt idx="2430">
                  <c:v>7022.1890070000009</c:v>
                </c:pt>
                <c:pt idx="2431">
                  <c:v>7034.4944569999998</c:v>
                </c:pt>
                <c:pt idx="2432">
                  <c:v>7045.937457999974</c:v>
                </c:pt>
                <c:pt idx="2433">
                  <c:v>7033.3185960000174</c:v>
                </c:pt>
                <c:pt idx="2434">
                  <c:v>7012.8566340000261</c:v>
                </c:pt>
                <c:pt idx="2435">
                  <c:v>7015.5192710000192</c:v>
                </c:pt>
                <c:pt idx="2436">
                  <c:v>7031.6017120000006</c:v>
                </c:pt>
                <c:pt idx="2437">
                  <c:v>7032.3024190000024</c:v>
                </c:pt>
                <c:pt idx="2438">
                  <c:v>7023.4723640000002</c:v>
                </c:pt>
                <c:pt idx="2439">
                  <c:v>7030.0206660000213</c:v>
                </c:pt>
                <c:pt idx="2440">
                  <c:v>7071.5310680000002</c:v>
                </c:pt>
                <c:pt idx="2441">
                  <c:v>7152.3902300000054</c:v>
                </c:pt>
                <c:pt idx="2442">
                  <c:v>7240.332582</c:v>
                </c:pt>
                <c:pt idx="2443">
                  <c:v>7280.6607000000004</c:v>
                </c:pt>
                <c:pt idx="2444">
                  <c:v>7260.674908</c:v>
                </c:pt>
                <c:pt idx="2445">
                  <c:v>7210.8777149999996</c:v>
                </c:pt>
                <c:pt idx="2446">
                  <c:v>7158.792751</c:v>
                </c:pt>
                <c:pt idx="2447">
                  <c:v>7131.2725479999999</c:v>
                </c:pt>
                <c:pt idx="2448">
                  <c:v>7145.695298000026</c:v>
                </c:pt>
                <c:pt idx="2449">
                  <c:v>7177.1680930000193</c:v>
                </c:pt>
                <c:pt idx="2450">
                  <c:v>7181.9364240000004</c:v>
                </c:pt>
                <c:pt idx="2451">
                  <c:v>7171.6434910000044</c:v>
                </c:pt>
                <c:pt idx="2452">
                  <c:v>7201.4474499999997</c:v>
                </c:pt>
                <c:pt idx="2453">
                  <c:v>7254.8171010000024</c:v>
                </c:pt>
                <c:pt idx="2454">
                  <c:v>7245.6098340000044</c:v>
                </c:pt>
                <c:pt idx="2455">
                  <c:v>7152.044116</c:v>
                </c:pt>
                <c:pt idx="2456">
                  <c:v>7046.5118760000014</c:v>
                </c:pt>
                <c:pt idx="2457">
                  <c:v>7001.1963420000002</c:v>
                </c:pt>
                <c:pt idx="2458">
                  <c:v>7019.7760640000024</c:v>
                </c:pt>
                <c:pt idx="2459">
                  <c:v>7048.4781779999985</c:v>
                </c:pt>
                <c:pt idx="2460">
                  <c:v>7035.9918029999999</c:v>
                </c:pt>
                <c:pt idx="2461">
                  <c:v>6983.9121560000003</c:v>
                </c:pt>
                <c:pt idx="2462">
                  <c:v>6925.4651680000024</c:v>
                </c:pt>
                <c:pt idx="2463">
                  <c:v>6881.2292760000173</c:v>
                </c:pt>
                <c:pt idx="2464">
                  <c:v>6871.7036280000002</c:v>
                </c:pt>
                <c:pt idx="2465">
                  <c:v>6913.6400430000003</c:v>
                </c:pt>
                <c:pt idx="2466">
                  <c:v>6974.2654690000054</c:v>
                </c:pt>
                <c:pt idx="2467">
                  <c:v>7002.7960210000192</c:v>
                </c:pt>
                <c:pt idx="2468">
                  <c:v>6990.6002670000034</c:v>
                </c:pt>
                <c:pt idx="2469">
                  <c:v>6942.647833</c:v>
                </c:pt>
                <c:pt idx="2470">
                  <c:v>6859.2058859999997</c:v>
                </c:pt>
                <c:pt idx="2471">
                  <c:v>6767.3592180000014</c:v>
                </c:pt>
                <c:pt idx="2472">
                  <c:v>6722.2444369999994</c:v>
                </c:pt>
                <c:pt idx="2473">
                  <c:v>6757.4783909999787</c:v>
                </c:pt>
                <c:pt idx="2474">
                  <c:v>6825.7877309999985</c:v>
                </c:pt>
                <c:pt idx="2475">
                  <c:v>6834.3737399999991</c:v>
                </c:pt>
                <c:pt idx="2476">
                  <c:v>6763.8592010000193</c:v>
                </c:pt>
                <c:pt idx="2477">
                  <c:v>6694.9912350000004</c:v>
                </c:pt>
                <c:pt idx="2478">
                  <c:v>6704.0844479999996</c:v>
                </c:pt>
                <c:pt idx="2479">
                  <c:v>6788.0920630000173</c:v>
                </c:pt>
                <c:pt idx="2480">
                  <c:v>6884.1994810000024</c:v>
                </c:pt>
                <c:pt idx="2481">
                  <c:v>6929.3693720000001</c:v>
                </c:pt>
                <c:pt idx="2482">
                  <c:v>6921.514768</c:v>
                </c:pt>
                <c:pt idx="2483">
                  <c:v>6915.6641200000213</c:v>
                </c:pt>
                <c:pt idx="2484">
                  <c:v>6948.585677</c:v>
                </c:pt>
                <c:pt idx="2485">
                  <c:v>6996.1099170000007</c:v>
                </c:pt>
                <c:pt idx="2486">
                  <c:v>7016.9942220000003</c:v>
                </c:pt>
                <c:pt idx="2487">
                  <c:v>7012.3771169999991</c:v>
                </c:pt>
                <c:pt idx="2488">
                  <c:v>7025.6472020000001</c:v>
                </c:pt>
                <c:pt idx="2489">
                  <c:v>7079.4888269999992</c:v>
                </c:pt>
                <c:pt idx="2490">
                  <c:v>7137.8563970000014</c:v>
                </c:pt>
                <c:pt idx="2491">
                  <c:v>7175.2410820000005</c:v>
                </c:pt>
                <c:pt idx="2492">
                  <c:v>7228.8941200000054</c:v>
                </c:pt>
                <c:pt idx="2493">
                  <c:v>7323.4687139999996</c:v>
                </c:pt>
                <c:pt idx="2494">
                  <c:v>7409.5019610000054</c:v>
                </c:pt>
                <c:pt idx="2495">
                  <c:v>7434.7654569999995</c:v>
                </c:pt>
                <c:pt idx="2496">
                  <c:v>7417.3867680000003</c:v>
                </c:pt>
                <c:pt idx="2497">
                  <c:v>7413.4177159999808</c:v>
                </c:pt>
                <c:pt idx="2498">
                  <c:v>7451.2187119999999</c:v>
                </c:pt>
                <c:pt idx="2499">
                  <c:v>7516.1699570000001</c:v>
                </c:pt>
                <c:pt idx="2500">
                  <c:v>7597.7309930000001</c:v>
                </c:pt>
                <c:pt idx="2501">
                  <c:v>7708.4157019999993</c:v>
                </c:pt>
                <c:pt idx="2502">
                  <c:v>7837.0333019999998</c:v>
                </c:pt>
                <c:pt idx="2503">
                  <c:v>7940.7807539999985</c:v>
                </c:pt>
                <c:pt idx="2504">
                  <c:v>7986.4086179999995</c:v>
                </c:pt>
                <c:pt idx="2505">
                  <c:v>7971.1582720000024</c:v>
                </c:pt>
                <c:pt idx="2506">
                  <c:v>7923.5764519999993</c:v>
                </c:pt>
                <c:pt idx="2507">
                  <c:v>7882.094983</c:v>
                </c:pt>
                <c:pt idx="2508">
                  <c:v>7850.2402820000007</c:v>
                </c:pt>
                <c:pt idx="2509">
                  <c:v>7803.2543350000005</c:v>
                </c:pt>
                <c:pt idx="2510">
                  <c:v>7745.0315720000008</c:v>
                </c:pt>
                <c:pt idx="2511">
                  <c:v>7701.2366820000007</c:v>
                </c:pt>
                <c:pt idx="2512">
                  <c:v>7682.1795070000007</c:v>
                </c:pt>
                <c:pt idx="2513">
                  <c:v>7681.9346329999998</c:v>
                </c:pt>
                <c:pt idx="2514">
                  <c:v>7684.8233750000009</c:v>
                </c:pt>
                <c:pt idx="2515">
                  <c:v>7675.1049870000006</c:v>
                </c:pt>
                <c:pt idx="2516">
                  <c:v>7645.8269170000003</c:v>
                </c:pt>
                <c:pt idx="2517">
                  <c:v>7617.8427740000034</c:v>
                </c:pt>
                <c:pt idx="2518">
                  <c:v>7635.4088389999997</c:v>
                </c:pt>
                <c:pt idx="2519">
                  <c:v>7700.3035250000003</c:v>
                </c:pt>
                <c:pt idx="2520">
                  <c:v>7760.8982660000192</c:v>
                </c:pt>
                <c:pt idx="2521">
                  <c:v>7780.2880149999992</c:v>
                </c:pt>
                <c:pt idx="2522">
                  <c:v>7763.591453</c:v>
                </c:pt>
                <c:pt idx="2523">
                  <c:v>7748.2606790000054</c:v>
                </c:pt>
                <c:pt idx="2524">
                  <c:v>7785.4699860000001</c:v>
                </c:pt>
                <c:pt idx="2525">
                  <c:v>7895.5647660000004</c:v>
                </c:pt>
                <c:pt idx="2526">
                  <c:v>8063.7980869999992</c:v>
                </c:pt>
                <c:pt idx="2527">
                  <c:v>8266.3859559999582</c:v>
                </c:pt>
                <c:pt idx="2528">
                  <c:v>8457.968298999991</c:v>
                </c:pt>
                <c:pt idx="2529">
                  <c:v>8585.5103319999871</c:v>
                </c:pt>
                <c:pt idx="2530">
                  <c:v>8672.3971149999434</c:v>
                </c:pt>
                <c:pt idx="2531">
                  <c:v>8825.5909689999971</c:v>
                </c:pt>
                <c:pt idx="2532">
                  <c:v>9080.3392530000001</c:v>
                </c:pt>
                <c:pt idx="2533">
                  <c:v>9345.9071169999625</c:v>
                </c:pt>
                <c:pt idx="2534">
                  <c:v>9548.561738999997</c:v>
                </c:pt>
                <c:pt idx="2535">
                  <c:v>9688.074319999987</c:v>
                </c:pt>
                <c:pt idx="2536">
                  <c:v>9795.05141</c:v>
                </c:pt>
                <c:pt idx="2537">
                  <c:v>9932.9323210000002</c:v>
                </c:pt>
                <c:pt idx="2538">
                  <c:v>10125.357632999954</c:v>
                </c:pt>
                <c:pt idx="2539">
                  <c:v>10292.018072000004</c:v>
                </c:pt>
                <c:pt idx="2540">
                  <c:v>10352.965443999989</c:v>
                </c:pt>
                <c:pt idx="2541">
                  <c:v>10299.403902</c:v>
                </c:pt>
                <c:pt idx="2542">
                  <c:v>10168.863532999991</c:v>
                </c:pt>
                <c:pt idx="2543">
                  <c:v>10014.374001</c:v>
                </c:pt>
                <c:pt idx="2544">
                  <c:v>9861.379778999999</c:v>
                </c:pt>
                <c:pt idx="2545">
                  <c:v>9721.5829580000009</c:v>
                </c:pt>
                <c:pt idx="2546">
                  <c:v>9622.5420599999998</c:v>
                </c:pt>
                <c:pt idx="2547">
                  <c:v>9568.7745649999997</c:v>
                </c:pt>
                <c:pt idx="2548">
                  <c:v>9532.7625329999992</c:v>
                </c:pt>
                <c:pt idx="2549">
                  <c:v>9502.4995899999831</c:v>
                </c:pt>
                <c:pt idx="2550">
                  <c:v>9482.4124019999999</c:v>
                </c:pt>
                <c:pt idx="2551">
                  <c:v>9448.0780589999995</c:v>
                </c:pt>
                <c:pt idx="2552">
                  <c:v>9349.8479649999663</c:v>
                </c:pt>
                <c:pt idx="2553">
                  <c:v>9178.2405870000148</c:v>
                </c:pt>
                <c:pt idx="2554">
                  <c:v>8981.8480329999911</c:v>
                </c:pt>
                <c:pt idx="2555">
                  <c:v>8808.5483289999993</c:v>
                </c:pt>
                <c:pt idx="2556">
                  <c:v>8673.980143999981</c:v>
                </c:pt>
                <c:pt idx="2557">
                  <c:v>8572.2348099999999</c:v>
                </c:pt>
                <c:pt idx="2558">
                  <c:v>8498.2666680000002</c:v>
                </c:pt>
                <c:pt idx="2559">
                  <c:v>8471.7891660000005</c:v>
                </c:pt>
                <c:pt idx="2560">
                  <c:v>8514.3075470000003</c:v>
                </c:pt>
                <c:pt idx="2561">
                  <c:v>8606.8047520000109</c:v>
                </c:pt>
                <c:pt idx="2562">
                  <c:v>8682.8942530000004</c:v>
                </c:pt>
                <c:pt idx="2563">
                  <c:v>8676.025818999995</c:v>
                </c:pt>
                <c:pt idx="2564">
                  <c:v>8599.9952720000001</c:v>
                </c:pt>
                <c:pt idx="2565">
                  <c:v>8529.3307029999996</c:v>
                </c:pt>
                <c:pt idx="2566">
                  <c:v>8481.6520060000003</c:v>
                </c:pt>
                <c:pt idx="2567">
                  <c:v>8415.7297340000005</c:v>
                </c:pt>
                <c:pt idx="2568">
                  <c:v>8316.987666999983</c:v>
                </c:pt>
                <c:pt idx="2569">
                  <c:v>8208.9804289999993</c:v>
                </c:pt>
                <c:pt idx="2570">
                  <c:v>8138.1824210000213</c:v>
                </c:pt>
                <c:pt idx="2571">
                  <c:v>8137.7252930000004</c:v>
                </c:pt>
                <c:pt idx="2572">
                  <c:v>8174.1234700000014</c:v>
                </c:pt>
                <c:pt idx="2573">
                  <c:v>8180.8156320000044</c:v>
                </c:pt>
                <c:pt idx="2574">
                  <c:v>8126.5221310000261</c:v>
                </c:pt>
                <c:pt idx="2575">
                  <c:v>8029.3230310000044</c:v>
                </c:pt>
                <c:pt idx="2576">
                  <c:v>7934.2303779999975</c:v>
                </c:pt>
                <c:pt idx="2577">
                  <c:v>7876.9591050000008</c:v>
                </c:pt>
                <c:pt idx="2578">
                  <c:v>7860.2258300000003</c:v>
                </c:pt>
                <c:pt idx="2579">
                  <c:v>7859.2812140000024</c:v>
                </c:pt>
                <c:pt idx="2580">
                  <c:v>7848.7259960000192</c:v>
                </c:pt>
                <c:pt idx="2581">
                  <c:v>7818.3240340000193</c:v>
                </c:pt>
                <c:pt idx="2582">
                  <c:v>7773.680816</c:v>
                </c:pt>
                <c:pt idx="2583">
                  <c:v>7728.2274109999998</c:v>
                </c:pt>
                <c:pt idx="2584">
                  <c:v>7687.3994350000003</c:v>
                </c:pt>
                <c:pt idx="2585">
                  <c:v>7672.5973939999985</c:v>
                </c:pt>
                <c:pt idx="2586">
                  <c:v>7711.7897989999965</c:v>
                </c:pt>
                <c:pt idx="2587">
                  <c:v>7768.1157510000003</c:v>
                </c:pt>
                <c:pt idx="2588">
                  <c:v>7774.8214200000193</c:v>
                </c:pt>
                <c:pt idx="2589">
                  <c:v>7732.5809079999999</c:v>
                </c:pt>
                <c:pt idx="2590">
                  <c:v>7698.4112640000212</c:v>
                </c:pt>
                <c:pt idx="2591">
                  <c:v>7712.1749899999995</c:v>
                </c:pt>
                <c:pt idx="2592">
                  <c:v>7763.5834879999975</c:v>
                </c:pt>
                <c:pt idx="2593">
                  <c:v>7804.7788599999985</c:v>
                </c:pt>
                <c:pt idx="2594">
                  <c:v>7804.3228950000193</c:v>
                </c:pt>
                <c:pt idx="2595">
                  <c:v>7781.4196660000034</c:v>
                </c:pt>
                <c:pt idx="2596">
                  <c:v>7772.4714389999999</c:v>
                </c:pt>
                <c:pt idx="2597">
                  <c:v>7792.3582220000044</c:v>
                </c:pt>
                <c:pt idx="2598">
                  <c:v>7822.2872660000003</c:v>
                </c:pt>
                <c:pt idx="2599">
                  <c:v>7836.2961340000193</c:v>
                </c:pt>
                <c:pt idx="2600">
                  <c:v>7843.0588379999999</c:v>
                </c:pt>
                <c:pt idx="2601">
                  <c:v>7874.3802280000054</c:v>
                </c:pt>
                <c:pt idx="2602">
                  <c:v>7945.1269550000034</c:v>
                </c:pt>
                <c:pt idx="2603">
                  <c:v>8039.2781529999975</c:v>
                </c:pt>
                <c:pt idx="2604">
                  <c:v>8108.7672060000004</c:v>
                </c:pt>
                <c:pt idx="2605">
                  <c:v>8136.1822760000232</c:v>
                </c:pt>
                <c:pt idx="2606">
                  <c:v>8187.2651100000003</c:v>
                </c:pt>
                <c:pt idx="2607">
                  <c:v>8320.6391719999992</c:v>
                </c:pt>
                <c:pt idx="2608">
                  <c:v>8504.1306280000008</c:v>
                </c:pt>
                <c:pt idx="2609">
                  <c:v>8666.0050299999584</c:v>
                </c:pt>
                <c:pt idx="2610">
                  <c:v>8783.5567179999871</c:v>
                </c:pt>
                <c:pt idx="2611">
                  <c:v>8883.258952999995</c:v>
                </c:pt>
                <c:pt idx="2612">
                  <c:v>9008.0181670000002</c:v>
                </c:pt>
                <c:pt idx="2613">
                  <c:v>9197.0883919999851</c:v>
                </c:pt>
                <c:pt idx="2614">
                  <c:v>9439.9668019999663</c:v>
                </c:pt>
                <c:pt idx="2615">
                  <c:v>9687.0264929999994</c:v>
                </c:pt>
                <c:pt idx="2616">
                  <c:v>9923.8988559999871</c:v>
                </c:pt>
                <c:pt idx="2617">
                  <c:v>10190.419636000001</c:v>
                </c:pt>
                <c:pt idx="2618">
                  <c:v>10531.088583999985</c:v>
                </c:pt>
                <c:pt idx="2619">
                  <c:v>10955.294980000002</c:v>
                </c:pt>
                <c:pt idx="2620">
                  <c:v>11432.976138999964</c:v>
                </c:pt>
                <c:pt idx="2621">
                  <c:v>11904.737800000004</c:v>
                </c:pt>
                <c:pt idx="2622">
                  <c:v>12321.322479</c:v>
                </c:pt>
                <c:pt idx="2623">
                  <c:v>12690.560676999989</c:v>
                </c:pt>
                <c:pt idx="2624">
                  <c:v>13078.668092999997</c:v>
                </c:pt>
                <c:pt idx="2625">
                  <c:v>13581.746019</c:v>
                </c:pt>
                <c:pt idx="2626">
                  <c:v>14247.129166000002</c:v>
                </c:pt>
                <c:pt idx="2627">
                  <c:v>15041.807851</c:v>
                </c:pt>
                <c:pt idx="2628">
                  <c:v>15946.797806</c:v>
                </c:pt>
                <c:pt idx="2629">
                  <c:v>16998.85222099991</c:v>
                </c:pt>
                <c:pt idx="2630">
                  <c:v>18281.317416000002</c:v>
                </c:pt>
                <c:pt idx="2631">
                  <c:v>19926.379262999882</c:v>
                </c:pt>
                <c:pt idx="2632">
                  <c:v>22065.22900899993</c:v>
                </c:pt>
                <c:pt idx="2633">
                  <c:v>24799.643967999898</c:v>
                </c:pt>
                <c:pt idx="2634">
                  <c:v>28216.840752</c:v>
                </c:pt>
                <c:pt idx="2635">
                  <c:v>32309.277717000001</c:v>
                </c:pt>
                <c:pt idx="2636">
                  <c:v>36656.702191999997</c:v>
                </c:pt>
                <c:pt idx="2637">
                  <c:v>40166.966076000012</c:v>
                </c:pt>
                <c:pt idx="2638">
                  <c:v>41532.207672999997</c:v>
                </c:pt>
                <c:pt idx="2639">
                  <c:v>40240.481971000001</c:v>
                </c:pt>
                <c:pt idx="2640">
                  <c:v>37054.738820999999</c:v>
                </c:pt>
                <c:pt idx="2641">
                  <c:v>33401.448199000013</c:v>
                </c:pt>
                <c:pt idx="2642">
                  <c:v>30435.520112999999</c:v>
                </c:pt>
                <c:pt idx="2643">
                  <c:v>28665.078621000001</c:v>
                </c:pt>
                <c:pt idx="2644">
                  <c:v>28089.829937999883</c:v>
                </c:pt>
                <c:pt idx="2645">
                  <c:v>28384.463734000077</c:v>
                </c:pt>
                <c:pt idx="2646">
                  <c:v>28914.827028</c:v>
                </c:pt>
                <c:pt idx="2647">
                  <c:v>28880.042215000001</c:v>
                </c:pt>
                <c:pt idx="2648">
                  <c:v>27741.546321000005</c:v>
                </c:pt>
                <c:pt idx="2649">
                  <c:v>25528.754408000001</c:v>
                </c:pt>
                <c:pt idx="2650">
                  <c:v>22741.45865</c:v>
                </c:pt>
                <c:pt idx="2651">
                  <c:v>20013.786391000078</c:v>
                </c:pt>
                <c:pt idx="2652">
                  <c:v>17772.914522999996</c:v>
                </c:pt>
                <c:pt idx="2653">
                  <c:v>16091.63895800001</c:v>
                </c:pt>
                <c:pt idx="2654">
                  <c:v>14818.67095</c:v>
                </c:pt>
                <c:pt idx="2655">
                  <c:v>13827.471025000001</c:v>
                </c:pt>
                <c:pt idx="2656">
                  <c:v>13071.727394</c:v>
                </c:pt>
                <c:pt idx="2657">
                  <c:v>12474.131568000039</c:v>
                </c:pt>
                <c:pt idx="2658">
                  <c:v>11948.246692999999</c:v>
                </c:pt>
                <c:pt idx="2659">
                  <c:v>11485.962434999989</c:v>
                </c:pt>
                <c:pt idx="2660">
                  <c:v>11127.459282999997</c:v>
                </c:pt>
                <c:pt idx="2661">
                  <c:v>10882.556259000001</c:v>
                </c:pt>
                <c:pt idx="2662">
                  <c:v>10714.179002999999</c:v>
                </c:pt>
                <c:pt idx="2663">
                  <c:v>10561.756590999987</c:v>
                </c:pt>
                <c:pt idx="2664">
                  <c:v>10367.604931</c:v>
                </c:pt>
                <c:pt idx="2665">
                  <c:v>10104.411794</c:v>
                </c:pt>
                <c:pt idx="2666">
                  <c:v>9782.704913999989</c:v>
                </c:pt>
                <c:pt idx="2667">
                  <c:v>9437.4847549999995</c:v>
                </c:pt>
                <c:pt idx="2668">
                  <c:v>9113.5307799999991</c:v>
                </c:pt>
                <c:pt idx="2669">
                  <c:v>8854.7739450000008</c:v>
                </c:pt>
                <c:pt idx="2670">
                  <c:v>8693.8949680000005</c:v>
                </c:pt>
                <c:pt idx="2671">
                  <c:v>8624.8672949999509</c:v>
                </c:pt>
                <c:pt idx="2672">
                  <c:v>8583.3281019999831</c:v>
                </c:pt>
                <c:pt idx="2673">
                  <c:v>8503.7936879999997</c:v>
                </c:pt>
                <c:pt idx="2674">
                  <c:v>8370.5847780000149</c:v>
                </c:pt>
                <c:pt idx="2675">
                  <c:v>8201.996862999993</c:v>
                </c:pt>
                <c:pt idx="2676">
                  <c:v>8046.8525370000034</c:v>
                </c:pt>
                <c:pt idx="2677">
                  <c:v>7958.4437849999986</c:v>
                </c:pt>
                <c:pt idx="2678">
                  <c:v>7923.4399479999975</c:v>
                </c:pt>
                <c:pt idx="2679">
                  <c:v>7866.9269220000024</c:v>
                </c:pt>
                <c:pt idx="2680">
                  <c:v>7745.7156200000054</c:v>
                </c:pt>
                <c:pt idx="2681">
                  <c:v>7584.2064210000044</c:v>
                </c:pt>
                <c:pt idx="2682">
                  <c:v>7431.0702850000007</c:v>
                </c:pt>
                <c:pt idx="2683">
                  <c:v>7325.3039159999998</c:v>
                </c:pt>
                <c:pt idx="2684">
                  <c:v>7281.2725370000007</c:v>
                </c:pt>
                <c:pt idx="2685">
                  <c:v>7277.47102</c:v>
                </c:pt>
                <c:pt idx="2686">
                  <c:v>7267.589637</c:v>
                </c:pt>
                <c:pt idx="2687">
                  <c:v>7227.8692020000044</c:v>
                </c:pt>
                <c:pt idx="2688">
                  <c:v>7176.5723320000006</c:v>
                </c:pt>
                <c:pt idx="2689">
                  <c:v>7137.7868660000004</c:v>
                </c:pt>
                <c:pt idx="2690">
                  <c:v>7118.4015129999998</c:v>
                </c:pt>
                <c:pt idx="2691">
                  <c:v>7116.9706499999993</c:v>
                </c:pt>
                <c:pt idx="2692">
                  <c:v>7138.996905</c:v>
                </c:pt>
                <c:pt idx="2693">
                  <c:v>7178.6256200000262</c:v>
                </c:pt>
                <c:pt idx="2694">
                  <c:v>7194.3935240000174</c:v>
                </c:pt>
                <c:pt idx="2695">
                  <c:v>7162.1491000000024</c:v>
                </c:pt>
                <c:pt idx="2696">
                  <c:v>7124.5240560000002</c:v>
                </c:pt>
                <c:pt idx="2697">
                  <c:v>7130.8410280000044</c:v>
                </c:pt>
                <c:pt idx="2698">
                  <c:v>7177.1346250000024</c:v>
                </c:pt>
                <c:pt idx="2699">
                  <c:v>7236.5097679999999</c:v>
                </c:pt>
                <c:pt idx="2700">
                  <c:v>7291.5856540000004</c:v>
                </c:pt>
                <c:pt idx="2701">
                  <c:v>7321.6001950000054</c:v>
                </c:pt>
                <c:pt idx="2702">
                  <c:v>7316.9745369999991</c:v>
                </c:pt>
                <c:pt idx="2703">
                  <c:v>7307.4258950000003</c:v>
                </c:pt>
                <c:pt idx="2704">
                  <c:v>7316.8396140000004</c:v>
                </c:pt>
                <c:pt idx="2705">
                  <c:v>7329.6559520000001</c:v>
                </c:pt>
                <c:pt idx="2706">
                  <c:v>7327.4166240000213</c:v>
                </c:pt>
                <c:pt idx="2707">
                  <c:v>7319.6139050000002</c:v>
                </c:pt>
                <c:pt idx="2708">
                  <c:v>7335.3467200000014</c:v>
                </c:pt>
                <c:pt idx="2709">
                  <c:v>7385.4703389999995</c:v>
                </c:pt>
                <c:pt idx="2710">
                  <c:v>7452.9183669999993</c:v>
                </c:pt>
                <c:pt idx="2711">
                  <c:v>7527.3767930000004</c:v>
                </c:pt>
                <c:pt idx="2712">
                  <c:v>7611.7277949999998</c:v>
                </c:pt>
                <c:pt idx="2713">
                  <c:v>7693.2183769999992</c:v>
                </c:pt>
                <c:pt idx="2714">
                  <c:v>7735.663191000026</c:v>
                </c:pt>
                <c:pt idx="2715">
                  <c:v>7711.9870919999985</c:v>
                </c:pt>
                <c:pt idx="2716">
                  <c:v>7643.5755650000001</c:v>
                </c:pt>
                <c:pt idx="2717">
                  <c:v>7578.4486710000001</c:v>
                </c:pt>
                <c:pt idx="2718">
                  <c:v>7533.6170610000054</c:v>
                </c:pt>
                <c:pt idx="2719">
                  <c:v>7493.2683050000005</c:v>
                </c:pt>
                <c:pt idx="2720">
                  <c:v>7449.6899100000001</c:v>
                </c:pt>
                <c:pt idx="2721">
                  <c:v>7423.1130920000014</c:v>
                </c:pt>
                <c:pt idx="2722">
                  <c:v>7445.4630189999998</c:v>
                </c:pt>
                <c:pt idx="2723">
                  <c:v>7520.1161240000365</c:v>
                </c:pt>
                <c:pt idx="2724">
                  <c:v>7596.7750679999999</c:v>
                </c:pt>
                <c:pt idx="2725">
                  <c:v>7608.6597120000006</c:v>
                </c:pt>
                <c:pt idx="2726">
                  <c:v>7550.2362660000044</c:v>
                </c:pt>
                <c:pt idx="2727">
                  <c:v>7491.9610810000004</c:v>
                </c:pt>
                <c:pt idx="2728">
                  <c:v>7491.3687720000007</c:v>
                </c:pt>
                <c:pt idx="2729">
                  <c:v>7523.1966450000054</c:v>
                </c:pt>
                <c:pt idx="2730">
                  <c:v>7539.8095070000008</c:v>
                </c:pt>
                <c:pt idx="2731">
                  <c:v>7545.52729</c:v>
                </c:pt>
                <c:pt idx="2732">
                  <c:v>7561.231084</c:v>
                </c:pt>
                <c:pt idx="2733">
                  <c:v>7581.5922680000212</c:v>
                </c:pt>
                <c:pt idx="2734">
                  <c:v>7603.7446370000007</c:v>
                </c:pt>
                <c:pt idx="2735">
                  <c:v>7654.866798</c:v>
                </c:pt>
                <c:pt idx="2736">
                  <c:v>7744.8891960000001</c:v>
                </c:pt>
                <c:pt idx="2737">
                  <c:v>7821.684013</c:v>
                </c:pt>
                <c:pt idx="2738">
                  <c:v>7843.8863020000008</c:v>
                </c:pt>
                <c:pt idx="2739">
                  <c:v>7845.9330629999995</c:v>
                </c:pt>
                <c:pt idx="2740">
                  <c:v>7887.0467250000002</c:v>
                </c:pt>
                <c:pt idx="2741">
                  <c:v>7986.8773819999997</c:v>
                </c:pt>
                <c:pt idx="2742">
                  <c:v>8117.8229580000034</c:v>
                </c:pt>
                <c:pt idx="2743">
                  <c:v>8243.0246989999996</c:v>
                </c:pt>
                <c:pt idx="2744">
                  <c:v>8349.2652569999991</c:v>
                </c:pt>
                <c:pt idx="2745">
                  <c:v>8447.3786269999546</c:v>
                </c:pt>
                <c:pt idx="2746">
                  <c:v>8562.9285060000002</c:v>
                </c:pt>
                <c:pt idx="2747">
                  <c:v>8737.1690369999851</c:v>
                </c:pt>
                <c:pt idx="2748">
                  <c:v>9008.3492549999992</c:v>
                </c:pt>
                <c:pt idx="2749">
                  <c:v>9346.0211409999993</c:v>
                </c:pt>
                <c:pt idx="2750">
                  <c:v>9659.8990520000007</c:v>
                </c:pt>
                <c:pt idx="2751">
                  <c:v>9906.0645609999992</c:v>
                </c:pt>
                <c:pt idx="2752">
                  <c:v>10133.926321999987</c:v>
                </c:pt>
                <c:pt idx="2753">
                  <c:v>10415.378752000002</c:v>
                </c:pt>
                <c:pt idx="2754">
                  <c:v>10757.736493</c:v>
                </c:pt>
                <c:pt idx="2755">
                  <c:v>11134.307600999966</c:v>
                </c:pt>
                <c:pt idx="2756">
                  <c:v>11537.358012000001</c:v>
                </c:pt>
                <c:pt idx="2757">
                  <c:v>11936.684550000014</c:v>
                </c:pt>
                <c:pt idx="2758">
                  <c:v>12278.258798999999</c:v>
                </c:pt>
                <c:pt idx="2759">
                  <c:v>12547.379730000001</c:v>
                </c:pt>
                <c:pt idx="2760">
                  <c:v>12764.115997000001</c:v>
                </c:pt>
                <c:pt idx="2761">
                  <c:v>12929.104781000016</c:v>
                </c:pt>
                <c:pt idx="2762">
                  <c:v>12987.490062999999</c:v>
                </c:pt>
                <c:pt idx="2763">
                  <c:v>12880.633231000014</c:v>
                </c:pt>
                <c:pt idx="2764">
                  <c:v>12677.389284000001</c:v>
                </c:pt>
                <c:pt idx="2765">
                  <c:v>12530.751079</c:v>
                </c:pt>
                <c:pt idx="2766">
                  <c:v>12481.372979999962</c:v>
                </c:pt>
                <c:pt idx="2767">
                  <c:v>12440.115748000018</c:v>
                </c:pt>
                <c:pt idx="2768">
                  <c:v>12332.196045999999</c:v>
                </c:pt>
                <c:pt idx="2769">
                  <c:v>12180.519165</c:v>
                </c:pt>
                <c:pt idx="2770">
                  <c:v>12059.035040999999</c:v>
                </c:pt>
                <c:pt idx="2771">
                  <c:v>11995.612524</c:v>
                </c:pt>
                <c:pt idx="2772">
                  <c:v>11949.045537</c:v>
                </c:pt>
                <c:pt idx="2773">
                  <c:v>11895.594763000006</c:v>
                </c:pt>
                <c:pt idx="2774">
                  <c:v>11870.498077</c:v>
                </c:pt>
                <c:pt idx="2775">
                  <c:v>11904.237475000014</c:v>
                </c:pt>
                <c:pt idx="2776">
                  <c:v>11995.793199</c:v>
                </c:pt>
                <c:pt idx="2777">
                  <c:v>12125.625287000004</c:v>
                </c:pt>
                <c:pt idx="2778">
                  <c:v>12268.357589999958</c:v>
                </c:pt>
                <c:pt idx="2779">
                  <c:v>12421.238969</c:v>
                </c:pt>
                <c:pt idx="2780">
                  <c:v>12601.383612999995</c:v>
                </c:pt>
                <c:pt idx="2781">
                  <c:v>12808.248403000012</c:v>
                </c:pt>
                <c:pt idx="2782">
                  <c:v>12995.949140999999</c:v>
                </c:pt>
                <c:pt idx="2783">
                  <c:v>13110.369971999966</c:v>
                </c:pt>
                <c:pt idx="2784">
                  <c:v>13175.607844</c:v>
                </c:pt>
                <c:pt idx="2785">
                  <c:v>13273.480750999999</c:v>
                </c:pt>
                <c:pt idx="2786">
                  <c:v>13438.693778000039</c:v>
                </c:pt>
                <c:pt idx="2787">
                  <c:v>13628.655543000001</c:v>
                </c:pt>
                <c:pt idx="2788">
                  <c:v>13773.902623999962</c:v>
                </c:pt>
                <c:pt idx="2789">
                  <c:v>13821.92926700001</c:v>
                </c:pt>
                <c:pt idx="2790">
                  <c:v>13740.124927999999</c:v>
                </c:pt>
                <c:pt idx="2791">
                  <c:v>13536.986749</c:v>
                </c:pt>
                <c:pt idx="2792">
                  <c:v>13266.545112</c:v>
                </c:pt>
                <c:pt idx="2793">
                  <c:v>12958.238041000039</c:v>
                </c:pt>
                <c:pt idx="2794">
                  <c:v>12614.346904999966</c:v>
                </c:pt>
                <c:pt idx="2795">
                  <c:v>12269.757342999999</c:v>
                </c:pt>
                <c:pt idx="2796">
                  <c:v>11946.240516000014</c:v>
                </c:pt>
                <c:pt idx="2797">
                  <c:v>11612.634752000058</c:v>
                </c:pt>
                <c:pt idx="2798">
                  <c:v>11246.235288000014</c:v>
                </c:pt>
                <c:pt idx="2799">
                  <c:v>10878.730851000018</c:v>
                </c:pt>
                <c:pt idx="2800">
                  <c:v>10559.636583</c:v>
                </c:pt>
                <c:pt idx="2801">
                  <c:v>10285.83037</c:v>
                </c:pt>
                <c:pt idx="2802">
                  <c:v>9996.1474639999997</c:v>
                </c:pt>
                <c:pt idx="2803">
                  <c:v>9665.6767970000001</c:v>
                </c:pt>
                <c:pt idx="2804">
                  <c:v>9348.4207690000003</c:v>
                </c:pt>
                <c:pt idx="2805">
                  <c:v>9075.8072279999851</c:v>
                </c:pt>
                <c:pt idx="2806">
                  <c:v>8818.3390239999662</c:v>
                </c:pt>
                <c:pt idx="2807">
                  <c:v>8568.4138249999851</c:v>
                </c:pt>
                <c:pt idx="2808">
                  <c:v>8358.6251400000001</c:v>
                </c:pt>
                <c:pt idx="2809">
                  <c:v>8205.3795520000003</c:v>
                </c:pt>
                <c:pt idx="2810">
                  <c:v>8095.5757799999992</c:v>
                </c:pt>
                <c:pt idx="2811">
                  <c:v>8006.611636000026</c:v>
                </c:pt>
                <c:pt idx="2812">
                  <c:v>7919.6141730000054</c:v>
                </c:pt>
                <c:pt idx="2813">
                  <c:v>7835.9201780000003</c:v>
                </c:pt>
                <c:pt idx="2814">
                  <c:v>7763.9650280000014</c:v>
                </c:pt>
                <c:pt idx="2815">
                  <c:v>7695.2346519999992</c:v>
                </c:pt>
                <c:pt idx="2816">
                  <c:v>7620.6867850000008</c:v>
                </c:pt>
                <c:pt idx="2817">
                  <c:v>7545.1134380000003</c:v>
                </c:pt>
                <c:pt idx="2818">
                  <c:v>7474.1151900000004</c:v>
                </c:pt>
                <c:pt idx="2819">
                  <c:v>7423.4715379999998</c:v>
                </c:pt>
                <c:pt idx="2820">
                  <c:v>7425.9651660000054</c:v>
                </c:pt>
                <c:pt idx="2821">
                  <c:v>7489.3315929999999</c:v>
                </c:pt>
                <c:pt idx="2822">
                  <c:v>7560.6585420000001</c:v>
                </c:pt>
                <c:pt idx="2823">
                  <c:v>7567.3763589999999</c:v>
                </c:pt>
                <c:pt idx="2824">
                  <c:v>7512.9119070000006</c:v>
                </c:pt>
                <c:pt idx="2825">
                  <c:v>7474.4298989999998</c:v>
                </c:pt>
                <c:pt idx="2826">
                  <c:v>7486.1316900000002</c:v>
                </c:pt>
                <c:pt idx="2827">
                  <c:v>7517.5858210000024</c:v>
                </c:pt>
                <c:pt idx="2828">
                  <c:v>7537.4473479999788</c:v>
                </c:pt>
                <c:pt idx="2829">
                  <c:v>7530.0482100000008</c:v>
                </c:pt>
                <c:pt idx="2830">
                  <c:v>7498.247429</c:v>
                </c:pt>
                <c:pt idx="2831">
                  <c:v>7467.5962490000193</c:v>
                </c:pt>
                <c:pt idx="2832">
                  <c:v>7459.3947250000001</c:v>
                </c:pt>
                <c:pt idx="2833">
                  <c:v>7471.9892949999994</c:v>
                </c:pt>
                <c:pt idx="2834">
                  <c:v>7495.6964630000193</c:v>
                </c:pt>
                <c:pt idx="2835">
                  <c:v>7518.9733819999965</c:v>
                </c:pt>
                <c:pt idx="2836">
                  <c:v>7529.9256750000004</c:v>
                </c:pt>
                <c:pt idx="2837">
                  <c:v>7526.735627</c:v>
                </c:pt>
                <c:pt idx="2838">
                  <c:v>7521.1162780000213</c:v>
                </c:pt>
                <c:pt idx="2839">
                  <c:v>7534.2077929999768</c:v>
                </c:pt>
                <c:pt idx="2840">
                  <c:v>7581.5276200000044</c:v>
                </c:pt>
                <c:pt idx="2841">
                  <c:v>7639.652292000028</c:v>
                </c:pt>
                <c:pt idx="2842">
                  <c:v>7656.8322380000054</c:v>
                </c:pt>
                <c:pt idx="2843">
                  <c:v>7632.7948710000001</c:v>
                </c:pt>
                <c:pt idx="2844">
                  <c:v>7606.5180370000007</c:v>
                </c:pt>
                <c:pt idx="2845">
                  <c:v>7578.4955360000004</c:v>
                </c:pt>
                <c:pt idx="2846">
                  <c:v>7549.9540889999998</c:v>
                </c:pt>
                <c:pt idx="2847">
                  <c:v>7562.9538849999999</c:v>
                </c:pt>
                <c:pt idx="2848">
                  <c:v>7633.0148859999999</c:v>
                </c:pt>
                <c:pt idx="2849">
                  <c:v>7723.4954270000007</c:v>
                </c:pt>
                <c:pt idx="2850">
                  <c:v>7798.7540290000024</c:v>
                </c:pt>
                <c:pt idx="2851">
                  <c:v>7840.6284700000024</c:v>
                </c:pt>
                <c:pt idx="2852">
                  <c:v>7831.087638</c:v>
                </c:pt>
                <c:pt idx="2853">
                  <c:v>7770.0117960000034</c:v>
                </c:pt>
                <c:pt idx="2854">
                  <c:v>7690.7949340000014</c:v>
                </c:pt>
                <c:pt idx="2855">
                  <c:v>7634.1089210000173</c:v>
                </c:pt>
                <c:pt idx="2856">
                  <c:v>7637.8120100000024</c:v>
                </c:pt>
                <c:pt idx="2857">
                  <c:v>7712.5095710000014</c:v>
                </c:pt>
                <c:pt idx="2858">
                  <c:v>7805.800851</c:v>
                </c:pt>
                <c:pt idx="2859">
                  <c:v>7858.9646930000044</c:v>
                </c:pt>
                <c:pt idx="2860">
                  <c:v>7861.3908850000007</c:v>
                </c:pt>
                <c:pt idx="2861">
                  <c:v>7819.0304340000002</c:v>
                </c:pt>
                <c:pt idx="2862">
                  <c:v>7756.7665960000213</c:v>
                </c:pt>
                <c:pt idx="2863">
                  <c:v>7727.682898</c:v>
                </c:pt>
                <c:pt idx="2864">
                  <c:v>7746.8276280000173</c:v>
                </c:pt>
                <c:pt idx="2865">
                  <c:v>7776.8570070000005</c:v>
                </c:pt>
                <c:pt idx="2866">
                  <c:v>7792.8351400000001</c:v>
                </c:pt>
                <c:pt idx="2867">
                  <c:v>7812.4135340000003</c:v>
                </c:pt>
                <c:pt idx="2868">
                  <c:v>7866.1247750000002</c:v>
                </c:pt>
                <c:pt idx="2869">
                  <c:v>7949.9086740000002</c:v>
                </c:pt>
                <c:pt idx="2870">
                  <c:v>8015.4595040000004</c:v>
                </c:pt>
                <c:pt idx="2871">
                  <c:v>8017.7363839999998</c:v>
                </c:pt>
                <c:pt idx="2872">
                  <c:v>7967.3212210000365</c:v>
                </c:pt>
                <c:pt idx="2873">
                  <c:v>7895.8734009999998</c:v>
                </c:pt>
                <c:pt idx="2874">
                  <c:v>7814.4029770000006</c:v>
                </c:pt>
                <c:pt idx="2875">
                  <c:v>7744.2775499999998</c:v>
                </c:pt>
                <c:pt idx="2876">
                  <c:v>7705.5342810000002</c:v>
                </c:pt>
                <c:pt idx="2877">
                  <c:v>7685.6237579999997</c:v>
                </c:pt>
                <c:pt idx="2878">
                  <c:v>7677.5837199999996</c:v>
                </c:pt>
                <c:pt idx="2879">
                  <c:v>7701.6678340000044</c:v>
                </c:pt>
                <c:pt idx="2880">
                  <c:v>7756.3100700000014</c:v>
                </c:pt>
                <c:pt idx="2881">
                  <c:v>7798.1722250000194</c:v>
                </c:pt>
                <c:pt idx="2882">
                  <c:v>7791.6760960000192</c:v>
                </c:pt>
                <c:pt idx="2883">
                  <c:v>7747.1059420000001</c:v>
                </c:pt>
                <c:pt idx="2884">
                  <c:v>7686.6618500000004</c:v>
                </c:pt>
                <c:pt idx="2885">
                  <c:v>7611.0023510000001</c:v>
                </c:pt>
                <c:pt idx="2886">
                  <c:v>7536.20651</c:v>
                </c:pt>
                <c:pt idx="2887">
                  <c:v>7507.5834270000005</c:v>
                </c:pt>
                <c:pt idx="2888">
                  <c:v>7544.6833449999995</c:v>
                </c:pt>
                <c:pt idx="2889">
                  <c:v>7607.8126740000262</c:v>
                </c:pt>
                <c:pt idx="2890">
                  <c:v>7638.3947419999995</c:v>
                </c:pt>
                <c:pt idx="2891">
                  <c:v>7614.9414539999998</c:v>
                </c:pt>
                <c:pt idx="2892">
                  <c:v>7546.2766550000006</c:v>
                </c:pt>
                <c:pt idx="2893">
                  <c:v>7443.3120320000044</c:v>
                </c:pt>
                <c:pt idx="2894">
                  <c:v>7325.8887989999985</c:v>
                </c:pt>
                <c:pt idx="2895">
                  <c:v>7222.4308459999975</c:v>
                </c:pt>
                <c:pt idx="2896">
                  <c:v>7153.5637799999995</c:v>
                </c:pt>
                <c:pt idx="2897">
                  <c:v>7119.6540250000044</c:v>
                </c:pt>
                <c:pt idx="2898">
                  <c:v>7100.6521020000173</c:v>
                </c:pt>
                <c:pt idx="2899">
                  <c:v>7079.9198829999996</c:v>
                </c:pt>
                <c:pt idx="2900">
                  <c:v>7062.9145479999997</c:v>
                </c:pt>
                <c:pt idx="2901">
                  <c:v>7070.4149019999995</c:v>
                </c:pt>
                <c:pt idx="2902">
                  <c:v>7110.5800750000008</c:v>
                </c:pt>
                <c:pt idx="2903">
                  <c:v>7154.5270680000003</c:v>
                </c:pt>
                <c:pt idx="2904">
                  <c:v>7167.1275240000232</c:v>
                </c:pt>
                <c:pt idx="2905">
                  <c:v>7163.0896510000002</c:v>
                </c:pt>
                <c:pt idx="2906">
                  <c:v>7177.5620660000213</c:v>
                </c:pt>
                <c:pt idx="2907">
                  <c:v>7198.1484</c:v>
                </c:pt>
                <c:pt idx="2908">
                  <c:v>7203.1488220000001</c:v>
                </c:pt>
                <c:pt idx="2909">
                  <c:v>7218.7333689999996</c:v>
                </c:pt>
                <c:pt idx="2910">
                  <c:v>7265.6951750000044</c:v>
                </c:pt>
                <c:pt idx="2911">
                  <c:v>7311.7873979999995</c:v>
                </c:pt>
                <c:pt idx="2912">
                  <c:v>7326.781645</c:v>
                </c:pt>
                <c:pt idx="2913">
                  <c:v>7320.5844459999998</c:v>
                </c:pt>
                <c:pt idx="2914">
                  <c:v>7301.276331</c:v>
                </c:pt>
                <c:pt idx="2915">
                  <c:v>7266.9804139999997</c:v>
                </c:pt>
                <c:pt idx="2916">
                  <c:v>7244.4386049999994</c:v>
                </c:pt>
                <c:pt idx="2917">
                  <c:v>7257.4263940000174</c:v>
                </c:pt>
                <c:pt idx="2918">
                  <c:v>7273.936608</c:v>
                </c:pt>
                <c:pt idx="2919">
                  <c:v>7258.996502</c:v>
                </c:pt>
                <c:pt idx="2920">
                  <c:v>7234.2708459999985</c:v>
                </c:pt>
                <c:pt idx="2921">
                  <c:v>7232.9199770000005</c:v>
                </c:pt>
                <c:pt idx="2922">
                  <c:v>7245.8682870000002</c:v>
                </c:pt>
                <c:pt idx="2923">
                  <c:v>7250.5460030000004</c:v>
                </c:pt>
                <c:pt idx="2924">
                  <c:v>7248.3487419999992</c:v>
                </c:pt>
                <c:pt idx="2925">
                  <c:v>7248.2088699999995</c:v>
                </c:pt>
                <c:pt idx="2926">
                  <c:v>7244.6968390000193</c:v>
                </c:pt>
                <c:pt idx="2927">
                  <c:v>7226.7292370000014</c:v>
                </c:pt>
                <c:pt idx="2928">
                  <c:v>7204.6901420000004</c:v>
                </c:pt>
                <c:pt idx="2929">
                  <c:v>7199.1229350000212</c:v>
                </c:pt>
                <c:pt idx="2930">
                  <c:v>7219.3622520000044</c:v>
                </c:pt>
                <c:pt idx="2931">
                  <c:v>7254.3727989999998</c:v>
                </c:pt>
                <c:pt idx="2932">
                  <c:v>7255.1625970000241</c:v>
                </c:pt>
                <c:pt idx="2933">
                  <c:v>7185.2059290000034</c:v>
                </c:pt>
                <c:pt idx="2934">
                  <c:v>7088.7619120000008</c:v>
                </c:pt>
                <c:pt idx="2935">
                  <c:v>7041.6364240000203</c:v>
                </c:pt>
                <c:pt idx="2936">
                  <c:v>7055.2653450000007</c:v>
                </c:pt>
                <c:pt idx="2937">
                  <c:v>7077.5465520000007</c:v>
                </c:pt>
                <c:pt idx="2938">
                  <c:v>7066.1132490000173</c:v>
                </c:pt>
                <c:pt idx="2939">
                  <c:v>7012.9481369999994</c:v>
                </c:pt>
                <c:pt idx="2940">
                  <c:v>6939.838111</c:v>
                </c:pt>
                <c:pt idx="2941">
                  <c:v>6899.3542770000004</c:v>
                </c:pt>
                <c:pt idx="2942">
                  <c:v>6907.7510950000005</c:v>
                </c:pt>
                <c:pt idx="2943">
                  <c:v>6902.7911430000004</c:v>
                </c:pt>
                <c:pt idx="2944">
                  <c:v>6827.2264320000004</c:v>
                </c:pt>
                <c:pt idx="2945">
                  <c:v>6705.8386610000034</c:v>
                </c:pt>
                <c:pt idx="2946">
                  <c:v>6611.3737479999809</c:v>
                </c:pt>
                <c:pt idx="2947">
                  <c:v>6583.8563270000004</c:v>
                </c:pt>
                <c:pt idx="2948">
                  <c:v>6586.9892490000002</c:v>
                </c:pt>
                <c:pt idx="2949">
                  <c:v>6563.0356330000004</c:v>
                </c:pt>
                <c:pt idx="2950">
                  <c:v>6525.1107529999999</c:v>
                </c:pt>
                <c:pt idx="2951">
                  <c:v>6525.1575730000004</c:v>
                </c:pt>
                <c:pt idx="2952">
                  <c:v>6562.6742570000006</c:v>
                </c:pt>
                <c:pt idx="2953">
                  <c:v>6603.4076579999828</c:v>
                </c:pt>
                <c:pt idx="2954">
                  <c:v>6640.8298040000054</c:v>
                </c:pt>
                <c:pt idx="2955">
                  <c:v>6674.6507940000001</c:v>
                </c:pt>
                <c:pt idx="2956">
                  <c:v>6688.9556480000001</c:v>
                </c:pt>
                <c:pt idx="2957">
                  <c:v>6689.7460310000024</c:v>
                </c:pt>
                <c:pt idx="2958">
                  <c:v>6691.9495740000002</c:v>
                </c:pt>
                <c:pt idx="2959">
                  <c:v>6684.1095090000044</c:v>
                </c:pt>
                <c:pt idx="2960">
                  <c:v>6663.7069550000006</c:v>
                </c:pt>
                <c:pt idx="2961">
                  <c:v>6652.1737549999998</c:v>
                </c:pt>
                <c:pt idx="2962">
                  <c:v>6660.0512360000193</c:v>
                </c:pt>
                <c:pt idx="2963">
                  <c:v>6676.8917579999998</c:v>
                </c:pt>
                <c:pt idx="2964">
                  <c:v>6690.8151770000004</c:v>
                </c:pt>
                <c:pt idx="2965">
                  <c:v>6697.8282090000193</c:v>
                </c:pt>
                <c:pt idx="2966">
                  <c:v>6692.5609420000001</c:v>
                </c:pt>
                <c:pt idx="2967">
                  <c:v>6681.1044310000034</c:v>
                </c:pt>
                <c:pt idx="2968">
                  <c:v>6690.4173569999975</c:v>
                </c:pt>
                <c:pt idx="2969">
                  <c:v>6726.6413579999999</c:v>
                </c:pt>
                <c:pt idx="2970">
                  <c:v>6759.9044789999998</c:v>
                </c:pt>
                <c:pt idx="2971">
                  <c:v>6772.0666810000193</c:v>
                </c:pt>
                <c:pt idx="2972">
                  <c:v>6779.3640970000024</c:v>
                </c:pt>
                <c:pt idx="2973">
                  <c:v>6790.1094000000003</c:v>
                </c:pt>
                <c:pt idx="2974">
                  <c:v>6802.2508079999998</c:v>
                </c:pt>
                <c:pt idx="2975">
                  <c:v>6836.0386549999994</c:v>
                </c:pt>
                <c:pt idx="2976">
                  <c:v>6880.4187149999998</c:v>
                </c:pt>
                <c:pt idx="2977">
                  <c:v>6874.0833819999998</c:v>
                </c:pt>
                <c:pt idx="2978">
                  <c:v>6799.5249680000024</c:v>
                </c:pt>
                <c:pt idx="2979">
                  <c:v>6710.2510650000004</c:v>
                </c:pt>
                <c:pt idx="2980">
                  <c:v>6664.56808</c:v>
                </c:pt>
                <c:pt idx="2981">
                  <c:v>6677.3510240000232</c:v>
                </c:pt>
                <c:pt idx="2982">
                  <c:v>6711.5568910000002</c:v>
                </c:pt>
                <c:pt idx="2983">
                  <c:v>6714.2399920000007</c:v>
                </c:pt>
                <c:pt idx="2984">
                  <c:v>6681.4532060000001</c:v>
                </c:pt>
                <c:pt idx="2985">
                  <c:v>6658.2222510000192</c:v>
                </c:pt>
                <c:pt idx="2986">
                  <c:v>6656.5054630000004</c:v>
                </c:pt>
                <c:pt idx="2987">
                  <c:v>6648.3624470000004</c:v>
                </c:pt>
                <c:pt idx="2988">
                  <c:v>6633.7104159999999</c:v>
                </c:pt>
                <c:pt idx="2989">
                  <c:v>6640.7740899999999</c:v>
                </c:pt>
                <c:pt idx="2990">
                  <c:v>6680.2529620000014</c:v>
                </c:pt>
                <c:pt idx="2991">
                  <c:v>6719.6806510000024</c:v>
                </c:pt>
                <c:pt idx="2992">
                  <c:v>6713.9893789999996</c:v>
                </c:pt>
                <c:pt idx="2993">
                  <c:v>6674.3878350000005</c:v>
                </c:pt>
                <c:pt idx="2994">
                  <c:v>6642.0870240000004</c:v>
                </c:pt>
                <c:pt idx="2995">
                  <c:v>6620.1784700000007</c:v>
                </c:pt>
                <c:pt idx="2996">
                  <c:v>6601.6267120000002</c:v>
                </c:pt>
                <c:pt idx="2997">
                  <c:v>6573.0210040000193</c:v>
                </c:pt>
                <c:pt idx="2998">
                  <c:v>6520.2078529999808</c:v>
                </c:pt>
                <c:pt idx="2999">
                  <c:v>6493.9239179999995</c:v>
                </c:pt>
                <c:pt idx="3000">
                  <c:v>6538.4145479999997</c:v>
                </c:pt>
                <c:pt idx="3001">
                  <c:v>6582.956709</c:v>
                </c:pt>
                <c:pt idx="3002">
                  <c:v>6553.7125260000194</c:v>
                </c:pt>
                <c:pt idx="3003">
                  <c:v>6488.0527050000001</c:v>
                </c:pt>
                <c:pt idx="3004">
                  <c:v>6441.1589350000004</c:v>
                </c:pt>
                <c:pt idx="3005">
                  <c:v>6411.6392960000212</c:v>
                </c:pt>
                <c:pt idx="3006">
                  <c:v>6386.3165540000173</c:v>
                </c:pt>
                <c:pt idx="3007">
                  <c:v>6375.1350840000014</c:v>
                </c:pt>
                <c:pt idx="3008">
                  <c:v>6387.9846630000002</c:v>
                </c:pt>
                <c:pt idx="3009">
                  <c:v>6411.0472100000006</c:v>
                </c:pt>
                <c:pt idx="3010">
                  <c:v>6425.46245</c:v>
                </c:pt>
                <c:pt idx="3011">
                  <c:v>6436.318542</c:v>
                </c:pt>
                <c:pt idx="3012">
                  <c:v>6464.6119640000261</c:v>
                </c:pt>
                <c:pt idx="3013">
                  <c:v>6507.6336010000014</c:v>
                </c:pt>
                <c:pt idx="3014">
                  <c:v>6537.1138600000004</c:v>
                </c:pt>
                <c:pt idx="3015">
                  <c:v>6535.0114560000002</c:v>
                </c:pt>
                <c:pt idx="3016">
                  <c:v>6510.0715250000003</c:v>
                </c:pt>
                <c:pt idx="3017">
                  <c:v>6491.0999270000002</c:v>
                </c:pt>
                <c:pt idx="3018">
                  <c:v>6500.4058719999994</c:v>
                </c:pt>
                <c:pt idx="3019">
                  <c:v>6528.9008359999998</c:v>
                </c:pt>
                <c:pt idx="3020">
                  <c:v>6566.3443509999997</c:v>
                </c:pt>
                <c:pt idx="3021">
                  <c:v>6622.8589760000004</c:v>
                </c:pt>
                <c:pt idx="3022">
                  <c:v>6694.1940520000007</c:v>
                </c:pt>
                <c:pt idx="3023">
                  <c:v>6760.0295820000001</c:v>
                </c:pt>
                <c:pt idx="3024">
                  <c:v>6808.8421850000004</c:v>
                </c:pt>
                <c:pt idx="3025">
                  <c:v>6833.0434459999997</c:v>
                </c:pt>
                <c:pt idx="3026">
                  <c:v>6827.6700820000005</c:v>
                </c:pt>
                <c:pt idx="3027">
                  <c:v>6818.6517750000003</c:v>
                </c:pt>
                <c:pt idx="3028">
                  <c:v>6854.1823310000054</c:v>
                </c:pt>
                <c:pt idx="3029">
                  <c:v>6934.8414860000003</c:v>
                </c:pt>
                <c:pt idx="3030">
                  <c:v>7010.2050420000005</c:v>
                </c:pt>
                <c:pt idx="3031">
                  <c:v>7050.0065210000193</c:v>
                </c:pt>
                <c:pt idx="3032">
                  <c:v>7059.7935350000007</c:v>
                </c:pt>
                <c:pt idx="3033">
                  <c:v>7058.0807399999994</c:v>
                </c:pt>
                <c:pt idx="3034">
                  <c:v>7053.9308199999996</c:v>
                </c:pt>
                <c:pt idx="3035">
                  <c:v>7036.3591850000003</c:v>
                </c:pt>
                <c:pt idx="3036">
                  <c:v>7006.0387209999999</c:v>
                </c:pt>
                <c:pt idx="3037">
                  <c:v>6985.8839579999985</c:v>
                </c:pt>
                <c:pt idx="3038">
                  <c:v>6978.7685490000003</c:v>
                </c:pt>
                <c:pt idx="3039">
                  <c:v>6968.1383759999999</c:v>
                </c:pt>
                <c:pt idx="3040">
                  <c:v>6957.6623490000193</c:v>
                </c:pt>
                <c:pt idx="3041">
                  <c:v>6959.3282140000192</c:v>
                </c:pt>
                <c:pt idx="3042">
                  <c:v>6976.4043139999985</c:v>
                </c:pt>
                <c:pt idx="3043">
                  <c:v>6999.6407979999985</c:v>
                </c:pt>
                <c:pt idx="3044">
                  <c:v>7017.569692</c:v>
                </c:pt>
                <c:pt idx="3045">
                  <c:v>7038.1702020000002</c:v>
                </c:pt>
                <c:pt idx="3046">
                  <c:v>7066.7459779999999</c:v>
                </c:pt>
                <c:pt idx="3047">
                  <c:v>7094.7251080000024</c:v>
                </c:pt>
                <c:pt idx="3048">
                  <c:v>7118.2313519999998</c:v>
                </c:pt>
                <c:pt idx="3049">
                  <c:v>7145.7768849999993</c:v>
                </c:pt>
                <c:pt idx="3050">
                  <c:v>7187.9163950000002</c:v>
                </c:pt>
                <c:pt idx="3051">
                  <c:v>7211.6688090000034</c:v>
                </c:pt>
                <c:pt idx="3052">
                  <c:v>7157.5062750000034</c:v>
                </c:pt>
                <c:pt idx="3053">
                  <c:v>7042.0595780000003</c:v>
                </c:pt>
                <c:pt idx="3054">
                  <c:v>6943.8688610000054</c:v>
                </c:pt>
                <c:pt idx="3055">
                  <c:v>6891.1281070000014</c:v>
                </c:pt>
                <c:pt idx="3056">
                  <c:v>6867.4652020000003</c:v>
                </c:pt>
                <c:pt idx="3057">
                  <c:v>6864.5527770000008</c:v>
                </c:pt>
                <c:pt idx="3058">
                  <c:v>6857.0923940000002</c:v>
                </c:pt>
                <c:pt idx="3059">
                  <c:v>6827.9197509999995</c:v>
                </c:pt>
                <c:pt idx="3060">
                  <c:v>6816.8415840000034</c:v>
                </c:pt>
                <c:pt idx="3061">
                  <c:v>6846.3195030000024</c:v>
                </c:pt>
                <c:pt idx="3062">
                  <c:v>6863.6209240000317</c:v>
                </c:pt>
                <c:pt idx="3063">
                  <c:v>6830.0010500000008</c:v>
                </c:pt>
                <c:pt idx="3064">
                  <c:v>6784.8514710000054</c:v>
                </c:pt>
                <c:pt idx="3065">
                  <c:v>6779.8061310000212</c:v>
                </c:pt>
                <c:pt idx="3066">
                  <c:v>6810.1093380000002</c:v>
                </c:pt>
                <c:pt idx="3067">
                  <c:v>6826.0959230000044</c:v>
                </c:pt>
                <c:pt idx="3068">
                  <c:v>6795.3011830000014</c:v>
                </c:pt>
                <c:pt idx="3069">
                  <c:v>6723.4022430000014</c:v>
                </c:pt>
                <c:pt idx="3070">
                  <c:v>6622.1463720000002</c:v>
                </c:pt>
                <c:pt idx="3071">
                  <c:v>6515.2178619999995</c:v>
                </c:pt>
                <c:pt idx="3072">
                  <c:v>6442.1929380000192</c:v>
                </c:pt>
                <c:pt idx="3073">
                  <c:v>6425.4400769999993</c:v>
                </c:pt>
                <c:pt idx="3074">
                  <c:v>6469.1823430000004</c:v>
                </c:pt>
                <c:pt idx="3075">
                  <c:v>6552.220002</c:v>
                </c:pt>
                <c:pt idx="3076">
                  <c:v>6621.5313250000008</c:v>
                </c:pt>
                <c:pt idx="3077">
                  <c:v>6641.9699010000004</c:v>
                </c:pt>
                <c:pt idx="3078">
                  <c:v>6627.8697380000003</c:v>
                </c:pt>
                <c:pt idx="3079">
                  <c:v>6603.700906</c:v>
                </c:pt>
                <c:pt idx="3080">
                  <c:v>6571.6115010000212</c:v>
                </c:pt>
                <c:pt idx="3081">
                  <c:v>6536.7697819999994</c:v>
                </c:pt>
                <c:pt idx="3082">
                  <c:v>6502.7340369999993</c:v>
                </c:pt>
                <c:pt idx="3083">
                  <c:v>6461.693147</c:v>
                </c:pt>
                <c:pt idx="3084">
                  <c:v>6423.0889700000007</c:v>
                </c:pt>
                <c:pt idx="3085">
                  <c:v>6401.3945260000173</c:v>
                </c:pt>
                <c:pt idx="3086">
                  <c:v>6390.4119780000001</c:v>
                </c:pt>
                <c:pt idx="3087">
                  <c:v>6391.6226400000241</c:v>
                </c:pt>
                <c:pt idx="3088">
                  <c:v>6423.6532400000024</c:v>
                </c:pt>
                <c:pt idx="3089">
                  <c:v>6476.0145270000003</c:v>
                </c:pt>
                <c:pt idx="3090">
                  <c:v>6508.7494260000003</c:v>
                </c:pt>
                <c:pt idx="3091">
                  <c:v>6511.9963610000004</c:v>
                </c:pt>
                <c:pt idx="3092">
                  <c:v>6503.1549420000001</c:v>
                </c:pt>
                <c:pt idx="3093">
                  <c:v>6489.0378289999999</c:v>
                </c:pt>
                <c:pt idx="3094">
                  <c:v>6483.0994490000003</c:v>
                </c:pt>
                <c:pt idx="3095">
                  <c:v>6491.0133930000002</c:v>
                </c:pt>
                <c:pt idx="3096">
                  <c:v>6488.1964620000044</c:v>
                </c:pt>
                <c:pt idx="3097">
                  <c:v>6459.3495710000034</c:v>
                </c:pt>
                <c:pt idx="3098">
                  <c:v>6421.0838569999996</c:v>
                </c:pt>
                <c:pt idx="3099">
                  <c:v>6399.4961060000014</c:v>
                </c:pt>
                <c:pt idx="3100">
                  <c:v>6409.8784270000006</c:v>
                </c:pt>
                <c:pt idx="3101">
                  <c:v>6456.6948179999999</c:v>
                </c:pt>
                <c:pt idx="3102">
                  <c:v>6523.0604560000002</c:v>
                </c:pt>
                <c:pt idx="3103">
                  <c:v>6565.0708539999996</c:v>
                </c:pt>
                <c:pt idx="3104">
                  <c:v>6561.8968340000192</c:v>
                </c:pt>
                <c:pt idx="3105">
                  <c:v>6553.2024850000007</c:v>
                </c:pt>
                <c:pt idx="3106">
                  <c:v>6584.6230020000003</c:v>
                </c:pt>
                <c:pt idx="3107">
                  <c:v>6634.0184750000008</c:v>
                </c:pt>
                <c:pt idx="3108">
                  <c:v>6635.3945400000002</c:v>
                </c:pt>
                <c:pt idx="3109">
                  <c:v>6587.5714280000002</c:v>
                </c:pt>
                <c:pt idx="3110">
                  <c:v>6568.9205450000009</c:v>
                </c:pt>
                <c:pt idx="3111">
                  <c:v>6623.4419720000005</c:v>
                </c:pt>
                <c:pt idx="3112">
                  <c:v>6713.8678310000014</c:v>
                </c:pt>
                <c:pt idx="3113">
                  <c:v>6773.3922780000203</c:v>
                </c:pt>
                <c:pt idx="3114">
                  <c:v>6767.5696310000212</c:v>
                </c:pt>
                <c:pt idx="3115">
                  <c:v>6729.9226250000193</c:v>
                </c:pt>
                <c:pt idx="3116">
                  <c:v>6712.3520800000024</c:v>
                </c:pt>
                <c:pt idx="3117">
                  <c:v>6713.6648340000193</c:v>
                </c:pt>
                <c:pt idx="3118">
                  <c:v>6700.3758779999998</c:v>
                </c:pt>
                <c:pt idx="3119">
                  <c:v>6669.4655520000006</c:v>
                </c:pt>
                <c:pt idx="3120">
                  <c:v>6644.8293810000014</c:v>
                </c:pt>
                <c:pt idx="3121">
                  <c:v>6636.1448090000004</c:v>
                </c:pt>
                <c:pt idx="3122">
                  <c:v>6640.1783390000001</c:v>
                </c:pt>
                <c:pt idx="3123">
                  <c:v>6657.6842860000024</c:v>
                </c:pt>
                <c:pt idx="3124">
                  <c:v>6688.241156</c:v>
                </c:pt>
                <c:pt idx="3125">
                  <c:v>6712.5228810000044</c:v>
                </c:pt>
                <c:pt idx="3126">
                  <c:v>6707.2778789999975</c:v>
                </c:pt>
                <c:pt idx="3127">
                  <c:v>6675.6525030000194</c:v>
                </c:pt>
                <c:pt idx="3128">
                  <c:v>6622.391748</c:v>
                </c:pt>
                <c:pt idx="3129">
                  <c:v>6560.8664050000034</c:v>
                </c:pt>
                <c:pt idx="3130">
                  <c:v>6538.0909040000024</c:v>
                </c:pt>
                <c:pt idx="3131">
                  <c:v>6568.9481019999994</c:v>
                </c:pt>
                <c:pt idx="3132">
                  <c:v>6612.3063510000002</c:v>
                </c:pt>
                <c:pt idx="3133">
                  <c:v>6643.3012680000193</c:v>
                </c:pt>
                <c:pt idx="3134">
                  <c:v>6668.5729210000054</c:v>
                </c:pt>
                <c:pt idx="3135">
                  <c:v>6685.0675300000003</c:v>
                </c:pt>
                <c:pt idx="3136">
                  <c:v>6695.6883169999992</c:v>
                </c:pt>
                <c:pt idx="3137">
                  <c:v>6729.2866230000054</c:v>
                </c:pt>
                <c:pt idx="3138">
                  <c:v>6804.7948310000002</c:v>
                </c:pt>
                <c:pt idx="3139">
                  <c:v>6897.2181640000044</c:v>
                </c:pt>
                <c:pt idx="3140">
                  <c:v>6952.8367419999995</c:v>
                </c:pt>
                <c:pt idx="3141">
                  <c:v>6955.0054479999999</c:v>
                </c:pt>
                <c:pt idx="3142">
                  <c:v>6944.4540829999996</c:v>
                </c:pt>
                <c:pt idx="3143">
                  <c:v>6957.4870319999991</c:v>
                </c:pt>
                <c:pt idx="3144">
                  <c:v>6981.3283760000004</c:v>
                </c:pt>
                <c:pt idx="3145">
                  <c:v>6981.9866020000009</c:v>
                </c:pt>
                <c:pt idx="3146">
                  <c:v>6961.0064940000002</c:v>
                </c:pt>
                <c:pt idx="3147">
                  <c:v>6957.029313</c:v>
                </c:pt>
                <c:pt idx="3148">
                  <c:v>6980.3141320000004</c:v>
                </c:pt>
                <c:pt idx="3149">
                  <c:v>6998.9485409999998</c:v>
                </c:pt>
                <c:pt idx="3150">
                  <c:v>6994.0168230000054</c:v>
                </c:pt>
                <c:pt idx="3151">
                  <c:v>6974.6853280000014</c:v>
                </c:pt>
                <c:pt idx="3152">
                  <c:v>6968.3635570000006</c:v>
                </c:pt>
                <c:pt idx="3153">
                  <c:v>6990.019894</c:v>
                </c:pt>
                <c:pt idx="3154">
                  <c:v>7010.108972</c:v>
                </c:pt>
                <c:pt idx="3155">
                  <c:v>6992.2396859999999</c:v>
                </c:pt>
                <c:pt idx="3156">
                  <c:v>6928.6342030000014</c:v>
                </c:pt>
                <c:pt idx="3157">
                  <c:v>6830.8712490000034</c:v>
                </c:pt>
                <c:pt idx="3158">
                  <c:v>6732.5134000000007</c:v>
                </c:pt>
                <c:pt idx="3159">
                  <c:v>6680.460943</c:v>
                </c:pt>
                <c:pt idx="3160">
                  <c:v>6692.0618100000002</c:v>
                </c:pt>
                <c:pt idx="3161">
                  <c:v>6728.2508630000002</c:v>
                </c:pt>
                <c:pt idx="3162">
                  <c:v>6734.3689110000014</c:v>
                </c:pt>
                <c:pt idx="3163">
                  <c:v>6709.4788319999998</c:v>
                </c:pt>
                <c:pt idx="3164">
                  <c:v>6692.5902020000003</c:v>
                </c:pt>
                <c:pt idx="3165">
                  <c:v>6690.1548830000002</c:v>
                </c:pt>
                <c:pt idx="3166">
                  <c:v>6681.8758029999999</c:v>
                </c:pt>
                <c:pt idx="3167">
                  <c:v>6662.6838889999999</c:v>
                </c:pt>
                <c:pt idx="3168">
                  <c:v>6635.8201380000173</c:v>
                </c:pt>
                <c:pt idx="3169">
                  <c:v>6607.467114</c:v>
                </c:pt>
                <c:pt idx="3170">
                  <c:v>6593.8011850000003</c:v>
                </c:pt>
                <c:pt idx="3171">
                  <c:v>6600.9044769999991</c:v>
                </c:pt>
                <c:pt idx="3172">
                  <c:v>6606.3635710000044</c:v>
                </c:pt>
                <c:pt idx="3173">
                  <c:v>6589.6533850000005</c:v>
                </c:pt>
                <c:pt idx="3174">
                  <c:v>6570.0241590000014</c:v>
                </c:pt>
                <c:pt idx="3175">
                  <c:v>6585.8224690000261</c:v>
                </c:pt>
                <c:pt idx="3176">
                  <c:v>6641.4119740000024</c:v>
                </c:pt>
                <c:pt idx="3177">
                  <c:v>6705.6767549999995</c:v>
                </c:pt>
                <c:pt idx="3178">
                  <c:v>6754.500438</c:v>
                </c:pt>
                <c:pt idx="3179">
                  <c:v>6784.7809519999992</c:v>
                </c:pt>
                <c:pt idx="3180">
                  <c:v>6791.4544610000003</c:v>
                </c:pt>
                <c:pt idx="3181">
                  <c:v>6770.1373990000002</c:v>
                </c:pt>
                <c:pt idx="3182">
                  <c:v>6749.8644410000024</c:v>
                </c:pt>
                <c:pt idx="3183">
                  <c:v>6773.9786049999993</c:v>
                </c:pt>
                <c:pt idx="3184">
                  <c:v>6838.4100069999995</c:v>
                </c:pt>
                <c:pt idx="3185">
                  <c:v>6888.9763779999985</c:v>
                </c:pt>
                <c:pt idx="3186">
                  <c:v>6889.7864630000004</c:v>
                </c:pt>
                <c:pt idx="3187">
                  <c:v>6856.6785879999998</c:v>
                </c:pt>
                <c:pt idx="3188">
                  <c:v>6825.2088719999992</c:v>
                </c:pt>
                <c:pt idx="3189">
                  <c:v>6824.1874900000003</c:v>
                </c:pt>
                <c:pt idx="3190">
                  <c:v>6856.68905</c:v>
                </c:pt>
                <c:pt idx="3191">
                  <c:v>6882.7989370000005</c:v>
                </c:pt>
                <c:pt idx="3192">
                  <c:v>6864.1049650000004</c:v>
                </c:pt>
                <c:pt idx="3193">
                  <c:v>6835.3725180000001</c:v>
                </c:pt>
                <c:pt idx="3194">
                  <c:v>6860.8841060000004</c:v>
                </c:pt>
                <c:pt idx="3195">
                  <c:v>6925.6131920000007</c:v>
                </c:pt>
                <c:pt idx="3196">
                  <c:v>6968.1731169999994</c:v>
                </c:pt>
                <c:pt idx="3197">
                  <c:v>6995.3962270000193</c:v>
                </c:pt>
                <c:pt idx="3198">
                  <c:v>7053.7316540000002</c:v>
                </c:pt>
                <c:pt idx="3199">
                  <c:v>7140.607618</c:v>
                </c:pt>
                <c:pt idx="3200">
                  <c:v>7221.0470240000004</c:v>
                </c:pt>
                <c:pt idx="3201">
                  <c:v>7272.3136920000024</c:v>
                </c:pt>
                <c:pt idx="3202">
                  <c:v>7296.6028180000003</c:v>
                </c:pt>
                <c:pt idx="3203">
                  <c:v>7321.7898599999999</c:v>
                </c:pt>
                <c:pt idx="3204">
                  <c:v>7370.8906120000001</c:v>
                </c:pt>
                <c:pt idx="3205">
                  <c:v>7438.9027109999997</c:v>
                </c:pt>
                <c:pt idx="3206">
                  <c:v>7515.6408960000044</c:v>
                </c:pt>
                <c:pt idx="3207">
                  <c:v>7608.8644530000001</c:v>
                </c:pt>
                <c:pt idx="3208">
                  <c:v>7737.5065480000003</c:v>
                </c:pt>
                <c:pt idx="3209">
                  <c:v>7891.2299510000003</c:v>
                </c:pt>
                <c:pt idx="3210">
                  <c:v>8028.1104610000193</c:v>
                </c:pt>
                <c:pt idx="3211">
                  <c:v>8130.2074379999995</c:v>
                </c:pt>
                <c:pt idx="3212">
                  <c:v>8216.6860579999993</c:v>
                </c:pt>
                <c:pt idx="3213">
                  <c:v>8322.2639550000004</c:v>
                </c:pt>
                <c:pt idx="3214">
                  <c:v>8473.0248410000149</c:v>
                </c:pt>
                <c:pt idx="3215">
                  <c:v>8658.0656939999317</c:v>
                </c:pt>
                <c:pt idx="3216">
                  <c:v>8853.9479099999644</c:v>
                </c:pt>
                <c:pt idx="3217">
                  <c:v>9064.7228090000008</c:v>
                </c:pt>
                <c:pt idx="3218">
                  <c:v>9292.381065999989</c:v>
                </c:pt>
                <c:pt idx="3219">
                  <c:v>9496.7013329999991</c:v>
                </c:pt>
                <c:pt idx="3220">
                  <c:v>9638.7836260000004</c:v>
                </c:pt>
                <c:pt idx="3221">
                  <c:v>9731.0198490000002</c:v>
                </c:pt>
                <c:pt idx="3222">
                  <c:v>9817.1740969999992</c:v>
                </c:pt>
                <c:pt idx="3223">
                  <c:v>9930.5045900000005</c:v>
                </c:pt>
                <c:pt idx="3224">
                  <c:v>10062.817795000001</c:v>
                </c:pt>
                <c:pt idx="3225">
                  <c:v>10184.286601</c:v>
                </c:pt>
                <c:pt idx="3226">
                  <c:v>10292.10281</c:v>
                </c:pt>
                <c:pt idx="3227">
                  <c:v>10382.109865</c:v>
                </c:pt>
                <c:pt idx="3228">
                  <c:v>10388.483217999999</c:v>
                </c:pt>
                <c:pt idx="3229">
                  <c:v>10256.886931999949</c:v>
                </c:pt>
                <c:pt idx="3230">
                  <c:v>10037.461093999962</c:v>
                </c:pt>
                <c:pt idx="3231">
                  <c:v>9818.8977070000001</c:v>
                </c:pt>
                <c:pt idx="3232">
                  <c:v>9655.0403200000001</c:v>
                </c:pt>
                <c:pt idx="3233">
                  <c:v>9560.7944280000374</c:v>
                </c:pt>
                <c:pt idx="3234">
                  <c:v>9494.2285670000128</c:v>
                </c:pt>
                <c:pt idx="3235">
                  <c:v>9382.685018999995</c:v>
                </c:pt>
                <c:pt idx="3236">
                  <c:v>9215.9821400000001</c:v>
                </c:pt>
                <c:pt idx="3237">
                  <c:v>9050.8076689999871</c:v>
                </c:pt>
                <c:pt idx="3238">
                  <c:v>8912.2215350000006</c:v>
                </c:pt>
                <c:pt idx="3239">
                  <c:v>8774.9861679999831</c:v>
                </c:pt>
                <c:pt idx="3240">
                  <c:v>8626.3689839999261</c:v>
                </c:pt>
                <c:pt idx="3241">
                  <c:v>8479.2396229999995</c:v>
                </c:pt>
                <c:pt idx="3242">
                  <c:v>8328.0945350000002</c:v>
                </c:pt>
                <c:pt idx="3243">
                  <c:v>8159.5725490000004</c:v>
                </c:pt>
                <c:pt idx="3244">
                  <c:v>7996.0572690000054</c:v>
                </c:pt>
                <c:pt idx="3245">
                  <c:v>7872.9316529999996</c:v>
                </c:pt>
                <c:pt idx="3246">
                  <c:v>7796.0824190000003</c:v>
                </c:pt>
                <c:pt idx="3247">
                  <c:v>7733.8741330000003</c:v>
                </c:pt>
                <c:pt idx="3248">
                  <c:v>7656.2616260000214</c:v>
                </c:pt>
                <c:pt idx="3249">
                  <c:v>7573.3634529999999</c:v>
                </c:pt>
                <c:pt idx="3250">
                  <c:v>7503.3170179999997</c:v>
                </c:pt>
                <c:pt idx="3251">
                  <c:v>7433.2024810000003</c:v>
                </c:pt>
                <c:pt idx="3252">
                  <c:v>7345.1870140000001</c:v>
                </c:pt>
                <c:pt idx="3253">
                  <c:v>7240.1854270000003</c:v>
                </c:pt>
                <c:pt idx="3254">
                  <c:v>7128.6977750000005</c:v>
                </c:pt>
                <c:pt idx="3255">
                  <c:v>7032.9677859999965</c:v>
                </c:pt>
                <c:pt idx="3256">
                  <c:v>6983.5609410000034</c:v>
                </c:pt>
                <c:pt idx="3257">
                  <c:v>6990.9457769999999</c:v>
                </c:pt>
                <c:pt idx="3258">
                  <c:v>7022.4723059999997</c:v>
                </c:pt>
                <c:pt idx="3259">
                  <c:v>7043.8624790000213</c:v>
                </c:pt>
                <c:pt idx="3260">
                  <c:v>7064.3927570000005</c:v>
                </c:pt>
                <c:pt idx="3261">
                  <c:v>7082.3670150000007</c:v>
                </c:pt>
                <c:pt idx="3262">
                  <c:v>7054.4116460000014</c:v>
                </c:pt>
                <c:pt idx="3263">
                  <c:v>6972.0585210000054</c:v>
                </c:pt>
                <c:pt idx="3264">
                  <c:v>6895.5865220000014</c:v>
                </c:pt>
                <c:pt idx="3265">
                  <c:v>6871.2966890000034</c:v>
                </c:pt>
                <c:pt idx="3266">
                  <c:v>6865.9565480000001</c:v>
                </c:pt>
                <c:pt idx="3267">
                  <c:v>6817.2566710000192</c:v>
                </c:pt>
                <c:pt idx="3268">
                  <c:v>6712.8109460000014</c:v>
                </c:pt>
                <c:pt idx="3269">
                  <c:v>6596.6620580000044</c:v>
                </c:pt>
                <c:pt idx="3270">
                  <c:v>6510.2567169999993</c:v>
                </c:pt>
                <c:pt idx="3271">
                  <c:v>6460.0817819999993</c:v>
                </c:pt>
                <c:pt idx="3272">
                  <c:v>6451.0024590000003</c:v>
                </c:pt>
                <c:pt idx="3273">
                  <c:v>6496.721587</c:v>
                </c:pt>
                <c:pt idx="3274">
                  <c:v>6572.1015100000004</c:v>
                </c:pt>
                <c:pt idx="3275">
                  <c:v>6601.2518380000001</c:v>
                </c:pt>
                <c:pt idx="3276">
                  <c:v>6543.4565520000006</c:v>
                </c:pt>
                <c:pt idx="3277">
                  <c:v>6453.3176520000006</c:v>
                </c:pt>
                <c:pt idx="3278">
                  <c:v>6402.0432959999998</c:v>
                </c:pt>
                <c:pt idx="3279">
                  <c:v>6398.268943</c:v>
                </c:pt>
                <c:pt idx="3280">
                  <c:v>6416.5395159999998</c:v>
                </c:pt>
                <c:pt idx="3281">
                  <c:v>6441.0879270000005</c:v>
                </c:pt>
                <c:pt idx="3282">
                  <c:v>6470.9298710000003</c:v>
                </c:pt>
                <c:pt idx="3283">
                  <c:v>6512.5737509999808</c:v>
                </c:pt>
                <c:pt idx="3284">
                  <c:v>6560.5311030000003</c:v>
                </c:pt>
                <c:pt idx="3285">
                  <c:v>6582.169817</c:v>
                </c:pt>
                <c:pt idx="3286">
                  <c:v>6552.8339750000005</c:v>
                </c:pt>
                <c:pt idx="3287">
                  <c:v>6492.5650140000034</c:v>
                </c:pt>
                <c:pt idx="3288">
                  <c:v>6451.8402400000004</c:v>
                </c:pt>
                <c:pt idx="3289">
                  <c:v>6456.2801680000002</c:v>
                </c:pt>
                <c:pt idx="3290">
                  <c:v>6457.0163340000054</c:v>
                </c:pt>
                <c:pt idx="3291">
                  <c:v>6383.1206970000212</c:v>
                </c:pt>
                <c:pt idx="3292">
                  <c:v>6254.7994499999995</c:v>
                </c:pt>
                <c:pt idx="3293">
                  <c:v>6180.4156490000014</c:v>
                </c:pt>
                <c:pt idx="3294">
                  <c:v>6214.1979420000007</c:v>
                </c:pt>
                <c:pt idx="3295">
                  <c:v>6300.3909610000173</c:v>
                </c:pt>
                <c:pt idx="3296">
                  <c:v>6362.3529130000024</c:v>
                </c:pt>
                <c:pt idx="3297">
                  <c:v>6364.1571470000008</c:v>
                </c:pt>
                <c:pt idx="3298">
                  <c:v>6330.0073849999999</c:v>
                </c:pt>
                <c:pt idx="3299">
                  <c:v>6316.7423040000003</c:v>
                </c:pt>
                <c:pt idx="3300">
                  <c:v>6340.1302520000008</c:v>
                </c:pt>
                <c:pt idx="3301">
                  <c:v>6365.4665410000034</c:v>
                </c:pt>
                <c:pt idx="3302">
                  <c:v>6360.1440250000014</c:v>
                </c:pt>
                <c:pt idx="3303">
                  <c:v>6330.7438929999998</c:v>
                </c:pt>
                <c:pt idx="3304">
                  <c:v>6311.3104780000003</c:v>
                </c:pt>
                <c:pt idx="3305">
                  <c:v>6313.5286990000213</c:v>
                </c:pt>
                <c:pt idx="3306">
                  <c:v>6309.2443039999998</c:v>
                </c:pt>
                <c:pt idx="3307">
                  <c:v>6284.5464030000003</c:v>
                </c:pt>
                <c:pt idx="3308">
                  <c:v>6271.8634550000006</c:v>
                </c:pt>
                <c:pt idx="3309">
                  <c:v>6288.1320310000192</c:v>
                </c:pt>
                <c:pt idx="3310">
                  <c:v>6302.1646940000346</c:v>
                </c:pt>
                <c:pt idx="3311">
                  <c:v>6290.7197059999999</c:v>
                </c:pt>
                <c:pt idx="3312">
                  <c:v>6251.9649370000006</c:v>
                </c:pt>
                <c:pt idx="3313">
                  <c:v>6193.7455110000001</c:v>
                </c:pt>
                <c:pt idx="3314">
                  <c:v>6150.8890240000173</c:v>
                </c:pt>
                <c:pt idx="3315">
                  <c:v>6162.6917910000193</c:v>
                </c:pt>
                <c:pt idx="3316">
                  <c:v>6231.9017779999995</c:v>
                </c:pt>
                <c:pt idx="3317">
                  <c:v>6320.4070599999995</c:v>
                </c:pt>
                <c:pt idx="3318">
                  <c:v>6382.4338199999975</c:v>
                </c:pt>
                <c:pt idx="3319">
                  <c:v>6407.5949579999997</c:v>
                </c:pt>
                <c:pt idx="3320">
                  <c:v>6429.1999610000194</c:v>
                </c:pt>
                <c:pt idx="3321">
                  <c:v>6491.7800050000005</c:v>
                </c:pt>
                <c:pt idx="3322">
                  <c:v>6617.3901920000008</c:v>
                </c:pt>
                <c:pt idx="3323">
                  <c:v>6796.9698010000002</c:v>
                </c:pt>
                <c:pt idx="3324">
                  <c:v>6999.6634120000008</c:v>
                </c:pt>
                <c:pt idx="3325">
                  <c:v>7197.0204680000024</c:v>
                </c:pt>
                <c:pt idx="3326">
                  <c:v>7376.6378519999998</c:v>
                </c:pt>
                <c:pt idx="3327">
                  <c:v>7520.3708630000001</c:v>
                </c:pt>
                <c:pt idx="3328">
                  <c:v>7589.6932450000004</c:v>
                </c:pt>
                <c:pt idx="3329">
                  <c:v>7554.1515600000193</c:v>
                </c:pt>
                <c:pt idx="3330">
                  <c:v>7423.0758719999994</c:v>
                </c:pt>
                <c:pt idx="3331">
                  <c:v>7241.4733599999809</c:v>
                </c:pt>
                <c:pt idx="3332">
                  <c:v>7060.5589790000004</c:v>
                </c:pt>
                <c:pt idx="3333">
                  <c:v>6916.6702460000024</c:v>
                </c:pt>
                <c:pt idx="3334">
                  <c:v>6831.5173829999985</c:v>
                </c:pt>
                <c:pt idx="3335">
                  <c:v>6802.8267170000008</c:v>
                </c:pt>
                <c:pt idx="3336">
                  <c:v>6805.8043459999999</c:v>
                </c:pt>
                <c:pt idx="3337">
                  <c:v>6824.2323620000006</c:v>
                </c:pt>
                <c:pt idx="3338">
                  <c:v>6863.1660400000173</c:v>
                </c:pt>
                <c:pt idx="3339">
                  <c:v>6917.8044710000004</c:v>
                </c:pt>
                <c:pt idx="3340">
                  <c:v>6947.9856140000002</c:v>
                </c:pt>
                <c:pt idx="3341">
                  <c:v>6918.5640979999998</c:v>
                </c:pt>
                <c:pt idx="3342">
                  <c:v>6825.0018630000004</c:v>
                </c:pt>
                <c:pt idx="3343">
                  <c:v>6675.1739579999985</c:v>
                </c:pt>
                <c:pt idx="3344">
                  <c:v>6519.3547149999995</c:v>
                </c:pt>
                <c:pt idx="3345">
                  <c:v>6430.8561690000261</c:v>
                </c:pt>
                <c:pt idx="3346">
                  <c:v>6414.8695430000034</c:v>
                </c:pt>
                <c:pt idx="3347">
                  <c:v>6416.6282270000193</c:v>
                </c:pt>
                <c:pt idx="3348">
                  <c:v>6399.4490109999997</c:v>
                </c:pt>
                <c:pt idx="3349">
                  <c:v>6359.1867660000034</c:v>
                </c:pt>
                <c:pt idx="3350">
                  <c:v>6305.0192640000232</c:v>
                </c:pt>
                <c:pt idx="3351">
                  <c:v>6253.2848859999995</c:v>
                </c:pt>
                <c:pt idx="3352">
                  <c:v>6214.0722250000044</c:v>
                </c:pt>
                <c:pt idx="3353">
                  <c:v>6191.4841179999985</c:v>
                </c:pt>
                <c:pt idx="3354">
                  <c:v>6194.1951030000173</c:v>
                </c:pt>
                <c:pt idx="3355">
                  <c:v>6219.4482879999996</c:v>
                </c:pt>
                <c:pt idx="3356">
                  <c:v>6248.3036100000008</c:v>
                </c:pt>
                <c:pt idx="3357">
                  <c:v>6278.4064400000007</c:v>
                </c:pt>
                <c:pt idx="3358">
                  <c:v>6315.6418880000001</c:v>
                </c:pt>
                <c:pt idx="3359">
                  <c:v>6346.9402230000014</c:v>
                </c:pt>
                <c:pt idx="3360">
                  <c:v>6375.8523000000014</c:v>
                </c:pt>
                <c:pt idx="3361">
                  <c:v>6424.2623790000034</c:v>
                </c:pt>
                <c:pt idx="3362">
                  <c:v>6472.5224500000004</c:v>
                </c:pt>
                <c:pt idx="3363">
                  <c:v>6478.2130889999999</c:v>
                </c:pt>
                <c:pt idx="3364">
                  <c:v>6457.9130510000005</c:v>
                </c:pt>
                <c:pt idx="3365">
                  <c:v>6476.8778719999991</c:v>
                </c:pt>
                <c:pt idx="3366">
                  <c:v>6562.7055710000004</c:v>
                </c:pt>
                <c:pt idx="3367">
                  <c:v>6671.6887740000002</c:v>
                </c:pt>
                <c:pt idx="3368">
                  <c:v>6737.9832869999991</c:v>
                </c:pt>
                <c:pt idx="3369">
                  <c:v>6729.9824159999998</c:v>
                </c:pt>
                <c:pt idx="3370">
                  <c:v>6658.9940610000003</c:v>
                </c:pt>
                <c:pt idx="3371">
                  <c:v>6573.2911200000044</c:v>
                </c:pt>
                <c:pt idx="3372">
                  <c:v>6531.3214220000054</c:v>
                </c:pt>
                <c:pt idx="3373">
                  <c:v>6546.6467060000004</c:v>
                </c:pt>
                <c:pt idx="3374">
                  <c:v>6582.6993070000008</c:v>
                </c:pt>
                <c:pt idx="3375">
                  <c:v>6612.4007089999996</c:v>
                </c:pt>
                <c:pt idx="3376">
                  <c:v>6638.7086600000002</c:v>
                </c:pt>
                <c:pt idx="3377">
                  <c:v>6640.6244830000014</c:v>
                </c:pt>
                <c:pt idx="3378">
                  <c:v>6581.8837149999999</c:v>
                </c:pt>
                <c:pt idx="3379">
                  <c:v>6512.6029980000212</c:v>
                </c:pt>
                <c:pt idx="3380">
                  <c:v>6523.0705979999975</c:v>
                </c:pt>
                <c:pt idx="3381">
                  <c:v>6602.6338069999993</c:v>
                </c:pt>
                <c:pt idx="3382">
                  <c:v>6674.4334699999999</c:v>
                </c:pt>
                <c:pt idx="3383">
                  <c:v>6704.038125</c:v>
                </c:pt>
                <c:pt idx="3384">
                  <c:v>6713.4244260000014</c:v>
                </c:pt>
                <c:pt idx="3385">
                  <c:v>6724.6326030000173</c:v>
                </c:pt>
                <c:pt idx="3386">
                  <c:v>6715.3213850000002</c:v>
                </c:pt>
                <c:pt idx="3387">
                  <c:v>6656.9874199999995</c:v>
                </c:pt>
                <c:pt idx="3388">
                  <c:v>6579.2845919999991</c:v>
                </c:pt>
                <c:pt idx="3389">
                  <c:v>6539.7454079999998</c:v>
                </c:pt>
                <c:pt idx="3390">
                  <c:v>6543.6350670000002</c:v>
                </c:pt>
                <c:pt idx="3391">
                  <c:v>6545.4385899999997</c:v>
                </c:pt>
                <c:pt idx="3392">
                  <c:v>6518.3087099999993</c:v>
                </c:pt>
                <c:pt idx="3393">
                  <c:v>6474.5214330000044</c:v>
                </c:pt>
                <c:pt idx="3394">
                  <c:v>6430.7604380000002</c:v>
                </c:pt>
                <c:pt idx="3395">
                  <c:v>6404.5220280000212</c:v>
                </c:pt>
                <c:pt idx="3396">
                  <c:v>6407.1979850000007</c:v>
                </c:pt>
                <c:pt idx="3397">
                  <c:v>6425.5300139999999</c:v>
                </c:pt>
                <c:pt idx="3398">
                  <c:v>6455.9750319999994</c:v>
                </c:pt>
                <c:pt idx="3399">
                  <c:v>6494.1490680000024</c:v>
                </c:pt>
                <c:pt idx="3400">
                  <c:v>6486.7631850000007</c:v>
                </c:pt>
                <c:pt idx="3401">
                  <c:v>6412.8803720000005</c:v>
                </c:pt>
                <c:pt idx="3402">
                  <c:v>6348.8877099999991</c:v>
                </c:pt>
                <c:pt idx="3403">
                  <c:v>6352.7029420000008</c:v>
                </c:pt>
                <c:pt idx="3404">
                  <c:v>6392.6627230000213</c:v>
                </c:pt>
                <c:pt idx="3405">
                  <c:v>6426.309878</c:v>
                </c:pt>
                <c:pt idx="3406">
                  <c:v>6447.2926160000034</c:v>
                </c:pt>
                <c:pt idx="3407">
                  <c:v>6442.6093220000002</c:v>
                </c:pt>
                <c:pt idx="3408">
                  <c:v>6402.9981050000006</c:v>
                </c:pt>
                <c:pt idx="3409">
                  <c:v>6379.2363329999998</c:v>
                </c:pt>
                <c:pt idx="3410">
                  <c:v>6417.7373029999808</c:v>
                </c:pt>
                <c:pt idx="3411">
                  <c:v>6475.4769750000005</c:v>
                </c:pt>
                <c:pt idx="3412">
                  <c:v>6486.472272</c:v>
                </c:pt>
                <c:pt idx="3413">
                  <c:v>6454.2525900000001</c:v>
                </c:pt>
                <c:pt idx="3414">
                  <c:v>6421.4420450000007</c:v>
                </c:pt>
                <c:pt idx="3415">
                  <c:v>6401.8063010000014</c:v>
                </c:pt>
                <c:pt idx="3416">
                  <c:v>6392.2838719999991</c:v>
                </c:pt>
                <c:pt idx="3417">
                  <c:v>6414.22091</c:v>
                </c:pt>
                <c:pt idx="3418">
                  <c:v>6485.5841340000034</c:v>
                </c:pt>
                <c:pt idx="3419">
                  <c:v>6577.5351579999997</c:v>
                </c:pt>
                <c:pt idx="3420">
                  <c:v>6647.6004760000014</c:v>
                </c:pt>
                <c:pt idx="3421">
                  <c:v>6680.8434509999997</c:v>
                </c:pt>
                <c:pt idx="3422">
                  <c:v>6676.1185070000001</c:v>
                </c:pt>
                <c:pt idx="3423">
                  <c:v>6641.1200590000044</c:v>
                </c:pt>
                <c:pt idx="3424">
                  <c:v>6603.003549</c:v>
                </c:pt>
                <c:pt idx="3425">
                  <c:v>6593.5473849999998</c:v>
                </c:pt>
                <c:pt idx="3426">
                  <c:v>6613.7446879999998</c:v>
                </c:pt>
                <c:pt idx="3427">
                  <c:v>6622.3016300000054</c:v>
                </c:pt>
                <c:pt idx="3428">
                  <c:v>6591.4362100000008</c:v>
                </c:pt>
                <c:pt idx="3429">
                  <c:v>6542.9636460000002</c:v>
                </c:pt>
                <c:pt idx="3430">
                  <c:v>6494.8114080000014</c:v>
                </c:pt>
                <c:pt idx="3431">
                  <c:v>6449.4469690000014</c:v>
                </c:pt>
                <c:pt idx="3432">
                  <c:v>6438.1949070000001</c:v>
                </c:pt>
                <c:pt idx="3433">
                  <c:v>6468.8541530000002</c:v>
                </c:pt>
                <c:pt idx="3434">
                  <c:v>6481.5080129999997</c:v>
                </c:pt>
                <c:pt idx="3435">
                  <c:v>6434.5203620000002</c:v>
                </c:pt>
                <c:pt idx="3436">
                  <c:v>6357.4981330000001</c:v>
                </c:pt>
                <c:pt idx="3437">
                  <c:v>6307.5623940000232</c:v>
                </c:pt>
                <c:pt idx="3438">
                  <c:v>6300.7812510000003</c:v>
                </c:pt>
                <c:pt idx="3439">
                  <c:v>6308.0137949999998</c:v>
                </c:pt>
                <c:pt idx="3440">
                  <c:v>6314.6359310000034</c:v>
                </c:pt>
                <c:pt idx="3441">
                  <c:v>6316.6082090000054</c:v>
                </c:pt>
                <c:pt idx="3442">
                  <c:v>6303.6851860000024</c:v>
                </c:pt>
                <c:pt idx="3443">
                  <c:v>6280.8962650000212</c:v>
                </c:pt>
                <c:pt idx="3444">
                  <c:v>6254.0813760000001</c:v>
                </c:pt>
                <c:pt idx="3445">
                  <c:v>6211.7134930000002</c:v>
                </c:pt>
                <c:pt idx="3446">
                  <c:v>6149.1585890000024</c:v>
                </c:pt>
                <c:pt idx="3447">
                  <c:v>6089.3484069999995</c:v>
                </c:pt>
                <c:pt idx="3448">
                  <c:v>6061.8416580000003</c:v>
                </c:pt>
                <c:pt idx="3449">
                  <c:v>6073.8988990000034</c:v>
                </c:pt>
                <c:pt idx="3450">
                  <c:v>6104.6243730000024</c:v>
                </c:pt>
                <c:pt idx="3451">
                  <c:v>6130.9237889999995</c:v>
                </c:pt>
                <c:pt idx="3452">
                  <c:v>6154.8371549999993</c:v>
                </c:pt>
                <c:pt idx="3453">
                  <c:v>6184.9224540000014</c:v>
                </c:pt>
                <c:pt idx="3454">
                  <c:v>6220.8578129999996</c:v>
                </c:pt>
                <c:pt idx="3455">
                  <c:v>6268.4879559999808</c:v>
                </c:pt>
                <c:pt idx="3456">
                  <c:v>6322.1671030000034</c:v>
                </c:pt>
                <c:pt idx="3457">
                  <c:v>6346.6383690000002</c:v>
                </c:pt>
                <c:pt idx="3458">
                  <c:v>6333.4942550000005</c:v>
                </c:pt>
                <c:pt idx="3459">
                  <c:v>6321.5718159999997</c:v>
                </c:pt>
                <c:pt idx="3460">
                  <c:v>6338.5754660000002</c:v>
                </c:pt>
                <c:pt idx="3461">
                  <c:v>6374.3191090000173</c:v>
                </c:pt>
                <c:pt idx="3462">
                  <c:v>6393.0194040000024</c:v>
                </c:pt>
                <c:pt idx="3463">
                  <c:v>6377.7370749999991</c:v>
                </c:pt>
                <c:pt idx="3464">
                  <c:v>6359.7149940000054</c:v>
                </c:pt>
                <c:pt idx="3465">
                  <c:v>6370.5061000000014</c:v>
                </c:pt>
                <c:pt idx="3466">
                  <c:v>6394.7755499999994</c:v>
                </c:pt>
                <c:pt idx="3467">
                  <c:v>6406.3440230000024</c:v>
                </c:pt>
                <c:pt idx="3468">
                  <c:v>6409.3783369999992</c:v>
                </c:pt>
                <c:pt idx="3469">
                  <c:v>6417.296542</c:v>
                </c:pt>
                <c:pt idx="3470">
                  <c:v>6440.6431540000003</c:v>
                </c:pt>
                <c:pt idx="3471">
                  <c:v>6501.0073769999999</c:v>
                </c:pt>
                <c:pt idx="3472">
                  <c:v>6601.1711760000044</c:v>
                </c:pt>
                <c:pt idx="3473">
                  <c:v>6692.6107220000004</c:v>
                </c:pt>
                <c:pt idx="3474">
                  <c:v>6733.9548650000006</c:v>
                </c:pt>
                <c:pt idx="3475">
                  <c:v>6732.692496000026</c:v>
                </c:pt>
                <c:pt idx="3476">
                  <c:v>6712.0043950000008</c:v>
                </c:pt>
                <c:pt idx="3477">
                  <c:v>6699.3647840000003</c:v>
                </c:pt>
                <c:pt idx="3478">
                  <c:v>6707.3834799999995</c:v>
                </c:pt>
                <c:pt idx="3479">
                  <c:v>6715.0056210000193</c:v>
                </c:pt>
                <c:pt idx="3480">
                  <c:v>6701.3550610000193</c:v>
                </c:pt>
                <c:pt idx="3481">
                  <c:v>6672.0590590000002</c:v>
                </c:pt>
                <c:pt idx="3482">
                  <c:v>6635.5334429999975</c:v>
                </c:pt>
                <c:pt idx="3483">
                  <c:v>6597.2372559999985</c:v>
                </c:pt>
                <c:pt idx="3484">
                  <c:v>6563.1820880000014</c:v>
                </c:pt>
                <c:pt idx="3485">
                  <c:v>6523.1335939999999</c:v>
                </c:pt>
                <c:pt idx="3486">
                  <c:v>6482.0356730000003</c:v>
                </c:pt>
                <c:pt idx="3487">
                  <c:v>6471.2605760000024</c:v>
                </c:pt>
                <c:pt idx="3488">
                  <c:v>6486.2307319999991</c:v>
                </c:pt>
                <c:pt idx="3489">
                  <c:v>6481.9249879999998</c:v>
                </c:pt>
                <c:pt idx="3490">
                  <c:v>6445.7753559999965</c:v>
                </c:pt>
                <c:pt idx="3491">
                  <c:v>6410.2015910000173</c:v>
                </c:pt>
                <c:pt idx="3492">
                  <c:v>6395.7729420000005</c:v>
                </c:pt>
                <c:pt idx="3493">
                  <c:v>6394.4749909999828</c:v>
                </c:pt>
                <c:pt idx="3494">
                  <c:v>6395.2293250000002</c:v>
                </c:pt>
                <c:pt idx="3495">
                  <c:v>6402.5000620000001</c:v>
                </c:pt>
                <c:pt idx="3496">
                  <c:v>6431.8101410000054</c:v>
                </c:pt>
                <c:pt idx="3497">
                  <c:v>6469.0862690000213</c:v>
                </c:pt>
                <c:pt idx="3498">
                  <c:v>6472.8658220000034</c:v>
                </c:pt>
                <c:pt idx="3499">
                  <c:v>6453.2851410000003</c:v>
                </c:pt>
                <c:pt idx="3500">
                  <c:v>6460.490256</c:v>
                </c:pt>
                <c:pt idx="3501">
                  <c:v>6483.536051</c:v>
                </c:pt>
                <c:pt idx="3502">
                  <c:v>6472.8312780000024</c:v>
                </c:pt>
                <c:pt idx="3503">
                  <c:v>6443.0430679999999</c:v>
                </c:pt>
                <c:pt idx="3504">
                  <c:v>6439.5136550000007</c:v>
                </c:pt>
                <c:pt idx="3505">
                  <c:v>6440.0511750000014</c:v>
                </c:pt>
                <c:pt idx="3506">
                  <c:v>6393.969067</c:v>
                </c:pt>
                <c:pt idx="3507">
                  <c:v>6316.1928030000054</c:v>
                </c:pt>
                <c:pt idx="3508">
                  <c:v>6269.0182670000004</c:v>
                </c:pt>
                <c:pt idx="3509">
                  <c:v>6270.3103690000034</c:v>
                </c:pt>
                <c:pt idx="3510">
                  <c:v>6278.8297140000004</c:v>
                </c:pt>
                <c:pt idx="3511">
                  <c:v>6276.0599830000001</c:v>
                </c:pt>
                <c:pt idx="3512">
                  <c:v>6288.532185</c:v>
                </c:pt>
                <c:pt idx="3513">
                  <c:v>6327.6768470000006</c:v>
                </c:pt>
                <c:pt idx="3514">
                  <c:v>6369.5555340000183</c:v>
                </c:pt>
                <c:pt idx="3515">
                  <c:v>6380.5154640000173</c:v>
                </c:pt>
                <c:pt idx="3516">
                  <c:v>6345.7677099999992</c:v>
                </c:pt>
                <c:pt idx="3517">
                  <c:v>6292.1438869999993</c:v>
                </c:pt>
                <c:pt idx="3518">
                  <c:v>6275.0679569999993</c:v>
                </c:pt>
                <c:pt idx="3519">
                  <c:v>6316.464473</c:v>
                </c:pt>
                <c:pt idx="3520">
                  <c:v>6378.0329330000004</c:v>
                </c:pt>
                <c:pt idx="3521">
                  <c:v>6427.0816790000044</c:v>
                </c:pt>
                <c:pt idx="3522">
                  <c:v>6468.1811560000024</c:v>
                </c:pt>
                <c:pt idx="3523">
                  <c:v>6496.6907710000014</c:v>
                </c:pt>
                <c:pt idx="3524">
                  <c:v>6492.8144790000024</c:v>
                </c:pt>
                <c:pt idx="3525">
                  <c:v>6462.0759360000002</c:v>
                </c:pt>
                <c:pt idx="3526">
                  <c:v>6442.6172040000192</c:v>
                </c:pt>
                <c:pt idx="3527">
                  <c:v>6459.6491280000173</c:v>
                </c:pt>
                <c:pt idx="3528">
                  <c:v>6479.6448220000002</c:v>
                </c:pt>
                <c:pt idx="3529">
                  <c:v>6445.5375119999999</c:v>
                </c:pt>
                <c:pt idx="3530">
                  <c:v>6365.6861050000034</c:v>
                </c:pt>
                <c:pt idx="3531">
                  <c:v>6315.4083179999789</c:v>
                </c:pt>
                <c:pt idx="3532">
                  <c:v>6321.1983959999998</c:v>
                </c:pt>
                <c:pt idx="3533">
                  <c:v>6332.7164720000001</c:v>
                </c:pt>
                <c:pt idx="3534">
                  <c:v>6331.0032150000006</c:v>
                </c:pt>
                <c:pt idx="3535">
                  <c:v>6343.7739509999965</c:v>
                </c:pt>
                <c:pt idx="3536">
                  <c:v>6386.1351330000034</c:v>
                </c:pt>
                <c:pt idx="3537">
                  <c:v>6445.1631130000014</c:v>
                </c:pt>
                <c:pt idx="3538">
                  <c:v>6485.6966530000054</c:v>
                </c:pt>
                <c:pt idx="3539">
                  <c:v>6491.0525040000193</c:v>
                </c:pt>
                <c:pt idx="3540">
                  <c:v>6491.979225</c:v>
                </c:pt>
                <c:pt idx="3541">
                  <c:v>6512.7357619999993</c:v>
                </c:pt>
                <c:pt idx="3542">
                  <c:v>6519.2175819999993</c:v>
                </c:pt>
                <c:pt idx="3543">
                  <c:v>6472.0180770000006</c:v>
                </c:pt>
                <c:pt idx="3544">
                  <c:v>6395.1507979999997</c:v>
                </c:pt>
                <c:pt idx="3545">
                  <c:v>6345.2556740000173</c:v>
                </c:pt>
                <c:pt idx="3546">
                  <c:v>6357.8806110000014</c:v>
                </c:pt>
                <c:pt idx="3547">
                  <c:v>6432.0203770000007</c:v>
                </c:pt>
                <c:pt idx="3548">
                  <c:v>6523.5415050000001</c:v>
                </c:pt>
                <c:pt idx="3549">
                  <c:v>6576.3671980000054</c:v>
                </c:pt>
                <c:pt idx="3550">
                  <c:v>6586.492714</c:v>
                </c:pt>
                <c:pt idx="3551">
                  <c:v>6586.1061680000194</c:v>
                </c:pt>
                <c:pt idx="3552">
                  <c:v>6570.4030809999995</c:v>
                </c:pt>
                <c:pt idx="3553">
                  <c:v>6529.5363300000008</c:v>
                </c:pt>
                <c:pt idx="3554">
                  <c:v>6508.0467770000005</c:v>
                </c:pt>
                <c:pt idx="3555">
                  <c:v>6536.0515420000002</c:v>
                </c:pt>
                <c:pt idx="3556">
                  <c:v>6580.5663430000004</c:v>
                </c:pt>
                <c:pt idx="3557">
                  <c:v>6600.088154</c:v>
                </c:pt>
                <c:pt idx="3558">
                  <c:v>6581.9464559999997</c:v>
                </c:pt>
                <c:pt idx="3559">
                  <c:v>6539.9422850000001</c:v>
                </c:pt>
                <c:pt idx="3560">
                  <c:v>6510.9013539999996</c:v>
                </c:pt>
                <c:pt idx="3561">
                  <c:v>6529.8197060000002</c:v>
                </c:pt>
                <c:pt idx="3562">
                  <c:v>6583.4630939999997</c:v>
                </c:pt>
                <c:pt idx="3563">
                  <c:v>6622.2277769999992</c:v>
                </c:pt>
                <c:pt idx="3564">
                  <c:v>6619.0768450000005</c:v>
                </c:pt>
                <c:pt idx="3565">
                  <c:v>6584.2205860000004</c:v>
                </c:pt>
                <c:pt idx="3566">
                  <c:v>6536.8145220000024</c:v>
                </c:pt>
                <c:pt idx="3567">
                  <c:v>6496.3120340000232</c:v>
                </c:pt>
                <c:pt idx="3568">
                  <c:v>6488.090878</c:v>
                </c:pt>
                <c:pt idx="3569">
                  <c:v>6513.0297450000007</c:v>
                </c:pt>
                <c:pt idx="3570">
                  <c:v>6528.1597650000003</c:v>
                </c:pt>
                <c:pt idx="3571">
                  <c:v>6508.5665400000034</c:v>
                </c:pt>
                <c:pt idx="3572">
                  <c:v>6491.0898740000002</c:v>
                </c:pt>
                <c:pt idx="3573">
                  <c:v>6509.6026420000044</c:v>
                </c:pt>
                <c:pt idx="3574">
                  <c:v>6548.6676500000003</c:v>
                </c:pt>
                <c:pt idx="3575">
                  <c:v>6591.3097479999997</c:v>
                </c:pt>
                <c:pt idx="3576">
                  <c:v>6639.4051420000005</c:v>
                </c:pt>
                <c:pt idx="3577">
                  <c:v>6691.6936230000192</c:v>
                </c:pt>
                <c:pt idx="3578">
                  <c:v>6745.7585859999999</c:v>
                </c:pt>
                <c:pt idx="3579">
                  <c:v>6788.6197060000004</c:v>
                </c:pt>
                <c:pt idx="3580">
                  <c:v>6802.4244549999994</c:v>
                </c:pt>
                <c:pt idx="3581">
                  <c:v>6797.0739889999995</c:v>
                </c:pt>
                <c:pt idx="3582">
                  <c:v>6819.5123570000005</c:v>
                </c:pt>
                <c:pt idx="3583">
                  <c:v>6902.5782519999993</c:v>
                </c:pt>
                <c:pt idx="3584">
                  <c:v>6997.5515040000173</c:v>
                </c:pt>
                <c:pt idx="3585">
                  <c:v>7046.0442230000044</c:v>
                </c:pt>
                <c:pt idx="3586">
                  <c:v>7052.858682</c:v>
                </c:pt>
                <c:pt idx="3587">
                  <c:v>7019.4152910000194</c:v>
                </c:pt>
                <c:pt idx="3588">
                  <c:v>6949.6737819999998</c:v>
                </c:pt>
                <c:pt idx="3589">
                  <c:v>6891.7529590000004</c:v>
                </c:pt>
                <c:pt idx="3590">
                  <c:v>6868.0060900000044</c:v>
                </c:pt>
                <c:pt idx="3591">
                  <c:v>6855.4997389999999</c:v>
                </c:pt>
                <c:pt idx="3592">
                  <c:v>6843.491884</c:v>
                </c:pt>
                <c:pt idx="3593">
                  <c:v>6838.8385529999996</c:v>
                </c:pt>
                <c:pt idx="3594">
                  <c:v>6852.4365889999999</c:v>
                </c:pt>
                <c:pt idx="3595">
                  <c:v>6884.3877679999996</c:v>
                </c:pt>
                <c:pt idx="3596">
                  <c:v>6917.8227410000054</c:v>
                </c:pt>
                <c:pt idx="3597">
                  <c:v>6937.6580980000044</c:v>
                </c:pt>
                <c:pt idx="3598">
                  <c:v>6924.1014380000024</c:v>
                </c:pt>
                <c:pt idx="3599">
                  <c:v>6874.87093</c:v>
                </c:pt>
                <c:pt idx="3600">
                  <c:v>6836.3955930000002</c:v>
                </c:pt>
                <c:pt idx="3601">
                  <c:v>6838.1217640000214</c:v>
                </c:pt>
                <c:pt idx="3602">
                  <c:v>6843.0533479999995</c:v>
                </c:pt>
                <c:pt idx="3603">
                  <c:v>6831.747061</c:v>
                </c:pt>
                <c:pt idx="3604">
                  <c:v>6869.751714</c:v>
                </c:pt>
                <c:pt idx="3605">
                  <c:v>6999.1103280000034</c:v>
                </c:pt>
                <c:pt idx="3606">
                  <c:v>7148.0199460000003</c:v>
                </c:pt>
                <c:pt idx="3607">
                  <c:v>7227.8934829999998</c:v>
                </c:pt>
                <c:pt idx="3608">
                  <c:v>7225.0118890000003</c:v>
                </c:pt>
                <c:pt idx="3609">
                  <c:v>7181.6116180000054</c:v>
                </c:pt>
                <c:pt idx="3610">
                  <c:v>7155.5255360000192</c:v>
                </c:pt>
                <c:pt idx="3611">
                  <c:v>7210.2463040000002</c:v>
                </c:pt>
                <c:pt idx="3612">
                  <c:v>7381.4149350000007</c:v>
                </c:pt>
                <c:pt idx="3613">
                  <c:v>7610.0740340000002</c:v>
                </c:pt>
                <c:pt idx="3614">
                  <c:v>7791.2878159999827</c:v>
                </c:pt>
                <c:pt idx="3615">
                  <c:v>7910.7610670000004</c:v>
                </c:pt>
                <c:pt idx="3616">
                  <c:v>8055.4194940000034</c:v>
                </c:pt>
                <c:pt idx="3617">
                  <c:v>8300.7238199999993</c:v>
                </c:pt>
                <c:pt idx="3618">
                  <c:v>8641.1162509999995</c:v>
                </c:pt>
                <c:pt idx="3619">
                  <c:v>9025.2547300000006</c:v>
                </c:pt>
                <c:pt idx="3620">
                  <c:v>9433.0373880000006</c:v>
                </c:pt>
                <c:pt idx="3621">
                  <c:v>9836.7116960000003</c:v>
                </c:pt>
                <c:pt idx="3622">
                  <c:v>10134.258578000004</c:v>
                </c:pt>
                <c:pt idx="3623">
                  <c:v>10264.336998999985</c:v>
                </c:pt>
                <c:pt idx="3624">
                  <c:v>10294.832181</c:v>
                </c:pt>
                <c:pt idx="3625">
                  <c:v>10309.727789</c:v>
                </c:pt>
                <c:pt idx="3626">
                  <c:v>10299.174793</c:v>
                </c:pt>
                <c:pt idx="3627">
                  <c:v>10237.565449</c:v>
                </c:pt>
                <c:pt idx="3628">
                  <c:v>10205.203734000002</c:v>
                </c:pt>
                <c:pt idx="3629">
                  <c:v>10310.901961</c:v>
                </c:pt>
                <c:pt idx="3630">
                  <c:v>10553.004976</c:v>
                </c:pt>
                <c:pt idx="3631">
                  <c:v>10864.740388000018</c:v>
                </c:pt>
                <c:pt idx="3632">
                  <c:v>11237.119074</c:v>
                </c:pt>
                <c:pt idx="3633">
                  <c:v>11715.412695000001</c:v>
                </c:pt>
                <c:pt idx="3634">
                  <c:v>12284.068737</c:v>
                </c:pt>
                <c:pt idx="3635">
                  <c:v>12830.460234999966</c:v>
                </c:pt>
                <c:pt idx="3636">
                  <c:v>13249.272370000002</c:v>
                </c:pt>
                <c:pt idx="3637">
                  <c:v>13487.178218999999</c:v>
                </c:pt>
                <c:pt idx="3638">
                  <c:v>13491.897360000001</c:v>
                </c:pt>
                <c:pt idx="3639">
                  <c:v>13235.442701000014</c:v>
                </c:pt>
                <c:pt idx="3640">
                  <c:v>12751.108468000035</c:v>
                </c:pt>
                <c:pt idx="3641">
                  <c:v>12126.850092999985</c:v>
                </c:pt>
                <c:pt idx="3642">
                  <c:v>11489.786542000014</c:v>
                </c:pt>
                <c:pt idx="3643">
                  <c:v>10938.011011000002</c:v>
                </c:pt>
                <c:pt idx="3644">
                  <c:v>10528.888389999962</c:v>
                </c:pt>
                <c:pt idx="3645">
                  <c:v>10313.407921999964</c:v>
                </c:pt>
                <c:pt idx="3646">
                  <c:v>10276.838941</c:v>
                </c:pt>
                <c:pt idx="3647">
                  <c:v>10313.116822</c:v>
                </c:pt>
                <c:pt idx="3648">
                  <c:v>10322.278173999985</c:v>
                </c:pt>
                <c:pt idx="3649">
                  <c:v>10280.202074999999</c:v>
                </c:pt>
                <c:pt idx="3650">
                  <c:v>10200.074945</c:v>
                </c:pt>
                <c:pt idx="3651">
                  <c:v>10066.488147</c:v>
                </c:pt>
                <c:pt idx="3652">
                  <c:v>9843.4047360000004</c:v>
                </c:pt>
                <c:pt idx="3653">
                  <c:v>9528.8272259999831</c:v>
                </c:pt>
                <c:pt idx="3654">
                  <c:v>9178.9550049999434</c:v>
                </c:pt>
                <c:pt idx="3655">
                  <c:v>8884.7649409999995</c:v>
                </c:pt>
                <c:pt idx="3656">
                  <c:v>8688.0948069999995</c:v>
                </c:pt>
                <c:pt idx="3657">
                  <c:v>8548.1096109999871</c:v>
                </c:pt>
                <c:pt idx="3658">
                  <c:v>8426.4280720000006</c:v>
                </c:pt>
                <c:pt idx="3659">
                  <c:v>8337.2981550000004</c:v>
                </c:pt>
                <c:pt idx="3660">
                  <c:v>8284.997376999987</c:v>
                </c:pt>
                <c:pt idx="3661">
                  <c:v>8236.3492729999998</c:v>
                </c:pt>
                <c:pt idx="3662">
                  <c:v>8189.7260700000024</c:v>
                </c:pt>
                <c:pt idx="3663">
                  <c:v>8203.0887220000004</c:v>
                </c:pt>
                <c:pt idx="3664">
                  <c:v>8326.3398429999997</c:v>
                </c:pt>
                <c:pt idx="3665">
                  <c:v>8520.1193710000007</c:v>
                </c:pt>
                <c:pt idx="3666">
                  <c:v>8691.4834140000003</c:v>
                </c:pt>
                <c:pt idx="3667">
                  <c:v>8817.4817249999851</c:v>
                </c:pt>
                <c:pt idx="3668">
                  <c:v>8956.3050929999645</c:v>
                </c:pt>
                <c:pt idx="3669">
                  <c:v>9152.2524709999998</c:v>
                </c:pt>
                <c:pt idx="3670">
                  <c:v>9400.9730029999992</c:v>
                </c:pt>
                <c:pt idx="3671">
                  <c:v>9675.2634470000376</c:v>
                </c:pt>
                <c:pt idx="3672">
                  <c:v>9934.3924179999995</c:v>
                </c:pt>
                <c:pt idx="3673">
                  <c:v>10135.628968999999</c:v>
                </c:pt>
                <c:pt idx="3674">
                  <c:v>10265.220869000002</c:v>
                </c:pt>
                <c:pt idx="3675">
                  <c:v>10333.03489700001</c:v>
                </c:pt>
                <c:pt idx="3676">
                  <c:v>10340.318058000004</c:v>
                </c:pt>
                <c:pt idx="3677">
                  <c:v>10282.632943000002</c:v>
                </c:pt>
                <c:pt idx="3678">
                  <c:v>10186.695087</c:v>
                </c:pt>
                <c:pt idx="3679">
                  <c:v>10127.316419999985</c:v>
                </c:pt>
                <c:pt idx="3680">
                  <c:v>10187.344918999999</c:v>
                </c:pt>
                <c:pt idx="3681">
                  <c:v>10405.018608</c:v>
                </c:pt>
                <c:pt idx="3682">
                  <c:v>10754.907705</c:v>
                </c:pt>
                <c:pt idx="3683">
                  <c:v>11179.891851</c:v>
                </c:pt>
                <c:pt idx="3684">
                  <c:v>11633.241803999999</c:v>
                </c:pt>
                <c:pt idx="3685">
                  <c:v>12080.755338000001</c:v>
                </c:pt>
                <c:pt idx="3686">
                  <c:v>12490.080946</c:v>
                </c:pt>
                <c:pt idx="3687">
                  <c:v>12824.316378</c:v>
                </c:pt>
                <c:pt idx="3688">
                  <c:v>13030.384908999999</c:v>
                </c:pt>
                <c:pt idx="3689">
                  <c:v>13049.165619999958</c:v>
                </c:pt>
                <c:pt idx="3690">
                  <c:v>12866.06240200001</c:v>
                </c:pt>
                <c:pt idx="3691">
                  <c:v>12519.935568999999</c:v>
                </c:pt>
                <c:pt idx="3692">
                  <c:v>12069.905279000001</c:v>
                </c:pt>
                <c:pt idx="3693">
                  <c:v>11574.533357000018</c:v>
                </c:pt>
                <c:pt idx="3694">
                  <c:v>11088.890358000002</c:v>
                </c:pt>
                <c:pt idx="3695">
                  <c:v>10680.147054999999</c:v>
                </c:pt>
                <c:pt idx="3696">
                  <c:v>10402.871743</c:v>
                </c:pt>
                <c:pt idx="3697">
                  <c:v>10258.773104</c:v>
                </c:pt>
                <c:pt idx="3698">
                  <c:v>10196.363751000004</c:v>
                </c:pt>
                <c:pt idx="3699">
                  <c:v>10135.477702999999</c:v>
                </c:pt>
                <c:pt idx="3700">
                  <c:v>10028.109027</c:v>
                </c:pt>
                <c:pt idx="3701">
                  <c:v>9885.7373260000004</c:v>
                </c:pt>
                <c:pt idx="3702">
                  <c:v>9711.7275040000004</c:v>
                </c:pt>
                <c:pt idx="3703">
                  <c:v>9467.3028369999811</c:v>
                </c:pt>
                <c:pt idx="3704">
                  <c:v>9143.6152949999851</c:v>
                </c:pt>
                <c:pt idx="3705">
                  <c:v>8792.9474740000005</c:v>
                </c:pt>
                <c:pt idx="3706">
                  <c:v>8459.046820999989</c:v>
                </c:pt>
                <c:pt idx="3707">
                  <c:v>8143.2355630000002</c:v>
                </c:pt>
                <c:pt idx="3708">
                  <c:v>7857.2002920000004</c:v>
                </c:pt>
                <c:pt idx="3709">
                  <c:v>7637.6281350000054</c:v>
                </c:pt>
                <c:pt idx="3710">
                  <c:v>7481.0186220000014</c:v>
                </c:pt>
                <c:pt idx="3711">
                  <c:v>7342.7350320000005</c:v>
                </c:pt>
                <c:pt idx="3712">
                  <c:v>7209.7491190000001</c:v>
                </c:pt>
                <c:pt idx="3713">
                  <c:v>7107.7407029999995</c:v>
                </c:pt>
                <c:pt idx="3714">
                  <c:v>7038.6457910000054</c:v>
                </c:pt>
                <c:pt idx="3715">
                  <c:v>6955.8491880000001</c:v>
                </c:pt>
                <c:pt idx="3716">
                  <c:v>6849.4148869999999</c:v>
                </c:pt>
                <c:pt idx="3717">
                  <c:v>6783.485651</c:v>
                </c:pt>
                <c:pt idx="3718">
                  <c:v>6795.0387710000005</c:v>
                </c:pt>
                <c:pt idx="3719">
                  <c:v>6834.135655</c:v>
                </c:pt>
                <c:pt idx="3720">
                  <c:v>6822.6745010000004</c:v>
                </c:pt>
                <c:pt idx="3721">
                  <c:v>6745.7856879999999</c:v>
                </c:pt>
                <c:pt idx="3722">
                  <c:v>6650.4140620000007</c:v>
                </c:pt>
                <c:pt idx="3723">
                  <c:v>6575.9579819999999</c:v>
                </c:pt>
                <c:pt idx="3724">
                  <c:v>6540.275369</c:v>
                </c:pt>
                <c:pt idx="3725">
                  <c:v>6557.1278600000014</c:v>
                </c:pt>
                <c:pt idx="3726">
                  <c:v>6613.5498360000001</c:v>
                </c:pt>
                <c:pt idx="3727">
                  <c:v>6661.0485549999994</c:v>
                </c:pt>
                <c:pt idx="3728">
                  <c:v>6661.7691250000034</c:v>
                </c:pt>
                <c:pt idx="3729">
                  <c:v>6612.5595650000014</c:v>
                </c:pt>
                <c:pt idx="3730">
                  <c:v>6525.9998660000001</c:v>
                </c:pt>
                <c:pt idx="3731">
                  <c:v>6434.8658750000004</c:v>
                </c:pt>
                <c:pt idx="3732">
                  <c:v>6399.5429320000003</c:v>
                </c:pt>
                <c:pt idx="3733">
                  <c:v>6440.2960730000004</c:v>
                </c:pt>
                <c:pt idx="3734">
                  <c:v>6498.2051200000014</c:v>
                </c:pt>
                <c:pt idx="3735">
                  <c:v>6526.5493620000007</c:v>
                </c:pt>
                <c:pt idx="3736">
                  <c:v>6540.5576940000001</c:v>
                </c:pt>
                <c:pt idx="3737">
                  <c:v>6558.7156380000024</c:v>
                </c:pt>
                <c:pt idx="3738">
                  <c:v>6575.0652240000318</c:v>
                </c:pt>
                <c:pt idx="3739">
                  <c:v>6580.4726610000034</c:v>
                </c:pt>
                <c:pt idx="3740">
                  <c:v>6572.839344</c:v>
                </c:pt>
                <c:pt idx="3741">
                  <c:v>6561.4641800000009</c:v>
                </c:pt>
                <c:pt idx="3742">
                  <c:v>6562.2322710000044</c:v>
                </c:pt>
                <c:pt idx="3743">
                  <c:v>6562.2775759999995</c:v>
                </c:pt>
                <c:pt idx="3744">
                  <c:v>6516.7468429999999</c:v>
                </c:pt>
                <c:pt idx="3745">
                  <c:v>6415.5566120000003</c:v>
                </c:pt>
                <c:pt idx="3746">
                  <c:v>6311.4630589999997</c:v>
                </c:pt>
                <c:pt idx="3747">
                  <c:v>6253.027043</c:v>
                </c:pt>
                <c:pt idx="3748">
                  <c:v>6239.6085120000007</c:v>
                </c:pt>
                <c:pt idx="3749">
                  <c:v>6255.5737839999965</c:v>
                </c:pt>
                <c:pt idx="3750">
                  <c:v>6297.8794090000001</c:v>
                </c:pt>
                <c:pt idx="3751">
                  <c:v>6361.3186030000024</c:v>
                </c:pt>
                <c:pt idx="3752">
                  <c:v>6423.6559100000004</c:v>
                </c:pt>
                <c:pt idx="3753">
                  <c:v>6459.8752480000003</c:v>
                </c:pt>
                <c:pt idx="3754">
                  <c:v>6466.7467779999997</c:v>
                </c:pt>
                <c:pt idx="3755">
                  <c:v>6457.1374679999999</c:v>
                </c:pt>
                <c:pt idx="3756">
                  <c:v>6439.5473559999828</c:v>
                </c:pt>
                <c:pt idx="3757">
                  <c:v>6422.4596110000002</c:v>
                </c:pt>
                <c:pt idx="3758">
                  <c:v>6432.1540850000001</c:v>
                </c:pt>
                <c:pt idx="3759">
                  <c:v>6473.794046</c:v>
                </c:pt>
                <c:pt idx="3760">
                  <c:v>6499.1066330000212</c:v>
                </c:pt>
                <c:pt idx="3761">
                  <c:v>6470.3639550000007</c:v>
                </c:pt>
                <c:pt idx="3762">
                  <c:v>6400.5610150000002</c:v>
                </c:pt>
                <c:pt idx="3763">
                  <c:v>6324.7882730000001</c:v>
                </c:pt>
                <c:pt idx="3764">
                  <c:v>6273.4075779999985</c:v>
                </c:pt>
                <c:pt idx="3765">
                  <c:v>6255.0944210000034</c:v>
                </c:pt>
                <c:pt idx="3766">
                  <c:v>6256.8505840000034</c:v>
                </c:pt>
                <c:pt idx="3767">
                  <c:v>6270.4202450000003</c:v>
                </c:pt>
                <c:pt idx="3768">
                  <c:v>6302.3730660000001</c:v>
                </c:pt>
                <c:pt idx="3769">
                  <c:v>6351.40416</c:v>
                </c:pt>
                <c:pt idx="3770">
                  <c:v>6401.4344809999975</c:v>
                </c:pt>
                <c:pt idx="3771">
                  <c:v>6435.6737569999996</c:v>
                </c:pt>
                <c:pt idx="3772">
                  <c:v>6435.7071260000002</c:v>
                </c:pt>
                <c:pt idx="3773">
                  <c:v>6397.5082250000014</c:v>
                </c:pt>
                <c:pt idx="3774">
                  <c:v>6350.2062350000024</c:v>
                </c:pt>
                <c:pt idx="3775">
                  <c:v>6336.4898469999998</c:v>
                </c:pt>
                <c:pt idx="3776">
                  <c:v>6380.8157640000054</c:v>
                </c:pt>
                <c:pt idx="3777">
                  <c:v>6456.7379689999998</c:v>
                </c:pt>
                <c:pt idx="3778">
                  <c:v>6513.7707919999975</c:v>
                </c:pt>
                <c:pt idx="3779">
                  <c:v>6543.0911640000213</c:v>
                </c:pt>
                <c:pt idx="3780">
                  <c:v>6561.6405310000173</c:v>
                </c:pt>
                <c:pt idx="3781">
                  <c:v>6575.5082979999997</c:v>
                </c:pt>
                <c:pt idx="3782">
                  <c:v>6574.1129130000054</c:v>
                </c:pt>
                <c:pt idx="3783">
                  <c:v>6544.8224310000232</c:v>
                </c:pt>
                <c:pt idx="3784">
                  <c:v>6522.5921630000194</c:v>
                </c:pt>
                <c:pt idx="3785">
                  <c:v>6555.501338</c:v>
                </c:pt>
                <c:pt idx="3786">
                  <c:v>6630.4060010000003</c:v>
                </c:pt>
                <c:pt idx="3787">
                  <c:v>6699.2502520000007</c:v>
                </c:pt>
                <c:pt idx="3788">
                  <c:v>6743.0855800000008</c:v>
                </c:pt>
                <c:pt idx="3789">
                  <c:v>6776.9622450000024</c:v>
                </c:pt>
                <c:pt idx="3790">
                  <c:v>6804.2942070000008</c:v>
                </c:pt>
                <c:pt idx="3791">
                  <c:v>6825.7627780000003</c:v>
                </c:pt>
                <c:pt idx="3792">
                  <c:v>6872.5582630000044</c:v>
                </c:pt>
                <c:pt idx="3793">
                  <c:v>6962.2915790000034</c:v>
                </c:pt>
                <c:pt idx="3794">
                  <c:v>7060.3731980000002</c:v>
                </c:pt>
                <c:pt idx="3795">
                  <c:v>7108.3842140000024</c:v>
                </c:pt>
                <c:pt idx="3796">
                  <c:v>7071.0138710000001</c:v>
                </c:pt>
                <c:pt idx="3797">
                  <c:v>6973.4600740000014</c:v>
                </c:pt>
                <c:pt idx="3798">
                  <c:v>6882.1379119999992</c:v>
                </c:pt>
                <c:pt idx="3799">
                  <c:v>6832.7716730000002</c:v>
                </c:pt>
                <c:pt idx="3800">
                  <c:v>6814.0474479999975</c:v>
                </c:pt>
                <c:pt idx="3801">
                  <c:v>6809.6547610000034</c:v>
                </c:pt>
                <c:pt idx="3802">
                  <c:v>6816.0839499999993</c:v>
                </c:pt>
                <c:pt idx="3803">
                  <c:v>6833.4584149999991</c:v>
                </c:pt>
                <c:pt idx="3804">
                  <c:v>6854.0089509999998</c:v>
                </c:pt>
                <c:pt idx="3805">
                  <c:v>6865.4757619999991</c:v>
                </c:pt>
                <c:pt idx="3806">
                  <c:v>6857.5135479999999</c:v>
                </c:pt>
                <c:pt idx="3807">
                  <c:v>6833.5574290000004</c:v>
                </c:pt>
                <c:pt idx="3808">
                  <c:v>6823.331811</c:v>
                </c:pt>
                <c:pt idx="3809">
                  <c:v>6837.6791700000003</c:v>
                </c:pt>
                <c:pt idx="3810">
                  <c:v>6836.0608860000002</c:v>
                </c:pt>
                <c:pt idx="3811">
                  <c:v>6785.2282770000002</c:v>
                </c:pt>
                <c:pt idx="3812">
                  <c:v>6703.1214520000003</c:v>
                </c:pt>
                <c:pt idx="3813">
                  <c:v>6633.4007739999997</c:v>
                </c:pt>
                <c:pt idx="3814">
                  <c:v>6604.0394769999994</c:v>
                </c:pt>
                <c:pt idx="3815">
                  <c:v>6608.4125020000001</c:v>
                </c:pt>
                <c:pt idx="3816">
                  <c:v>6623.3548470000005</c:v>
                </c:pt>
                <c:pt idx="3817">
                  <c:v>6626.0025960000003</c:v>
                </c:pt>
                <c:pt idx="3818">
                  <c:v>6593.2208479999999</c:v>
                </c:pt>
                <c:pt idx="3819">
                  <c:v>6529.5280250000014</c:v>
                </c:pt>
                <c:pt idx="3820">
                  <c:v>6492.8913260000054</c:v>
                </c:pt>
                <c:pt idx="3821">
                  <c:v>6524.8498979999995</c:v>
                </c:pt>
                <c:pt idx="3822">
                  <c:v>6590.6966570000004</c:v>
                </c:pt>
                <c:pt idx="3823">
                  <c:v>6635.3561170000003</c:v>
                </c:pt>
                <c:pt idx="3824">
                  <c:v>6629.2143899999992</c:v>
                </c:pt>
                <c:pt idx="3825">
                  <c:v>6572.5966010000193</c:v>
                </c:pt>
                <c:pt idx="3826">
                  <c:v>6498.7453839999998</c:v>
                </c:pt>
                <c:pt idx="3827">
                  <c:v>6447.9705690000001</c:v>
                </c:pt>
                <c:pt idx="3828">
                  <c:v>6448.0671830000001</c:v>
                </c:pt>
                <c:pt idx="3829">
                  <c:v>6500.2480640000003</c:v>
                </c:pt>
                <c:pt idx="3830">
                  <c:v>6569.895055</c:v>
                </c:pt>
                <c:pt idx="3831">
                  <c:v>6620.5902170000008</c:v>
                </c:pt>
                <c:pt idx="3832">
                  <c:v>6636.6226440000346</c:v>
                </c:pt>
                <c:pt idx="3833">
                  <c:v>6619.3867420000006</c:v>
                </c:pt>
                <c:pt idx="3834">
                  <c:v>6596.3290090000173</c:v>
                </c:pt>
                <c:pt idx="3835">
                  <c:v>6607.8713029999999</c:v>
                </c:pt>
                <c:pt idx="3836">
                  <c:v>6654.0924520000008</c:v>
                </c:pt>
                <c:pt idx="3837">
                  <c:v>6700.2080980000001</c:v>
                </c:pt>
                <c:pt idx="3838">
                  <c:v>6745.7159830000001</c:v>
                </c:pt>
                <c:pt idx="3839">
                  <c:v>6803.1310430000003</c:v>
                </c:pt>
                <c:pt idx="3840">
                  <c:v>6852.3529380000173</c:v>
                </c:pt>
                <c:pt idx="3841">
                  <c:v>6898.4848139999995</c:v>
                </c:pt>
                <c:pt idx="3842">
                  <c:v>6994.8114740000192</c:v>
                </c:pt>
                <c:pt idx="3843">
                  <c:v>7153.469822</c:v>
                </c:pt>
                <c:pt idx="3844">
                  <c:v>7307.7399429999996</c:v>
                </c:pt>
                <c:pt idx="3845">
                  <c:v>7405.2876459999998</c:v>
                </c:pt>
                <c:pt idx="3846">
                  <c:v>7476.4082290000024</c:v>
                </c:pt>
                <c:pt idx="3847">
                  <c:v>7586.1982770000004</c:v>
                </c:pt>
                <c:pt idx="3848">
                  <c:v>7751.0676190000004</c:v>
                </c:pt>
                <c:pt idx="3849">
                  <c:v>7938.9142360000014</c:v>
                </c:pt>
                <c:pt idx="3850">
                  <c:v>8130.1369400000003</c:v>
                </c:pt>
                <c:pt idx="3851">
                  <c:v>8337.6001629999992</c:v>
                </c:pt>
                <c:pt idx="3852">
                  <c:v>8595.2283669999997</c:v>
                </c:pt>
                <c:pt idx="3853">
                  <c:v>8937.8551449999431</c:v>
                </c:pt>
                <c:pt idx="3854">
                  <c:v>9369.5323370000006</c:v>
                </c:pt>
                <c:pt idx="3855">
                  <c:v>9870.9822550000008</c:v>
                </c:pt>
                <c:pt idx="3856">
                  <c:v>10443.723094000004</c:v>
                </c:pt>
                <c:pt idx="3857">
                  <c:v>11085.714730000012</c:v>
                </c:pt>
                <c:pt idx="3858">
                  <c:v>11736.106841999999</c:v>
                </c:pt>
                <c:pt idx="3859">
                  <c:v>12317.586872</c:v>
                </c:pt>
                <c:pt idx="3860">
                  <c:v>12810.385937999949</c:v>
                </c:pt>
                <c:pt idx="3861">
                  <c:v>13228.326881999987</c:v>
                </c:pt>
                <c:pt idx="3862">
                  <c:v>13554.075769999989</c:v>
                </c:pt>
                <c:pt idx="3863">
                  <c:v>13730.222868000039</c:v>
                </c:pt>
                <c:pt idx="3864">
                  <c:v>13719.036760000006</c:v>
                </c:pt>
                <c:pt idx="3865">
                  <c:v>13568.369420999989</c:v>
                </c:pt>
                <c:pt idx="3866">
                  <c:v>13363.133637000004</c:v>
                </c:pt>
                <c:pt idx="3867">
                  <c:v>13136.969105999966</c:v>
                </c:pt>
                <c:pt idx="3868">
                  <c:v>12891.394526</c:v>
                </c:pt>
                <c:pt idx="3869">
                  <c:v>12646.197813999985</c:v>
                </c:pt>
                <c:pt idx="3870">
                  <c:v>12450.050370000001</c:v>
                </c:pt>
                <c:pt idx="3871">
                  <c:v>12352.480292</c:v>
                </c:pt>
                <c:pt idx="3872">
                  <c:v>12345.941527999999</c:v>
                </c:pt>
                <c:pt idx="3873">
                  <c:v>12367.961028999995</c:v>
                </c:pt>
                <c:pt idx="3874">
                  <c:v>12376.230218000039</c:v>
                </c:pt>
                <c:pt idx="3875">
                  <c:v>12385.538184999989</c:v>
                </c:pt>
                <c:pt idx="3876">
                  <c:v>12401.546257000016</c:v>
                </c:pt>
                <c:pt idx="3877">
                  <c:v>12366.916305999985</c:v>
                </c:pt>
                <c:pt idx="3878">
                  <c:v>12248.886947999987</c:v>
                </c:pt>
                <c:pt idx="3879">
                  <c:v>12112.987330999962</c:v>
                </c:pt>
                <c:pt idx="3880">
                  <c:v>12031.955136999939</c:v>
                </c:pt>
                <c:pt idx="3881">
                  <c:v>11995.486024999962</c:v>
                </c:pt>
                <c:pt idx="3882">
                  <c:v>11952.824036</c:v>
                </c:pt>
                <c:pt idx="3883">
                  <c:v>11891.193809</c:v>
                </c:pt>
                <c:pt idx="3884">
                  <c:v>11855.339056000004</c:v>
                </c:pt>
                <c:pt idx="3885">
                  <c:v>11925.089271999999</c:v>
                </c:pt>
                <c:pt idx="3886">
                  <c:v>12148.730985</c:v>
                </c:pt>
                <c:pt idx="3887">
                  <c:v>12484.243704000035</c:v>
                </c:pt>
                <c:pt idx="3888">
                  <c:v>12859.041998999999</c:v>
                </c:pt>
                <c:pt idx="3889">
                  <c:v>13240.149794000004</c:v>
                </c:pt>
                <c:pt idx="3890">
                  <c:v>13605.33338</c:v>
                </c:pt>
                <c:pt idx="3891">
                  <c:v>13914.633357000039</c:v>
                </c:pt>
                <c:pt idx="3892">
                  <c:v>14122.237888000012</c:v>
                </c:pt>
                <c:pt idx="3893">
                  <c:v>14186.721017000014</c:v>
                </c:pt>
                <c:pt idx="3894">
                  <c:v>14098.299976</c:v>
                </c:pt>
                <c:pt idx="3895">
                  <c:v>13889.898004999985</c:v>
                </c:pt>
                <c:pt idx="3896">
                  <c:v>13617.657002999997</c:v>
                </c:pt>
                <c:pt idx="3897">
                  <c:v>13327.335562</c:v>
                </c:pt>
                <c:pt idx="3898">
                  <c:v>13016.707689999987</c:v>
                </c:pt>
                <c:pt idx="3899">
                  <c:v>12669.446330999985</c:v>
                </c:pt>
                <c:pt idx="3900">
                  <c:v>12326.966606999962</c:v>
                </c:pt>
                <c:pt idx="3901">
                  <c:v>12062.300174999962</c:v>
                </c:pt>
                <c:pt idx="3902">
                  <c:v>11896.955982999958</c:v>
                </c:pt>
                <c:pt idx="3903">
                  <c:v>11791.054885</c:v>
                </c:pt>
                <c:pt idx="3904">
                  <c:v>11669.483641999999</c:v>
                </c:pt>
                <c:pt idx="3905">
                  <c:v>11481.641476000039</c:v>
                </c:pt>
                <c:pt idx="3906">
                  <c:v>11235.096371</c:v>
                </c:pt>
                <c:pt idx="3907">
                  <c:v>10934.226881000002</c:v>
                </c:pt>
                <c:pt idx="3908">
                  <c:v>10581.362950000001</c:v>
                </c:pt>
                <c:pt idx="3909">
                  <c:v>10208.171521</c:v>
                </c:pt>
                <c:pt idx="3910">
                  <c:v>9834.3638819999851</c:v>
                </c:pt>
                <c:pt idx="3911">
                  <c:v>9470.2549820000004</c:v>
                </c:pt>
                <c:pt idx="3912">
                  <c:v>9151.0628089999991</c:v>
                </c:pt>
                <c:pt idx="3913">
                  <c:v>8890.6485420000354</c:v>
                </c:pt>
                <c:pt idx="3914">
                  <c:v>8654.5402580000355</c:v>
                </c:pt>
                <c:pt idx="3915">
                  <c:v>8414.6584029999995</c:v>
                </c:pt>
                <c:pt idx="3916">
                  <c:v>8185.1244810000044</c:v>
                </c:pt>
                <c:pt idx="3917">
                  <c:v>7988.4216640000213</c:v>
                </c:pt>
                <c:pt idx="3918">
                  <c:v>7813.8668210000233</c:v>
                </c:pt>
                <c:pt idx="3919">
                  <c:v>7651.113472</c:v>
                </c:pt>
                <c:pt idx="3920">
                  <c:v>7522.6709730000002</c:v>
                </c:pt>
                <c:pt idx="3921">
                  <c:v>7429.8108350000002</c:v>
                </c:pt>
                <c:pt idx="3922">
                  <c:v>7312.6145600000054</c:v>
                </c:pt>
                <c:pt idx="3923">
                  <c:v>7134.6985979999999</c:v>
                </c:pt>
                <c:pt idx="3924">
                  <c:v>6956.2354589999995</c:v>
                </c:pt>
                <c:pt idx="3925">
                  <c:v>6845.6730829999997</c:v>
                </c:pt>
                <c:pt idx="3926">
                  <c:v>6805.1490750000003</c:v>
                </c:pt>
                <c:pt idx="3927">
                  <c:v>6803.8255760000193</c:v>
                </c:pt>
                <c:pt idx="3928">
                  <c:v>6799.1610020000044</c:v>
                </c:pt>
                <c:pt idx="3929">
                  <c:v>6754.0340969999997</c:v>
                </c:pt>
                <c:pt idx="3930">
                  <c:v>6680.4673990000001</c:v>
                </c:pt>
                <c:pt idx="3931">
                  <c:v>6634.7599920000002</c:v>
                </c:pt>
                <c:pt idx="3932">
                  <c:v>6641.173127</c:v>
                </c:pt>
                <c:pt idx="3933">
                  <c:v>6651.2101190000003</c:v>
                </c:pt>
                <c:pt idx="3934">
                  <c:v>6604.2681470000007</c:v>
                </c:pt>
                <c:pt idx="3935">
                  <c:v>6497.8620560000054</c:v>
                </c:pt>
                <c:pt idx="3936">
                  <c:v>6383.6737229999999</c:v>
                </c:pt>
                <c:pt idx="3937">
                  <c:v>6315.9765620000007</c:v>
                </c:pt>
                <c:pt idx="3938">
                  <c:v>6304.5507079999998</c:v>
                </c:pt>
                <c:pt idx="3939">
                  <c:v>6310.9059710000001</c:v>
                </c:pt>
                <c:pt idx="3940">
                  <c:v>6300.5351620000001</c:v>
                </c:pt>
                <c:pt idx="3941">
                  <c:v>6280.1966800000173</c:v>
                </c:pt>
                <c:pt idx="3942">
                  <c:v>6268.7011200000024</c:v>
                </c:pt>
                <c:pt idx="3943">
                  <c:v>6273.1418270000004</c:v>
                </c:pt>
                <c:pt idx="3944">
                  <c:v>6291.8002160000024</c:v>
                </c:pt>
                <c:pt idx="3945">
                  <c:v>6308.8057700000008</c:v>
                </c:pt>
                <c:pt idx="3946">
                  <c:v>6306.4813059999997</c:v>
                </c:pt>
                <c:pt idx="3947">
                  <c:v>6282.4194019999995</c:v>
                </c:pt>
                <c:pt idx="3948">
                  <c:v>6253.103212</c:v>
                </c:pt>
                <c:pt idx="3949">
                  <c:v>6240.5472169999994</c:v>
                </c:pt>
                <c:pt idx="3950">
                  <c:v>6242.0423179999998</c:v>
                </c:pt>
                <c:pt idx="3951">
                  <c:v>6244.2766930000034</c:v>
                </c:pt>
                <c:pt idx="3952">
                  <c:v>6253.235122</c:v>
                </c:pt>
                <c:pt idx="3953">
                  <c:v>6269.920408</c:v>
                </c:pt>
                <c:pt idx="3954">
                  <c:v>6262.9061140000003</c:v>
                </c:pt>
                <c:pt idx="3955">
                  <c:v>6208.6796910000212</c:v>
                </c:pt>
                <c:pt idx="3956">
                  <c:v>6132.724756999999</c:v>
                </c:pt>
                <c:pt idx="3957">
                  <c:v>6081.2943620000005</c:v>
                </c:pt>
                <c:pt idx="3958">
                  <c:v>6087.5767660000001</c:v>
                </c:pt>
                <c:pt idx="3959">
                  <c:v>6150.9231540000001</c:v>
                </c:pt>
                <c:pt idx="3960">
                  <c:v>6219.153945</c:v>
                </c:pt>
                <c:pt idx="3961">
                  <c:v>6228.2468220000001</c:v>
                </c:pt>
                <c:pt idx="3962">
                  <c:v>6177.3027820000007</c:v>
                </c:pt>
                <c:pt idx="3963">
                  <c:v>6118.8150060000044</c:v>
                </c:pt>
                <c:pt idx="3964">
                  <c:v>6086.4893199999997</c:v>
                </c:pt>
                <c:pt idx="3965">
                  <c:v>6086.9879409999985</c:v>
                </c:pt>
                <c:pt idx="3966">
                  <c:v>6117.5668560000004</c:v>
                </c:pt>
                <c:pt idx="3967">
                  <c:v>6144.3175040000024</c:v>
                </c:pt>
                <c:pt idx="3968">
                  <c:v>6127.858972</c:v>
                </c:pt>
                <c:pt idx="3969">
                  <c:v>6094.6562020000192</c:v>
                </c:pt>
                <c:pt idx="3970">
                  <c:v>6100.6835020000008</c:v>
                </c:pt>
                <c:pt idx="3971">
                  <c:v>6127.6401340000193</c:v>
                </c:pt>
                <c:pt idx="3972">
                  <c:v>6108.1593210000192</c:v>
                </c:pt>
                <c:pt idx="3973">
                  <c:v>6038.9857029999985</c:v>
                </c:pt>
                <c:pt idx="3974">
                  <c:v>5999.9935640000003</c:v>
                </c:pt>
                <c:pt idx="3975">
                  <c:v>6036.9533579999788</c:v>
                </c:pt>
                <c:pt idx="3976">
                  <c:v>6096.8977679999998</c:v>
                </c:pt>
                <c:pt idx="3977">
                  <c:v>6140.4080009999998</c:v>
                </c:pt>
                <c:pt idx="3978">
                  <c:v>6198.6530890000004</c:v>
                </c:pt>
                <c:pt idx="3979">
                  <c:v>6274.0223160000014</c:v>
                </c:pt>
                <c:pt idx="3980">
                  <c:v>6315.127716</c:v>
                </c:pt>
                <c:pt idx="3981">
                  <c:v>6301.7071119999991</c:v>
                </c:pt>
                <c:pt idx="3982">
                  <c:v>6262.2292970000044</c:v>
                </c:pt>
                <c:pt idx="3983">
                  <c:v>6223.8658570000007</c:v>
                </c:pt>
                <c:pt idx="3984">
                  <c:v>6194.9592910000192</c:v>
                </c:pt>
                <c:pt idx="3985">
                  <c:v>6176.5786879999996</c:v>
                </c:pt>
                <c:pt idx="3986">
                  <c:v>6166.2283940000034</c:v>
                </c:pt>
                <c:pt idx="3987">
                  <c:v>6160.7545479999999</c:v>
                </c:pt>
                <c:pt idx="3988">
                  <c:v>6170.2040320000006</c:v>
                </c:pt>
                <c:pt idx="3989">
                  <c:v>6192.1875330000003</c:v>
                </c:pt>
                <c:pt idx="3990">
                  <c:v>6188.800655</c:v>
                </c:pt>
                <c:pt idx="3991">
                  <c:v>6147.2036079999998</c:v>
                </c:pt>
                <c:pt idx="3992">
                  <c:v>6103.6694420000003</c:v>
                </c:pt>
                <c:pt idx="3993">
                  <c:v>6083.379398</c:v>
                </c:pt>
                <c:pt idx="3994">
                  <c:v>6084.2627320000001</c:v>
                </c:pt>
                <c:pt idx="3995">
                  <c:v>6092.8542400000024</c:v>
                </c:pt>
                <c:pt idx="3996">
                  <c:v>6081.8611000000174</c:v>
                </c:pt>
                <c:pt idx="3997">
                  <c:v>6027.1271330000054</c:v>
                </c:pt>
                <c:pt idx="3998">
                  <c:v>5947.5205210000213</c:v>
                </c:pt>
                <c:pt idx="3999">
                  <c:v>5907.5523890000004</c:v>
                </c:pt>
                <c:pt idx="4000">
                  <c:v>5930.6472340000173</c:v>
                </c:pt>
                <c:pt idx="4001">
                  <c:v>5964.807906</c:v>
                </c:pt>
                <c:pt idx="4002">
                  <c:v>5982.0955100000001</c:v>
                </c:pt>
                <c:pt idx="4003">
                  <c:v>6009.7834269999994</c:v>
                </c:pt>
                <c:pt idx="4004">
                  <c:v>6044.6446980000173</c:v>
                </c:pt>
                <c:pt idx="4005">
                  <c:v>6049.6688980000044</c:v>
                </c:pt>
                <c:pt idx="4006">
                  <c:v>6033.2697849999995</c:v>
                </c:pt>
                <c:pt idx="4007">
                  <c:v>6039.4557509999995</c:v>
                </c:pt>
                <c:pt idx="4008">
                  <c:v>6079.3455940000213</c:v>
                </c:pt>
                <c:pt idx="4009">
                  <c:v>6106.7412380000014</c:v>
                </c:pt>
                <c:pt idx="4010">
                  <c:v>6089.5715630000004</c:v>
                </c:pt>
                <c:pt idx="4011">
                  <c:v>6073.5705589999998</c:v>
                </c:pt>
                <c:pt idx="4012">
                  <c:v>6084.8708670000005</c:v>
                </c:pt>
                <c:pt idx="4013">
                  <c:v>6072.1510400000034</c:v>
                </c:pt>
                <c:pt idx="4014">
                  <c:v>6019.2514160000001</c:v>
                </c:pt>
                <c:pt idx="4015">
                  <c:v>5983.8647410000003</c:v>
                </c:pt>
                <c:pt idx="4016">
                  <c:v>6003.4085369999993</c:v>
                </c:pt>
                <c:pt idx="4017">
                  <c:v>6054.2485719999995</c:v>
                </c:pt>
                <c:pt idx="4018">
                  <c:v>6094.0747029999975</c:v>
                </c:pt>
                <c:pt idx="4019">
                  <c:v>6096.6507979999997</c:v>
                </c:pt>
                <c:pt idx="4020">
                  <c:v>6069.878275</c:v>
                </c:pt>
                <c:pt idx="4021">
                  <c:v>6045.9550770000005</c:v>
                </c:pt>
                <c:pt idx="4022">
                  <c:v>6045.5847169999997</c:v>
                </c:pt>
                <c:pt idx="4023">
                  <c:v>6058.6626700000261</c:v>
                </c:pt>
                <c:pt idx="4024">
                  <c:v>6047.9135119999992</c:v>
                </c:pt>
                <c:pt idx="4025">
                  <c:v>6003.7673189999996</c:v>
                </c:pt>
                <c:pt idx="4026">
                  <c:v>5978.4336109999995</c:v>
                </c:pt>
                <c:pt idx="4027">
                  <c:v>6014.2216220000173</c:v>
                </c:pt>
                <c:pt idx="4028">
                  <c:v>6088.0624940000034</c:v>
                </c:pt>
                <c:pt idx="4029">
                  <c:v>6153.8307189999996</c:v>
                </c:pt>
                <c:pt idx="4030">
                  <c:v>6191.7874519999996</c:v>
                </c:pt>
                <c:pt idx="4031">
                  <c:v>6203.196276000026</c:v>
                </c:pt>
                <c:pt idx="4032">
                  <c:v>6205.2145879999998</c:v>
                </c:pt>
                <c:pt idx="4033">
                  <c:v>6230.1539510000002</c:v>
                </c:pt>
                <c:pt idx="4034">
                  <c:v>6286.6512320000193</c:v>
                </c:pt>
                <c:pt idx="4035">
                  <c:v>6351.4258060000002</c:v>
                </c:pt>
                <c:pt idx="4036">
                  <c:v>6408.0874910000002</c:v>
                </c:pt>
                <c:pt idx="4037">
                  <c:v>6459.545435</c:v>
                </c:pt>
                <c:pt idx="4038">
                  <c:v>6511.7367729999996</c:v>
                </c:pt>
                <c:pt idx="4039">
                  <c:v>6562.4479509999965</c:v>
                </c:pt>
                <c:pt idx="4040">
                  <c:v>6597.6748879999996</c:v>
                </c:pt>
                <c:pt idx="4041">
                  <c:v>6598.4526250000044</c:v>
                </c:pt>
                <c:pt idx="4042">
                  <c:v>6561.0895390000014</c:v>
                </c:pt>
                <c:pt idx="4043">
                  <c:v>6493.1729300000034</c:v>
                </c:pt>
                <c:pt idx="4044">
                  <c:v>6406.5731149999992</c:v>
                </c:pt>
                <c:pt idx="4045">
                  <c:v>6325.8011630000192</c:v>
                </c:pt>
                <c:pt idx="4046">
                  <c:v>6260.4857319999992</c:v>
                </c:pt>
                <c:pt idx="4047">
                  <c:v>6200.3557230000024</c:v>
                </c:pt>
                <c:pt idx="4048">
                  <c:v>6154.2832499999995</c:v>
                </c:pt>
                <c:pt idx="4049">
                  <c:v>6146.6481880000001</c:v>
                </c:pt>
                <c:pt idx="4050">
                  <c:v>6173.3295840000173</c:v>
                </c:pt>
                <c:pt idx="4051">
                  <c:v>6188.1392750000014</c:v>
                </c:pt>
                <c:pt idx="4052">
                  <c:v>6160.5693940000192</c:v>
                </c:pt>
                <c:pt idx="4053">
                  <c:v>6123.2148569999999</c:v>
                </c:pt>
                <c:pt idx="4054">
                  <c:v>6120.768728</c:v>
                </c:pt>
                <c:pt idx="4055">
                  <c:v>6151.0041120000005</c:v>
                </c:pt>
                <c:pt idx="4056">
                  <c:v>6183.0611600000193</c:v>
                </c:pt>
                <c:pt idx="4057">
                  <c:v>6191.4781429999985</c:v>
                </c:pt>
                <c:pt idx="4058">
                  <c:v>6173.5259250000054</c:v>
                </c:pt>
                <c:pt idx="4059">
                  <c:v>6145.7003089999998</c:v>
                </c:pt>
                <c:pt idx="4060">
                  <c:v>6110.3174529999997</c:v>
                </c:pt>
                <c:pt idx="4061">
                  <c:v>6053.6993929999999</c:v>
                </c:pt>
                <c:pt idx="4062">
                  <c:v>5980.3862810000173</c:v>
                </c:pt>
                <c:pt idx="4063">
                  <c:v>5914.8668870000001</c:v>
                </c:pt>
                <c:pt idx="4064">
                  <c:v>5865.5851270000003</c:v>
                </c:pt>
                <c:pt idx="4065">
                  <c:v>5827.5916330000173</c:v>
                </c:pt>
                <c:pt idx="4066">
                  <c:v>5822.3562430000193</c:v>
                </c:pt>
                <c:pt idx="4067">
                  <c:v>5872.3595100000002</c:v>
                </c:pt>
                <c:pt idx="4068">
                  <c:v>5951.8483250000008</c:v>
                </c:pt>
                <c:pt idx="4069">
                  <c:v>6005.7428650000002</c:v>
                </c:pt>
                <c:pt idx="4070">
                  <c:v>6011.1263170000002</c:v>
                </c:pt>
                <c:pt idx="4071">
                  <c:v>5997.9950819999995</c:v>
                </c:pt>
                <c:pt idx="4072">
                  <c:v>5996.6724890000014</c:v>
                </c:pt>
                <c:pt idx="4073">
                  <c:v>6012.8354919999992</c:v>
                </c:pt>
                <c:pt idx="4074">
                  <c:v>6059.1865950000192</c:v>
                </c:pt>
                <c:pt idx="4075">
                  <c:v>6143.2354479999995</c:v>
                </c:pt>
                <c:pt idx="4076">
                  <c:v>6232.8769750000001</c:v>
                </c:pt>
                <c:pt idx="4077">
                  <c:v>6287.8344400000005</c:v>
                </c:pt>
                <c:pt idx="4078">
                  <c:v>6308.0609940000004</c:v>
                </c:pt>
                <c:pt idx="4079">
                  <c:v>6324.0302280000014</c:v>
                </c:pt>
                <c:pt idx="4080">
                  <c:v>6361.2947479999975</c:v>
                </c:pt>
                <c:pt idx="4081">
                  <c:v>6415.4913390000002</c:v>
                </c:pt>
                <c:pt idx="4082">
                  <c:v>6460.7959800000008</c:v>
                </c:pt>
                <c:pt idx="4083">
                  <c:v>6485.5680130000001</c:v>
                </c:pt>
                <c:pt idx="4084">
                  <c:v>6493.1610550000014</c:v>
                </c:pt>
                <c:pt idx="4085">
                  <c:v>6487.0333639999999</c:v>
                </c:pt>
                <c:pt idx="4086">
                  <c:v>6469.0260640000261</c:v>
                </c:pt>
                <c:pt idx="4087">
                  <c:v>6439.9915900000005</c:v>
                </c:pt>
                <c:pt idx="4088">
                  <c:v>6403.6838910000024</c:v>
                </c:pt>
                <c:pt idx="4089">
                  <c:v>6366.5745529999995</c:v>
                </c:pt>
                <c:pt idx="4090">
                  <c:v>6331.0960250000044</c:v>
                </c:pt>
                <c:pt idx="4091">
                  <c:v>6297.8803370000005</c:v>
                </c:pt>
                <c:pt idx="4092">
                  <c:v>6268.948969</c:v>
                </c:pt>
                <c:pt idx="4093">
                  <c:v>6246.5426640000233</c:v>
                </c:pt>
                <c:pt idx="4094">
                  <c:v>6242.2509</c:v>
                </c:pt>
                <c:pt idx="4095">
                  <c:v>6257.9113189999998</c:v>
                </c:pt>
                <c:pt idx="4096">
                  <c:v>6266.3059150000008</c:v>
                </c:pt>
                <c:pt idx="4097">
                  <c:v>6266.9382079999996</c:v>
                </c:pt>
                <c:pt idx="4098">
                  <c:v>6297.1748010000001</c:v>
                </c:pt>
                <c:pt idx="4099">
                  <c:v>6348.0852390000173</c:v>
                </c:pt>
                <c:pt idx="4100">
                  <c:v>6362.1474280000002</c:v>
                </c:pt>
                <c:pt idx="4101">
                  <c:v>6319.6982910000024</c:v>
                </c:pt>
                <c:pt idx="4102">
                  <c:v>6258.8055990000003</c:v>
                </c:pt>
                <c:pt idx="4103">
                  <c:v>6213.6612510000232</c:v>
                </c:pt>
                <c:pt idx="4104">
                  <c:v>6182.7823980000003</c:v>
                </c:pt>
                <c:pt idx="4105">
                  <c:v>6158.3238020000008</c:v>
                </c:pt>
                <c:pt idx="4106">
                  <c:v>6135.3371930000003</c:v>
                </c:pt>
                <c:pt idx="4107">
                  <c:v>6095.7413819999992</c:v>
                </c:pt>
                <c:pt idx="4108">
                  <c:v>6038.8414270000003</c:v>
                </c:pt>
                <c:pt idx="4109">
                  <c:v>5993.7534029999997</c:v>
                </c:pt>
                <c:pt idx="4110">
                  <c:v>5968.958611</c:v>
                </c:pt>
                <c:pt idx="4111">
                  <c:v>5937.7894640000004</c:v>
                </c:pt>
                <c:pt idx="4112">
                  <c:v>5877.6939460000003</c:v>
                </c:pt>
                <c:pt idx="4113">
                  <c:v>5798.8520730000173</c:v>
                </c:pt>
                <c:pt idx="4114">
                  <c:v>5734.1604990000014</c:v>
                </c:pt>
                <c:pt idx="4115">
                  <c:v>5718.4859979999965</c:v>
                </c:pt>
                <c:pt idx="4116">
                  <c:v>5769.3350370000007</c:v>
                </c:pt>
                <c:pt idx="4117">
                  <c:v>5865.0127990000192</c:v>
                </c:pt>
                <c:pt idx="4118">
                  <c:v>5940.5863400000007</c:v>
                </c:pt>
                <c:pt idx="4119">
                  <c:v>5943.1670900000054</c:v>
                </c:pt>
                <c:pt idx="4120">
                  <c:v>5897.411537</c:v>
                </c:pt>
                <c:pt idx="4121">
                  <c:v>5864.5154210000173</c:v>
                </c:pt>
                <c:pt idx="4122">
                  <c:v>5866.2661130000024</c:v>
                </c:pt>
                <c:pt idx="4123">
                  <c:v>5885.8086620000004</c:v>
                </c:pt>
                <c:pt idx="4124">
                  <c:v>5912.5126600000212</c:v>
                </c:pt>
                <c:pt idx="4125">
                  <c:v>5961.9149189999998</c:v>
                </c:pt>
                <c:pt idx="4126">
                  <c:v>6043.0664560000014</c:v>
                </c:pt>
                <c:pt idx="4127">
                  <c:v>6128.3015400000004</c:v>
                </c:pt>
                <c:pt idx="4128">
                  <c:v>6170.464806</c:v>
                </c:pt>
                <c:pt idx="4129">
                  <c:v>6154.246803</c:v>
                </c:pt>
                <c:pt idx="4130">
                  <c:v>6117.4732699999995</c:v>
                </c:pt>
                <c:pt idx="4131">
                  <c:v>6089.8589860000002</c:v>
                </c:pt>
                <c:pt idx="4132">
                  <c:v>6055.6365640000213</c:v>
                </c:pt>
                <c:pt idx="4133">
                  <c:v>6011.1294030000054</c:v>
                </c:pt>
                <c:pt idx="4134">
                  <c:v>5982.8037809999996</c:v>
                </c:pt>
                <c:pt idx="4135">
                  <c:v>5982.9723319999994</c:v>
                </c:pt>
                <c:pt idx="4136">
                  <c:v>5992.5963990000173</c:v>
                </c:pt>
                <c:pt idx="4137">
                  <c:v>5988.6177320000006</c:v>
                </c:pt>
                <c:pt idx="4138">
                  <c:v>5995.2747389999995</c:v>
                </c:pt>
                <c:pt idx="4139">
                  <c:v>6045.932573</c:v>
                </c:pt>
                <c:pt idx="4140">
                  <c:v>6103.583208</c:v>
                </c:pt>
                <c:pt idx="4141">
                  <c:v>6116.0356550000006</c:v>
                </c:pt>
                <c:pt idx="4142">
                  <c:v>6091.2318779999996</c:v>
                </c:pt>
                <c:pt idx="4143">
                  <c:v>6071.0166670000044</c:v>
                </c:pt>
                <c:pt idx="4144">
                  <c:v>6084.0986850000008</c:v>
                </c:pt>
                <c:pt idx="4145">
                  <c:v>6120.7066400000003</c:v>
                </c:pt>
                <c:pt idx="4146">
                  <c:v>6139.0290910000003</c:v>
                </c:pt>
                <c:pt idx="4147">
                  <c:v>6114.7104469999995</c:v>
                </c:pt>
                <c:pt idx="4148">
                  <c:v>6066.0504250000004</c:v>
                </c:pt>
                <c:pt idx="4149">
                  <c:v>6016.2367049999993</c:v>
                </c:pt>
                <c:pt idx="4150">
                  <c:v>5973.0300169999991</c:v>
                </c:pt>
                <c:pt idx="4151">
                  <c:v>5940.2405660000004</c:v>
                </c:pt>
                <c:pt idx="4152">
                  <c:v>5923.5097179999975</c:v>
                </c:pt>
                <c:pt idx="4153">
                  <c:v>5927.3181620000014</c:v>
                </c:pt>
                <c:pt idx="4154">
                  <c:v>5950.0207470000005</c:v>
                </c:pt>
                <c:pt idx="4155">
                  <c:v>5978.9949529999985</c:v>
                </c:pt>
                <c:pt idx="4156">
                  <c:v>5988.8897519999991</c:v>
                </c:pt>
                <c:pt idx="4157">
                  <c:v>5962.7000090000001</c:v>
                </c:pt>
                <c:pt idx="4158">
                  <c:v>5915.2525410000044</c:v>
                </c:pt>
                <c:pt idx="4159">
                  <c:v>5881.3043240000034</c:v>
                </c:pt>
                <c:pt idx="4160">
                  <c:v>5882.7798339999999</c:v>
                </c:pt>
                <c:pt idx="4161">
                  <c:v>5924.5219830000024</c:v>
                </c:pt>
                <c:pt idx="4162">
                  <c:v>6005.5642690000213</c:v>
                </c:pt>
                <c:pt idx="4163">
                  <c:v>6103.2830019999992</c:v>
                </c:pt>
                <c:pt idx="4164">
                  <c:v>6171.8680760000034</c:v>
                </c:pt>
                <c:pt idx="4165">
                  <c:v>6193.9272840000003</c:v>
                </c:pt>
                <c:pt idx="4166">
                  <c:v>6199.1021680000213</c:v>
                </c:pt>
                <c:pt idx="4167">
                  <c:v>6207.8552250000193</c:v>
                </c:pt>
                <c:pt idx="4168">
                  <c:v>6205.4538769999999</c:v>
                </c:pt>
                <c:pt idx="4169">
                  <c:v>6182.154587</c:v>
                </c:pt>
                <c:pt idx="4170">
                  <c:v>6162.0848459999997</c:v>
                </c:pt>
                <c:pt idx="4171">
                  <c:v>6162.3613300000034</c:v>
                </c:pt>
                <c:pt idx="4172">
                  <c:v>6163.0173499999992</c:v>
                </c:pt>
                <c:pt idx="4173">
                  <c:v>6151.0565030000034</c:v>
                </c:pt>
                <c:pt idx="4174">
                  <c:v>6137.7453310000001</c:v>
                </c:pt>
                <c:pt idx="4175">
                  <c:v>6125.8930140000002</c:v>
                </c:pt>
                <c:pt idx="4176">
                  <c:v>6110.6314910000001</c:v>
                </c:pt>
                <c:pt idx="4177">
                  <c:v>6100.0085010000003</c:v>
                </c:pt>
                <c:pt idx="4178">
                  <c:v>6093.7653190000001</c:v>
                </c:pt>
                <c:pt idx="4179">
                  <c:v>6068.4728119999991</c:v>
                </c:pt>
                <c:pt idx="4180">
                  <c:v>6020.258304</c:v>
                </c:pt>
                <c:pt idx="4181">
                  <c:v>5979.4411330000003</c:v>
                </c:pt>
                <c:pt idx="4182">
                  <c:v>5966.1217750000014</c:v>
                </c:pt>
                <c:pt idx="4183">
                  <c:v>5973.1371179999996</c:v>
                </c:pt>
                <c:pt idx="4184">
                  <c:v>5995.6350890000003</c:v>
                </c:pt>
                <c:pt idx="4185">
                  <c:v>6051.8432190000003</c:v>
                </c:pt>
                <c:pt idx="4186">
                  <c:v>6145.0560610000193</c:v>
                </c:pt>
                <c:pt idx="4187">
                  <c:v>6227.0443250000008</c:v>
                </c:pt>
                <c:pt idx="4188">
                  <c:v>6244.4158320000006</c:v>
                </c:pt>
                <c:pt idx="4189">
                  <c:v>6200.7712340000044</c:v>
                </c:pt>
                <c:pt idx="4190">
                  <c:v>6142.3515090000174</c:v>
                </c:pt>
                <c:pt idx="4191">
                  <c:v>6085.9317659999997</c:v>
                </c:pt>
                <c:pt idx="4192">
                  <c:v>6024.4017940000003</c:v>
                </c:pt>
                <c:pt idx="4193">
                  <c:v>5995.8923990000212</c:v>
                </c:pt>
                <c:pt idx="4194">
                  <c:v>6029.1399850000007</c:v>
                </c:pt>
                <c:pt idx="4195">
                  <c:v>6070.8896020000002</c:v>
                </c:pt>
                <c:pt idx="4196">
                  <c:v>6069.9551920000004</c:v>
                </c:pt>
                <c:pt idx="4197">
                  <c:v>6040.1778220000006</c:v>
                </c:pt>
                <c:pt idx="4198">
                  <c:v>6008.8567690000054</c:v>
                </c:pt>
                <c:pt idx="4199">
                  <c:v>5992.1976270000014</c:v>
                </c:pt>
                <c:pt idx="4200">
                  <c:v>5999.2914890000002</c:v>
                </c:pt>
                <c:pt idx="4201">
                  <c:v>6013.7952640000212</c:v>
                </c:pt>
                <c:pt idx="4202">
                  <c:v>6015.7055890000001</c:v>
                </c:pt>
                <c:pt idx="4203">
                  <c:v>6009.9366070000005</c:v>
                </c:pt>
                <c:pt idx="4204">
                  <c:v>6009.2754729999997</c:v>
                </c:pt>
                <c:pt idx="4205">
                  <c:v>6020.6019350000024</c:v>
                </c:pt>
                <c:pt idx="4206">
                  <c:v>6029.5628290000213</c:v>
                </c:pt>
                <c:pt idx="4207">
                  <c:v>6010.042015</c:v>
                </c:pt>
                <c:pt idx="4208">
                  <c:v>5969.8171850000008</c:v>
                </c:pt>
                <c:pt idx="4209">
                  <c:v>5939.4143349999995</c:v>
                </c:pt>
                <c:pt idx="4210">
                  <c:v>5929.2666600000193</c:v>
                </c:pt>
                <c:pt idx="4211">
                  <c:v>5936.4960470000005</c:v>
                </c:pt>
                <c:pt idx="4212">
                  <c:v>5957.0915270000014</c:v>
                </c:pt>
                <c:pt idx="4213">
                  <c:v>5979.5232900000192</c:v>
                </c:pt>
                <c:pt idx="4214">
                  <c:v>5991.2906979999998</c:v>
                </c:pt>
                <c:pt idx="4215">
                  <c:v>5987.1445969999995</c:v>
                </c:pt>
                <c:pt idx="4216">
                  <c:v>5969.1363350000001</c:v>
                </c:pt>
                <c:pt idx="4217">
                  <c:v>5942.7544760000001</c:v>
                </c:pt>
                <c:pt idx="4218">
                  <c:v>5906.3405990000001</c:v>
                </c:pt>
                <c:pt idx="4219">
                  <c:v>5857.6779630000001</c:v>
                </c:pt>
                <c:pt idx="4220">
                  <c:v>5816.3689040000054</c:v>
                </c:pt>
                <c:pt idx="4221">
                  <c:v>5815.0455840000004</c:v>
                </c:pt>
                <c:pt idx="4222">
                  <c:v>5856.0615060000173</c:v>
                </c:pt>
                <c:pt idx="4223">
                  <c:v>5910.5789449999993</c:v>
                </c:pt>
                <c:pt idx="4224">
                  <c:v>5960.3210100000024</c:v>
                </c:pt>
                <c:pt idx="4225">
                  <c:v>5993.0194290000054</c:v>
                </c:pt>
                <c:pt idx="4226">
                  <c:v>5988.4701399999994</c:v>
                </c:pt>
                <c:pt idx="4227">
                  <c:v>5948.6775670000006</c:v>
                </c:pt>
                <c:pt idx="4228">
                  <c:v>5908.7154110000001</c:v>
                </c:pt>
                <c:pt idx="4229">
                  <c:v>5892.7088159999985</c:v>
                </c:pt>
                <c:pt idx="4230">
                  <c:v>5892.202147</c:v>
                </c:pt>
                <c:pt idx="4231">
                  <c:v>5896.0747089999995</c:v>
                </c:pt>
                <c:pt idx="4232">
                  <c:v>5890.9746889999997</c:v>
                </c:pt>
                <c:pt idx="4233">
                  <c:v>5846.9883259999997</c:v>
                </c:pt>
                <c:pt idx="4234">
                  <c:v>5780.1099660000054</c:v>
                </c:pt>
                <c:pt idx="4235">
                  <c:v>5766.1298960000004</c:v>
                </c:pt>
                <c:pt idx="4236">
                  <c:v>5819.3206500000024</c:v>
                </c:pt>
                <c:pt idx="4237">
                  <c:v>5866.3623160000034</c:v>
                </c:pt>
                <c:pt idx="4238">
                  <c:v>5867.3228910000262</c:v>
                </c:pt>
                <c:pt idx="4239">
                  <c:v>5860.3653770000001</c:v>
                </c:pt>
                <c:pt idx="4240">
                  <c:v>5878.5179149999994</c:v>
                </c:pt>
                <c:pt idx="4241">
                  <c:v>5898.8270910000192</c:v>
                </c:pt>
                <c:pt idx="4242">
                  <c:v>5896.398991</c:v>
                </c:pt>
                <c:pt idx="4243">
                  <c:v>5881.7410469999995</c:v>
                </c:pt>
                <c:pt idx="4244">
                  <c:v>5865.2385899999999</c:v>
                </c:pt>
                <c:pt idx="4245">
                  <c:v>5846.5376390000001</c:v>
                </c:pt>
                <c:pt idx="4246">
                  <c:v>5837.8348990000004</c:v>
                </c:pt>
                <c:pt idx="4247">
                  <c:v>5844.858295</c:v>
                </c:pt>
                <c:pt idx="4248">
                  <c:v>5841.2840179999985</c:v>
                </c:pt>
                <c:pt idx="4249">
                  <c:v>5808.7590070000006</c:v>
                </c:pt>
                <c:pt idx="4250">
                  <c:v>5776.0340559999995</c:v>
                </c:pt>
                <c:pt idx="4251">
                  <c:v>5770.7421010000044</c:v>
                </c:pt>
                <c:pt idx="4252">
                  <c:v>5781.3569470000002</c:v>
                </c:pt>
                <c:pt idx="4253">
                  <c:v>5800.4139799999994</c:v>
                </c:pt>
                <c:pt idx="4254">
                  <c:v>5821.4974029999985</c:v>
                </c:pt>
                <c:pt idx="4255">
                  <c:v>5813.2206280000173</c:v>
                </c:pt>
                <c:pt idx="4256">
                  <c:v>5780.298135</c:v>
                </c:pt>
                <c:pt idx="4257">
                  <c:v>5769.3316670000004</c:v>
                </c:pt>
                <c:pt idx="4258">
                  <c:v>5789.703923</c:v>
                </c:pt>
                <c:pt idx="4259">
                  <c:v>5806.3019400000003</c:v>
                </c:pt>
                <c:pt idx="4260">
                  <c:v>5778.9560240000174</c:v>
                </c:pt>
                <c:pt idx="4261">
                  <c:v>5692.0048189999998</c:v>
                </c:pt>
                <c:pt idx="4262">
                  <c:v>5587.5720949999995</c:v>
                </c:pt>
                <c:pt idx="4263">
                  <c:v>5552.2294070000007</c:v>
                </c:pt>
                <c:pt idx="4264">
                  <c:v>5629.0949120000005</c:v>
                </c:pt>
                <c:pt idx="4265">
                  <c:v>5757.5119540000014</c:v>
                </c:pt>
                <c:pt idx="4266">
                  <c:v>5838.0438509999985</c:v>
                </c:pt>
                <c:pt idx="4267">
                  <c:v>5838.5010510000002</c:v>
                </c:pt>
                <c:pt idx="4268">
                  <c:v>5791.6906300000173</c:v>
                </c:pt>
                <c:pt idx="4269">
                  <c:v>5732.2345079999996</c:v>
                </c:pt>
                <c:pt idx="4270">
                  <c:v>5683.9400529999975</c:v>
                </c:pt>
                <c:pt idx="4271">
                  <c:v>5667.6980590000003</c:v>
                </c:pt>
                <c:pt idx="4272">
                  <c:v>5687.9096509999999</c:v>
                </c:pt>
                <c:pt idx="4273">
                  <c:v>5716.7115970000004</c:v>
                </c:pt>
                <c:pt idx="4274">
                  <c:v>5724.5862380000044</c:v>
                </c:pt>
                <c:pt idx="4275">
                  <c:v>5721.2666670000044</c:v>
                </c:pt>
                <c:pt idx="4276">
                  <c:v>5725.817376</c:v>
                </c:pt>
                <c:pt idx="4277">
                  <c:v>5735.2162480000034</c:v>
                </c:pt>
                <c:pt idx="4278">
                  <c:v>5749.0681690000192</c:v>
                </c:pt>
                <c:pt idx="4279">
                  <c:v>5766.1832140000024</c:v>
                </c:pt>
                <c:pt idx="4280">
                  <c:v>5753.3906010000173</c:v>
                </c:pt>
                <c:pt idx="4281">
                  <c:v>5692.9295510000002</c:v>
                </c:pt>
                <c:pt idx="4282">
                  <c:v>5629.972565</c:v>
                </c:pt>
                <c:pt idx="4283">
                  <c:v>5618.8008569999993</c:v>
                </c:pt>
                <c:pt idx="4284">
                  <c:v>5667.7085360000001</c:v>
                </c:pt>
                <c:pt idx="4285">
                  <c:v>5731.3226970000014</c:v>
                </c:pt>
                <c:pt idx="4286">
                  <c:v>5763.3076869999995</c:v>
                </c:pt>
                <c:pt idx="4287">
                  <c:v>5771.1742730000014</c:v>
                </c:pt>
                <c:pt idx="4288">
                  <c:v>5779.019515</c:v>
                </c:pt>
                <c:pt idx="4289">
                  <c:v>5796.5127560000001</c:v>
                </c:pt>
                <c:pt idx="4290">
                  <c:v>5827.490014</c:v>
                </c:pt>
                <c:pt idx="4291">
                  <c:v>5860.5643989999999</c:v>
                </c:pt>
                <c:pt idx="4292">
                  <c:v>5864.5501480000003</c:v>
                </c:pt>
                <c:pt idx="4293">
                  <c:v>5822.3339640000004</c:v>
                </c:pt>
                <c:pt idx="4294">
                  <c:v>5764.7834129999965</c:v>
                </c:pt>
                <c:pt idx="4295">
                  <c:v>5735.6221130000213</c:v>
                </c:pt>
                <c:pt idx="4296">
                  <c:v>5732.3832440000024</c:v>
                </c:pt>
                <c:pt idx="4297">
                  <c:v>5729.4308309999997</c:v>
                </c:pt>
                <c:pt idx="4298">
                  <c:v>5735.0293569999994</c:v>
                </c:pt>
                <c:pt idx="4299">
                  <c:v>5750.8221440000261</c:v>
                </c:pt>
                <c:pt idx="4300">
                  <c:v>5736.3851910000212</c:v>
                </c:pt>
                <c:pt idx="4301">
                  <c:v>5690.5190130000001</c:v>
                </c:pt>
                <c:pt idx="4302">
                  <c:v>5666.9188220000005</c:v>
                </c:pt>
                <c:pt idx="4303">
                  <c:v>5680.7895610000014</c:v>
                </c:pt>
                <c:pt idx="4304">
                  <c:v>5703.2707499999997</c:v>
                </c:pt>
                <c:pt idx="4305">
                  <c:v>5722.1374260000002</c:v>
                </c:pt>
                <c:pt idx="4306">
                  <c:v>5736.8526960000318</c:v>
                </c:pt>
                <c:pt idx="4307">
                  <c:v>5758.2395959999985</c:v>
                </c:pt>
                <c:pt idx="4308">
                  <c:v>5809.1592580000024</c:v>
                </c:pt>
                <c:pt idx="4309">
                  <c:v>5873.8325660000173</c:v>
                </c:pt>
                <c:pt idx="4310">
                  <c:v>5914.1493640000044</c:v>
                </c:pt>
                <c:pt idx="4311">
                  <c:v>5914.5799129999996</c:v>
                </c:pt>
                <c:pt idx="4312">
                  <c:v>5885.7063989999997</c:v>
                </c:pt>
                <c:pt idx="4313">
                  <c:v>5864.5054010000003</c:v>
                </c:pt>
                <c:pt idx="4314">
                  <c:v>5881.3499850000007</c:v>
                </c:pt>
                <c:pt idx="4315">
                  <c:v>5919.0260500000004</c:v>
                </c:pt>
                <c:pt idx="4316">
                  <c:v>5929.8859569999995</c:v>
                </c:pt>
                <c:pt idx="4317">
                  <c:v>5907.1258440000192</c:v>
                </c:pt>
                <c:pt idx="4318">
                  <c:v>5903.9389669999991</c:v>
                </c:pt>
                <c:pt idx="4319">
                  <c:v>5947.0403139999999</c:v>
                </c:pt>
                <c:pt idx="4320">
                  <c:v>5998.3907469999995</c:v>
                </c:pt>
                <c:pt idx="4321">
                  <c:v>6018.0932940000193</c:v>
                </c:pt>
                <c:pt idx="4322">
                  <c:v>5989.6952920000213</c:v>
                </c:pt>
                <c:pt idx="4323">
                  <c:v>5923.7242450000003</c:v>
                </c:pt>
                <c:pt idx="4324">
                  <c:v>5866.0502430000024</c:v>
                </c:pt>
                <c:pt idx="4325">
                  <c:v>5857.0970260000004</c:v>
                </c:pt>
                <c:pt idx="4326">
                  <c:v>5878.1918100000003</c:v>
                </c:pt>
                <c:pt idx="4327">
                  <c:v>5866.0188129999997</c:v>
                </c:pt>
                <c:pt idx="4328">
                  <c:v>5808.8096100000002</c:v>
                </c:pt>
                <c:pt idx="4329">
                  <c:v>5767.9943569999996</c:v>
                </c:pt>
                <c:pt idx="4330">
                  <c:v>5780.8585620000003</c:v>
                </c:pt>
                <c:pt idx="4331">
                  <c:v>5819.3254910000232</c:v>
                </c:pt>
                <c:pt idx="4332">
                  <c:v>5851.1944080000003</c:v>
                </c:pt>
                <c:pt idx="4333">
                  <c:v>5875.8565190000054</c:v>
                </c:pt>
                <c:pt idx="4334">
                  <c:v>5898.5611950000002</c:v>
                </c:pt>
                <c:pt idx="4335">
                  <c:v>5915.1611900000034</c:v>
                </c:pt>
                <c:pt idx="4336">
                  <c:v>5913.4633739999999</c:v>
                </c:pt>
                <c:pt idx="4337">
                  <c:v>5876.8667350000014</c:v>
                </c:pt>
                <c:pt idx="4338">
                  <c:v>5801.9417989999965</c:v>
                </c:pt>
                <c:pt idx="4339">
                  <c:v>5712.2005630000003</c:v>
                </c:pt>
                <c:pt idx="4340">
                  <c:v>5644.1954250000044</c:v>
                </c:pt>
                <c:pt idx="4341">
                  <c:v>5623.7731569999996</c:v>
                </c:pt>
                <c:pt idx="4342">
                  <c:v>5652.6559460000044</c:v>
                </c:pt>
                <c:pt idx="4343">
                  <c:v>5702.8540920000014</c:v>
                </c:pt>
                <c:pt idx="4344">
                  <c:v>5739.3904590000002</c:v>
                </c:pt>
                <c:pt idx="4345">
                  <c:v>5747.3741910000044</c:v>
                </c:pt>
                <c:pt idx="4346">
                  <c:v>5730.5532440000034</c:v>
                </c:pt>
                <c:pt idx="4347">
                  <c:v>5717.3140030000004</c:v>
                </c:pt>
                <c:pt idx="4348">
                  <c:v>5736.5823450000007</c:v>
                </c:pt>
                <c:pt idx="4349">
                  <c:v>5756.3055830000003</c:v>
                </c:pt>
                <c:pt idx="4350">
                  <c:v>5723.9257400000006</c:v>
                </c:pt>
                <c:pt idx="4351">
                  <c:v>5667.0957370000006</c:v>
                </c:pt>
                <c:pt idx="4352">
                  <c:v>5654.9437489999827</c:v>
                </c:pt>
                <c:pt idx="4353">
                  <c:v>5686.346947</c:v>
                </c:pt>
                <c:pt idx="4354">
                  <c:v>5704.4100129999997</c:v>
                </c:pt>
                <c:pt idx="4355">
                  <c:v>5691.4359650000006</c:v>
                </c:pt>
                <c:pt idx="4356">
                  <c:v>5674.6039050000009</c:v>
                </c:pt>
                <c:pt idx="4357">
                  <c:v>5672.1475310000014</c:v>
                </c:pt>
                <c:pt idx="4358">
                  <c:v>5682.6188200000024</c:v>
                </c:pt>
                <c:pt idx="4359">
                  <c:v>5695.2071350000006</c:v>
                </c:pt>
                <c:pt idx="4360">
                  <c:v>5711.4848109999975</c:v>
                </c:pt>
                <c:pt idx="4361">
                  <c:v>5742.1498080000001</c:v>
                </c:pt>
                <c:pt idx="4362">
                  <c:v>5768.8093200000003</c:v>
                </c:pt>
                <c:pt idx="4363">
                  <c:v>5762.6861790000212</c:v>
                </c:pt>
                <c:pt idx="4364">
                  <c:v>5737.3999050000002</c:v>
                </c:pt>
                <c:pt idx="4365">
                  <c:v>5724.0561370000014</c:v>
                </c:pt>
                <c:pt idx="4366">
                  <c:v>5724.4054220000007</c:v>
                </c:pt>
                <c:pt idx="4367">
                  <c:v>5737.0145990000192</c:v>
                </c:pt>
                <c:pt idx="4368">
                  <c:v>5776.5669190000044</c:v>
                </c:pt>
                <c:pt idx="4369">
                  <c:v>5830.6066720000044</c:v>
                </c:pt>
                <c:pt idx="4370">
                  <c:v>5848.8016890000044</c:v>
                </c:pt>
                <c:pt idx="4371">
                  <c:v>5816.390418</c:v>
                </c:pt>
                <c:pt idx="4372">
                  <c:v>5784.348086</c:v>
                </c:pt>
                <c:pt idx="4373">
                  <c:v>5792.9737199999809</c:v>
                </c:pt>
                <c:pt idx="4374">
                  <c:v>5831.3570390000004</c:v>
                </c:pt>
                <c:pt idx="4375">
                  <c:v>5880.175553</c:v>
                </c:pt>
                <c:pt idx="4376">
                  <c:v>5933.5554670000001</c:v>
                </c:pt>
                <c:pt idx="4377">
                  <c:v>5982.2539139999999</c:v>
                </c:pt>
                <c:pt idx="4378">
                  <c:v>6007.2150370000008</c:v>
                </c:pt>
                <c:pt idx="4379">
                  <c:v>5993.8294170000008</c:v>
                </c:pt>
                <c:pt idx="4380">
                  <c:v>5947.7982510000002</c:v>
                </c:pt>
                <c:pt idx="4381">
                  <c:v>5907.4421740000034</c:v>
                </c:pt>
                <c:pt idx="4382">
                  <c:v>5910.6018570000006</c:v>
                </c:pt>
                <c:pt idx="4383">
                  <c:v>5930.1548420000008</c:v>
                </c:pt>
                <c:pt idx="4384">
                  <c:v>5916.1426320000173</c:v>
                </c:pt>
                <c:pt idx="4385">
                  <c:v>5874.9142310000034</c:v>
                </c:pt>
                <c:pt idx="4386">
                  <c:v>5842.6731479999999</c:v>
                </c:pt>
                <c:pt idx="4387">
                  <c:v>5839.0202000000054</c:v>
                </c:pt>
                <c:pt idx="4388">
                  <c:v>5868.763833</c:v>
                </c:pt>
                <c:pt idx="4389">
                  <c:v>5927.4917799999994</c:v>
                </c:pt>
                <c:pt idx="4390">
                  <c:v>5994.1883000000007</c:v>
                </c:pt>
                <c:pt idx="4391">
                  <c:v>6035.0177499999991</c:v>
                </c:pt>
                <c:pt idx="4392">
                  <c:v>6034.5396730000002</c:v>
                </c:pt>
                <c:pt idx="4393">
                  <c:v>6012.2788919999994</c:v>
                </c:pt>
                <c:pt idx="4394">
                  <c:v>5994.4422170000007</c:v>
                </c:pt>
                <c:pt idx="4395">
                  <c:v>5990.7617370000007</c:v>
                </c:pt>
                <c:pt idx="4396">
                  <c:v>6003.6952880000044</c:v>
                </c:pt>
                <c:pt idx="4397">
                  <c:v>6025.0622110000213</c:v>
                </c:pt>
                <c:pt idx="4398">
                  <c:v>6038.2346220000009</c:v>
                </c:pt>
                <c:pt idx="4399">
                  <c:v>6055.5821700000024</c:v>
                </c:pt>
                <c:pt idx="4400">
                  <c:v>6109.7599930000024</c:v>
                </c:pt>
                <c:pt idx="4401">
                  <c:v>6204.4206800000002</c:v>
                </c:pt>
                <c:pt idx="4402">
                  <c:v>6315.6358630000004</c:v>
                </c:pt>
                <c:pt idx="4403">
                  <c:v>6424.1333700000005</c:v>
                </c:pt>
                <c:pt idx="4404">
                  <c:v>6519.6745680000004</c:v>
                </c:pt>
                <c:pt idx="4405">
                  <c:v>6586.0847549999999</c:v>
                </c:pt>
                <c:pt idx="4406">
                  <c:v>6619.4520010000024</c:v>
                </c:pt>
                <c:pt idx="4407">
                  <c:v>6645.4353299999993</c:v>
                </c:pt>
                <c:pt idx="4408">
                  <c:v>6665.9304399999992</c:v>
                </c:pt>
                <c:pt idx="4409">
                  <c:v>6636.2009390000003</c:v>
                </c:pt>
                <c:pt idx="4410">
                  <c:v>6546.6942980000213</c:v>
                </c:pt>
                <c:pt idx="4411">
                  <c:v>6468.7267450000008</c:v>
                </c:pt>
                <c:pt idx="4412">
                  <c:v>6478.8389379999999</c:v>
                </c:pt>
                <c:pt idx="4413">
                  <c:v>6580.5736419999994</c:v>
                </c:pt>
                <c:pt idx="4414">
                  <c:v>6722.6034169999994</c:v>
                </c:pt>
                <c:pt idx="4415">
                  <c:v>6865.1279200000054</c:v>
                </c:pt>
                <c:pt idx="4416">
                  <c:v>6994.4085469999991</c:v>
                </c:pt>
                <c:pt idx="4417">
                  <c:v>7089.8659840000173</c:v>
                </c:pt>
                <c:pt idx="4418">
                  <c:v>7136.6993290000173</c:v>
                </c:pt>
                <c:pt idx="4419">
                  <c:v>7160.0632780000014</c:v>
                </c:pt>
                <c:pt idx="4420">
                  <c:v>7187.7980610000004</c:v>
                </c:pt>
                <c:pt idx="4421">
                  <c:v>7216.1097210000034</c:v>
                </c:pt>
                <c:pt idx="4422">
                  <c:v>7230.0594610000044</c:v>
                </c:pt>
                <c:pt idx="4423">
                  <c:v>7203.2797849999997</c:v>
                </c:pt>
                <c:pt idx="4424">
                  <c:v>7108.4665790000054</c:v>
                </c:pt>
                <c:pt idx="4425">
                  <c:v>6956.4261180000003</c:v>
                </c:pt>
                <c:pt idx="4426">
                  <c:v>6797.4617090000002</c:v>
                </c:pt>
                <c:pt idx="4427">
                  <c:v>6684.0315390000014</c:v>
                </c:pt>
                <c:pt idx="4428">
                  <c:v>6641.6569630000213</c:v>
                </c:pt>
                <c:pt idx="4429">
                  <c:v>6662.0733229999996</c:v>
                </c:pt>
                <c:pt idx="4430">
                  <c:v>6700.4810499999994</c:v>
                </c:pt>
                <c:pt idx="4431">
                  <c:v>6709.6355780000004</c:v>
                </c:pt>
                <c:pt idx="4432">
                  <c:v>6693.92911</c:v>
                </c:pt>
                <c:pt idx="4433">
                  <c:v>6684.5937279999998</c:v>
                </c:pt>
                <c:pt idx="4434">
                  <c:v>6695.6883630000002</c:v>
                </c:pt>
                <c:pt idx="4435">
                  <c:v>6719.1902540000192</c:v>
                </c:pt>
                <c:pt idx="4436">
                  <c:v>6717.4760069999993</c:v>
                </c:pt>
                <c:pt idx="4437">
                  <c:v>6657.0280720000001</c:v>
                </c:pt>
                <c:pt idx="4438">
                  <c:v>6560.8711760000024</c:v>
                </c:pt>
                <c:pt idx="4439">
                  <c:v>6481.8534040000004</c:v>
                </c:pt>
                <c:pt idx="4440">
                  <c:v>6445.0166270000054</c:v>
                </c:pt>
                <c:pt idx="4441">
                  <c:v>6440.2182130000001</c:v>
                </c:pt>
                <c:pt idx="4442">
                  <c:v>6432.1885200000024</c:v>
                </c:pt>
                <c:pt idx="4443">
                  <c:v>6398.1680020000003</c:v>
                </c:pt>
                <c:pt idx="4444">
                  <c:v>6364.018309</c:v>
                </c:pt>
                <c:pt idx="4445">
                  <c:v>6363.1208250000054</c:v>
                </c:pt>
                <c:pt idx="4446">
                  <c:v>6403.4245780000001</c:v>
                </c:pt>
                <c:pt idx="4447">
                  <c:v>6476.832418</c:v>
                </c:pt>
                <c:pt idx="4448">
                  <c:v>6547.9487949999975</c:v>
                </c:pt>
                <c:pt idx="4449">
                  <c:v>6587.1116270000193</c:v>
                </c:pt>
                <c:pt idx="4450">
                  <c:v>6623.2130090000001</c:v>
                </c:pt>
                <c:pt idx="4451">
                  <c:v>6696.9016710000014</c:v>
                </c:pt>
                <c:pt idx="4452">
                  <c:v>6799.6217730000044</c:v>
                </c:pt>
                <c:pt idx="4453">
                  <c:v>6905.3871400000007</c:v>
                </c:pt>
                <c:pt idx="4454">
                  <c:v>7006.5725250000014</c:v>
                </c:pt>
                <c:pt idx="4455">
                  <c:v>7093.9525950000034</c:v>
                </c:pt>
                <c:pt idx="4456">
                  <c:v>7144.0036270000001</c:v>
                </c:pt>
                <c:pt idx="4457">
                  <c:v>7139.7052090000034</c:v>
                </c:pt>
                <c:pt idx="4458">
                  <c:v>7102.8113210000192</c:v>
                </c:pt>
                <c:pt idx="4459">
                  <c:v>7077.7294690000044</c:v>
                </c:pt>
                <c:pt idx="4460">
                  <c:v>7075.7652690000223</c:v>
                </c:pt>
                <c:pt idx="4461">
                  <c:v>7085.8250740000212</c:v>
                </c:pt>
                <c:pt idx="4462">
                  <c:v>7121.7247509999997</c:v>
                </c:pt>
                <c:pt idx="4463">
                  <c:v>7189.855047</c:v>
                </c:pt>
                <c:pt idx="4464">
                  <c:v>7259.6532150000003</c:v>
                </c:pt>
                <c:pt idx="4465">
                  <c:v>7316.64372</c:v>
                </c:pt>
                <c:pt idx="4466">
                  <c:v>7375.5436950000003</c:v>
                </c:pt>
                <c:pt idx="4467">
                  <c:v>7453.527376</c:v>
                </c:pt>
                <c:pt idx="4468">
                  <c:v>7559.0958640000044</c:v>
                </c:pt>
                <c:pt idx="4469">
                  <c:v>7684.1759490000004</c:v>
                </c:pt>
                <c:pt idx="4470">
                  <c:v>7805.4488729999985</c:v>
                </c:pt>
                <c:pt idx="4471">
                  <c:v>7893.3620210000317</c:v>
                </c:pt>
                <c:pt idx="4472">
                  <c:v>7933.5283000000009</c:v>
                </c:pt>
                <c:pt idx="4473">
                  <c:v>7926.8908990000054</c:v>
                </c:pt>
                <c:pt idx="4474">
                  <c:v>7858.5292380000174</c:v>
                </c:pt>
                <c:pt idx="4475">
                  <c:v>7719.928406</c:v>
                </c:pt>
                <c:pt idx="4476">
                  <c:v>7560.5133210000004</c:v>
                </c:pt>
                <c:pt idx="4477">
                  <c:v>7426.6286030000192</c:v>
                </c:pt>
                <c:pt idx="4478">
                  <c:v>7301.7673559999985</c:v>
                </c:pt>
                <c:pt idx="4479">
                  <c:v>7175.9433239999998</c:v>
                </c:pt>
                <c:pt idx="4480">
                  <c:v>7063.9460440000003</c:v>
                </c:pt>
                <c:pt idx="4481">
                  <c:v>6964.2192940000223</c:v>
                </c:pt>
                <c:pt idx="4482">
                  <c:v>6892.9610300000004</c:v>
                </c:pt>
                <c:pt idx="4483">
                  <c:v>6873.9585230000002</c:v>
                </c:pt>
                <c:pt idx="4484">
                  <c:v>6864.7224550000001</c:v>
                </c:pt>
                <c:pt idx="4485">
                  <c:v>6814.4606080000003</c:v>
                </c:pt>
                <c:pt idx="4486">
                  <c:v>6755.8520600000193</c:v>
                </c:pt>
                <c:pt idx="4487">
                  <c:v>6737.098567</c:v>
                </c:pt>
                <c:pt idx="4488">
                  <c:v>6732.6247780000003</c:v>
                </c:pt>
                <c:pt idx="4489">
                  <c:v>6685.6808940000001</c:v>
                </c:pt>
                <c:pt idx="4490">
                  <c:v>6589.3204930000002</c:v>
                </c:pt>
                <c:pt idx="4491">
                  <c:v>6470.8747569999996</c:v>
                </c:pt>
                <c:pt idx="4492">
                  <c:v>6355.9648869999992</c:v>
                </c:pt>
                <c:pt idx="4493">
                  <c:v>6277.9881849999992</c:v>
                </c:pt>
                <c:pt idx="4494">
                  <c:v>6239.1791760000024</c:v>
                </c:pt>
                <c:pt idx="4495">
                  <c:v>6192.6815030000034</c:v>
                </c:pt>
                <c:pt idx="4496">
                  <c:v>6125.3435529999997</c:v>
                </c:pt>
                <c:pt idx="4497">
                  <c:v>6075.0752440000024</c:v>
                </c:pt>
                <c:pt idx="4498">
                  <c:v>6046.2699420000008</c:v>
                </c:pt>
                <c:pt idx="4499">
                  <c:v>6010.3929500000004</c:v>
                </c:pt>
                <c:pt idx="4500">
                  <c:v>5969.6400490000024</c:v>
                </c:pt>
                <c:pt idx="4501">
                  <c:v>5945.4409549999991</c:v>
                </c:pt>
                <c:pt idx="4502">
                  <c:v>5939.0991740000054</c:v>
                </c:pt>
                <c:pt idx="4503">
                  <c:v>5930.7979079999996</c:v>
                </c:pt>
                <c:pt idx="4504">
                  <c:v>5900.6829670000034</c:v>
                </c:pt>
                <c:pt idx="4505">
                  <c:v>5841.0970729999999</c:v>
                </c:pt>
                <c:pt idx="4506">
                  <c:v>5750.9510420000006</c:v>
                </c:pt>
                <c:pt idx="4507">
                  <c:v>5652.5696400000024</c:v>
                </c:pt>
                <c:pt idx="4508">
                  <c:v>5598.7858129999995</c:v>
                </c:pt>
                <c:pt idx="4509">
                  <c:v>5607.810547</c:v>
                </c:pt>
                <c:pt idx="4510">
                  <c:v>5634.2695650000014</c:v>
                </c:pt>
                <c:pt idx="4511">
                  <c:v>5643.6355890000004</c:v>
                </c:pt>
                <c:pt idx="4512">
                  <c:v>5648.3153810000003</c:v>
                </c:pt>
                <c:pt idx="4513">
                  <c:v>5653.4675910000014</c:v>
                </c:pt>
                <c:pt idx="4514">
                  <c:v>5648.6803919999993</c:v>
                </c:pt>
                <c:pt idx="4515">
                  <c:v>5647.7552440000054</c:v>
                </c:pt>
                <c:pt idx="4516">
                  <c:v>5656.8018340000044</c:v>
                </c:pt>
                <c:pt idx="4517">
                  <c:v>5655.804725</c:v>
                </c:pt>
                <c:pt idx="4518">
                  <c:v>5640.4878389999985</c:v>
                </c:pt>
                <c:pt idx="4519">
                  <c:v>5613.9198939999997</c:v>
                </c:pt>
                <c:pt idx="4520">
                  <c:v>5578.2963410000002</c:v>
                </c:pt>
                <c:pt idx="4521">
                  <c:v>5546.6982320000034</c:v>
                </c:pt>
                <c:pt idx="4522">
                  <c:v>5531.0419510000002</c:v>
                </c:pt>
                <c:pt idx="4523">
                  <c:v>5543.3042010000054</c:v>
                </c:pt>
                <c:pt idx="4524">
                  <c:v>5585.2268750000003</c:v>
                </c:pt>
                <c:pt idx="4525">
                  <c:v>5624.4502070000008</c:v>
                </c:pt>
                <c:pt idx="4526">
                  <c:v>5633.6273820000006</c:v>
                </c:pt>
                <c:pt idx="4527">
                  <c:v>5620.5654410000034</c:v>
                </c:pt>
                <c:pt idx="4528">
                  <c:v>5585.8130540000002</c:v>
                </c:pt>
                <c:pt idx="4529">
                  <c:v>5531.5639240000173</c:v>
                </c:pt>
                <c:pt idx="4530">
                  <c:v>5502.2012610000193</c:v>
                </c:pt>
                <c:pt idx="4531">
                  <c:v>5543.8109960000002</c:v>
                </c:pt>
                <c:pt idx="4532">
                  <c:v>5638.4737049999985</c:v>
                </c:pt>
                <c:pt idx="4533">
                  <c:v>5724.4254030000002</c:v>
                </c:pt>
                <c:pt idx="4534">
                  <c:v>5758.028918</c:v>
                </c:pt>
                <c:pt idx="4535">
                  <c:v>5730.6626650000317</c:v>
                </c:pt>
                <c:pt idx="4536">
                  <c:v>5664.0247330000002</c:v>
                </c:pt>
                <c:pt idx="4537">
                  <c:v>5601.6060740000203</c:v>
                </c:pt>
                <c:pt idx="4538">
                  <c:v>5580.0194980000024</c:v>
                </c:pt>
                <c:pt idx="4539">
                  <c:v>5590.0774349999992</c:v>
                </c:pt>
                <c:pt idx="4540">
                  <c:v>5590.749339</c:v>
                </c:pt>
                <c:pt idx="4541">
                  <c:v>5565.4307499999986</c:v>
                </c:pt>
                <c:pt idx="4542">
                  <c:v>5532.2457789999999</c:v>
                </c:pt>
                <c:pt idx="4543">
                  <c:v>5523.9218680000004</c:v>
                </c:pt>
                <c:pt idx="4544">
                  <c:v>5559.1981840000044</c:v>
                </c:pt>
                <c:pt idx="4545">
                  <c:v>5619.56484</c:v>
                </c:pt>
                <c:pt idx="4546">
                  <c:v>5662.8034379999999</c:v>
                </c:pt>
                <c:pt idx="4547">
                  <c:v>5667.4120290000174</c:v>
                </c:pt>
                <c:pt idx="4548">
                  <c:v>5652.2297010000002</c:v>
                </c:pt>
                <c:pt idx="4549">
                  <c:v>5624.6464740000192</c:v>
                </c:pt>
                <c:pt idx="4550">
                  <c:v>5563.6576350000014</c:v>
                </c:pt>
                <c:pt idx="4551">
                  <c:v>5483.5725480000001</c:v>
                </c:pt>
                <c:pt idx="4552">
                  <c:v>5437.5926370000034</c:v>
                </c:pt>
                <c:pt idx="4553">
                  <c:v>5446.7435029999997</c:v>
                </c:pt>
                <c:pt idx="4554">
                  <c:v>5491.5006790000034</c:v>
                </c:pt>
                <c:pt idx="4555">
                  <c:v>5549.0911090000054</c:v>
                </c:pt>
                <c:pt idx="4556">
                  <c:v>5595.5276340000173</c:v>
                </c:pt>
                <c:pt idx="4557">
                  <c:v>5608.8218220000044</c:v>
                </c:pt>
                <c:pt idx="4558">
                  <c:v>5588.9388909999998</c:v>
                </c:pt>
                <c:pt idx="4559">
                  <c:v>5563.7779999999975</c:v>
                </c:pt>
                <c:pt idx="4560">
                  <c:v>5562.6373579999808</c:v>
                </c:pt>
                <c:pt idx="4561">
                  <c:v>5592.8817589999999</c:v>
                </c:pt>
                <c:pt idx="4562">
                  <c:v>5641.9046740000003</c:v>
                </c:pt>
                <c:pt idx="4563">
                  <c:v>5676.1513340000192</c:v>
                </c:pt>
                <c:pt idx="4564">
                  <c:v>5668.3252110000212</c:v>
                </c:pt>
                <c:pt idx="4565">
                  <c:v>5641.9077819999975</c:v>
                </c:pt>
                <c:pt idx="4566">
                  <c:v>5646.3897129999996</c:v>
                </c:pt>
                <c:pt idx="4567">
                  <c:v>5690.3947610000014</c:v>
                </c:pt>
                <c:pt idx="4568">
                  <c:v>5732.4082340000004</c:v>
                </c:pt>
                <c:pt idx="4569">
                  <c:v>5731.5768210000024</c:v>
                </c:pt>
                <c:pt idx="4570">
                  <c:v>5690.8271220000024</c:v>
                </c:pt>
                <c:pt idx="4571">
                  <c:v>5655.3829480000004</c:v>
                </c:pt>
                <c:pt idx="4572">
                  <c:v>5661.5744939999995</c:v>
                </c:pt>
                <c:pt idx="4573">
                  <c:v>5692.8465030000034</c:v>
                </c:pt>
                <c:pt idx="4574">
                  <c:v>5719.5729590000001</c:v>
                </c:pt>
                <c:pt idx="4575">
                  <c:v>5743.755999</c:v>
                </c:pt>
                <c:pt idx="4576">
                  <c:v>5772.9648929999985</c:v>
                </c:pt>
                <c:pt idx="4577">
                  <c:v>5810.2612860000054</c:v>
                </c:pt>
                <c:pt idx="4578">
                  <c:v>5869.8106250000174</c:v>
                </c:pt>
                <c:pt idx="4579">
                  <c:v>5943.9990149999994</c:v>
                </c:pt>
                <c:pt idx="4580">
                  <c:v>5988.9870979999769</c:v>
                </c:pt>
                <c:pt idx="4581">
                  <c:v>5975.0662340000317</c:v>
                </c:pt>
                <c:pt idx="4582">
                  <c:v>5918.1586330000173</c:v>
                </c:pt>
                <c:pt idx="4583">
                  <c:v>5861.6561300000212</c:v>
                </c:pt>
                <c:pt idx="4584">
                  <c:v>5839.8467840000003</c:v>
                </c:pt>
                <c:pt idx="4585">
                  <c:v>5864.0234360000004</c:v>
                </c:pt>
                <c:pt idx="4586">
                  <c:v>5926.1461090000194</c:v>
                </c:pt>
                <c:pt idx="4587">
                  <c:v>5983.6645980000003</c:v>
                </c:pt>
                <c:pt idx="4588">
                  <c:v>5980.6416680000193</c:v>
                </c:pt>
                <c:pt idx="4589">
                  <c:v>5921.8205450000014</c:v>
                </c:pt>
                <c:pt idx="4590">
                  <c:v>5880.1517330000024</c:v>
                </c:pt>
                <c:pt idx="4591">
                  <c:v>5888.1574440000004</c:v>
                </c:pt>
                <c:pt idx="4592">
                  <c:v>5897.7842860000001</c:v>
                </c:pt>
                <c:pt idx="4593">
                  <c:v>5889.0696220000054</c:v>
                </c:pt>
                <c:pt idx="4594">
                  <c:v>5902.7343989999999</c:v>
                </c:pt>
                <c:pt idx="4595">
                  <c:v>5953.3981680000024</c:v>
                </c:pt>
                <c:pt idx="4596">
                  <c:v>6007.9763659999999</c:v>
                </c:pt>
                <c:pt idx="4597">
                  <c:v>6049.7856350000002</c:v>
                </c:pt>
                <c:pt idx="4598">
                  <c:v>6091.5455660000034</c:v>
                </c:pt>
                <c:pt idx="4599">
                  <c:v>6127.2697579999995</c:v>
                </c:pt>
                <c:pt idx="4600">
                  <c:v>6127.2558390000004</c:v>
                </c:pt>
                <c:pt idx="4601">
                  <c:v>6075.4712310000004</c:v>
                </c:pt>
                <c:pt idx="4602">
                  <c:v>5995.8930270000001</c:v>
                </c:pt>
                <c:pt idx="4603">
                  <c:v>5930.9943049999993</c:v>
                </c:pt>
                <c:pt idx="4604">
                  <c:v>5895.7622960000044</c:v>
                </c:pt>
                <c:pt idx="4605">
                  <c:v>5873.4253869999993</c:v>
                </c:pt>
                <c:pt idx="4606">
                  <c:v>5850.8801579999999</c:v>
                </c:pt>
                <c:pt idx="4607">
                  <c:v>5825.7434089999997</c:v>
                </c:pt>
                <c:pt idx="4608">
                  <c:v>5789.9276050000008</c:v>
                </c:pt>
                <c:pt idx="4609">
                  <c:v>5745.5875409999999</c:v>
                </c:pt>
                <c:pt idx="4610">
                  <c:v>5715.463119</c:v>
                </c:pt>
                <c:pt idx="4611">
                  <c:v>5716.9870949999986</c:v>
                </c:pt>
                <c:pt idx="4612">
                  <c:v>5734.7716140000002</c:v>
                </c:pt>
                <c:pt idx="4613">
                  <c:v>5734.2069080000001</c:v>
                </c:pt>
                <c:pt idx="4614">
                  <c:v>5713.3791690000044</c:v>
                </c:pt>
                <c:pt idx="4615">
                  <c:v>5698.9690250000003</c:v>
                </c:pt>
                <c:pt idx="4616">
                  <c:v>5691.4641500000007</c:v>
                </c:pt>
                <c:pt idx="4617">
                  <c:v>5667.4319230000001</c:v>
                </c:pt>
                <c:pt idx="4618">
                  <c:v>5626.1754250000004</c:v>
                </c:pt>
                <c:pt idx="4619">
                  <c:v>5601.4684790000001</c:v>
                </c:pt>
                <c:pt idx="4620">
                  <c:v>5619.6551430000054</c:v>
                </c:pt>
                <c:pt idx="4621">
                  <c:v>5654.4652920000008</c:v>
                </c:pt>
                <c:pt idx="4622">
                  <c:v>5658.0546990000194</c:v>
                </c:pt>
                <c:pt idx="4623">
                  <c:v>5636.0969300000024</c:v>
                </c:pt>
                <c:pt idx="4624">
                  <c:v>5642.9623370000008</c:v>
                </c:pt>
                <c:pt idx="4625">
                  <c:v>5696.9348719999998</c:v>
                </c:pt>
                <c:pt idx="4626">
                  <c:v>5749.7494579999975</c:v>
                </c:pt>
                <c:pt idx="4627">
                  <c:v>5765.2209240000193</c:v>
                </c:pt>
                <c:pt idx="4628">
                  <c:v>5778.7121890000044</c:v>
                </c:pt>
                <c:pt idx="4629">
                  <c:v>5833.6181110000034</c:v>
                </c:pt>
                <c:pt idx="4630">
                  <c:v>5914.1587730000001</c:v>
                </c:pt>
                <c:pt idx="4631">
                  <c:v>5984.8043300000008</c:v>
                </c:pt>
                <c:pt idx="4632">
                  <c:v>6026.2734849999997</c:v>
                </c:pt>
                <c:pt idx="4633">
                  <c:v>6014.7620280000192</c:v>
                </c:pt>
                <c:pt idx="4634">
                  <c:v>5955.6054880000002</c:v>
                </c:pt>
                <c:pt idx="4635">
                  <c:v>5904.1529960000034</c:v>
                </c:pt>
                <c:pt idx="4636">
                  <c:v>5894.6682100000044</c:v>
                </c:pt>
                <c:pt idx="4637">
                  <c:v>5915.9831459999996</c:v>
                </c:pt>
                <c:pt idx="4638">
                  <c:v>5960.3504860000003</c:v>
                </c:pt>
                <c:pt idx="4639">
                  <c:v>6035.3188650000002</c:v>
                </c:pt>
                <c:pt idx="4640">
                  <c:v>6122.3693900000007</c:v>
                </c:pt>
                <c:pt idx="4641">
                  <c:v>6185.4145469999994</c:v>
                </c:pt>
                <c:pt idx="4642">
                  <c:v>6223.803962</c:v>
                </c:pt>
                <c:pt idx="4643">
                  <c:v>6258.1263790000212</c:v>
                </c:pt>
                <c:pt idx="4644">
                  <c:v>6288.6967990000003</c:v>
                </c:pt>
                <c:pt idx="4645">
                  <c:v>6312.1968750000024</c:v>
                </c:pt>
                <c:pt idx="4646">
                  <c:v>6337.5613710000034</c:v>
                </c:pt>
                <c:pt idx="4647">
                  <c:v>6356.8771139999999</c:v>
                </c:pt>
                <c:pt idx="4648">
                  <c:v>6352.2860740000024</c:v>
                </c:pt>
                <c:pt idx="4649">
                  <c:v>6329.3823569999995</c:v>
                </c:pt>
                <c:pt idx="4650">
                  <c:v>6301.7267360000014</c:v>
                </c:pt>
                <c:pt idx="4651">
                  <c:v>6271.8840519999994</c:v>
                </c:pt>
                <c:pt idx="4652">
                  <c:v>6253.8286140000173</c:v>
                </c:pt>
                <c:pt idx="4653">
                  <c:v>6269.5927550000006</c:v>
                </c:pt>
                <c:pt idx="4654">
                  <c:v>6300.8019910000003</c:v>
                </c:pt>
                <c:pt idx="4655">
                  <c:v>6296.963135</c:v>
                </c:pt>
                <c:pt idx="4656">
                  <c:v>6254.5890010000003</c:v>
                </c:pt>
                <c:pt idx="4657">
                  <c:v>6224.6251110000212</c:v>
                </c:pt>
                <c:pt idx="4658">
                  <c:v>6238.8960630000192</c:v>
                </c:pt>
                <c:pt idx="4659">
                  <c:v>6277.6320040000173</c:v>
                </c:pt>
                <c:pt idx="4660">
                  <c:v>6290.3951260000213</c:v>
                </c:pt>
                <c:pt idx="4661">
                  <c:v>6245.0096890000004</c:v>
                </c:pt>
                <c:pt idx="4662">
                  <c:v>6157.7730089999995</c:v>
                </c:pt>
                <c:pt idx="4663">
                  <c:v>6063.915207</c:v>
                </c:pt>
                <c:pt idx="4664">
                  <c:v>5992.1332890000003</c:v>
                </c:pt>
                <c:pt idx="4665">
                  <c:v>5956.5318879999995</c:v>
                </c:pt>
                <c:pt idx="4666">
                  <c:v>5944.5936760000004</c:v>
                </c:pt>
                <c:pt idx="4667">
                  <c:v>5926.9662920000001</c:v>
                </c:pt>
                <c:pt idx="4668">
                  <c:v>5885.2456420000008</c:v>
                </c:pt>
                <c:pt idx="4669">
                  <c:v>5830.4460240000044</c:v>
                </c:pt>
                <c:pt idx="4670">
                  <c:v>5782.3296810000193</c:v>
                </c:pt>
                <c:pt idx="4671">
                  <c:v>5734.0852010000044</c:v>
                </c:pt>
                <c:pt idx="4672">
                  <c:v>5681.7065130000001</c:v>
                </c:pt>
                <c:pt idx="4673">
                  <c:v>5653.0397479999965</c:v>
                </c:pt>
                <c:pt idx="4674">
                  <c:v>5659.4858829999985</c:v>
                </c:pt>
                <c:pt idx="4675">
                  <c:v>5678.1594660000173</c:v>
                </c:pt>
                <c:pt idx="4676">
                  <c:v>5684.7734689999997</c:v>
                </c:pt>
                <c:pt idx="4677">
                  <c:v>5661.6668360000212</c:v>
                </c:pt>
                <c:pt idx="4678">
                  <c:v>5604.4566600000044</c:v>
                </c:pt>
                <c:pt idx="4679">
                  <c:v>5542.4499169999999</c:v>
                </c:pt>
                <c:pt idx="4680">
                  <c:v>5513.3184870000005</c:v>
                </c:pt>
                <c:pt idx="4681">
                  <c:v>5519.3802500000002</c:v>
                </c:pt>
                <c:pt idx="4682">
                  <c:v>5543.9076819999991</c:v>
                </c:pt>
                <c:pt idx="4683">
                  <c:v>5556.5161230000213</c:v>
                </c:pt>
                <c:pt idx="4684">
                  <c:v>5504.1885060000004</c:v>
                </c:pt>
                <c:pt idx="4685">
                  <c:v>5392.0955210000193</c:v>
                </c:pt>
                <c:pt idx="4686">
                  <c:v>5305.6745760000003</c:v>
                </c:pt>
                <c:pt idx="4687">
                  <c:v>5296.7602610000213</c:v>
                </c:pt>
                <c:pt idx="4688">
                  <c:v>5350.9045300000007</c:v>
                </c:pt>
                <c:pt idx="4689">
                  <c:v>5437.0255140000054</c:v>
                </c:pt>
                <c:pt idx="4690">
                  <c:v>5513.1323290000173</c:v>
                </c:pt>
                <c:pt idx="4691">
                  <c:v>5534.9923220000001</c:v>
                </c:pt>
                <c:pt idx="4692">
                  <c:v>5499.3967760000014</c:v>
                </c:pt>
                <c:pt idx="4693">
                  <c:v>5450.2459869999993</c:v>
                </c:pt>
                <c:pt idx="4694">
                  <c:v>5427.6676420000003</c:v>
                </c:pt>
                <c:pt idx="4695">
                  <c:v>5435.0900750000001</c:v>
                </c:pt>
                <c:pt idx="4696">
                  <c:v>5450.9178419999998</c:v>
                </c:pt>
                <c:pt idx="4697">
                  <c:v>5455.9839439999996</c:v>
                </c:pt>
                <c:pt idx="4698">
                  <c:v>5441.7485640000004</c:v>
                </c:pt>
                <c:pt idx="4699">
                  <c:v>5415.6931200000054</c:v>
                </c:pt>
                <c:pt idx="4700">
                  <c:v>5399.9237419999999</c:v>
                </c:pt>
                <c:pt idx="4701">
                  <c:v>5389.753694</c:v>
                </c:pt>
                <c:pt idx="4702">
                  <c:v>5368.3397069999992</c:v>
                </c:pt>
                <c:pt idx="4703">
                  <c:v>5346.057554</c:v>
                </c:pt>
                <c:pt idx="4704">
                  <c:v>5323.94128</c:v>
                </c:pt>
                <c:pt idx="4705">
                  <c:v>5293.5243540000001</c:v>
                </c:pt>
                <c:pt idx="4706">
                  <c:v>5275.6470429999999</c:v>
                </c:pt>
                <c:pt idx="4707">
                  <c:v>5291.2436179999995</c:v>
                </c:pt>
                <c:pt idx="4708">
                  <c:v>5339.5656070000014</c:v>
                </c:pt>
                <c:pt idx="4709">
                  <c:v>5417.8896090000044</c:v>
                </c:pt>
                <c:pt idx="4710">
                  <c:v>5497.8485909999999</c:v>
                </c:pt>
                <c:pt idx="4711">
                  <c:v>5517.7745210000003</c:v>
                </c:pt>
                <c:pt idx="4712">
                  <c:v>5453.6859680000034</c:v>
                </c:pt>
                <c:pt idx="4713">
                  <c:v>5360.0189060000002</c:v>
                </c:pt>
                <c:pt idx="4714">
                  <c:v>5312.3264280000212</c:v>
                </c:pt>
                <c:pt idx="4715">
                  <c:v>5323.3119910000014</c:v>
                </c:pt>
                <c:pt idx="4716">
                  <c:v>5337.3969110000044</c:v>
                </c:pt>
                <c:pt idx="4717">
                  <c:v>5324.9579240000003</c:v>
                </c:pt>
                <c:pt idx="4718">
                  <c:v>5326.3292460000193</c:v>
                </c:pt>
                <c:pt idx="4719">
                  <c:v>5369.6421220000193</c:v>
                </c:pt>
                <c:pt idx="4720">
                  <c:v>5418.4108019999994</c:v>
                </c:pt>
                <c:pt idx="4721">
                  <c:v>5427.9622780000054</c:v>
                </c:pt>
                <c:pt idx="4722">
                  <c:v>5397.8380999999999</c:v>
                </c:pt>
                <c:pt idx="4723">
                  <c:v>5352.1103090000024</c:v>
                </c:pt>
                <c:pt idx="4724">
                  <c:v>5309.0500390000034</c:v>
                </c:pt>
                <c:pt idx="4725">
                  <c:v>5278.6831110000003</c:v>
                </c:pt>
                <c:pt idx="4726">
                  <c:v>5274.0172350000003</c:v>
                </c:pt>
                <c:pt idx="4727">
                  <c:v>5307.2475989999975</c:v>
                </c:pt>
                <c:pt idx="4728">
                  <c:v>5356.9183829999965</c:v>
                </c:pt>
                <c:pt idx="4729">
                  <c:v>5373.5417600000001</c:v>
                </c:pt>
                <c:pt idx="4730">
                  <c:v>5340.569947</c:v>
                </c:pt>
                <c:pt idx="4731">
                  <c:v>5298.4992840000004</c:v>
                </c:pt>
                <c:pt idx="4732">
                  <c:v>5294.0098660000003</c:v>
                </c:pt>
                <c:pt idx="4733">
                  <c:v>5318.1737989999965</c:v>
                </c:pt>
                <c:pt idx="4734">
                  <c:v>5329.8501600000054</c:v>
                </c:pt>
                <c:pt idx="4735">
                  <c:v>5326.4251530000001</c:v>
                </c:pt>
                <c:pt idx="4736">
                  <c:v>5322.4182610000034</c:v>
                </c:pt>
                <c:pt idx="4737">
                  <c:v>5309.7741779999997</c:v>
                </c:pt>
                <c:pt idx="4738">
                  <c:v>5292.1397119999992</c:v>
                </c:pt>
                <c:pt idx="4739">
                  <c:v>5293.6279610000192</c:v>
                </c:pt>
                <c:pt idx="4740">
                  <c:v>5320.0285210000193</c:v>
                </c:pt>
                <c:pt idx="4741">
                  <c:v>5348.1000700000004</c:v>
                </c:pt>
                <c:pt idx="4742">
                  <c:v>5364.1995610000213</c:v>
                </c:pt>
                <c:pt idx="4743">
                  <c:v>5385.5353300000006</c:v>
                </c:pt>
                <c:pt idx="4744">
                  <c:v>5426.4138929999999</c:v>
                </c:pt>
                <c:pt idx="4745">
                  <c:v>5468.458646</c:v>
                </c:pt>
                <c:pt idx="4746">
                  <c:v>5489.6272460000173</c:v>
                </c:pt>
                <c:pt idx="4747">
                  <c:v>5502.0041519999995</c:v>
                </c:pt>
                <c:pt idx="4748">
                  <c:v>5517.7249300000003</c:v>
                </c:pt>
                <c:pt idx="4749">
                  <c:v>5515.471998</c:v>
                </c:pt>
                <c:pt idx="4750">
                  <c:v>5482.3934559999998</c:v>
                </c:pt>
                <c:pt idx="4751">
                  <c:v>5443.3162910000192</c:v>
                </c:pt>
                <c:pt idx="4752">
                  <c:v>5424.0241890000034</c:v>
                </c:pt>
                <c:pt idx="4753">
                  <c:v>5413.9663680000003</c:v>
                </c:pt>
                <c:pt idx="4754">
                  <c:v>5386.5187139999998</c:v>
                </c:pt>
                <c:pt idx="4755">
                  <c:v>5356.4897179999789</c:v>
                </c:pt>
                <c:pt idx="4756">
                  <c:v>5368.1436550000008</c:v>
                </c:pt>
                <c:pt idx="4757">
                  <c:v>5425.5202390000213</c:v>
                </c:pt>
                <c:pt idx="4758">
                  <c:v>5487.2109959999998</c:v>
                </c:pt>
                <c:pt idx="4759">
                  <c:v>5516.8700340000014</c:v>
                </c:pt>
                <c:pt idx="4760">
                  <c:v>5510.9781619999994</c:v>
                </c:pt>
                <c:pt idx="4761">
                  <c:v>5468.5034949999999</c:v>
                </c:pt>
                <c:pt idx="4762">
                  <c:v>5382.6165690000262</c:v>
                </c:pt>
                <c:pt idx="4763">
                  <c:v>5296.031062</c:v>
                </c:pt>
                <c:pt idx="4764">
                  <c:v>5282.1313630000004</c:v>
                </c:pt>
                <c:pt idx="4765">
                  <c:v>5349.786556</c:v>
                </c:pt>
                <c:pt idx="4766">
                  <c:v>5416.5444320000006</c:v>
                </c:pt>
                <c:pt idx="4767">
                  <c:v>5414.7357979999788</c:v>
                </c:pt>
                <c:pt idx="4768">
                  <c:v>5382.9413759999998</c:v>
                </c:pt>
                <c:pt idx="4769">
                  <c:v>5375.9741509999985</c:v>
                </c:pt>
                <c:pt idx="4770">
                  <c:v>5382.6665450000173</c:v>
                </c:pt>
                <c:pt idx="4771">
                  <c:v>5379.8277250000001</c:v>
                </c:pt>
                <c:pt idx="4772">
                  <c:v>5364.8758149999994</c:v>
                </c:pt>
                <c:pt idx="4773">
                  <c:v>5344.5082680000014</c:v>
                </c:pt>
                <c:pt idx="4774">
                  <c:v>5337.8110930000194</c:v>
                </c:pt>
                <c:pt idx="4775">
                  <c:v>5356.7368610000003</c:v>
                </c:pt>
                <c:pt idx="4776">
                  <c:v>5381.3537189999997</c:v>
                </c:pt>
                <c:pt idx="4777">
                  <c:v>5391.6162820000054</c:v>
                </c:pt>
                <c:pt idx="4778">
                  <c:v>5387.0826270000034</c:v>
                </c:pt>
                <c:pt idx="4779">
                  <c:v>5368.0139210000034</c:v>
                </c:pt>
                <c:pt idx="4780">
                  <c:v>5336.9616690000194</c:v>
                </c:pt>
                <c:pt idx="4781">
                  <c:v>5298.8910080000014</c:v>
                </c:pt>
                <c:pt idx="4782">
                  <c:v>5267.8514430000014</c:v>
                </c:pt>
                <c:pt idx="4783">
                  <c:v>5266.3486250000014</c:v>
                </c:pt>
                <c:pt idx="4784">
                  <c:v>5293.2201410000034</c:v>
                </c:pt>
                <c:pt idx="4785">
                  <c:v>5322.8238270000002</c:v>
                </c:pt>
                <c:pt idx="4786">
                  <c:v>5325.95928</c:v>
                </c:pt>
                <c:pt idx="4787">
                  <c:v>5294.8151260000213</c:v>
                </c:pt>
                <c:pt idx="4788">
                  <c:v>5265.5674320000007</c:v>
                </c:pt>
                <c:pt idx="4789">
                  <c:v>5273.9420270000001</c:v>
                </c:pt>
                <c:pt idx="4790">
                  <c:v>5308.1681690000232</c:v>
                </c:pt>
                <c:pt idx="4791">
                  <c:v>5336.5258660000054</c:v>
                </c:pt>
                <c:pt idx="4792">
                  <c:v>5346.3153520000005</c:v>
                </c:pt>
                <c:pt idx="4793">
                  <c:v>5343.9420500000006</c:v>
                </c:pt>
                <c:pt idx="4794">
                  <c:v>5339.4479999999985</c:v>
                </c:pt>
                <c:pt idx="4795">
                  <c:v>5348.7327759999998</c:v>
                </c:pt>
                <c:pt idx="4796">
                  <c:v>5380.7090340000004</c:v>
                </c:pt>
                <c:pt idx="4797">
                  <c:v>5414.1384989999997</c:v>
                </c:pt>
                <c:pt idx="4798">
                  <c:v>5430.1070899999995</c:v>
                </c:pt>
                <c:pt idx="4799">
                  <c:v>5444.6620470000034</c:v>
                </c:pt>
                <c:pt idx="4800">
                  <c:v>5465.3782910000054</c:v>
                </c:pt>
                <c:pt idx="4801">
                  <c:v>5459.0250550000001</c:v>
                </c:pt>
                <c:pt idx="4802">
                  <c:v>5400.2219090000044</c:v>
                </c:pt>
                <c:pt idx="4803">
                  <c:v>5316.1882900000001</c:v>
                </c:pt>
                <c:pt idx="4804">
                  <c:v>5253.0313179999985</c:v>
                </c:pt>
                <c:pt idx="4805">
                  <c:v>5221.9947719999991</c:v>
                </c:pt>
                <c:pt idx="4806">
                  <c:v>5213.8943230000004</c:v>
                </c:pt>
                <c:pt idx="4807">
                  <c:v>5228.8204410000044</c:v>
                </c:pt>
                <c:pt idx="4808">
                  <c:v>5257.5962760000193</c:v>
                </c:pt>
                <c:pt idx="4809">
                  <c:v>5281.6010190000034</c:v>
                </c:pt>
                <c:pt idx="4810">
                  <c:v>5307.2267730000003</c:v>
                </c:pt>
                <c:pt idx="4811">
                  <c:v>5352.1389979999985</c:v>
                </c:pt>
                <c:pt idx="4812">
                  <c:v>5401.4241940000002</c:v>
                </c:pt>
                <c:pt idx="4813">
                  <c:v>5432.8646130000034</c:v>
                </c:pt>
                <c:pt idx="4814">
                  <c:v>5456.6455390000192</c:v>
                </c:pt>
                <c:pt idx="4815">
                  <c:v>5484.0875889999998</c:v>
                </c:pt>
                <c:pt idx="4816">
                  <c:v>5490.5188849999995</c:v>
                </c:pt>
                <c:pt idx="4817">
                  <c:v>5441.2920340000173</c:v>
                </c:pt>
                <c:pt idx="4818">
                  <c:v>5349.9631440000003</c:v>
                </c:pt>
                <c:pt idx="4819">
                  <c:v>5274.6030569999994</c:v>
                </c:pt>
                <c:pt idx="4820">
                  <c:v>5257.6251770000044</c:v>
                </c:pt>
                <c:pt idx="4821">
                  <c:v>5302.1133410000002</c:v>
                </c:pt>
                <c:pt idx="4822">
                  <c:v>5373.1178760000003</c:v>
                </c:pt>
                <c:pt idx="4823">
                  <c:v>5416.5782800000006</c:v>
                </c:pt>
                <c:pt idx="4824">
                  <c:v>5418.3382630000024</c:v>
                </c:pt>
                <c:pt idx="4825">
                  <c:v>5417.3628800000024</c:v>
                </c:pt>
                <c:pt idx="4826">
                  <c:v>5446.8074569999999</c:v>
                </c:pt>
                <c:pt idx="4827">
                  <c:v>5488.9260970000014</c:v>
                </c:pt>
                <c:pt idx="4828">
                  <c:v>5488.5429300000014</c:v>
                </c:pt>
                <c:pt idx="4829">
                  <c:v>5419.6182980000003</c:v>
                </c:pt>
                <c:pt idx="4830">
                  <c:v>5325.0790340000003</c:v>
                </c:pt>
                <c:pt idx="4831">
                  <c:v>5275.7361179999998</c:v>
                </c:pt>
                <c:pt idx="4832">
                  <c:v>5310.6270220000024</c:v>
                </c:pt>
                <c:pt idx="4833">
                  <c:v>5400.5184950000003</c:v>
                </c:pt>
                <c:pt idx="4834">
                  <c:v>5458.6063330000034</c:v>
                </c:pt>
                <c:pt idx="4835">
                  <c:v>5430.4321360000004</c:v>
                </c:pt>
                <c:pt idx="4836">
                  <c:v>5360.6999260000193</c:v>
                </c:pt>
                <c:pt idx="4837">
                  <c:v>5329.1133100000006</c:v>
                </c:pt>
                <c:pt idx="4838">
                  <c:v>5352.1064310000193</c:v>
                </c:pt>
                <c:pt idx="4839">
                  <c:v>5381.8300020000006</c:v>
                </c:pt>
                <c:pt idx="4840">
                  <c:v>5382.2765020000006</c:v>
                </c:pt>
                <c:pt idx="4841">
                  <c:v>5360.3145650000024</c:v>
                </c:pt>
                <c:pt idx="4842">
                  <c:v>5331.5371059999998</c:v>
                </c:pt>
                <c:pt idx="4843">
                  <c:v>5297.9156290000183</c:v>
                </c:pt>
                <c:pt idx="4844">
                  <c:v>5253.8769990000173</c:v>
                </c:pt>
                <c:pt idx="4845">
                  <c:v>5214.2266010000212</c:v>
                </c:pt>
                <c:pt idx="4846">
                  <c:v>5215.500642</c:v>
                </c:pt>
                <c:pt idx="4847">
                  <c:v>5266.3422170000003</c:v>
                </c:pt>
                <c:pt idx="4848">
                  <c:v>5322.9751479999995</c:v>
                </c:pt>
                <c:pt idx="4849">
                  <c:v>5339.6810170000008</c:v>
                </c:pt>
                <c:pt idx="4850">
                  <c:v>5329.9972340000004</c:v>
                </c:pt>
                <c:pt idx="4851">
                  <c:v>5325.3679780000002</c:v>
                </c:pt>
                <c:pt idx="4852">
                  <c:v>5318.5240700000004</c:v>
                </c:pt>
                <c:pt idx="4853">
                  <c:v>5306.0519450000002</c:v>
                </c:pt>
                <c:pt idx="4854">
                  <c:v>5307.8812160000034</c:v>
                </c:pt>
                <c:pt idx="4855">
                  <c:v>5329.6959400000014</c:v>
                </c:pt>
                <c:pt idx="4856">
                  <c:v>5356.0126430000173</c:v>
                </c:pt>
                <c:pt idx="4857">
                  <c:v>5357.4012870000006</c:v>
                </c:pt>
                <c:pt idx="4858">
                  <c:v>5317.1631520000001</c:v>
                </c:pt>
                <c:pt idx="4859">
                  <c:v>5270.2624660000192</c:v>
                </c:pt>
                <c:pt idx="4860">
                  <c:v>5264.2432660000004</c:v>
                </c:pt>
                <c:pt idx="4861">
                  <c:v>5281.5630770000007</c:v>
                </c:pt>
                <c:pt idx="4862">
                  <c:v>5264.7102090000044</c:v>
                </c:pt>
                <c:pt idx="4863">
                  <c:v>5210.8148210000054</c:v>
                </c:pt>
                <c:pt idx="4864">
                  <c:v>5181.4857649999994</c:v>
                </c:pt>
                <c:pt idx="4865">
                  <c:v>5212.93781699998</c:v>
                </c:pt>
                <c:pt idx="4866">
                  <c:v>5276.7204750000001</c:v>
                </c:pt>
                <c:pt idx="4867">
                  <c:v>5341.8624530000034</c:v>
                </c:pt>
                <c:pt idx="4868">
                  <c:v>5398.2494589999997</c:v>
                </c:pt>
                <c:pt idx="4869">
                  <c:v>5418.9336799999992</c:v>
                </c:pt>
                <c:pt idx="4870">
                  <c:v>5376.3911350000044</c:v>
                </c:pt>
                <c:pt idx="4871">
                  <c:v>5287.1160750000054</c:v>
                </c:pt>
                <c:pt idx="4872">
                  <c:v>5203.1802690000213</c:v>
                </c:pt>
                <c:pt idx="4873">
                  <c:v>5169.0352220000004</c:v>
                </c:pt>
                <c:pt idx="4874">
                  <c:v>5187.5500900000034</c:v>
                </c:pt>
                <c:pt idx="4875">
                  <c:v>5229.5907569999999</c:v>
                </c:pt>
                <c:pt idx="4876">
                  <c:v>5269.5411470000008</c:v>
                </c:pt>
                <c:pt idx="4877">
                  <c:v>5294.1378159999995</c:v>
                </c:pt>
                <c:pt idx="4878">
                  <c:v>5294.0942600000044</c:v>
                </c:pt>
                <c:pt idx="4879">
                  <c:v>5269.3865590000014</c:v>
                </c:pt>
                <c:pt idx="4880">
                  <c:v>5234.0046230000034</c:v>
                </c:pt>
                <c:pt idx="4881">
                  <c:v>5204.9718739999998</c:v>
                </c:pt>
                <c:pt idx="4882">
                  <c:v>5182.7831189999997</c:v>
                </c:pt>
                <c:pt idx="4883">
                  <c:v>5155.3981220000014</c:v>
                </c:pt>
                <c:pt idx="4884">
                  <c:v>5134.5522200000232</c:v>
                </c:pt>
                <c:pt idx="4885">
                  <c:v>5140.9062790000044</c:v>
                </c:pt>
                <c:pt idx="4886">
                  <c:v>5158.6087350000007</c:v>
                </c:pt>
                <c:pt idx="4887">
                  <c:v>5162.3517120000006</c:v>
                </c:pt>
                <c:pt idx="4888">
                  <c:v>5164.1426460000193</c:v>
                </c:pt>
                <c:pt idx="4889">
                  <c:v>5196.2415860000001</c:v>
                </c:pt>
                <c:pt idx="4890">
                  <c:v>5255.5470169999999</c:v>
                </c:pt>
                <c:pt idx="4891">
                  <c:v>5304.7735929999808</c:v>
                </c:pt>
                <c:pt idx="4892">
                  <c:v>5330.8633549999995</c:v>
                </c:pt>
                <c:pt idx="4893">
                  <c:v>5340.7351959999996</c:v>
                </c:pt>
                <c:pt idx="4894">
                  <c:v>5323.2205120000008</c:v>
                </c:pt>
                <c:pt idx="4895">
                  <c:v>5280.2512740000193</c:v>
                </c:pt>
                <c:pt idx="4896">
                  <c:v>5245.0437619999993</c:v>
                </c:pt>
                <c:pt idx="4897">
                  <c:v>5230.5503829999998</c:v>
                </c:pt>
                <c:pt idx="4898">
                  <c:v>5217.3224060000193</c:v>
                </c:pt>
                <c:pt idx="4899">
                  <c:v>5206.1810200000054</c:v>
                </c:pt>
                <c:pt idx="4900">
                  <c:v>5223.1229520000024</c:v>
                </c:pt>
                <c:pt idx="4901">
                  <c:v>5253.6343369999995</c:v>
                </c:pt>
                <c:pt idx="4902">
                  <c:v>5245.854832</c:v>
                </c:pt>
                <c:pt idx="4903">
                  <c:v>5210.1413340000054</c:v>
                </c:pt>
                <c:pt idx="4904">
                  <c:v>5216.0409179999997</c:v>
                </c:pt>
                <c:pt idx="4905">
                  <c:v>5269.7874929999789</c:v>
                </c:pt>
                <c:pt idx="4906">
                  <c:v>5314.370954</c:v>
                </c:pt>
                <c:pt idx="4907">
                  <c:v>5328.1407579999996</c:v>
                </c:pt>
                <c:pt idx="4908">
                  <c:v>5332.4412740000034</c:v>
                </c:pt>
                <c:pt idx="4909">
                  <c:v>5343.6454570000005</c:v>
                </c:pt>
                <c:pt idx="4910">
                  <c:v>5350.0041760000004</c:v>
                </c:pt>
                <c:pt idx="4911">
                  <c:v>5337.3691010000193</c:v>
                </c:pt>
                <c:pt idx="4912">
                  <c:v>5318.3110820000002</c:v>
                </c:pt>
                <c:pt idx="4913">
                  <c:v>5307.7594990000034</c:v>
                </c:pt>
                <c:pt idx="4914">
                  <c:v>5307.0703429999985</c:v>
                </c:pt>
                <c:pt idx="4915">
                  <c:v>5325.7518890000001</c:v>
                </c:pt>
                <c:pt idx="4916">
                  <c:v>5364.1925970000002</c:v>
                </c:pt>
                <c:pt idx="4917">
                  <c:v>5381.2301769999995</c:v>
                </c:pt>
                <c:pt idx="4918">
                  <c:v>5344.7452230000044</c:v>
                </c:pt>
                <c:pt idx="4919">
                  <c:v>5279.2632370000001</c:v>
                </c:pt>
                <c:pt idx="4920">
                  <c:v>5236.9660090000034</c:v>
                </c:pt>
                <c:pt idx="4921">
                  <c:v>5259.6925480000054</c:v>
                </c:pt>
                <c:pt idx="4922">
                  <c:v>5332.4336029999995</c:v>
                </c:pt>
                <c:pt idx="4923">
                  <c:v>5375.8117400000001</c:v>
                </c:pt>
                <c:pt idx="4924">
                  <c:v>5348.4110700000001</c:v>
                </c:pt>
                <c:pt idx="4925">
                  <c:v>5302.2544549999993</c:v>
                </c:pt>
                <c:pt idx="4926">
                  <c:v>5294.9128529999998</c:v>
                </c:pt>
                <c:pt idx="4927">
                  <c:v>5318.8302880000001</c:v>
                </c:pt>
                <c:pt idx="4928">
                  <c:v>5328.1107110000003</c:v>
                </c:pt>
                <c:pt idx="4929">
                  <c:v>5304.3058190000002</c:v>
                </c:pt>
                <c:pt idx="4930">
                  <c:v>5273.3064370000002</c:v>
                </c:pt>
                <c:pt idx="4931">
                  <c:v>5260.6048040000014</c:v>
                </c:pt>
                <c:pt idx="4932">
                  <c:v>5267.2258410000004</c:v>
                </c:pt>
                <c:pt idx="4933">
                  <c:v>5276.7170400000005</c:v>
                </c:pt>
                <c:pt idx="4934">
                  <c:v>5271.7230050000007</c:v>
                </c:pt>
                <c:pt idx="4935">
                  <c:v>5254.0002740000054</c:v>
                </c:pt>
                <c:pt idx="4936">
                  <c:v>5243.6213180000004</c:v>
                </c:pt>
                <c:pt idx="4937">
                  <c:v>5253.1873749999995</c:v>
                </c:pt>
                <c:pt idx="4938">
                  <c:v>5274.4844429999985</c:v>
                </c:pt>
                <c:pt idx="4939">
                  <c:v>5290.5891240000183</c:v>
                </c:pt>
                <c:pt idx="4940">
                  <c:v>5291.385851</c:v>
                </c:pt>
                <c:pt idx="4941">
                  <c:v>5280.0634730000002</c:v>
                </c:pt>
                <c:pt idx="4942">
                  <c:v>5264.8042280000054</c:v>
                </c:pt>
                <c:pt idx="4943">
                  <c:v>5250.8884569999991</c:v>
                </c:pt>
                <c:pt idx="4944">
                  <c:v>5233.7317399999993</c:v>
                </c:pt>
                <c:pt idx="4945">
                  <c:v>5202.8800140000003</c:v>
                </c:pt>
                <c:pt idx="4946">
                  <c:v>5160.027427</c:v>
                </c:pt>
                <c:pt idx="4947">
                  <c:v>5126.7232670000003</c:v>
                </c:pt>
                <c:pt idx="4948">
                  <c:v>5138.7363690000002</c:v>
                </c:pt>
                <c:pt idx="4949">
                  <c:v>5215.0380740000001</c:v>
                </c:pt>
                <c:pt idx="4950">
                  <c:v>5315.3114140000034</c:v>
                </c:pt>
                <c:pt idx="4951">
                  <c:v>5363.979249</c:v>
                </c:pt>
                <c:pt idx="4952">
                  <c:v>5333.2522300000173</c:v>
                </c:pt>
                <c:pt idx="4953">
                  <c:v>5255.0697020000007</c:v>
                </c:pt>
                <c:pt idx="4954">
                  <c:v>5174.5526650000193</c:v>
                </c:pt>
                <c:pt idx="4955">
                  <c:v>5128.5334539999985</c:v>
                </c:pt>
                <c:pt idx="4956">
                  <c:v>5127.6538270000001</c:v>
                </c:pt>
                <c:pt idx="4957">
                  <c:v>5151.4732509999985</c:v>
                </c:pt>
                <c:pt idx="4958">
                  <c:v>5172.4415420000005</c:v>
                </c:pt>
                <c:pt idx="4959">
                  <c:v>5178.9358539999985</c:v>
                </c:pt>
                <c:pt idx="4960">
                  <c:v>5170.6428600000054</c:v>
                </c:pt>
                <c:pt idx="4961">
                  <c:v>5147.9198529999985</c:v>
                </c:pt>
                <c:pt idx="4962">
                  <c:v>5123.2979340000002</c:v>
                </c:pt>
                <c:pt idx="4963">
                  <c:v>5112.6431220000004</c:v>
                </c:pt>
                <c:pt idx="4964">
                  <c:v>5115.6946730000054</c:v>
                </c:pt>
                <c:pt idx="4965">
                  <c:v>5133.6979110000002</c:v>
                </c:pt>
                <c:pt idx="4966">
                  <c:v>5165.1734050000005</c:v>
                </c:pt>
                <c:pt idx="4967">
                  <c:v>5186.3761570000006</c:v>
                </c:pt>
                <c:pt idx="4968">
                  <c:v>5183.0772509999997</c:v>
                </c:pt>
                <c:pt idx="4969">
                  <c:v>5173.1849390000034</c:v>
                </c:pt>
                <c:pt idx="4970">
                  <c:v>5178.6376750000009</c:v>
                </c:pt>
                <c:pt idx="4971">
                  <c:v>5198.9420020000007</c:v>
                </c:pt>
                <c:pt idx="4972">
                  <c:v>5223.9954549999993</c:v>
                </c:pt>
                <c:pt idx="4973">
                  <c:v>5253.5102340000212</c:v>
                </c:pt>
                <c:pt idx="4974">
                  <c:v>5270.28568</c:v>
                </c:pt>
                <c:pt idx="4975">
                  <c:v>5240.1430030000001</c:v>
                </c:pt>
                <c:pt idx="4976">
                  <c:v>5172.2409680000001</c:v>
                </c:pt>
                <c:pt idx="4977">
                  <c:v>5130.8699770000003</c:v>
                </c:pt>
                <c:pt idx="4978">
                  <c:v>5162.5482640000173</c:v>
                </c:pt>
                <c:pt idx="4979">
                  <c:v>5237.288399</c:v>
                </c:pt>
                <c:pt idx="4980">
                  <c:v>5286.6573050000006</c:v>
                </c:pt>
                <c:pt idx="4981">
                  <c:v>5272.5263070000001</c:v>
                </c:pt>
                <c:pt idx="4982">
                  <c:v>5218.4929700000002</c:v>
                </c:pt>
                <c:pt idx="4983">
                  <c:v>5185.0987640000003</c:v>
                </c:pt>
                <c:pt idx="4984">
                  <c:v>5198.3947640000024</c:v>
                </c:pt>
                <c:pt idx="4985">
                  <c:v>5221.9755270000005</c:v>
                </c:pt>
                <c:pt idx="4986">
                  <c:v>5219.4679300000007</c:v>
                </c:pt>
                <c:pt idx="4987">
                  <c:v>5212.5565250000054</c:v>
                </c:pt>
                <c:pt idx="4988">
                  <c:v>5227.4636010000004</c:v>
                </c:pt>
                <c:pt idx="4989">
                  <c:v>5239.7446760000003</c:v>
                </c:pt>
                <c:pt idx="4990">
                  <c:v>5228.9803609999999</c:v>
                </c:pt>
                <c:pt idx="4991">
                  <c:v>5216.6082510000024</c:v>
                </c:pt>
                <c:pt idx="4992">
                  <c:v>5218.7330009999996</c:v>
                </c:pt>
                <c:pt idx="4993">
                  <c:v>5238.8794680000001</c:v>
                </c:pt>
                <c:pt idx="4994">
                  <c:v>5289.4605270000002</c:v>
                </c:pt>
                <c:pt idx="4995">
                  <c:v>5352.6317490000001</c:v>
                </c:pt>
                <c:pt idx="4996">
                  <c:v>5377.6417690000044</c:v>
                </c:pt>
                <c:pt idx="4997">
                  <c:v>5348.8243310000034</c:v>
                </c:pt>
                <c:pt idx="4998">
                  <c:v>5302.6804280000024</c:v>
                </c:pt>
                <c:pt idx="4999">
                  <c:v>5278.5584680000002</c:v>
                </c:pt>
                <c:pt idx="5000">
                  <c:v>5294.5066150000002</c:v>
                </c:pt>
                <c:pt idx="5001">
                  <c:v>5344.0244360000024</c:v>
                </c:pt>
                <c:pt idx="5002">
                  <c:v>5389.9874569999965</c:v>
                </c:pt>
                <c:pt idx="5003">
                  <c:v>5396.0351519999995</c:v>
                </c:pt>
                <c:pt idx="5004">
                  <c:v>5360.3124820000003</c:v>
                </c:pt>
                <c:pt idx="5005">
                  <c:v>5305.3215330000212</c:v>
                </c:pt>
                <c:pt idx="5006">
                  <c:v>5257.1764620000004</c:v>
                </c:pt>
                <c:pt idx="5007">
                  <c:v>5226.2895610000014</c:v>
                </c:pt>
                <c:pt idx="5008">
                  <c:v>5205.9809849999992</c:v>
                </c:pt>
                <c:pt idx="5009">
                  <c:v>5210.183325</c:v>
                </c:pt>
                <c:pt idx="5010">
                  <c:v>5259.0708290000002</c:v>
                </c:pt>
                <c:pt idx="5011">
                  <c:v>5329.5218350000014</c:v>
                </c:pt>
                <c:pt idx="5012">
                  <c:v>5379.3210770000014</c:v>
                </c:pt>
                <c:pt idx="5013">
                  <c:v>5399.5838279999998</c:v>
                </c:pt>
                <c:pt idx="5014">
                  <c:v>5414.1606410000213</c:v>
                </c:pt>
                <c:pt idx="5015">
                  <c:v>5425.9781950000006</c:v>
                </c:pt>
                <c:pt idx="5016">
                  <c:v>5423.63148</c:v>
                </c:pt>
                <c:pt idx="5017">
                  <c:v>5426.8142850000004</c:v>
                </c:pt>
                <c:pt idx="5018">
                  <c:v>5438.4292840000044</c:v>
                </c:pt>
                <c:pt idx="5019">
                  <c:v>5420.0132120000007</c:v>
                </c:pt>
                <c:pt idx="5020">
                  <c:v>5361.9004629999999</c:v>
                </c:pt>
                <c:pt idx="5021">
                  <c:v>5306.7035849999993</c:v>
                </c:pt>
                <c:pt idx="5022">
                  <c:v>5292.9814670000005</c:v>
                </c:pt>
                <c:pt idx="5023">
                  <c:v>5313.0989600000003</c:v>
                </c:pt>
                <c:pt idx="5024">
                  <c:v>5328.8494710000004</c:v>
                </c:pt>
                <c:pt idx="5025">
                  <c:v>5305.1460870000001</c:v>
                </c:pt>
                <c:pt idx="5026">
                  <c:v>5248.3214490000173</c:v>
                </c:pt>
                <c:pt idx="5027">
                  <c:v>5211.1635310000192</c:v>
                </c:pt>
                <c:pt idx="5028">
                  <c:v>5221.0120710000192</c:v>
                </c:pt>
                <c:pt idx="5029">
                  <c:v>5243.2037859999828</c:v>
                </c:pt>
                <c:pt idx="5030">
                  <c:v>5251.6442490000054</c:v>
                </c:pt>
                <c:pt idx="5031">
                  <c:v>5262.4566180000002</c:v>
                </c:pt>
                <c:pt idx="5032">
                  <c:v>5274.9780549999996</c:v>
                </c:pt>
                <c:pt idx="5033">
                  <c:v>5266.2963469999995</c:v>
                </c:pt>
                <c:pt idx="5034">
                  <c:v>5238.5166930000014</c:v>
                </c:pt>
                <c:pt idx="5035">
                  <c:v>5208.1115330000193</c:v>
                </c:pt>
                <c:pt idx="5036">
                  <c:v>5178.8552810000192</c:v>
                </c:pt>
                <c:pt idx="5037">
                  <c:v>5153.2761340000034</c:v>
                </c:pt>
                <c:pt idx="5038">
                  <c:v>5136.1764840000014</c:v>
                </c:pt>
                <c:pt idx="5039">
                  <c:v>5124.0035020000005</c:v>
                </c:pt>
                <c:pt idx="5040">
                  <c:v>5117.5122550000024</c:v>
                </c:pt>
                <c:pt idx="5041">
                  <c:v>5127.2857009999998</c:v>
                </c:pt>
                <c:pt idx="5042">
                  <c:v>5151.6718190000001</c:v>
                </c:pt>
                <c:pt idx="5043">
                  <c:v>5182.1279920000034</c:v>
                </c:pt>
                <c:pt idx="5044">
                  <c:v>5217.0528140000024</c:v>
                </c:pt>
                <c:pt idx="5045">
                  <c:v>5251.2028760000003</c:v>
                </c:pt>
                <c:pt idx="5046">
                  <c:v>5283.3709499999995</c:v>
                </c:pt>
                <c:pt idx="5047">
                  <c:v>5323.2529490000024</c:v>
                </c:pt>
                <c:pt idx="5048">
                  <c:v>5369.7704769999991</c:v>
                </c:pt>
                <c:pt idx="5049">
                  <c:v>5397.9239440000001</c:v>
                </c:pt>
                <c:pt idx="5050">
                  <c:v>5391.1222510000262</c:v>
                </c:pt>
                <c:pt idx="5051">
                  <c:v>5366.903069</c:v>
                </c:pt>
                <c:pt idx="5052">
                  <c:v>5339.5548310000004</c:v>
                </c:pt>
                <c:pt idx="5053">
                  <c:v>5304.4962640000213</c:v>
                </c:pt>
                <c:pt idx="5054">
                  <c:v>5265.7397799999999</c:v>
                </c:pt>
                <c:pt idx="5055">
                  <c:v>5237.8501400000014</c:v>
                </c:pt>
                <c:pt idx="5056">
                  <c:v>5228.8451720000003</c:v>
                </c:pt>
                <c:pt idx="5057">
                  <c:v>5236.3129170000002</c:v>
                </c:pt>
                <c:pt idx="5058">
                  <c:v>5258.6059500000001</c:v>
                </c:pt>
                <c:pt idx="5059">
                  <c:v>5282.5938630000001</c:v>
                </c:pt>
                <c:pt idx="5060">
                  <c:v>5272.2705809999998</c:v>
                </c:pt>
                <c:pt idx="5061">
                  <c:v>5221.7226430000173</c:v>
                </c:pt>
                <c:pt idx="5062">
                  <c:v>5175.1643510000004</c:v>
                </c:pt>
                <c:pt idx="5063">
                  <c:v>5160.6085950000006</c:v>
                </c:pt>
                <c:pt idx="5064">
                  <c:v>5170.4646120000007</c:v>
                </c:pt>
                <c:pt idx="5065">
                  <c:v>5199.0775599999997</c:v>
                </c:pt>
                <c:pt idx="5066">
                  <c:v>5247.0993779999999</c:v>
                </c:pt>
                <c:pt idx="5067">
                  <c:v>5295.9090849999993</c:v>
                </c:pt>
                <c:pt idx="5068">
                  <c:v>5311.9109040000003</c:v>
                </c:pt>
                <c:pt idx="5069">
                  <c:v>5296.6745129999999</c:v>
                </c:pt>
                <c:pt idx="5070">
                  <c:v>5286.9021480000001</c:v>
                </c:pt>
                <c:pt idx="5071">
                  <c:v>5287.4403819999998</c:v>
                </c:pt>
                <c:pt idx="5072">
                  <c:v>5281.2399579999965</c:v>
                </c:pt>
                <c:pt idx="5073">
                  <c:v>5278.7635070000006</c:v>
                </c:pt>
                <c:pt idx="5074">
                  <c:v>5287.3021120000003</c:v>
                </c:pt>
                <c:pt idx="5075">
                  <c:v>5300.3487459999997</c:v>
                </c:pt>
                <c:pt idx="5076">
                  <c:v>5319.1930590000002</c:v>
                </c:pt>
                <c:pt idx="5077">
                  <c:v>5339.8696470000004</c:v>
                </c:pt>
                <c:pt idx="5078">
                  <c:v>5362.8158020000001</c:v>
                </c:pt>
                <c:pt idx="5079">
                  <c:v>5394.7111260000192</c:v>
                </c:pt>
                <c:pt idx="5080">
                  <c:v>5423.8619130000034</c:v>
                </c:pt>
                <c:pt idx="5081">
                  <c:v>5427.2956710000044</c:v>
                </c:pt>
                <c:pt idx="5082">
                  <c:v>5399.1940330000034</c:v>
                </c:pt>
                <c:pt idx="5083">
                  <c:v>5366.0665160000044</c:v>
                </c:pt>
                <c:pt idx="5084">
                  <c:v>5357.771369</c:v>
                </c:pt>
                <c:pt idx="5085">
                  <c:v>5377.2139819999993</c:v>
                </c:pt>
                <c:pt idx="5086">
                  <c:v>5420.5177459999995</c:v>
                </c:pt>
                <c:pt idx="5087">
                  <c:v>5475.8653080000004</c:v>
                </c:pt>
                <c:pt idx="5088">
                  <c:v>5514.0551700000024</c:v>
                </c:pt>
                <c:pt idx="5089">
                  <c:v>5528.7085809999999</c:v>
                </c:pt>
                <c:pt idx="5090">
                  <c:v>5532.7112270000034</c:v>
                </c:pt>
                <c:pt idx="5091">
                  <c:v>5528.9754219999995</c:v>
                </c:pt>
                <c:pt idx="5092">
                  <c:v>5524.079839</c:v>
                </c:pt>
                <c:pt idx="5093">
                  <c:v>5514.5069870000007</c:v>
                </c:pt>
                <c:pt idx="5094">
                  <c:v>5479.9335229999997</c:v>
                </c:pt>
                <c:pt idx="5095">
                  <c:v>5432.6092090000193</c:v>
                </c:pt>
                <c:pt idx="5096">
                  <c:v>5418.2967149999995</c:v>
                </c:pt>
                <c:pt idx="5097">
                  <c:v>5455.0803799999994</c:v>
                </c:pt>
                <c:pt idx="5098">
                  <c:v>5521.7658330000004</c:v>
                </c:pt>
                <c:pt idx="5099">
                  <c:v>5594.3466930000004</c:v>
                </c:pt>
                <c:pt idx="5100">
                  <c:v>5661.0878389999998</c:v>
                </c:pt>
                <c:pt idx="5101">
                  <c:v>5713.3211150000034</c:v>
                </c:pt>
                <c:pt idx="5102">
                  <c:v>5750.6266470000173</c:v>
                </c:pt>
                <c:pt idx="5103">
                  <c:v>5792.5598220000002</c:v>
                </c:pt>
                <c:pt idx="5104">
                  <c:v>5843.2473999999975</c:v>
                </c:pt>
                <c:pt idx="5105">
                  <c:v>5872.571285</c:v>
                </c:pt>
                <c:pt idx="5106">
                  <c:v>5883.9355759999999</c:v>
                </c:pt>
                <c:pt idx="5107">
                  <c:v>5926.4947439999996</c:v>
                </c:pt>
                <c:pt idx="5108">
                  <c:v>6007.7631070000007</c:v>
                </c:pt>
                <c:pt idx="5109">
                  <c:v>6080.0305020000005</c:v>
                </c:pt>
                <c:pt idx="5110">
                  <c:v>6109.1403030000001</c:v>
                </c:pt>
                <c:pt idx="5111">
                  <c:v>6120.7822590000014</c:v>
                </c:pt>
                <c:pt idx="5112">
                  <c:v>6165.2374809999965</c:v>
                </c:pt>
                <c:pt idx="5113">
                  <c:v>6244.3122860000212</c:v>
                </c:pt>
                <c:pt idx="5114">
                  <c:v>6319.2052180000001</c:v>
                </c:pt>
                <c:pt idx="5115">
                  <c:v>6368.2964290000054</c:v>
                </c:pt>
                <c:pt idx="5116">
                  <c:v>6412.035578</c:v>
                </c:pt>
                <c:pt idx="5117">
                  <c:v>6484.9179359999998</c:v>
                </c:pt>
                <c:pt idx="5118">
                  <c:v>6589.5644300000004</c:v>
                </c:pt>
                <c:pt idx="5119">
                  <c:v>6696.4626310000212</c:v>
                </c:pt>
                <c:pt idx="5120">
                  <c:v>6786.4879769999998</c:v>
                </c:pt>
                <c:pt idx="5121">
                  <c:v>6865.8652860000193</c:v>
                </c:pt>
                <c:pt idx="5122">
                  <c:v>6938.2888210000001</c:v>
                </c:pt>
                <c:pt idx="5123">
                  <c:v>7024.3593979999996</c:v>
                </c:pt>
                <c:pt idx="5124">
                  <c:v>7171.7473829999808</c:v>
                </c:pt>
                <c:pt idx="5125">
                  <c:v>7389.00065</c:v>
                </c:pt>
                <c:pt idx="5126">
                  <c:v>7639.4208579999995</c:v>
                </c:pt>
                <c:pt idx="5127">
                  <c:v>7880.1573109999999</c:v>
                </c:pt>
                <c:pt idx="5128">
                  <c:v>8065.8607000000002</c:v>
                </c:pt>
                <c:pt idx="5129">
                  <c:v>8175.0555690000192</c:v>
                </c:pt>
                <c:pt idx="5130">
                  <c:v>8220.5833029999994</c:v>
                </c:pt>
                <c:pt idx="5131">
                  <c:v>8211.2801999999811</c:v>
                </c:pt>
                <c:pt idx="5132">
                  <c:v>8155.7862830000004</c:v>
                </c:pt>
                <c:pt idx="5133">
                  <c:v>8088.7322020000001</c:v>
                </c:pt>
                <c:pt idx="5134">
                  <c:v>8031.9257620000008</c:v>
                </c:pt>
                <c:pt idx="5135">
                  <c:v>7965.5681750000003</c:v>
                </c:pt>
                <c:pt idx="5136">
                  <c:v>7871.0815560000001</c:v>
                </c:pt>
                <c:pt idx="5137">
                  <c:v>7766.2361510000001</c:v>
                </c:pt>
                <c:pt idx="5138">
                  <c:v>7685.9494139999997</c:v>
                </c:pt>
                <c:pt idx="5139">
                  <c:v>7635.5887799999991</c:v>
                </c:pt>
                <c:pt idx="5140">
                  <c:v>7595.6748990000024</c:v>
                </c:pt>
                <c:pt idx="5141">
                  <c:v>7562.6788169999991</c:v>
                </c:pt>
                <c:pt idx="5142">
                  <c:v>7534.1477929999965</c:v>
                </c:pt>
                <c:pt idx="5143">
                  <c:v>7492.7941230000024</c:v>
                </c:pt>
                <c:pt idx="5144">
                  <c:v>7438.4868340000003</c:v>
                </c:pt>
                <c:pt idx="5145">
                  <c:v>7390.8166740000261</c:v>
                </c:pt>
                <c:pt idx="5146">
                  <c:v>7352.8660740000232</c:v>
                </c:pt>
                <c:pt idx="5147">
                  <c:v>7321.898846</c:v>
                </c:pt>
                <c:pt idx="5148">
                  <c:v>7303.8764020000008</c:v>
                </c:pt>
                <c:pt idx="5149">
                  <c:v>7277.5378769999998</c:v>
                </c:pt>
                <c:pt idx="5150">
                  <c:v>7202.2398539999995</c:v>
                </c:pt>
                <c:pt idx="5151">
                  <c:v>7080.4934799999992</c:v>
                </c:pt>
                <c:pt idx="5152">
                  <c:v>6960.1307139999999</c:v>
                </c:pt>
                <c:pt idx="5153">
                  <c:v>6864.796002</c:v>
                </c:pt>
                <c:pt idx="5154">
                  <c:v>6767.2102680000044</c:v>
                </c:pt>
                <c:pt idx="5155">
                  <c:v>6639.7048889999996</c:v>
                </c:pt>
                <c:pt idx="5156">
                  <c:v>6493.546018</c:v>
                </c:pt>
                <c:pt idx="5157">
                  <c:v>6359.5752440000024</c:v>
                </c:pt>
                <c:pt idx="5158">
                  <c:v>6271.8776440000001</c:v>
                </c:pt>
                <c:pt idx="5159">
                  <c:v>6240.3348640000004</c:v>
                </c:pt>
                <c:pt idx="5160">
                  <c:v>6215.7517169999992</c:v>
                </c:pt>
                <c:pt idx="5161">
                  <c:v>6159.0839499999993</c:v>
                </c:pt>
                <c:pt idx="5162">
                  <c:v>6095.5917829999999</c:v>
                </c:pt>
                <c:pt idx="5163">
                  <c:v>6059.2365600000003</c:v>
                </c:pt>
                <c:pt idx="5164">
                  <c:v>6061.0201380000044</c:v>
                </c:pt>
                <c:pt idx="5165">
                  <c:v>6087.7191260000054</c:v>
                </c:pt>
                <c:pt idx="5166">
                  <c:v>6106.5865090000034</c:v>
                </c:pt>
                <c:pt idx="5167">
                  <c:v>6102.8885610000034</c:v>
                </c:pt>
                <c:pt idx="5168">
                  <c:v>6072.1644180000003</c:v>
                </c:pt>
                <c:pt idx="5169">
                  <c:v>6006.6869140000044</c:v>
                </c:pt>
                <c:pt idx="5170">
                  <c:v>5935.8251460000192</c:v>
                </c:pt>
                <c:pt idx="5171">
                  <c:v>5899.3107579999996</c:v>
                </c:pt>
                <c:pt idx="5172">
                  <c:v>5897.5217520000006</c:v>
                </c:pt>
                <c:pt idx="5173">
                  <c:v>5912.6294040000193</c:v>
                </c:pt>
                <c:pt idx="5174">
                  <c:v>5927.6181880000004</c:v>
                </c:pt>
                <c:pt idx="5175">
                  <c:v>5930.6303900000003</c:v>
                </c:pt>
                <c:pt idx="5176">
                  <c:v>5923.4747029999808</c:v>
                </c:pt>
                <c:pt idx="5177">
                  <c:v>5902.3878260000001</c:v>
                </c:pt>
                <c:pt idx="5178">
                  <c:v>5853.247531</c:v>
                </c:pt>
                <c:pt idx="5179">
                  <c:v>5793.2983640000002</c:v>
                </c:pt>
                <c:pt idx="5180">
                  <c:v>5763.673425</c:v>
                </c:pt>
                <c:pt idx="5181">
                  <c:v>5767.1471890000003</c:v>
                </c:pt>
                <c:pt idx="5182">
                  <c:v>5783.9847709999995</c:v>
                </c:pt>
                <c:pt idx="5183">
                  <c:v>5818.3912190000192</c:v>
                </c:pt>
                <c:pt idx="5184">
                  <c:v>5869.7299330000014</c:v>
                </c:pt>
                <c:pt idx="5185">
                  <c:v>5911.3633990000044</c:v>
                </c:pt>
                <c:pt idx="5186">
                  <c:v>5922.2980379999999</c:v>
                </c:pt>
                <c:pt idx="5187">
                  <c:v>5902.5669480000024</c:v>
                </c:pt>
                <c:pt idx="5188">
                  <c:v>5862.6932530000004</c:v>
                </c:pt>
                <c:pt idx="5189">
                  <c:v>5806.9236290000044</c:v>
                </c:pt>
                <c:pt idx="5190">
                  <c:v>5743.0660470000003</c:v>
                </c:pt>
                <c:pt idx="5191">
                  <c:v>5692.2082950000004</c:v>
                </c:pt>
                <c:pt idx="5192">
                  <c:v>5658.1197090000014</c:v>
                </c:pt>
                <c:pt idx="5193">
                  <c:v>5623.7167340000024</c:v>
                </c:pt>
                <c:pt idx="5194">
                  <c:v>5576.1800620000004</c:v>
                </c:pt>
                <c:pt idx="5195">
                  <c:v>5524.3286430000044</c:v>
                </c:pt>
                <c:pt idx="5196">
                  <c:v>5493.4636950000004</c:v>
                </c:pt>
                <c:pt idx="5197">
                  <c:v>5490.7444929999965</c:v>
                </c:pt>
                <c:pt idx="5198">
                  <c:v>5493.4130709999999</c:v>
                </c:pt>
                <c:pt idx="5199">
                  <c:v>5484.7275630000004</c:v>
                </c:pt>
                <c:pt idx="5200">
                  <c:v>5472.2700489999997</c:v>
                </c:pt>
                <c:pt idx="5201">
                  <c:v>5464.0564530000001</c:v>
                </c:pt>
                <c:pt idx="5202">
                  <c:v>5462.6779210000004</c:v>
                </c:pt>
                <c:pt idx="5203">
                  <c:v>5474.6580400000003</c:v>
                </c:pt>
                <c:pt idx="5204">
                  <c:v>5501.1969010000194</c:v>
                </c:pt>
                <c:pt idx="5205">
                  <c:v>5532.7651650000034</c:v>
                </c:pt>
                <c:pt idx="5206">
                  <c:v>5550.7785839999997</c:v>
                </c:pt>
                <c:pt idx="5207">
                  <c:v>5534.9304719999991</c:v>
                </c:pt>
                <c:pt idx="5208">
                  <c:v>5486.6977290000004</c:v>
                </c:pt>
                <c:pt idx="5209">
                  <c:v>5428.0396879999998</c:v>
                </c:pt>
                <c:pt idx="5210">
                  <c:v>5367.7060280000014</c:v>
                </c:pt>
                <c:pt idx="5211">
                  <c:v>5297.6715830000003</c:v>
                </c:pt>
                <c:pt idx="5212">
                  <c:v>5226.8682100000024</c:v>
                </c:pt>
                <c:pt idx="5213">
                  <c:v>5184.2217959999998</c:v>
                </c:pt>
                <c:pt idx="5214">
                  <c:v>5183.1043250000002</c:v>
                </c:pt>
                <c:pt idx="5215">
                  <c:v>5208.1492790000193</c:v>
                </c:pt>
                <c:pt idx="5216">
                  <c:v>5236.6385950000004</c:v>
                </c:pt>
                <c:pt idx="5217">
                  <c:v>5254.9627290000044</c:v>
                </c:pt>
                <c:pt idx="5218">
                  <c:v>5261.9140429999998</c:v>
                </c:pt>
                <c:pt idx="5219">
                  <c:v>5258.8651210000316</c:v>
                </c:pt>
                <c:pt idx="5220">
                  <c:v>5237.8797829999985</c:v>
                </c:pt>
                <c:pt idx="5221">
                  <c:v>5202.1966590000193</c:v>
                </c:pt>
                <c:pt idx="5222">
                  <c:v>5169.1233060000004</c:v>
                </c:pt>
                <c:pt idx="5223">
                  <c:v>5129.9255030000004</c:v>
                </c:pt>
                <c:pt idx="5224">
                  <c:v>5055.7856630000024</c:v>
                </c:pt>
                <c:pt idx="5225">
                  <c:v>4955.0325710000034</c:v>
                </c:pt>
                <c:pt idx="5226">
                  <c:v>4883.1024960000213</c:v>
                </c:pt>
                <c:pt idx="5227">
                  <c:v>4891.7910420000007</c:v>
                </c:pt>
                <c:pt idx="5228">
                  <c:v>4988.5309899999993</c:v>
                </c:pt>
                <c:pt idx="5229">
                  <c:v>5125.4573159999809</c:v>
                </c:pt>
                <c:pt idx="5230">
                  <c:v>5231.0558340000034</c:v>
                </c:pt>
                <c:pt idx="5231">
                  <c:v>5264.1769170000007</c:v>
                </c:pt>
                <c:pt idx="5232">
                  <c:v>5233.7147279999999</c:v>
                </c:pt>
                <c:pt idx="5233">
                  <c:v>5179.1274030000004</c:v>
                </c:pt>
                <c:pt idx="5234">
                  <c:v>5134.8180790000024</c:v>
                </c:pt>
                <c:pt idx="5235">
                  <c:v>5103.6137630000003</c:v>
                </c:pt>
                <c:pt idx="5236">
                  <c:v>5069.7411550000006</c:v>
                </c:pt>
                <c:pt idx="5237">
                  <c:v>5041.3561680000194</c:v>
                </c:pt>
                <c:pt idx="5238">
                  <c:v>5052.1083819999994</c:v>
                </c:pt>
                <c:pt idx="5239">
                  <c:v>5107.9075799999991</c:v>
                </c:pt>
                <c:pt idx="5240">
                  <c:v>5162.7873799999998</c:v>
                </c:pt>
                <c:pt idx="5241">
                  <c:v>5180.3470720000005</c:v>
                </c:pt>
                <c:pt idx="5242">
                  <c:v>5171.2989169999992</c:v>
                </c:pt>
                <c:pt idx="5243">
                  <c:v>5150.3844569999992</c:v>
                </c:pt>
                <c:pt idx="5244">
                  <c:v>5111.2677960000001</c:v>
                </c:pt>
                <c:pt idx="5245">
                  <c:v>5057.7728059999999</c:v>
                </c:pt>
                <c:pt idx="5246">
                  <c:v>5026.1862140000212</c:v>
                </c:pt>
                <c:pt idx="5247">
                  <c:v>5039.4320819999994</c:v>
                </c:pt>
                <c:pt idx="5248">
                  <c:v>5069.4598660000001</c:v>
                </c:pt>
                <c:pt idx="5249">
                  <c:v>5077.2321670000001</c:v>
                </c:pt>
                <c:pt idx="5250">
                  <c:v>5060.7528340000044</c:v>
                </c:pt>
                <c:pt idx="5251">
                  <c:v>5042.2130539999998</c:v>
                </c:pt>
                <c:pt idx="5252">
                  <c:v>5034.9315130000005</c:v>
                </c:pt>
                <c:pt idx="5253">
                  <c:v>5031.7018230000003</c:v>
                </c:pt>
                <c:pt idx="5254">
                  <c:v>5023.1796080000004</c:v>
                </c:pt>
                <c:pt idx="5255">
                  <c:v>5035.3672090000173</c:v>
                </c:pt>
                <c:pt idx="5256">
                  <c:v>5094.1662160000233</c:v>
                </c:pt>
                <c:pt idx="5257">
                  <c:v>5164.4354759999997</c:v>
                </c:pt>
                <c:pt idx="5258">
                  <c:v>5196.0317879999975</c:v>
                </c:pt>
                <c:pt idx="5259">
                  <c:v>5181.5788439999997</c:v>
                </c:pt>
                <c:pt idx="5260">
                  <c:v>5147.5572620000003</c:v>
                </c:pt>
                <c:pt idx="5261">
                  <c:v>5121.6025230000232</c:v>
                </c:pt>
                <c:pt idx="5262">
                  <c:v>5102.0834669999995</c:v>
                </c:pt>
                <c:pt idx="5263">
                  <c:v>5074.8873910000002</c:v>
                </c:pt>
                <c:pt idx="5264">
                  <c:v>5054.379789999999</c:v>
                </c:pt>
                <c:pt idx="5265">
                  <c:v>5070.6638410000014</c:v>
                </c:pt>
                <c:pt idx="5266">
                  <c:v>5111.6415810000044</c:v>
                </c:pt>
                <c:pt idx="5267">
                  <c:v>5123.4706990000004</c:v>
                </c:pt>
                <c:pt idx="5268">
                  <c:v>5093.2871549999991</c:v>
                </c:pt>
                <c:pt idx="5269">
                  <c:v>5073.0534620000008</c:v>
                </c:pt>
                <c:pt idx="5270">
                  <c:v>5093.8861410000054</c:v>
                </c:pt>
                <c:pt idx="5271">
                  <c:v>5127.8143710000004</c:v>
                </c:pt>
                <c:pt idx="5272">
                  <c:v>5143.7375719999991</c:v>
                </c:pt>
                <c:pt idx="5273">
                  <c:v>5143.5690560000003</c:v>
                </c:pt>
                <c:pt idx="5274">
                  <c:v>5138.9653069999995</c:v>
                </c:pt>
                <c:pt idx="5275">
                  <c:v>5135.4405930000003</c:v>
                </c:pt>
                <c:pt idx="5276">
                  <c:v>5144.192281000026</c:v>
                </c:pt>
                <c:pt idx="5277">
                  <c:v>5172.5968610000054</c:v>
                </c:pt>
                <c:pt idx="5278">
                  <c:v>5202.7007089999997</c:v>
                </c:pt>
                <c:pt idx="5279">
                  <c:v>5206.2105169999995</c:v>
                </c:pt>
                <c:pt idx="5280">
                  <c:v>5182.755999</c:v>
                </c:pt>
                <c:pt idx="5281">
                  <c:v>5155.8279610000054</c:v>
                </c:pt>
                <c:pt idx="5282">
                  <c:v>5128.1699240000298</c:v>
                </c:pt>
                <c:pt idx="5283">
                  <c:v>5093.3922280000261</c:v>
                </c:pt>
                <c:pt idx="5284">
                  <c:v>5072.5979549999993</c:v>
                </c:pt>
                <c:pt idx="5285">
                  <c:v>5073.9745899999998</c:v>
                </c:pt>
                <c:pt idx="5286">
                  <c:v>5067.8715380000003</c:v>
                </c:pt>
                <c:pt idx="5287">
                  <c:v>5041.7539869999991</c:v>
                </c:pt>
                <c:pt idx="5288">
                  <c:v>5014.1917760000024</c:v>
                </c:pt>
                <c:pt idx="5289">
                  <c:v>4990.5334950000006</c:v>
                </c:pt>
                <c:pt idx="5290">
                  <c:v>4960.8452810000044</c:v>
                </c:pt>
                <c:pt idx="5291">
                  <c:v>4927.3436160000001</c:v>
                </c:pt>
                <c:pt idx="5292">
                  <c:v>4894.2348309999998</c:v>
                </c:pt>
                <c:pt idx="5293">
                  <c:v>4856.9544549999991</c:v>
                </c:pt>
                <c:pt idx="5294">
                  <c:v>4822.3316910000212</c:v>
                </c:pt>
                <c:pt idx="5295">
                  <c:v>4803.2724829999997</c:v>
                </c:pt>
                <c:pt idx="5296">
                  <c:v>4802.5015220000014</c:v>
                </c:pt>
                <c:pt idx="5297">
                  <c:v>4822.1225760000261</c:v>
                </c:pt>
                <c:pt idx="5298">
                  <c:v>4867.3933790000001</c:v>
                </c:pt>
                <c:pt idx="5299">
                  <c:v>4926.8830270000008</c:v>
                </c:pt>
                <c:pt idx="5300">
                  <c:v>4968.0190950000006</c:v>
                </c:pt>
                <c:pt idx="5301">
                  <c:v>4963.7850509999998</c:v>
                </c:pt>
                <c:pt idx="5302">
                  <c:v>4922.3316150000001</c:v>
                </c:pt>
                <c:pt idx="5303">
                  <c:v>4890.7620430000024</c:v>
                </c:pt>
                <c:pt idx="5304">
                  <c:v>4892.6926380000223</c:v>
                </c:pt>
                <c:pt idx="5305">
                  <c:v>4896.0843509999995</c:v>
                </c:pt>
                <c:pt idx="5306">
                  <c:v>4883.1855890000024</c:v>
                </c:pt>
                <c:pt idx="5307">
                  <c:v>4877.0020420000001</c:v>
                </c:pt>
                <c:pt idx="5308">
                  <c:v>4895.0418440000003</c:v>
                </c:pt>
                <c:pt idx="5309">
                  <c:v>4931.9607569999998</c:v>
                </c:pt>
                <c:pt idx="5310">
                  <c:v>4963.2383789999985</c:v>
                </c:pt>
                <c:pt idx="5311">
                  <c:v>4957.3848620000008</c:v>
                </c:pt>
                <c:pt idx="5312">
                  <c:v>4917.391447</c:v>
                </c:pt>
                <c:pt idx="5313">
                  <c:v>4884.7669290000213</c:v>
                </c:pt>
                <c:pt idx="5314">
                  <c:v>4880.3189170000005</c:v>
                </c:pt>
                <c:pt idx="5315">
                  <c:v>4888.3632190000044</c:v>
                </c:pt>
                <c:pt idx="5316">
                  <c:v>4893.596708</c:v>
                </c:pt>
                <c:pt idx="5317">
                  <c:v>4896.4699270000001</c:v>
                </c:pt>
                <c:pt idx="5318">
                  <c:v>4906.1090650000024</c:v>
                </c:pt>
                <c:pt idx="5319">
                  <c:v>4920.4881559999985</c:v>
                </c:pt>
                <c:pt idx="5320">
                  <c:v>4933.886512</c:v>
                </c:pt>
                <c:pt idx="5321">
                  <c:v>4959.6574120000005</c:v>
                </c:pt>
                <c:pt idx="5322">
                  <c:v>5001.5342010000004</c:v>
                </c:pt>
                <c:pt idx="5323">
                  <c:v>5039.0858069999995</c:v>
                </c:pt>
                <c:pt idx="5324">
                  <c:v>5058.4187769999999</c:v>
                </c:pt>
                <c:pt idx="5325">
                  <c:v>5060.4905140000001</c:v>
                </c:pt>
                <c:pt idx="5326">
                  <c:v>5051.4440479999985</c:v>
                </c:pt>
                <c:pt idx="5327">
                  <c:v>5034.9706310000001</c:v>
                </c:pt>
                <c:pt idx="5328">
                  <c:v>5013.5743269999994</c:v>
                </c:pt>
                <c:pt idx="5329">
                  <c:v>4994.5507090000001</c:v>
                </c:pt>
                <c:pt idx="5330">
                  <c:v>4975.4072679999999</c:v>
                </c:pt>
                <c:pt idx="5331">
                  <c:v>4941.2324940000044</c:v>
                </c:pt>
                <c:pt idx="5332">
                  <c:v>4900.1792540000024</c:v>
                </c:pt>
                <c:pt idx="5333">
                  <c:v>4888.0641660000192</c:v>
                </c:pt>
                <c:pt idx="5334">
                  <c:v>4914.7270840000001</c:v>
                </c:pt>
                <c:pt idx="5335">
                  <c:v>4946.5183929999985</c:v>
                </c:pt>
                <c:pt idx="5336">
                  <c:v>4961.8298410000034</c:v>
                </c:pt>
                <c:pt idx="5337">
                  <c:v>4974.9883539999828</c:v>
                </c:pt>
                <c:pt idx="5338">
                  <c:v>4993.9586969999991</c:v>
                </c:pt>
                <c:pt idx="5339">
                  <c:v>5003.085986</c:v>
                </c:pt>
                <c:pt idx="5340">
                  <c:v>4991.4148729999997</c:v>
                </c:pt>
                <c:pt idx="5341">
                  <c:v>4962.4974899999997</c:v>
                </c:pt>
                <c:pt idx="5342">
                  <c:v>4915.894346</c:v>
                </c:pt>
                <c:pt idx="5343">
                  <c:v>4866.1759120000006</c:v>
                </c:pt>
                <c:pt idx="5344">
                  <c:v>4854.5090110000001</c:v>
                </c:pt>
                <c:pt idx="5345">
                  <c:v>4893.8618820000002</c:v>
                </c:pt>
                <c:pt idx="5346">
                  <c:v>4962.8130650000003</c:v>
                </c:pt>
                <c:pt idx="5347">
                  <c:v>5035.8616220000213</c:v>
                </c:pt>
                <c:pt idx="5348">
                  <c:v>5080.5813250000001</c:v>
                </c:pt>
                <c:pt idx="5349">
                  <c:v>5082.6141380000054</c:v>
                </c:pt>
                <c:pt idx="5350">
                  <c:v>5060.242612</c:v>
                </c:pt>
                <c:pt idx="5351">
                  <c:v>5026.938639</c:v>
                </c:pt>
                <c:pt idx="5352">
                  <c:v>4982.8193440000014</c:v>
                </c:pt>
                <c:pt idx="5353">
                  <c:v>4947.1269260000317</c:v>
                </c:pt>
                <c:pt idx="5354">
                  <c:v>4951.4094960000002</c:v>
                </c:pt>
                <c:pt idx="5355">
                  <c:v>4992.992843</c:v>
                </c:pt>
                <c:pt idx="5356">
                  <c:v>5029.8927230000054</c:v>
                </c:pt>
                <c:pt idx="5357">
                  <c:v>5034.3654500000002</c:v>
                </c:pt>
                <c:pt idx="5358">
                  <c:v>5010.7897189999985</c:v>
                </c:pt>
                <c:pt idx="5359">
                  <c:v>4971.3197750000008</c:v>
                </c:pt>
                <c:pt idx="5360">
                  <c:v>4935.8174330000002</c:v>
                </c:pt>
                <c:pt idx="5361">
                  <c:v>4921.7582480000001</c:v>
                </c:pt>
                <c:pt idx="5362">
                  <c:v>4927.3933469999993</c:v>
                </c:pt>
                <c:pt idx="5363">
                  <c:v>4937.60178</c:v>
                </c:pt>
                <c:pt idx="5364">
                  <c:v>4934.2478119999996</c:v>
                </c:pt>
                <c:pt idx="5365">
                  <c:v>4916.8583060000001</c:v>
                </c:pt>
                <c:pt idx="5366">
                  <c:v>4904.8456330000054</c:v>
                </c:pt>
                <c:pt idx="5367">
                  <c:v>4903.8827890000002</c:v>
                </c:pt>
                <c:pt idx="5368">
                  <c:v>4903.6936890000034</c:v>
                </c:pt>
                <c:pt idx="5369">
                  <c:v>4899.8156230000213</c:v>
                </c:pt>
                <c:pt idx="5370">
                  <c:v>4885.9082869999993</c:v>
                </c:pt>
                <c:pt idx="5371">
                  <c:v>4860.3573869999991</c:v>
                </c:pt>
                <c:pt idx="5372">
                  <c:v>4835.6698300000044</c:v>
                </c:pt>
                <c:pt idx="5373">
                  <c:v>4813.8162380000213</c:v>
                </c:pt>
                <c:pt idx="5374">
                  <c:v>4781.8573750000005</c:v>
                </c:pt>
                <c:pt idx="5375">
                  <c:v>4739.9549029999998</c:v>
                </c:pt>
                <c:pt idx="5376">
                  <c:v>4719.5365390000024</c:v>
                </c:pt>
                <c:pt idx="5377">
                  <c:v>4751.9889039999998</c:v>
                </c:pt>
                <c:pt idx="5378">
                  <c:v>4824.4468350000006</c:v>
                </c:pt>
                <c:pt idx="5379">
                  <c:v>4898.1992220000193</c:v>
                </c:pt>
                <c:pt idx="5380">
                  <c:v>4948.6165400000054</c:v>
                </c:pt>
                <c:pt idx="5381">
                  <c:v>4978.4265080000014</c:v>
                </c:pt>
                <c:pt idx="5382">
                  <c:v>4997.575938</c:v>
                </c:pt>
                <c:pt idx="5383">
                  <c:v>4985.8055350000004</c:v>
                </c:pt>
                <c:pt idx="5384">
                  <c:v>4924.3174360000003</c:v>
                </c:pt>
                <c:pt idx="5385">
                  <c:v>4857.194837</c:v>
                </c:pt>
                <c:pt idx="5386">
                  <c:v>4853.161426000026</c:v>
                </c:pt>
                <c:pt idx="5387">
                  <c:v>4918.5192010000173</c:v>
                </c:pt>
                <c:pt idx="5388">
                  <c:v>4985.2893379999996</c:v>
                </c:pt>
                <c:pt idx="5389">
                  <c:v>4989.4220360000054</c:v>
                </c:pt>
                <c:pt idx="5390">
                  <c:v>4932.9934119999998</c:v>
                </c:pt>
                <c:pt idx="5391">
                  <c:v>4858.1552380000212</c:v>
                </c:pt>
                <c:pt idx="5392">
                  <c:v>4807.0108869999995</c:v>
                </c:pt>
                <c:pt idx="5393">
                  <c:v>4797.2619590000004</c:v>
                </c:pt>
                <c:pt idx="5394">
                  <c:v>4810.5751060000002</c:v>
                </c:pt>
                <c:pt idx="5395">
                  <c:v>4818.5161430000044</c:v>
                </c:pt>
                <c:pt idx="5396">
                  <c:v>4811.4162760000054</c:v>
                </c:pt>
                <c:pt idx="5397">
                  <c:v>4798.1166970000004</c:v>
                </c:pt>
                <c:pt idx="5398">
                  <c:v>4788.2073609999998</c:v>
                </c:pt>
                <c:pt idx="5399">
                  <c:v>4787.1498670000001</c:v>
                </c:pt>
                <c:pt idx="5400">
                  <c:v>4805.2212980000213</c:v>
                </c:pt>
                <c:pt idx="5401">
                  <c:v>4845.8835390000004</c:v>
                </c:pt>
                <c:pt idx="5402">
                  <c:v>4894.147927</c:v>
                </c:pt>
                <c:pt idx="5403">
                  <c:v>4934.1658540000044</c:v>
                </c:pt>
                <c:pt idx="5404">
                  <c:v>4954.1206590000193</c:v>
                </c:pt>
                <c:pt idx="5405">
                  <c:v>4939.1751450000002</c:v>
                </c:pt>
                <c:pt idx="5406">
                  <c:v>4893.3662790000317</c:v>
                </c:pt>
                <c:pt idx="5407">
                  <c:v>4849.597581</c:v>
                </c:pt>
                <c:pt idx="5408">
                  <c:v>4844.7416930000054</c:v>
                </c:pt>
                <c:pt idx="5409">
                  <c:v>4881.8899630000014</c:v>
                </c:pt>
                <c:pt idx="5410">
                  <c:v>4920.3556140000173</c:v>
                </c:pt>
                <c:pt idx="5411">
                  <c:v>4927.6657860000014</c:v>
                </c:pt>
                <c:pt idx="5412">
                  <c:v>4919.6982960000014</c:v>
                </c:pt>
                <c:pt idx="5413">
                  <c:v>4927.3429040000192</c:v>
                </c:pt>
                <c:pt idx="5414">
                  <c:v>4953.3028570000006</c:v>
                </c:pt>
                <c:pt idx="5415">
                  <c:v>4972.0173559999985</c:v>
                </c:pt>
                <c:pt idx="5416">
                  <c:v>4958.1877589999995</c:v>
                </c:pt>
                <c:pt idx="5417">
                  <c:v>4909.5212920000004</c:v>
                </c:pt>
                <c:pt idx="5418">
                  <c:v>4843.953321</c:v>
                </c:pt>
                <c:pt idx="5419">
                  <c:v>4796.8769660000034</c:v>
                </c:pt>
                <c:pt idx="5420">
                  <c:v>4805.4248610000004</c:v>
                </c:pt>
                <c:pt idx="5421">
                  <c:v>4865.6329740000192</c:v>
                </c:pt>
                <c:pt idx="5422">
                  <c:v>4931.2305179999985</c:v>
                </c:pt>
                <c:pt idx="5423">
                  <c:v>4964.9839949999996</c:v>
                </c:pt>
                <c:pt idx="5424">
                  <c:v>4969.2744259999999</c:v>
                </c:pt>
                <c:pt idx="5425">
                  <c:v>4950.4422640000193</c:v>
                </c:pt>
                <c:pt idx="5426">
                  <c:v>4900.9570910000002</c:v>
                </c:pt>
                <c:pt idx="5427">
                  <c:v>4852.2186740000034</c:v>
                </c:pt>
                <c:pt idx="5428">
                  <c:v>4855.5338079999965</c:v>
                </c:pt>
                <c:pt idx="5429">
                  <c:v>4907.7279330000001</c:v>
                </c:pt>
                <c:pt idx="5430">
                  <c:v>4967.8967350000003</c:v>
                </c:pt>
                <c:pt idx="5431">
                  <c:v>5010.1245390000213</c:v>
                </c:pt>
                <c:pt idx="5432">
                  <c:v>5034.7270010000002</c:v>
                </c:pt>
                <c:pt idx="5433">
                  <c:v>5047.1808770000007</c:v>
                </c:pt>
                <c:pt idx="5434">
                  <c:v>5049.1641060000193</c:v>
                </c:pt>
                <c:pt idx="5435">
                  <c:v>5049.440466</c:v>
                </c:pt>
                <c:pt idx="5436">
                  <c:v>5044.9252380000034</c:v>
                </c:pt>
                <c:pt idx="5437">
                  <c:v>5033.0268130000004</c:v>
                </c:pt>
                <c:pt idx="5438">
                  <c:v>5038.5995350000003</c:v>
                </c:pt>
                <c:pt idx="5439">
                  <c:v>5075.9676890000001</c:v>
                </c:pt>
                <c:pt idx="5440">
                  <c:v>5129.8882960000183</c:v>
                </c:pt>
                <c:pt idx="5441">
                  <c:v>5173.8850910000001</c:v>
                </c:pt>
                <c:pt idx="5442">
                  <c:v>5180.9497829999827</c:v>
                </c:pt>
                <c:pt idx="5443">
                  <c:v>5143.9875489999995</c:v>
                </c:pt>
                <c:pt idx="5444">
                  <c:v>5081.6076500000008</c:v>
                </c:pt>
                <c:pt idx="5445">
                  <c:v>5017.5243970000001</c:v>
                </c:pt>
                <c:pt idx="5446">
                  <c:v>4964.3443790000001</c:v>
                </c:pt>
                <c:pt idx="5447">
                  <c:v>4921.1808360000014</c:v>
                </c:pt>
                <c:pt idx="5448">
                  <c:v>4886.6956020000034</c:v>
                </c:pt>
                <c:pt idx="5449">
                  <c:v>4870.5599090000014</c:v>
                </c:pt>
                <c:pt idx="5450">
                  <c:v>4889.682315</c:v>
                </c:pt>
                <c:pt idx="5451">
                  <c:v>4949.7254650000004</c:v>
                </c:pt>
                <c:pt idx="5452">
                  <c:v>5022.1587070000005</c:v>
                </c:pt>
                <c:pt idx="5453">
                  <c:v>5067.6630110000024</c:v>
                </c:pt>
                <c:pt idx="5454">
                  <c:v>5081.3470129999996</c:v>
                </c:pt>
                <c:pt idx="5455">
                  <c:v>5080.4584539999996</c:v>
                </c:pt>
                <c:pt idx="5456">
                  <c:v>5075.1086630000054</c:v>
                </c:pt>
                <c:pt idx="5457">
                  <c:v>5067.790677</c:v>
                </c:pt>
                <c:pt idx="5458">
                  <c:v>5042.718194</c:v>
                </c:pt>
                <c:pt idx="5459">
                  <c:v>4975.6181710000174</c:v>
                </c:pt>
                <c:pt idx="5460">
                  <c:v>4885.6054740000054</c:v>
                </c:pt>
                <c:pt idx="5461">
                  <c:v>4825.860557</c:v>
                </c:pt>
                <c:pt idx="5462">
                  <c:v>4819.6945560000004</c:v>
                </c:pt>
                <c:pt idx="5463">
                  <c:v>4847.8255010000194</c:v>
                </c:pt>
                <c:pt idx="5464">
                  <c:v>4875.2048719999993</c:v>
                </c:pt>
                <c:pt idx="5465">
                  <c:v>4874.798976</c:v>
                </c:pt>
                <c:pt idx="5466">
                  <c:v>4855.1058760000014</c:v>
                </c:pt>
                <c:pt idx="5467">
                  <c:v>4857.9237909999965</c:v>
                </c:pt>
                <c:pt idx="5468">
                  <c:v>4888.7890149999994</c:v>
                </c:pt>
                <c:pt idx="5469">
                  <c:v>4901.0033990000002</c:v>
                </c:pt>
                <c:pt idx="5470">
                  <c:v>4885.599158</c:v>
                </c:pt>
                <c:pt idx="5471">
                  <c:v>4892.6069840000173</c:v>
                </c:pt>
                <c:pt idx="5472">
                  <c:v>4931.3793459999997</c:v>
                </c:pt>
                <c:pt idx="5473">
                  <c:v>4940.0650530000003</c:v>
                </c:pt>
                <c:pt idx="5474">
                  <c:v>4901.9732069999991</c:v>
                </c:pt>
                <c:pt idx="5475">
                  <c:v>4880.5177109999995</c:v>
                </c:pt>
                <c:pt idx="5476">
                  <c:v>4904.6193590000003</c:v>
                </c:pt>
                <c:pt idx="5477">
                  <c:v>4935.4862390000044</c:v>
                </c:pt>
                <c:pt idx="5478">
                  <c:v>4936.8159020000003</c:v>
                </c:pt>
                <c:pt idx="5479">
                  <c:v>4909.678946</c:v>
                </c:pt>
                <c:pt idx="5480">
                  <c:v>4883.3712410000044</c:v>
                </c:pt>
                <c:pt idx="5481">
                  <c:v>4887.7507940000014</c:v>
                </c:pt>
                <c:pt idx="5482">
                  <c:v>4922.496443</c:v>
                </c:pt>
                <c:pt idx="5483">
                  <c:v>4944.3627380000034</c:v>
                </c:pt>
                <c:pt idx="5484">
                  <c:v>4913.0351840000003</c:v>
                </c:pt>
                <c:pt idx="5485">
                  <c:v>4855.0409020000006</c:v>
                </c:pt>
                <c:pt idx="5486">
                  <c:v>4821.3070020000005</c:v>
                </c:pt>
                <c:pt idx="5487">
                  <c:v>4805.1674420000008</c:v>
                </c:pt>
                <c:pt idx="5488">
                  <c:v>4767.3300519999993</c:v>
                </c:pt>
                <c:pt idx="5489">
                  <c:v>4723.9479259999998</c:v>
                </c:pt>
                <c:pt idx="5490">
                  <c:v>4739.9882250000001</c:v>
                </c:pt>
                <c:pt idx="5491">
                  <c:v>4815.7437099999997</c:v>
                </c:pt>
                <c:pt idx="5492">
                  <c:v>4885.8661420000044</c:v>
                </c:pt>
                <c:pt idx="5493">
                  <c:v>4927.7688819999994</c:v>
                </c:pt>
                <c:pt idx="5494">
                  <c:v>4960.7459330000002</c:v>
                </c:pt>
                <c:pt idx="5495">
                  <c:v>4981.0745109999998</c:v>
                </c:pt>
                <c:pt idx="5496">
                  <c:v>4970.4543859999985</c:v>
                </c:pt>
                <c:pt idx="5497">
                  <c:v>4944.6408930000034</c:v>
                </c:pt>
                <c:pt idx="5498">
                  <c:v>4939.0255830000024</c:v>
                </c:pt>
                <c:pt idx="5499">
                  <c:v>4959.8480680000002</c:v>
                </c:pt>
                <c:pt idx="5500">
                  <c:v>4983.7205260000173</c:v>
                </c:pt>
                <c:pt idx="5501">
                  <c:v>4990.2368920000008</c:v>
                </c:pt>
                <c:pt idx="5502">
                  <c:v>4973.9904149999993</c:v>
                </c:pt>
                <c:pt idx="5503">
                  <c:v>4949.2769610000014</c:v>
                </c:pt>
                <c:pt idx="5504">
                  <c:v>4947.3514930000192</c:v>
                </c:pt>
                <c:pt idx="5505">
                  <c:v>4971.2774449999997</c:v>
                </c:pt>
                <c:pt idx="5506">
                  <c:v>4986.3069080000014</c:v>
                </c:pt>
                <c:pt idx="5507">
                  <c:v>4970.4893039999997</c:v>
                </c:pt>
                <c:pt idx="5508">
                  <c:v>4932.0690200000054</c:v>
                </c:pt>
                <c:pt idx="5509">
                  <c:v>4892.5828790000014</c:v>
                </c:pt>
                <c:pt idx="5510">
                  <c:v>4879.8732919999993</c:v>
                </c:pt>
                <c:pt idx="5511">
                  <c:v>4897.9696240000212</c:v>
                </c:pt>
                <c:pt idx="5512">
                  <c:v>4914.9556290000173</c:v>
                </c:pt>
                <c:pt idx="5513">
                  <c:v>4908.9635720000006</c:v>
                </c:pt>
                <c:pt idx="5514">
                  <c:v>4883.6897610000024</c:v>
                </c:pt>
                <c:pt idx="5515">
                  <c:v>4854.4746009999999</c:v>
                </c:pt>
                <c:pt idx="5516">
                  <c:v>4846.8983440000002</c:v>
                </c:pt>
                <c:pt idx="5517">
                  <c:v>4875.85574</c:v>
                </c:pt>
                <c:pt idx="5518">
                  <c:v>4924.2237829999995</c:v>
                </c:pt>
                <c:pt idx="5519">
                  <c:v>4956.8111260000233</c:v>
                </c:pt>
                <c:pt idx="5520">
                  <c:v>4950.5862200000192</c:v>
                </c:pt>
                <c:pt idx="5521">
                  <c:v>4919.2374239999999</c:v>
                </c:pt>
                <c:pt idx="5522">
                  <c:v>4904.1299840000192</c:v>
                </c:pt>
                <c:pt idx="5523">
                  <c:v>4920.8790020000006</c:v>
                </c:pt>
                <c:pt idx="5524">
                  <c:v>4934.8772720000006</c:v>
                </c:pt>
                <c:pt idx="5525">
                  <c:v>4915.4358229999998</c:v>
                </c:pt>
                <c:pt idx="5526">
                  <c:v>4879.6838029999999</c:v>
                </c:pt>
                <c:pt idx="5527">
                  <c:v>4858.3455010000034</c:v>
                </c:pt>
                <c:pt idx="5528">
                  <c:v>4854.7873019999997</c:v>
                </c:pt>
                <c:pt idx="5529">
                  <c:v>4856.4176790000001</c:v>
                </c:pt>
                <c:pt idx="5530">
                  <c:v>4863.8168620000024</c:v>
                </c:pt>
                <c:pt idx="5531">
                  <c:v>4886.7659810000014</c:v>
                </c:pt>
                <c:pt idx="5532">
                  <c:v>4918.9266520000001</c:v>
                </c:pt>
                <c:pt idx="5533">
                  <c:v>4936.5049370000006</c:v>
                </c:pt>
                <c:pt idx="5534">
                  <c:v>4922.938564</c:v>
                </c:pt>
                <c:pt idx="5535">
                  <c:v>4889.9206230000054</c:v>
                </c:pt>
                <c:pt idx="5536">
                  <c:v>4863.3314120000005</c:v>
                </c:pt>
                <c:pt idx="5537">
                  <c:v>4855.1674250000024</c:v>
                </c:pt>
                <c:pt idx="5538">
                  <c:v>4862.2428690000024</c:v>
                </c:pt>
                <c:pt idx="5539">
                  <c:v>4870.6921780000193</c:v>
                </c:pt>
                <c:pt idx="5540">
                  <c:v>4866.4348639999998</c:v>
                </c:pt>
                <c:pt idx="5541">
                  <c:v>4846.8199040000054</c:v>
                </c:pt>
                <c:pt idx="5542">
                  <c:v>4821.3003140000001</c:v>
                </c:pt>
                <c:pt idx="5543">
                  <c:v>4810.4941989999998</c:v>
                </c:pt>
                <c:pt idx="5544">
                  <c:v>4815.9789869999986</c:v>
                </c:pt>
                <c:pt idx="5545">
                  <c:v>4812.0258660000054</c:v>
                </c:pt>
                <c:pt idx="5546">
                  <c:v>4792.4541800000006</c:v>
                </c:pt>
                <c:pt idx="5547">
                  <c:v>4780.0265360000212</c:v>
                </c:pt>
                <c:pt idx="5548">
                  <c:v>4780.7200070000008</c:v>
                </c:pt>
                <c:pt idx="5549">
                  <c:v>4778.5368760000001</c:v>
                </c:pt>
                <c:pt idx="5550">
                  <c:v>4777.7734779999828</c:v>
                </c:pt>
                <c:pt idx="5551">
                  <c:v>4795.8547519999993</c:v>
                </c:pt>
                <c:pt idx="5552">
                  <c:v>4835.3513480000001</c:v>
                </c:pt>
                <c:pt idx="5553">
                  <c:v>4884.414092</c:v>
                </c:pt>
                <c:pt idx="5554">
                  <c:v>4913.6741020000009</c:v>
                </c:pt>
                <c:pt idx="5555">
                  <c:v>4903.1551920000193</c:v>
                </c:pt>
                <c:pt idx="5556">
                  <c:v>4872.1609250000192</c:v>
                </c:pt>
                <c:pt idx="5557">
                  <c:v>4856.6188230000034</c:v>
                </c:pt>
                <c:pt idx="5558">
                  <c:v>4862.3714869999994</c:v>
                </c:pt>
                <c:pt idx="5559">
                  <c:v>4858.8513460000004</c:v>
                </c:pt>
                <c:pt idx="5560">
                  <c:v>4835.6074290000024</c:v>
                </c:pt>
                <c:pt idx="5561">
                  <c:v>4816.3973079999996</c:v>
                </c:pt>
                <c:pt idx="5562">
                  <c:v>4818.6012590000173</c:v>
                </c:pt>
                <c:pt idx="5563">
                  <c:v>4843.0679440000004</c:v>
                </c:pt>
                <c:pt idx="5564">
                  <c:v>4866.2941540000002</c:v>
                </c:pt>
                <c:pt idx="5565">
                  <c:v>4844.5522530000044</c:v>
                </c:pt>
                <c:pt idx="5566">
                  <c:v>4771.2092250000014</c:v>
                </c:pt>
                <c:pt idx="5567">
                  <c:v>4698.5843559999985</c:v>
                </c:pt>
                <c:pt idx="5568">
                  <c:v>4676.4504849999994</c:v>
                </c:pt>
                <c:pt idx="5569">
                  <c:v>4701.7220490000054</c:v>
                </c:pt>
                <c:pt idx="5570">
                  <c:v>4735.2542030000004</c:v>
                </c:pt>
                <c:pt idx="5571">
                  <c:v>4752.8921250000212</c:v>
                </c:pt>
                <c:pt idx="5572">
                  <c:v>4776.0297650000002</c:v>
                </c:pt>
                <c:pt idx="5573">
                  <c:v>4836.4573649999993</c:v>
                </c:pt>
                <c:pt idx="5574">
                  <c:v>4909.5501100000001</c:v>
                </c:pt>
                <c:pt idx="5575">
                  <c:v>4933.2600610000054</c:v>
                </c:pt>
                <c:pt idx="5576">
                  <c:v>4892.7663050000001</c:v>
                </c:pt>
                <c:pt idx="5577">
                  <c:v>4830.0108470000005</c:v>
                </c:pt>
                <c:pt idx="5578">
                  <c:v>4799.9306159999996</c:v>
                </c:pt>
                <c:pt idx="5579">
                  <c:v>4833.0524770000002</c:v>
                </c:pt>
                <c:pt idx="5580">
                  <c:v>4904.4629650000024</c:v>
                </c:pt>
                <c:pt idx="5581">
                  <c:v>4949.831287</c:v>
                </c:pt>
                <c:pt idx="5582">
                  <c:v>4927.4197970000005</c:v>
                </c:pt>
                <c:pt idx="5583">
                  <c:v>4867.4859759999999</c:v>
                </c:pt>
                <c:pt idx="5584">
                  <c:v>4833.7929040000054</c:v>
                </c:pt>
                <c:pt idx="5585">
                  <c:v>4831.0196610000212</c:v>
                </c:pt>
                <c:pt idx="5586">
                  <c:v>4815.3830769999995</c:v>
                </c:pt>
                <c:pt idx="5587">
                  <c:v>4786.5644120000006</c:v>
                </c:pt>
                <c:pt idx="5588">
                  <c:v>4785.8525170000003</c:v>
                </c:pt>
                <c:pt idx="5589">
                  <c:v>4818.2159810000003</c:v>
                </c:pt>
                <c:pt idx="5590">
                  <c:v>4846.1457390000014</c:v>
                </c:pt>
                <c:pt idx="5591">
                  <c:v>4847.3713940000034</c:v>
                </c:pt>
                <c:pt idx="5592">
                  <c:v>4838.1150440000192</c:v>
                </c:pt>
                <c:pt idx="5593">
                  <c:v>4837.9663760000003</c:v>
                </c:pt>
                <c:pt idx="5594">
                  <c:v>4838.4853189999985</c:v>
                </c:pt>
                <c:pt idx="5595">
                  <c:v>4839.5366810000014</c:v>
                </c:pt>
                <c:pt idx="5596">
                  <c:v>4858.8897799999995</c:v>
                </c:pt>
                <c:pt idx="5597">
                  <c:v>4883.2606370000003</c:v>
                </c:pt>
                <c:pt idx="5598">
                  <c:v>4882.2399329999998</c:v>
                </c:pt>
                <c:pt idx="5599">
                  <c:v>4857.4729119999993</c:v>
                </c:pt>
                <c:pt idx="5600">
                  <c:v>4836.0472920000002</c:v>
                </c:pt>
                <c:pt idx="5601">
                  <c:v>4828.2380099999991</c:v>
                </c:pt>
                <c:pt idx="5602">
                  <c:v>4821.5529380000044</c:v>
                </c:pt>
                <c:pt idx="5603">
                  <c:v>4810.3716330000034</c:v>
                </c:pt>
                <c:pt idx="5604">
                  <c:v>4804.7990330000002</c:v>
                </c:pt>
                <c:pt idx="5605">
                  <c:v>4816.7214900000008</c:v>
                </c:pt>
                <c:pt idx="5606">
                  <c:v>4841.8767029999999</c:v>
                </c:pt>
                <c:pt idx="5607">
                  <c:v>4864.9939579999827</c:v>
                </c:pt>
                <c:pt idx="5608">
                  <c:v>4885.325209000026</c:v>
                </c:pt>
                <c:pt idx="5609">
                  <c:v>4909.1174040000014</c:v>
                </c:pt>
                <c:pt idx="5610">
                  <c:v>4922.7760720000006</c:v>
                </c:pt>
                <c:pt idx="5611">
                  <c:v>4910.7495270000009</c:v>
                </c:pt>
                <c:pt idx="5612">
                  <c:v>4886.4349559999828</c:v>
                </c:pt>
                <c:pt idx="5613">
                  <c:v>4875.9950650000001</c:v>
                </c:pt>
                <c:pt idx="5614">
                  <c:v>4883.8509550000008</c:v>
                </c:pt>
                <c:pt idx="5615">
                  <c:v>4896.6411220000173</c:v>
                </c:pt>
                <c:pt idx="5616">
                  <c:v>4909.461002</c:v>
                </c:pt>
                <c:pt idx="5617">
                  <c:v>4923.8382620000002</c:v>
                </c:pt>
                <c:pt idx="5618">
                  <c:v>4930.2133829999975</c:v>
                </c:pt>
                <c:pt idx="5619">
                  <c:v>4918.8839750000006</c:v>
                </c:pt>
                <c:pt idx="5620">
                  <c:v>4890.7607260000004</c:v>
                </c:pt>
                <c:pt idx="5621">
                  <c:v>4850.4271210000024</c:v>
                </c:pt>
                <c:pt idx="5622">
                  <c:v>4800.2394990000003</c:v>
                </c:pt>
                <c:pt idx="5623">
                  <c:v>4748.6049420000008</c:v>
                </c:pt>
                <c:pt idx="5624">
                  <c:v>4727.7538319999994</c:v>
                </c:pt>
                <c:pt idx="5625">
                  <c:v>4759.8081680000014</c:v>
                </c:pt>
                <c:pt idx="5626">
                  <c:v>4816.1961950000004</c:v>
                </c:pt>
                <c:pt idx="5627">
                  <c:v>4852.8798610000003</c:v>
                </c:pt>
                <c:pt idx="5628">
                  <c:v>4858.5700999999999</c:v>
                </c:pt>
                <c:pt idx="5629">
                  <c:v>4859.9808509999975</c:v>
                </c:pt>
                <c:pt idx="5630">
                  <c:v>4878.2473319999999</c:v>
                </c:pt>
                <c:pt idx="5631">
                  <c:v>4891.6444260000044</c:v>
                </c:pt>
                <c:pt idx="5632">
                  <c:v>4895.8892250000044</c:v>
                </c:pt>
                <c:pt idx="5633">
                  <c:v>4940.7335950000006</c:v>
                </c:pt>
                <c:pt idx="5634">
                  <c:v>5037.9592290000173</c:v>
                </c:pt>
                <c:pt idx="5635">
                  <c:v>5114.0032630000014</c:v>
                </c:pt>
                <c:pt idx="5636">
                  <c:v>5104.8490430000002</c:v>
                </c:pt>
                <c:pt idx="5637">
                  <c:v>5044.4138849999999</c:v>
                </c:pt>
                <c:pt idx="5638">
                  <c:v>5008.1692650000241</c:v>
                </c:pt>
                <c:pt idx="5639">
                  <c:v>5017.2061690000173</c:v>
                </c:pt>
                <c:pt idx="5640">
                  <c:v>5042.1370630000001</c:v>
                </c:pt>
                <c:pt idx="5641">
                  <c:v>5048.0660860000044</c:v>
                </c:pt>
                <c:pt idx="5642">
                  <c:v>5025.2755559999996</c:v>
                </c:pt>
                <c:pt idx="5643">
                  <c:v>4985.7984449999994</c:v>
                </c:pt>
                <c:pt idx="5644">
                  <c:v>4933.4634610000003</c:v>
                </c:pt>
                <c:pt idx="5645">
                  <c:v>4876.6933770000005</c:v>
                </c:pt>
                <c:pt idx="5646">
                  <c:v>4843.0307250000005</c:v>
                </c:pt>
                <c:pt idx="5647">
                  <c:v>4839.5220500000014</c:v>
                </c:pt>
                <c:pt idx="5648">
                  <c:v>4839.550217</c:v>
                </c:pt>
                <c:pt idx="5649">
                  <c:v>4819.0459100000007</c:v>
                </c:pt>
                <c:pt idx="5650">
                  <c:v>4795.4066440000024</c:v>
                </c:pt>
                <c:pt idx="5651">
                  <c:v>4809.8324360000024</c:v>
                </c:pt>
                <c:pt idx="5652">
                  <c:v>4856.695307</c:v>
                </c:pt>
                <c:pt idx="5653">
                  <c:v>4900.8764080000001</c:v>
                </c:pt>
                <c:pt idx="5654">
                  <c:v>4929.5314909999997</c:v>
                </c:pt>
                <c:pt idx="5655">
                  <c:v>4929.050749</c:v>
                </c:pt>
                <c:pt idx="5656">
                  <c:v>4892.3938899999994</c:v>
                </c:pt>
                <c:pt idx="5657">
                  <c:v>4849.8610600000193</c:v>
                </c:pt>
                <c:pt idx="5658">
                  <c:v>4834.0511600000054</c:v>
                </c:pt>
                <c:pt idx="5659">
                  <c:v>4835.1377240000002</c:v>
                </c:pt>
                <c:pt idx="5660">
                  <c:v>4830.3539450000007</c:v>
                </c:pt>
                <c:pt idx="5661">
                  <c:v>4826.0901240000212</c:v>
                </c:pt>
                <c:pt idx="5662">
                  <c:v>4838.9045889999998</c:v>
                </c:pt>
                <c:pt idx="5663">
                  <c:v>4869.8575600000004</c:v>
                </c:pt>
                <c:pt idx="5664">
                  <c:v>4911.2152440000054</c:v>
                </c:pt>
                <c:pt idx="5665">
                  <c:v>4950.7267900000024</c:v>
                </c:pt>
                <c:pt idx="5666">
                  <c:v>4961.0102500000003</c:v>
                </c:pt>
                <c:pt idx="5667">
                  <c:v>4924.7400029999999</c:v>
                </c:pt>
                <c:pt idx="5668">
                  <c:v>4874.9112520000008</c:v>
                </c:pt>
                <c:pt idx="5669">
                  <c:v>4846.3708900000001</c:v>
                </c:pt>
                <c:pt idx="5670">
                  <c:v>4830.607677</c:v>
                </c:pt>
                <c:pt idx="5671">
                  <c:v>4816.9346779999996</c:v>
                </c:pt>
                <c:pt idx="5672">
                  <c:v>4808.6610890000193</c:v>
                </c:pt>
                <c:pt idx="5673">
                  <c:v>4806.5624330000173</c:v>
                </c:pt>
                <c:pt idx="5674">
                  <c:v>4805.546077</c:v>
                </c:pt>
                <c:pt idx="5675">
                  <c:v>4802.8287420000006</c:v>
                </c:pt>
                <c:pt idx="5676">
                  <c:v>4805.1273450000008</c:v>
                </c:pt>
                <c:pt idx="5677">
                  <c:v>4813.4415420000005</c:v>
                </c:pt>
                <c:pt idx="5678">
                  <c:v>4815.6919240000261</c:v>
                </c:pt>
                <c:pt idx="5679">
                  <c:v>4809.0356920000004</c:v>
                </c:pt>
                <c:pt idx="5680">
                  <c:v>4809.7420230000034</c:v>
                </c:pt>
                <c:pt idx="5681">
                  <c:v>4826.304811</c:v>
                </c:pt>
                <c:pt idx="5682">
                  <c:v>4845.0150310000054</c:v>
                </c:pt>
                <c:pt idx="5683">
                  <c:v>4852.9843489999985</c:v>
                </c:pt>
                <c:pt idx="5684">
                  <c:v>4851.885456</c:v>
                </c:pt>
                <c:pt idx="5685">
                  <c:v>4851.4954350000007</c:v>
                </c:pt>
                <c:pt idx="5686">
                  <c:v>4854.883793</c:v>
                </c:pt>
                <c:pt idx="5687">
                  <c:v>4857.0300440000001</c:v>
                </c:pt>
                <c:pt idx="5688">
                  <c:v>4858.2109260000034</c:v>
                </c:pt>
                <c:pt idx="5689">
                  <c:v>4848.7176760000002</c:v>
                </c:pt>
                <c:pt idx="5690">
                  <c:v>4816.5101300000024</c:v>
                </c:pt>
                <c:pt idx="5691">
                  <c:v>4787.1307569999999</c:v>
                </c:pt>
                <c:pt idx="5692">
                  <c:v>4789.9313459999985</c:v>
                </c:pt>
                <c:pt idx="5693">
                  <c:v>4802.1017190000002</c:v>
                </c:pt>
                <c:pt idx="5694">
                  <c:v>4786.6400970000004</c:v>
                </c:pt>
                <c:pt idx="5695">
                  <c:v>4749.4148559999985</c:v>
                </c:pt>
                <c:pt idx="5696">
                  <c:v>4711.8417420000005</c:v>
                </c:pt>
                <c:pt idx="5697">
                  <c:v>4685.3241390000212</c:v>
                </c:pt>
                <c:pt idx="5698">
                  <c:v>4682.2332729999998</c:v>
                </c:pt>
                <c:pt idx="5699">
                  <c:v>4697.5915480000003</c:v>
                </c:pt>
                <c:pt idx="5700">
                  <c:v>4707.2244360000004</c:v>
                </c:pt>
                <c:pt idx="5701">
                  <c:v>4695.4331759999995</c:v>
                </c:pt>
                <c:pt idx="5702">
                  <c:v>4666.9040329999998</c:v>
                </c:pt>
                <c:pt idx="5703">
                  <c:v>4644.5809630000003</c:v>
                </c:pt>
                <c:pt idx="5704">
                  <c:v>4647.7708649999995</c:v>
                </c:pt>
                <c:pt idx="5705">
                  <c:v>4667.2919760000004</c:v>
                </c:pt>
                <c:pt idx="5706">
                  <c:v>4672.4111910000192</c:v>
                </c:pt>
                <c:pt idx="5707">
                  <c:v>4650.7747119999985</c:v>
                </c:pt>
                <c:pt idx="5708">
                  <c:v>4637.5756650000003</c:v>
                </c:pt>
                <c:pt idx="5709">
                  <c:v>4658.8526550000024</c:v>
                </c:pt>
                <c:pt idx="5710">
                  <c:v>4686.4040569999997</c:v>
                </c:pt>
                <c:pt idx="5711">
                  <c:v>4703.4055069999995</c:v>
                </c:pt>
                <c:pt idx="5712">
                  <c:v>4723.8289400000003</c:v>
                </c:pt>
                <c:pt idx="5713">
                  <c:v>4743.106315</c:v>
                </c:pt>
                <c:pt idx="5714">
                  <c:v>4750.679408</c:v>
                </c:pt>
                <c:pt idx="5715">
                  <c:v>4754.6953720000001</c:v>
                </c:pt>
                <c:pt idx="5716">
                  <c:v>4756.4068779999998</c:v>
                </c:pt>
                <c:pt idx="5717">
                  <c:v>4742.0559800000001</c:v>
                </c:pt>
                <c:pt idx="5718">
                  <c:v>4709.1390550000006</c:v>
                </c:pt>
                <c:pt idx="5719">
                  <c:v>4678.3616170000014</c:v>
                </c:pt>
                <c:pt idx="5720">
                  <c:v>4673.5411710000044</c:v>
                </c:pt>
                <c:pt idx="5721">
                  <c:v>4695.9684290000014</c:v>
                </c:pt>
                <c:pt idx="5722">
                  <c:v>4724.3458440000004</c:v>
                </c:pt>
                <c:pt idx="5723">
                  <c:v>4737.7621390000213</c:v>
                </c:pt>
                <c:pt idx="5724">
                  <c:v>4735.0213330000024</c:v>
                </c:pt>
                <c:pt idx="5725">
                  <c:v>4729.9968850000005</c:v>
                </c:pt>
                <c:pt idx="5726">
                  <c:v>4740.3641230000212</c:v>
                </c:pt>
                <c:pt idx="5727">
                  <c:v>4765.0213890000014</c:v>
                </c:pt>
                <c:pt idx="5728">
                  <c:v>4773.0362800000003</c:v>
                </c:pt>
                <c:pt idx="5729">
                  <c:v>4752.7890109999998</c:v>
                </c:pt>
                <c:pt idx="5730">
                  <c:v>4736.7829840000004</c:v>
                </c:pt>
                <c:pt idx="5731">
                  <c:v>4740.1162060000261</c:v>
                </c:pt>
                <c:pt idx="5732">
                  <c:v>4726.4398329999995</c:v>
                </c:pt>
                <c:pt idx="5733">
                  <c:v>4677.8709270000008</c:v>
                </c:pt>
                <c:pt idx="5734">
                  <c:v>4647.0625590000054</c:v>
                </c:pt>
                <c:pt idx="5735">
                  <c:v>4678.0734099999991</c:v>
                </c:pt>
                <c:pt idx="5736">
                  <c:v>4736.6440430000002</c:v>
                </c:pt>
                <c:pt idx="5737">
                  <c:v>4765.6696470000024</c:v>
                </c:pt>
                <c:pt idx="5738">
                  <c:v>4752.5602050000034</c:v>
                </c:pt>
                <c:pt idx="5739">
                  <c:v>4724.3094700000001</c:v>
                </c:pt>
                <c:pt idx="5740">
                  <c:v>4698.4193509999996</c:v>
                </c:pt>
                <c:pt idx="5741">
                  <c:v>4671.9080919999997</c:v>
                </c:pt>
                <c:pt idx="5742">
                  <c:v>4651.7128340000054</c:v>
                </c:pt>
                <c:pt idx="5743">
                  <c:v>4648.9709910000001</c:v>
                </c:pt>
                <c:pt idx="5744">
                  <c:v>4651.9526320000004</c:v>
                </c:pt>
                <c:pt idx="5745">
                  <c:v>4646.1527860000024</c:v>
                </c:pt>
                <c:pt idx="5746">
                  <c:v>4649.5574469999992</c:v>
                </c:pt>
                <c:pt idx="5747">
                  <c:v>4674.0540710000014</c:v>
                </c:pt>
                <c:pt idx="5748">
                  <c:v>4681.3108680000014</c:v>
                </c:pt>
                <c:pt idx="5749">
                  <c:v>4632.3669840000193</c:v>
                </c:pt>
                <c:pt idx="5750">
                  <c:v>4552.8486210000192</c:v>
                </c:pt>
                <c:pt idx="5751">
                  <c:v>4516.0751090000003</c:v>
                </c:pt>
                <c:pt idx="5752">
                  <c:v>4560.9492380000002</c:v>
                </c:pt>
                <c:pt idx="5753">
                  <c:v>4643.0957390000003</c:v>
                </c:pt>
                <c:pt idx="5754">
                  <c:v>4693.8424170000008</c:v>
                </c:pt>
                <c:pt idx="5755">
                  <c:v>4697.8937049999995</c:v>
                </c:pt>
                <c:pt idx="5756">
                  <c:v>4682.8545110000014</c:v>
                </c:pt>
                <c:pt idx="5757">
                  <c:v>4664.2631979999996</c:v>
                </c:pt>
                <c:pt idx="5758">
                  <c:v>4643.5260260000232</c:v>
                </c:pt>
                <c:pt idx="5759">
                  <c:v>4642.5452700000014</c:v>
                </c:pt>
                <c:pt idx="5760">
                  <c:v>4678.8243130000001</c:v>
                </c:pt>
                <c:pt idx="5761">
                  <c:v>4726.6924440000193</c:v>
                </c:pt>
                <c:pt idx="5762">
                  <c:v>4752.8795569999993</c:v>
                </c:pt>
                <c:pt idx="5763">
                  <c:v>4761.2558440000003</c:v>
                </c:pt>
                <c:pt idx="5764">
                  <c:v>4774.709288</c:v>
                </c:pt>
                <c:pt idx="5765">
                  <c:v>4796.9464200000002</c:v>
                </c:pt>
                <c:pt idx="5766">
                  <c:v>4816.7650660000054</c:v>
                </c:pt>
                <c:pt idx="5767">
                  <c:v>4824.6221320000213</c:v>
                </c:pt>
                <c:pt idx="5768">
                  <c:v>4816.8475440000002</c:v>
                </c:pt>
                <c:pt idx="5769">
                  <c:v>4815.5302620000002</c:v>
                </c:pt>
                <c:pt idx="5770">
                  <c:v>4843.1046830000014</c:v>
                </c:pt>
                <c:pt idx="5771">
                  <c:v>4875.0789119999999</c:v>
                </c:pt>
                <c:pt idx="5772">
                  <c:v>4881.9457309999998</c:v>
                </c:pt>
                <c:pt idx="5773">
                  <c:v>4867.1715780000004</c:v>
                </c:pt>
                <c:pt idx="5774">
                  <c:v>4833.4689000000008</c:v>
                </c:pt>
                <c:pt idx="5775">
                  <c:v>4779.2607539999999</c:v>
                </c:pt>
                <c:pt idx="5776">
                  <c:v>4733.1083270000008</c:v>
                </c:pt>
                <c:pt idx="5777">
                  <c:v>4733.5464890000003</c:v>
                </c:pt>
                <c:pt idx="5778">
                  <c:v>4762.7642660000192</c:v>
                </c:pt>
                <c:pt idx="5779">
                  <c:v>4768.0385139999999</c:v>
                </c:pt>
                <c:pt idx="5780">
                  <c:v>4743.0438250000007</c:v>
                </c:pt>
                <c:pt idx="5781">
                  <c:v>4717.4661260000194</c:v>
                </c:pt>
                <c:pt idx="5782">
                  <c:v>4705.0615290000233</c:v>
                </c:pt>
                <c:pt idx="5783">
                  <c:v>4698.7049159999997</c:v>
                </c:pt>
                <c:pt idx="5784">
                  <c:v>4701.6185890000024</c:v>
                </c:pt>
                <c:pt idx="5785">
                  <c:v>4730.9596160000001</c:v>
                </c:pt>
                <c:pt idx="5786">
                  <c:v>4768.1398950000003</c:v>
                </c:pt>
                <c:pt idx="5787">
                  <c:v>4763.2098509999996</c:v>
                </c:pt>
                <c:pt idx="5788">
                  <c:v>4708.5764290000034</c:v>
                </c:pt>
                <c:pt idx="5789">
                  <c:v>4663.4191550000005</c:v>
                </c:pt>
                <c:pt idx="5790">
                  <c:v>4685.7616690000214</c:v>
                </c:pt>
                <c:pt idx="5791">
                  <c:v>4752.0068370000008</c:v>
                </c:pt>
                <c:pt idx="5792">
                  <c:v>4790.1630570000007</c:v>
                </c:pt>
                <c:pt idx="5793">
                  <c:v>4780.4707679999965</c:v>
                </c:pt>
                <c:pt idx="5794">
                  <c:v>4759.7657450000006</c:v>
                </c:pt>
                <c:pt idx="5795">
                  <c:v>4763.2203940000054</c:v>
                </c:pt>
                <c:pt idx="5796">
                  <c:v>4790.1875949999994</c:v>
                </c:pt>
                <c:pt idx="5797">
                  <c:v>4807.4030990000001</c:v>
                </c:pt>
                <c:pt idx="5798">
                  <c:v>4793.0171930000024</c:v>
                </c:pt>
                <c:pt idx="5799">
                  <c:v>4757.8604160000004</c:v>
                </c:pt>
                <c:pt idx="5800">
                  <c:v>4721.217283</c:v>
                </c:pt>
                <c:pt idx="5801">
                  <c:v>4697.5246770000003</c:v>
                </c:pt>
                <c:pt idx="5802">
                  <c:v>4692.6949720000002</c:v>
                </c:pt>
                <c:pt idx="5803">
                  <c:v>4690.7710290000014</c:v>
                </c:pt>
                <c:pt idx="5804">
                  <c:v>4677.5616600000212</c:v>
                </c:pt>
                <c:pt idx="5805">
                  <c:v>4669.5843079999995</c:v>
                </c:pt>
                <c:pt idx="5806">
                  <c:v>4687.9671680000001</c:v>
                </c:pt>
                <c:pt idx="5807">
                  <c:v>4717.647371</c:v>
                </c:pt>
                <c:pt idx="5808">
                  <c:v>4708.2162080000044</c:v>
                </c:pt>
                <c:pt idx="5809">
                  <c:v>4644.3360200000034</c:v>
                </c:pt>
                <c:pt idx="5810">
                  <c:v>4581.5253030000003</c:v>
                </c:pt>
                <c:pt idx="5811">
                  <c:v>4565.7979669999995</c:v>
                </c:pt>
                <c:pt idx="5812">
                  <c:v>4580.42148</c:v>
                </c:pt>
                <c:pt idx="5813">
                  <c:v>4597.1452680000193</c:v>
                </c:pt>
                <c:pt idx="5814">
                  <c:v>4616.6738290000003</c:v>
                </c:pt>
                <c:pt idx="5815">
                  <c:v>4649.3285140000044</c:v>
                </c:pt>
                <c:pt idx="5816">
                  <c:v>4688.0072810000001</c:v>
                </c:pt>
                <c:pt idx="5817">
                  <c:v>4710.9678419999991</c:v>
                </c:pt>
                <c:pt idx="5818">
                  <c:v>4710.6496070000003</c:v>
                </c:pt>
                <c:pt idx="5819">
                  <c:v>4701.2014509999999</c:v>
                </c:pt>
                <c:pt idx="5820">
                  <c:v>4695.1774599999999</c:v>
                </c:pt>
                <c:pt idx="5821">
                  <c:v>4688.8092200000192</c:v>
                </c:pt>
                <c:pt idx="5822">
                  <c:v>4669.2423040000003</c:v>
                </c:pt>
                <c:pt idx="5823">
                  <c:v>4642.055899</c:v>
                </c:pt>
                <c:pt idx="5824">
                  <c:v>4631.3180540000003</c:v>
                </c:pt>
                <c:pt idx="5825">
                  <c:v>4624.4427179999975</c:v>
                </c:pt>
                <c:pt idx="5826">
                  <c:v>4588.5168230000054</c:v>
                </c:pt>
                <c:pt idx="5827">
                  <c:v>4549.0288</c:v>
                </c:pt>
                <c:pt idx="5828">
                  <c:v>4562.3757099999993</c:v>
                </c:pt>
                <c:pt idx="5829">
                  <c:v>4641.3790730000001</c:v>
                </c:pt>
                <c:pt idx="5830">
                  <c:v>4737.5398220000006</c:v>
                </c:pt>
                <c:pt idx="5831">
                  <c:v>4783.1825070000004</c:v>
                </c:pt>
                <c:pt idx="5832">
                  <c:v>4767.1988700000002</c:v>
                </c:pt>
                <c:pt idx="5833">
                  <c:v>4730.5855390000024</c:v>
                </c:pt>
                <c:pt idx="5834">
                  <c:v>4697.5708569999997</c:v>
                </c:pt>
                <c:pt idx="5835">
                  <c:v>4665.3027250000014</c:v>
                </c:pt>
                <c:pt idx="5836">
                  <c:v>4635.5417859999998</c:v>
                </c:pt>
                <c:pt idx="5837">
                  <c:v>4622.4071210000002</c:v>
                </c:pt>
                <c:pt idx="5838">
                  <c:v>4628.6595950000183</c:v>
                </c:pt>
                <c:pt idx="5839">
                  <c:v>4628.452859</c:v>
                </c:pt>
                <c:pt idx="5840">
                  <c:v>4595.8934640000034</c:v>
                </c:pt>
                <c:pt idx="5841">
                  <c:v>4544.9057719999992</c:v>
                </c:pt>
                <c:pt idx="5842">
                  <c:v>4520.5144690000034</c:v>
                </c:pt>
                <c:pt idx="5843">
                  <c:v>4535.3463640000173</c:v>
                </c:pt>
                <c:pt idx="5844">
                  <c:v>4542.3629420000034</c:v>
                </c:pt>
                <c:pt idx="5845">
                  <c:v>4508.8987519999991</c:v>
                </c:pt>
                <c:pt idx="5846">
                  <c:v>4466.6579670000001</c:v>
                </c:pt>
                <c:pt idx="5847">
                  <c:v>4455.4321360000004</c:v>
                </c:pt>
                <c:pt idx="5848">
                  <c:v>4468.9266780000034</c:v>
                </c:pt>
                <c:pt idx="5849">
                  <c:v>4474.9311310000003</c:v>
                </c:pt>
                <c:pt idx="5850">
                  <c:v>4463.2355600000001</c:v>
                </c:pt>
                <c:pt idx="5851">
                  <c:v>4452.5142680000044</c:v>
                </c:pt>
                <c:pt idx="5852">
                  <c:v>4469.0471620000008</c:v>
                </c:pt>
                <c:pt idx="5853">
                  <c:v>4514.7437169999985</c:v>
                </c:pt>
                <c:pt idx="5854">
                  <c:v>4552.8606200000213</c:v>
                </c:pt>
                <c:pt idx="5855">
                  <c:v>4565.5797069999999</c:v>
                </c:pt>
                <c:pt idx="5856">
                  <c:v>4585.3238620000002</c:v>
                </c:pt>
                <c:pt idx="5857">
                  <c:v>4628.5205000000014</c:v>
                </c:pt>
                <c:pt idx="5858">
                  <c:v>4662.2931350000008</c:v>
                </c:pt>
                <c:pt idx="5859">
                  <c:v>4665.6490810000014</c:v>
                </c:pt>
                <c:pt idx="5860">
                  <c:v>4655.9028490000001</c:v>
                </c:pt>
                <c:pt idx="5861">
                  <c:v>4644.8440169999994</c:v>
                </c:pt>
                <c:pt idx="5862">
                  <c:v>4619.0037779999975</c:v>
                </c:pt>
                <c:pt idx="5863">
                  <c:v>4574.9078729999965</c:v>
                </c:pt>
                <c:pt idx="5864">
                  <c:v>4548.5501690000192</c:v>
                </c:pt>
                <c:pt idx="5865">
                  <c:v>4577.8615780000173</c:v>
                </c:pt>
                <c:pt idx="5866">
                  <c:v>4656.9596460000002</c:v>
                </c:pt>
                <c:pt idx="5867">
                  <c:v>4742.1236960000024</c:v>
                </c:pt>
                <c:pt idx="5868">
                  <c:v>4788.6486060000034</c:v>
                </c:pt>
                <c:pt idx="5869">
                  <c:v>4789.4246000000003</c:v>
                </c:pt>
                <c:pt idx="5870">
                  <c:v>4770.4380329999995</c:v>
                </c:pt>
                <c:pt idx="5871">
                  <c:v>4749.2797069999997</c:v>
                </c:pt>
                <c:pt idx="5872">
                  <c:v>4720.844556</c:v>
                </c:pt>
                <c:pt idx="5873">
                  <c:v>4686.8540540000004</c:v>
                </c:pt>
                <c:pt idx="5874">
                  <c:v>4660.7560570000005</c:v>
                </c:pt>
                <c:pt idx="5875">
                  <c:v>4633.2121850000003</c:v>
                </c:pt>
                <c:pt idx="5876">
                  <c:v>4590.1623530000024</c:v>
                </c:pt>
                <c:pt idx="5877">
                  <c:v>4560.4110760000003</c:v>
                </c:pt>
                <c:pt idx="5878">
                  <c:v>4567.1252110000232</c:v>
                </c:pt>
                <c:pt idx="5879">
                  <c:v>4575.1757620000008</c:v>
                </c:pt>
                <c:pt idx="5880">
                  <c:v>4559.1197770000008</c:v>
                </c:pt>
                <c:pt idx="5881">
                  <c:v>4543.7192700000014</c:v>
                </c:pt>
                <c:pt idx="5882">
                  <c:v>4543.5058429999999</c:v>
                </c:pt>
                <c:pt idx="5883">
                  <c:v>4531.8195970000024</c:v>
                </c:pt>
                <c:pt idx="5884">
                  <c:v>4488.6474479999997</c:v>
                </c:pt>
                <c:pt idx="5885">
                  <c:v>4440.7627360000024</c:v>
                </c:pt>
                <c:pt idx="5886">
                  <c:v>4418.5287129999997</c:v>
                </c:pt>
                <c:pt idx="5887">
                  <c:v>4402.0339309999999</c:v>
                </c:pt>
                <c:pt idx="5888">
                  <c:v>4373.3370779999996</c:v>
                </c:pt>
                <c:pt idx="5889">
                  <c:v>4365.8028160000003</c:v>
                </c:pt>
                <c:pt idx="5890">
                  <c:v>4394.9510519999994</c:v>
                </c:pt>
                <c:pt idx="5891">
                  <c:v>4434.7137269999994</c:v>
                </c:pt>
                <c:pt idx="5892">
                  <c:v>4473.8110380000044</c:v>
                </c:pt>
                <c:pt idx="5893">
                  <c:v>4524.2064280000004</c:v>
                </c:pt>
                <c:pt idx="5894">
                  <c:v>4588.5121400000044</c:v>
                </c:pt>
                <c:pt idx="5895">
                  <c:v>4643.7419380000001</c:v>
                </c:pt>
                <c:pt idx="5896">
                  <c:v>4677.2329070000005</c:v>
                </c:pt>
                <c:pt idx="5897">
                  <c:v>4699.5115800000003</c:v>
                </c:pt>
                <c:pt idx="5898">
                  <c:v>4700.4931569999999</c:v>
                </c:pt>
                <c:pt idx="5899">
                  <c:v>4660.4958230000002</c:v>
                </c:pt>
                <c:pt idx="5900">
                  <c:v>4592.0092760000034</c:v>
                </c:pt>
                <c:pt idx="5901">
                  <c:v>4527.6800630000034</c:v>
                </c:pt>
                <c:pt idx="5902">
                  <c:v>4490.3220350000192</c:v>
                </c:pt>
                <c:pt idx="5903">
                  <c:v>4482.084809</c:v>
                </c:pt>
                <c:pt idx="5904">
                  <c:v>4483.616352</c:v>
                </c:pt>
                <c:pt idx="5905">
                  <c:v>4478.4163700000008</c:v>
                </c:pt>
                <c:pt idx="5906">
                  <c:v>4479.3463190000002</c:v>
                </c:pt>
                <c:pt idx="5907">
                  <c:v>4504.5871809999999</c:v>
                </c:pt>
                <c:pt idx="5908">
                  <c:v>4546.4673749999993</c:v>
                </c:pt>
                <c:pt idx="5909">
                  <c:v>4585.5249680000024</c:v>
                </c:pt>
                <c:pt idx="5910">
                  <c:v>4615.0165360000192</c:v>
                </c:pt>
                <c:pt idx="5911">
                  <c:v>4625.1474849999995</c:v>
                </c:pt>
                <c:pt idx="5912">
                  <c:v>4583.4589489999998</c:v>
                </c:pt>
                <c:pt idx="5913">
                  <c:v>4488.7037229999996</c:v>
                </c:pt>
                <c:pt idx="5914">
                  <c:v>4410.8104190000004</c:v>
                </c:pt>
                <c:pt idx="5915">
                  <c:v>4410.0946390000054</c:v>
                </c:pt>
                <c:pt idx="5916">
                  <c:v>4467.6649510000034</c:v>
                </c:pt>
                <c:pt idx="5917">
                  <c:v>4522.2281700000003</c:v>
                </c:pt>
                <c:pt idx="5918">
                  <c:v>4530.4309669999993</c:v>
                </c:pt>
                <c:pt idx="5919">
                  <c:v>4504.7309910000004</c:v>
                </c:pt>
                <c:pt idx="5920">
                  <c:v>4504.2116920000008</c:v>
                </c:pt>
                <c:pt idx="5921">
                  <c:v>4552.5013519999993</c:v>
                </c:pt>
                <c:pt idx="5922">
                  <c:v>4596.2797849999997</c:v>
                </c:pt>
                <c:pt idx="5923">
                  <c:v>4597.0899750000008</c:v>
                </c:pt>
                <c:pt idx="5924">
                  <c:v>4590.7075019999993</c:v>
                </c:pt>
                <c:pt idx="5925">
                  <c:v>4605.3253960000002</c:v>
                </c:pt>
                <c:pt idx="5926">
                  <c:v>4611.1675100000002</c:v>
                </c:pt>
                <c:pt idx="5927">
                  <c:v>4579.8663760000054</c:v>
                </c:pt>
                <c:pt idx="5928">
                  <c:v>4533.0794719999994</c:v>
                </c:pt>
                <c:pt idx="5929">
                  <c:v>4508.4676230000014</c:v>
                </c:pt>
                <c:pt idx="5930">
                  <c:v>4510.7773629999965</c:v>
                </c:pt>
                <c:pt idx="5931">
                  <c:v>4523.1623090000212</c:v>
                </c:pt>
                <c:pt idx="5932">
                  <c:v>4539.4085899999991</c:v>
                </c:pt>
                <c:pt idx="5933">
                  <c:v>4556.5503630000003</c:v>
                </c:pt>
                <c:pt idx="5934">
                  <c:v>4563.9211940000232</c:v>
                </c:pt>
                <c:pt idx="5935">
                  <c:v>4560.0525240000261</c:v>
                </c:pt>
                <c:pt idx="5936">
                  <c:v>4560.5905400000001</c:v>
                </c:pt>
                <c:pt idx="5937">
                  <c:v>4575.9304309999998</c:v>
                </c:pt>
                <c:pt idx="5938">
                  <c:v>4587.5564300000024</c:v>
                </c:pt>
                <c:pt idx="5939">
                  <c:v>4582.7800819999993</c:v>
                </c:pt>
                <c:pt idx="5940">
                  <c:v>4587.2145740000014</c:v>
                </c:pt>
                <c:pt idx="5941">
                  <c:v>4610.9645710000004</c:v>
                </c:pt>
                <c:pt idx="5942">
                  <c:v>4628.8323120000005</c:v>
                </c:pt>
                <c:pt idx="5943">
                  <c:v>4631.0526290000262</c:v>
                </c:pt>
                <c:pt idx="5944">
                  <c:v>4634.8066550000003</c:v>
                </c:pt>
                <c:pt idx="5945">
                  <c:v>4660.2619490000034</c:v>
                </c:pt>
                <c:pt idx="5946">
                  <c:v>4709.2213500000007</c:v>
                </c:pt>
                <c:pt idx="5947">
                  <c:v>4749.1068050000003</c:v>
                </c:pt>
                <c:pt idx="5948">
                  <c:v>4737.7502600000034</c:v>
                </c:pt>
                <c:pt idx="5949">
                  <c:v>4684.3123650000034</c:v>
                </c:pt>
                <c:pt idx="5950">
                  <c:v>4647.3504360000024</c:v>
                </c:pt>
                <c:pt idx="5951">
                  <c:v>4656.3739559999995</c:v>
                </c:pt>
                <c:pt idx="5952">
                  <c:v>4683.5665070000014</c:v>
                </c:pt>
                <c:pt idx="5953">
                  <c:v>4690.0605850000002</c:v>
                </c:pt>
                <c:pt idx="5954">
                  <c:v>4657.7043899999999</c:v>
                </c:pt>
                <c:pt idx="5955">
                  <c:v>4606.4221270000044</c:v>
                </c:pt>
                <c:pt idx="5956">
                  <c:v>4582.917614</c:v>
                </c:pt>
                <c:pt idx="5957">
                  <c:v>4606.6525850000044</c:v>
                </c:pt>
                <c:pt idx="5958">
                  <c:v>4649.5622070000054</c:v>
                </c:pt>
                <c:pt idx="5959">
                  <c:v>4669.1805280000044</c:v>
                </c:pt>
                <c:pt idx="5960">
                  <c:v>4646.2855939999999</c:v>
                </c:pt>
                <c:pt idx="5961">
                  <c:v>4603.2426840000044</c:v>
                </c:pt>
                <c:pt idx="5962">
                  <c:v>4573.0650360000054</c:v>
                </c:pt>
                <c:pt idx="5963">
                  <c:v>4555.4785449999999</c:v>
                </c:pt>
                <c:pt idx="5964">
                  <c:v>4535.0718129999996</c:v>
                </c:pt>
                <c:pt idx="5965">
                  <c:v>4513.2076859999997</c:v>
                </c:pt>
                <c:pt idx="5966">
                  <c:v>4499.8779819999991</c:v>
                </c:pt>
                <c:pt idx="5967">
                  <c:v>4497.4614179999999</c:v>
                </c:pt>
                <c:pt idx="5968">
                  <c:v>4502.8050550000007</c:v>
                </c:pt>
                <c:pt idx="5969">
                  <c:v>4512.9088339999998</c:v>
                </c:pt>
                <c:pt idx="5970">
                  <c:v>4528.2422470000001</c:v>
                </c:pt>
                <c:pt idx="5971">
                  <c:v>4554.9610150000008</c:v>
                </c:pt>
                <c:pt idx="5972">
                  <c:v>4588.1449960000054</c:v>
                </c:pt>
                <c:pt idx="5973">
                  <c:v>4602.2821640000193</c:v>
                </c:pt>
                <c:pt idx="5974">
                  <c:v>4588.299806</c:v>
                </c:pt>
                <c:pt idx="5975">
                  <c:v>4573.9354349999994</c:v>
                </c:pt>
                <c:pt idx="5976">
                  <c:v>4573.9880240000002</c:v>
                </c:pt>
                <c:pt idx="5977">
                  <c:v>4572.6833260000003</c:v>
                </c:pt>
                <c:pt idx="5978">
                  <c:v>4566.3728040000024</c:v>
                </c:pt>
                <c:pt idx="5979">
                  <c:v>4559.9722290000054</c:v>
                </c:pt>
                <c:pt idx="5980">
                  <c:v>4542.6062850000044</c:v>
                </c:pt>
                <c:pt idx="5981">
                  <c:v>4511.9727359999997</c:v>
                </c:pt>
                <c:pt idx="5982">
                  <c:v>4502.9196170000005</c:v>
                </c:pt>
                <c:pt idx="5983">
                  <c:v>4548.1810650000034</c:v>
                </c:pt>
                <c:pt idx="5984">
                  <c:v>4622.1862990000318</c:v>
                </c:pt>
                <c:pt idx="5985">
                  <c:v>4672.2925480000004</c:v>
                </c:pt>
                <c:pt idx="5986">
                  <c:v>4682.6485160000002</c:v>
                </c:pt>
                <c:pt idx="5987">
                  <c:v>4672.2693929999996</c:v>
                </c:pt>
                <c:pt idx="5988">
                  <c:v>4661.7915320000002</c:v>
                </c:pt>
                <c:pt idx="5989">
                  <c:v>4657.3406290000203</c:v>
                </c:pt>
                <c:pt idx="5990">
                  <c:v>4640.2271640000044</c:v>
                </c:pt>
                <c:pt idx="5991">
                  <c:v>4596.7150470000006</c:v>
                </c:pt>
                <c:pt idx="5992">
                  <c:v>4562.8279130000001</c:v>
                </c:pt>
                <c:pt idx="5993">
                  <c:v>4588.5426160000034</c:v>
                </c:pt>
                <c:pt idx="5994">
                  <c:v>4660.5722340000193</c:v>
                </c:pt>
                <c:pt idx="5995">
                  <c:v>4717.2707279999995</c:v>
                </c:pt>
                <c:pt idx="5996">
                  <c:v>4733.6814750000003</c:v>
                </c:pt>
                <c:pt idx="5997">
                  <c:v>4734.5177629999998</c:v>
                </c:pt>
                <c:pt idx="5998">
                  <c:v>4749.4776439999996</c:v>
                </c:pt>
                <c:pt idx="5999">
                  <c:v>4785.0523990000192</c:v>
                </c:pt>
                <c:pt idx="6000">
                  <c:v>4821.8271160000004</c:v>
                </c:pt>
                <c:pt idx="6001">
                  <c:v>4849.8435770000006</c:v>
                </c:pt>
                <c:pt idx="6002">
                  <c:v>4877.3835420000005</c:v>
                </c:pt>
                <c:pt idx="6003">
                  <c:v>4895.2327839999998</c:v>
                </c:pt>
                <c:pt idx="6004">
                  <c:v>4889.3428130000002</c:v>
                </c:pt>
                <c:pt idx="6005">
                  <c:v>4867.8149630000034</c:v>
                </c:pt>
                <c:pt idx="6006">
                  <c:v>4840.0469930000054</c:v>
                </c:pt>
                <c:pt idx="6007">
                  <c:v>4799.1983620000001</c:v>
                </c:pt>
                <c:pt idx="6008">
                  <c:v>4745.9439169999996</c:v>
                </c:pt>
                <c:pt idx="6009">
                  <c:v>4713.3986560000003</c:v>
                </c:pt>
                <c:pt idx="6010">
                  <c:v>4732.4569810000003</c:v>
                </c:pt>
                <c:pt idx="6011">
                  <c:v>4786.806595</c:v>
                </c:pt>
                <c:pt idx="6012">
                  <c:v>4835.5804760000001</c:v>
                </c:pt>
                <c:pt idx="6013">
                  <c:v>4852.1736360000004</c:v>
                </c:pt>
                <c:pt idx="6014">
                  <c:v>4825.2306849999995</c:v>
                </c:pt>
                <c:pt idx="6015">
                  <c:v>4772.5272700000014</c:v>
                </c:pt>
                <c:pt idx="6016">
                  <c:v>4743.9943659999999</c:v>
                </c:pt>
                <c:pt idx="6017">
                  <c:v>4766.7619950000044</c:v>
                </c:pt>
                <c:pt idx="6018">
                  <c:v>4811.0203430000001</c:v>
                </c:pt>
                <c:pt idx="6019">
                  <c:v>4831.346356</c:v>
                </c:pt>
                <c:pt idx="6020">
                  <c:v>4820.2981490000002</c:v>
                </c:pt>
                <c:pt idx="6021">
                  <c:v>4790.3914160000004</c:v>
                </c:pt>
                <c:pt idx="6022">
                  <c:v>4742.8370179999965</c:v>
                </c:pt>
                <c:pt idx="6023">
                  <c:v>4685.6142030000192</c:v>
                </c:pt>
                <c:pt idx="6024">
                  <c:v>4637.971254</c:v>
                </c:pt>
                <c:pt idx="6025">
                  <c:v>4609.6233310000034</c:v>
                </c:pt>
                <c:pt idx="6026">
                  <c:v>4595.0911560000004</c:v>
                </c:pt>
                <c:pt idx="6027">
                  <c:v>4583.1852310000213</c:v>
                </c:pt>
                <c:pt idx="6028">
                  <c:v>4565.660742</c:v>
                </c:pt>
                <c:pt idx="6029">
                  <c:v>4544.9016780000002</c:v>
                </c:pt>
                <c:pt idx="6030">
                  <c:v>4537.4541680000002</c:v>
                </c:pt>
                <c:pt idx="6031">
                  <c:v>4552.2008920000007</c:v>
                </c:pt>
                <c:pt idx="6032">
                  <c:v>4563.2404040000001</c:v>
                </c:pt>
                <c:pt idx="6033">
                  <c:v>4540.1975810000004</c:v>
                </c:pt>
                <c:pt idx="6034">
                  <c:v>4494.2757119999997</c:v>
                </c:pt>
                <c:pt idx="6035">
                  <c:v>4446.4251440000044</c:v>
                </c:pt>
                <c:pt idx="6036">
                  <c:v>4396.1059480000004</c:v>
                </c:pt>
                <c:pt idx="6037">
                  <c:v>4362.672947</c:v>
                </c:pt>
                <c:pt idx="6038">
                  <c:v>4386.9688320000005</c:v>
                </c:pt>
                <c:pt idx="6039">
                  <c:v>4454.5613240000193</c:v>
                </c:pt>
                <c:pt idx="6040">
                  <c:v>4490.5257290000054</c:v>
                </c:pt>
                <c:pt idx="6041">
                  <c:v>4463.2235700000001</c:v>
                </c:pt>
                <c:pt idx="6042">
                  <c:v>4419.1525640000318</c:v>
                </c:pt>
                <c:pt idx="6043">
                  <c:v>4399.5138469999993</c:v>
                </c:pt>
                <c:pt idx="6044">
                  <c:v>4391.0499290000034</c:v>
                </c:pt>
                <c:pt idx="6045">
                  <c:v>4366.6865210000251</c:v>
                </c:pt>
                <c:pt idx="6046">
                  <c:v>4332.3394250000001</c:v>
                </c:pt>
                <c:pt idx="6047">
                  <c:v>4310.620190000026</c:v>
                </c:pt>
                <c:pt idx="6048">
                  <c:v>4304.3162900000034</c:v>
                </c:pt>
                <c:pt idx="6049">
                  <c:v>4312.8382870000005</c:v>
                </c:pt>
                <c:pt idx="6050">
                  <c:v>4344.6563360000173</c:v>
                </c:pt>
                <c:pt idx="6051">
                  <c:v>4382.3474990000004</c:v>
                </c:pt>
                <c:pt idx="6052">
                  <c:v>4388.4123610000024</c:v>
                </c:pt>
                <c:pt idx="6053">
                  <c:v>4361.1261340000365</c:v>
                </c:pt>
                <c:pt idx="6054">
                  <c:v>4344.0168450000001</c:v>
                </c:pt>
                <c:pt idx="6055">
                  <c:v>4367.4961300000004</c:v>
                </c:pt>
                <c:pt idx="6056">
                  <c:v>4404.9567419999994</c:v>
                </c:pt>
                <c:pt idx="6057">
                  <c:v>4420.3740700000008</c:v>
                </c:pt>
                <c:pt idx="6058">
                  <c:v>4415.8825340000212</c:v>
                </c:pt>
                <c:pt idx="6059">
                  <c:v>4399.1355160000003</c:v>
                </c:pt>
                <c:pt idx="6060">
                  <c:v>4366.3613590000004</c:v>
                </c:pt>
                <c:pt idx="6061">
                  <c:v>4330.0883539999995</c:v>
                </c:pt>
                <c:pt idx="6062">
                  <c:v>4313.2686780000004</c:v>
                </c:pt>
                <c:pt idx="6063">
                  <c:v>4316.6655210000317</c:v>
                </c:pt>
                <c:pt idx="6064">
                  <c:v>4322.6827350000003</c:v>
                </c:pt>
                <c:pt idx="6065">
                  <c:v>4325.5272760000034</c:v>
                </c:pt>
                <c:pt idx="6066">
                  <c:v>4335.7053019999994</c:v>
                </c:pt>
                <c:pt idx="6067">
                  <c:v>4367.6656610000346</c:v>
                </c:pt>
                <c:pt idx="6068">
                  <c:v>4427.1644760000054</c:v>
                </c:pt>
                <c:pt idx="6069">
                  <c:v>4494.2532840000003</c:v>
                </c:pt>
                <c:pt idx="6070">
                  <c:v>4529.149727</c:v>
                </c:pt>
                <c:pt idx="6071">
                  <c:v>4519.0192310000193</c:v>
                </c:pt>
                <c:pt idx="6072">
                  <c:v>4497.3278360000004</c:v>
                </c:pt>
                <c:pt idx="6073">
                  <c:v>4482.5842510000002</c:v>
                </c:pt>
                <c:pt idx="6074">
                  <c:v>4451.6320830000004</c:v>
                </c:pt>
                <c:pt idx="6075">
                  <c:v>4404.4181490000001</c:v>
                </c:pt>
                <c:pt idx="6076">
                  <c:v>4375.8866950000192</c:v>
                </c:pt>
                <c:pt idx="6077">
                  <c:v>4368.1212000000241</c:v>
                </c:pt>
                <c:pt idx="6078">
                  <c:v>4360.743641</c:v>
                </c:pt>
                <c:pt idx="6079">
                  <c:v>4372.9905360000002</c:v>
                </c:pt>
                <c:pt idx="6080">
                  <c:v>4420.4656110000014</c:v>
                </c:pt>
                <c:pt idx="6081">
                  <c:v>4460.6209600000193</c:v>
                </c:pt>
                <c:pt idx="6082">
                  <c:v>4456.8513420000008</c:v>
                </c:pt>
                <c:pt idx="6083">
                  <c:v>4436.5063840000003</c:v>
                </c:pt>
                <c:pt idx="6084">
                  <c:v>4437.174677</c:v>
                </c:pt>
                <c:pt idx="6085">
                  <c:v>4445.0017440000001</c:v>
                </c:pt>
                <c:pt idx="6086">
                  <c:v>4432.6168340000213</c:v>
                </c:pt>
                <c:pt idx="6087">
                  <c:v>4411.8897220000008</c:v>
                </c:pt>
                <c:pt idx="6088">
                  <c:v>4409.486508</c:v>
                </c:pt>
                <c:pt idx="6089">
                  <c:v>4430.1671290000213</c:v>
                </c:pt>
                <c:pt idx="6090">
                  <c:v>4450.6683960000173</c:v>
                </c:pt>
                <c:pt idx="6091">
                  <c:v>4453.3672280000173</c:v>
                </c:pt>
                <c:pt idx="6092">
                  <c:v>4457.9453839999996</c:v>
                </c:pt>
                <c:pt idx="6093">
                  <c:v>4468.0414959999998</c:v>
                </c:pt>
                <c:pt idx="6094">
                  <c:v>4440.4344649999994</c:v>
                </c:pt>
                <c:pt idx="6095">
                  <c:v>4374.7649470000006</c:v>
                </c:pt>
                <c:pt idx="6096">
                  <c:v>4326.9514469999995</c:v>
                </c:pt>
                <c:pt idx="6097">
                  <c:v>4315.568413</c:v>
                </c:pt>
                <c:pt idx="6098">
                  <c:v>4332.6773329999996</c:v>
                </c:pt>
                <c:pt idx="6099">
                  <c:v>4377.5847349999995</c:v>
                </c:pt>
                <c:pt idx="6100">
                  <c:v>4418.5197479999997</c:v>
                </c:pt>
                <c:pt idx="6101">
                  <c:v>4409.8094460000002</c:v>
                </c:pt>
                <c:pt idx="6102">
                  <c:v>4354.8449969999992</c:v>
                </c:pt>
                <c:pt idx="6103">
                  <c:v>4297.8076380000002</c:v>
                </c:pt>
                <c:pt idx="6104">
                  <c:v>4268.5986000000003</c:v>
                </c:pt>
                <c:pt idx="6105">
                  <c:v>4270.5446740000034</c:v>
                </c:pt>
                <c:pt idx="6106">
                  <c:v>4301.8591240000233</c:v>
                </c:pt>
                <c:pt idx="6107">
                  <c:v>4351.7083849999999</c:v>
                </c:pt>
                <c:pt idx="6108">
                  <c:v>4394.1542840000193</c:v>
                </c:pt>
                <c:pt idx="6109">
                  <c:v>4415.2634090000001</c:v>
                </c:pt>
                <c:pt idx="6110">
                  <c:v>4416.387471</c:v>
                </c:pt>
                <c:pt idx="6111">
                  <c:v>4389.793283</c:v>
                </c:pt>
                <c:pt idx="6112">
                  <c:v>4337.5807250000007</c:v>
                </c:pt>
                <c:pt idx="6113">
                  <c:v>4291.1152090000232</c:v>
                </c:pt>
                <c:pt idx="6114">
                  <c:v>4279.4586680000002</c:v>
                </c:pt>
                <c:pt idx="6115">
                  <c:v>4302.7595969999993</c:v>
                </c:pt>
                <c:pt idx="6116">
                  <c:v>4329.0487539999995</c:v>
                </c:pt>
                <c:pt idx="6117">
                  <c:v>4326.6539110000003</c:v>
                </c:pt>
                <c:pt idx="6118">
                  <c:v>4313.6053200000024</c:v>
                </c:pt>
                <c:pt idx="6119">
                  <c:v>4327.0706479999999</c:v>
                </c:pt>
                <c:pt idx="6120">
                  <c:v>4351.0553210000044</c:v>
                </c:pt>
                <c:pt idx="6121">
                  <c:v>4337.5623240000223</c:v>
                </c:pt>
                <c:pt idx="6122">
                  <c:v>4284.3353779999998</c:v>
                </c:pt>
                <c:pt idx="6123">
                  <c:v>4236.9956700000002</c:v>
                </c:pt>
                <c:pt idx="6124">
                  <c:v>4230.6608450000003</c:v>
                </c:pt>
                <c:pt idx="6125">
                  <c:v>4263.39948</c:v>
                </c:pt>
                <c:pt idx="6126">
                  <c:v>4310.7609500000008</c:v>
                </c:pt>
                <c:pt idx="6127">
                  <c:v>4348.5944360000003</c:v>
                </c:pt>
                <c:pt idx="6128">
                  <c:v>4370.2468280000003</c:v>
                </c:pt>
                <c:pt idx="6129">
                  <c:v>4384.1596890000174</c:v>
                </c:pt>
                <c:pt idx="6130">
                  <c:v>4383.2713300000005</c:v>
                </c:pt>
                <c:pt idx="6131">
                  <c:v>4341.3409410000004</c:v>
                </c:pt>
                <c:pt idx="6132">
                  <c:v>4263.0946020000001</c:v>
                </c:pt>
                <c:pt idx="6133">
                  <c:v>4200.6478549999993</c:v>
                </c:pt>
                <c:pt idx="6134">
                  <c:v>4200.0019300000004</c:v>
                </c:pt>
                <c:pt idx="6135">
                  <c:v>4249.3015970000024</c:v>
                </c:pt>
                <c:pt idx="6136">
                  <c:v>4291.2862270000014</c:v>
                </c:pt>
                <c:pt idx="6137">
                  <c:v>4285.6092750000034</c:v>
                </c:pt>
                <c:pt idx="6138">
                  <c:v>4246.8516370000034</c:v>
                </c:pt>
                <c:pt idx="6139">
                  <c:v>4225.2513579999995</c:v>
                </c:pt>
                <c:pt idx="6140">
                  <c:v>4248.5919720000002</c:v>
                </c:pt>
                <c:pt idx="6141">
                  <c:v>4296.1473139999998</c:v>
                </c:pt>
                <c:pt idx="6142">
                  <c:v>4336.1447169999992</c:v>
                </c:pt>
                <c:pt idx="6143">
                  <c:v>4345.8815350000004</c:v>
                </c:pt>
                <c:pt idx="6144">
                  <c:v>4309.8622280000318</c:v>
                </c:pt>
                <c:pt idx="6145">
                  <c:v>4242.1807610000014</c:v>
                </c:pt>
                <c:pt idx="6146">
                  <c:v>4190.5899750000008</c:v>
                </c:pt>
                <c:pt idx="6147">
                  <c:v>4190.0242580000004</c:v>
                </c:pt>
                <c:pt idx="6148">
                  <c:v>4224.8570179999997</c:v>
                </c:pt>
                <c:pt idx="6149">
                  <c:v>4260.52837</c:v>
                </c:pt>
                <c:pt idx="6150">
                  <c:v>4288.5027950000003</c:v>
                </c:pt>
                <c:pt idx="6151">
                  <c:v>4320.2174789999999</c:v>
                </c:pt>
                <c:pt idx="6152">
                  <c:v>4365.0780829999985</c:v>
                </c:pt>
                <c:pt idx="6153">
                  <c:v>4411.5175169999993</c:v>
                </c:pt>
                <c:pt idx="6154">
                  <c:v>4428.1627170000002</c:v>
                </c:pt>
                <c:pt idx="6155">
                  <c:v>4401.0812420000002</c:v>
                </c:pt>
                <c:pt idx="6156">
                  <c:v>4350.2115870000007</c:v>
                </c:pt>
                <c:pt idx="6157">
                  <c:v>4314.3868300000004</c:v>
                </c:pt>
                <c:pt idx="6158">
                  <c:v>4317.0909330000004</c:v>
                </c:pt>
                <c:pt idx="6159">
                  <c:v>4342.303613</c:v>
                </c:pt>
                <c:pt idx="6160">
                  <c:v>4365.427522</c:v>
                </c:pt>
                <c:pt idx="6161">
                  <c:v>4382.6051000000034</c:v>
                </c:pt>
                <c:pt idx="6162">
                  <c:v>4395.2926140000054</c:v>
                </c:pt>
                <c:pt idx="6163">
                  <c:v>4404.1125900000034</c:v>
                </c:pt>
                <c:pt idx="6164">
                  <c:v>4416.8356600000034</c:v>
                </c:pt>
                <c:pt idx="6165">
                  <c:v>4433.9886499999993</c:v>
                </c:pt>
                <c:pt idx="6166">
                  <c:v>4446.966007</c:v>
                </c:pt>
                <c:pt idx="6167">
                  <c:v>4442.7228020000002</c:v>
                </c:pt>
                <c:pt idx="6168">
                  <c:v>4406.7612280000212</c:v>
                </c:pt>
                <c:pt idx="6169">
                  <c:v>4350.9912010000044</c:v>
                </c:pt>
                <c:pt idx="6170">
                  <c:v>4317.2719260000003</c:v>
                </c:pt>
                <c:pt idx="6171">
                  <c:v>4330.8135929999999</c:v>
                </c:pt>
                <c:pt idx="6172">
                  <c:v>4364.9046859999999</c:v>
                </c:pt>
                <c:pt idx="6173">
                  <c:v>4377.6370960000004</c:v>
                </c:pt>
                <c:pt idx="6174">
                  <c:v>4361.2797889999965</c:v>
                </c:pt>
                <c:pt idx="6175">
                  <c:v>4323.9868900000001</c:v>
                </c:pt>
                <c:pt idx="6176">
                  <c:v>4274.6720510000014</c:v>
                </c:pt>
                <c:pt idx="6177">
                  <c:v>4237.2398499999999</c:v>
                </c:pt>
                <c:pt idx="6178">
                  <c:v>4235.9893059999995</c:v>
                </c:pt>
                <c:pt idx="6179">
                  <c:v>4265.5890529999997</c:v>
                </c:pt>
                <c:pt idx="6180">
                  <c:v>4287.4665330000034</c:v>
                </c:pt>
                <c:pt idx="6181">
                  <c:v>4269.3264370000024</c:v>
                </c:pt>
                <c:pt idx="6182">
                  <c:v>4225.3691480000034</c:v>
                </c:pt>
                <c:pt idx="6183">
                  <c:v>4201.204256</c:v>
                </c:pt>
                <c:pt idx="6184">
                  <c:v>4218.6855870000009</c:v>
                </c:pt>
                <c:pt idx="6185">
                  <c:v>4258.2064940000173</c:v>
                </c:pt>
                <c:pt idx="6186">
                  <c:v>4289.1058120000007</c:v>
                </c:pt>
                <c:pt idx="6187">
                  <c:v>4291.7394729999996</c:v>
                </c:pt>
                <c:pt idx="6188">
                  <c:v>4267.2136960000034</c:v>
                </c:pt>
                <c:pt idx="6189">
                  <c:v>4245.6603850000001</c:v>
                </c:pt>
                <c:pt idx="6190">
                  <c:v>4259.2612160000044</c:v>
                </c:pt>
                <c:pt idx="6191">
                  <c:v>4293.492913</c:v>
                </c:pt>
                <c:pt idx="6192">
                  <c:v>4305.4363589999975</c:v>
                </c:pt>
                <c:pt idx="6193">
                  <c:v>4283.4862460000004</c:v>
                </c:pt>
                <c:pt idx="6194">
                  <c:v>4253.5376989999995</c:v>
                </c:pt>
                <c:pt idx="6195">
                  <c:v>4238.9966960000002</c:v>
                </c:pt>
                <c:pt idx="6196">
                  <c:v>4240.4310509999996</c:v>
                </c:pt>
                <c:pt idx="6197">
                  <c:v>4248.7007139999996</c:v>
                </c:pt>
                <c:pt idx="6198">
                  <c:v>4256.3330759999999</c:v>
                </c:pt>
                <c:pt idx="6199">
                  <c:v>4263.0200630000054</c:v>
                </c:pt>
                <c:pt idx="6200">
                  <c:v>4271.6514350000034</c:v>
                </c:pt>
                <c:pt idx="6201">
                  <c:v>4281.8453730000001</c:v>
                </c:pt>
                <c:pt idx="6202">
                  <c:v>4292.7237559999985</c:v>
                </c:pt>
                <c:pt idx="6203">
                  <c:v>4287.1638630000034</c:v>
                </c:pt>
                <c:pt idx="6204">
                  <c:v>4236.5472360000003</c:v>
                </c:pt>
                <c:pt idx="6205">
                  <c:v>4155.1512410000232</c:v>
                </c:pt>
                <c:pt idx="6206">
                  <c:v>4105.8061260000213</c:v>
                </c:pt>
                <c:pt idx="6207">
                  <c:v>4130.9509819999994</c:v>
                </c:pt>
                <c:pt idx="6208">
                  <c:v>4209.9545340000004</c:v>
                </c:pt>
                <c:pt idx="6209">
                  <c:v>4287.1872540000004</c:v>
                </c:pt>
                <c:pt idx="6210">
                  <c:v>4331.2258610000044</c:v>
                </c:pt>
                <c:pt idx="6211">
                  <c:v>4354.068808</c:v>
                </c:pt>
                <c:pt idx="6212">
                  <c:v>4370.4504320000005</c:v>
                </c:pt>
                <c:pt idx="6213">
                  <c:v>4367.0663180000001</c:v>
                </c:pt>
                <c:pt idx="6214">
                  <c:v>4327.1028910000014</c:v>
                </c:pt>
                <c:pt idx="6215">
                  <c:v>4269.8204920000007</c:v>
                </c:pt>
                <c:pt idx="6216">
                  <c:v>4237.452738</c:v>
                </c:pt>
                <c:pt idx="6217">
                  <c:v>4241.6586700000034</c:v>
                </c:pt>
                <c:pt idx="6218">
                  <c:v>4255.2788179999789</c:v>
                </c:pt>
                <c:pt idx="6219">
                  <c:v>4256.8412260000232</c:v>
                </c:pt>
                <c:pt idx="6220">
                  <c:v>4242.3431460000002</c:v>
                </c:pt>
                <c:pt idx="6221">
                  <c:v>4213.104386</c:v>
                </c:pt>
                <c:pt idx="6222">
                  <c:v>4188.5214070000002</c:v>
                </c:pt>
                <c:pt idx="6223">
                  <c:v>4192.985944</c:v>
                </c:pt>
                <c:pt idx="6224">
                  <c:v>4223.3742090000014</c:v>
                </c:pt>
                <c:pt idx="6225">
                  <c:v>4260.693456</c:v>
                </c:pt>
                <c:pt idx="6226">
                  <c:v>4293.5481850000006</c:v>
                </c:pt>
                <c:pt idx="6227">
                  <c:v>4310.7965530000001</c:v>
                </c:pt>
                <c:pt idx="6228">
                  <c:v>4305.8830119999993</c:v>
                </c:pt>
                <c:pt idx="6229">
                  <c:v>4296.8623460000044</c:v>
                </c:pt>
                <c:pt idx="6230">
                  <c:v>4295.8896010000044</c:v>
                </c:pt>
                <c:pt idx="6231">
                  <c:v>4282.8693140000014</c:v>
                </c:pt>
                <c:pt idx="6232">
                  <c:v>4256.2950260000034</c:v>
                </c:pt>
                <c:pt idx="6233">
                  <c:v>4244.4171400000005</c:v>
                </c:pt>
                <c:pt idx="6234">
                  <c:v>4253.1006700000034</c:v>
                </c:pt>
                <c:pt idx="6235">
                  <c:v>4273.2722820000008</c:v>
                </c:pt>
                <c:pt idx="6236">
                  <c:v>4310.6202610000346</c:v>
                </c:pt>
                <c:pt idx="6237">
                  <c:v>4370.9933449999999</c:v>
                </c:pt>
                <c:pt idx="6238">
                  <c:v>4434.991865</c:v>
                </c:pt>
                <c:pt idx="6239">
                  <c:v>4472.553781999999</c:v>
                </c:pt>
                <c:pt idx="6240">
                  <c:v>4480.2894640000004</c:v>
                </c:pt>
                <c:pt idx="6241">
                  <c:v>4470.6774749999995</c:v>
                </c:pt>
                <c:pt idx="6242">
                  <c:v>4452.4515640000054</c:v>
                </c:pt>
                <c:pt idx="6243">
                  <c:v>4422.6833819999993</c:v>
                </c:pt>
                <c:pt idx="6244">
                  <c:v>4362.8435340000024</c:v>
                </c:pt>
                <c:pt idx="6245">
                  <c:v>4279.2015460000002</c:v>
                </c:pt>
                <c:pt idx="6246">
                  <c:v>4219.1319140000014</c:v>
                </c:pt>
                <c:pt idx="6247">
                  <c:v>4215.2715760000001</c:v>
                </c:pt>
                <c:pt idx="6248">
                  <c:v>4253.900944</c:v>
                </c:pt>
                <c:pt idx="6249">
                  <c:v>4297.1718210000054</c:v>
                </c:pt>
                <c:pt idx="6250">
                  <c:v>4312.4297960000004</c:v>
                </c:pt>
                <c:pt idx="6251">
                  <c:v>4298.6537750000007</c:v>
                </c:pt>
                <c:pt idx="6252">
                  <c:v>4274.6980120000007</c:v>
                </c:pt>
                <c:pt idx="6253">
                  <c:v>4259.7007949999997</c:v>
                </c:pt>
                <c:pt idx="6254">
                  <c:v>4270.5150010000034</c:v>
                </c:pt>
                <c:pt idx="6255">
                  <c:v>4294.3297240000193</c:v>
                </c:pt>
                <c:pt idx="6256">
                  <c:v>4296.8970529999997</c:v>
                </c:pt>
                <c:pt idx="6257">
                  <c:v>4269.0805529999998</c:v>
                </c:pt>
                <c:pt idx="6258">
                  <c:v>4233.7564200000024</c:v>
                </c:pt>
                <c:pt idx="6259">
                  <c:v>4220.9588839999997</c:v>
                </c:pt>
                <c:pt idx="6260">
                  <c:v>4243.2994189999999</c:v>
                </c:pt>
                <c:pt idx="6261">
                  <c:v>4284.7206620000024</c:v>
                </c:pt>
                <c:pt idx="6262">
                  <c:v>4314.4091419999995</c:v>
                </c:pt>
                <c:pt idx="6263">
                  <c:v>4315.6849740000034</c:v>
                </c:pt>
                <c:pt idx="6264">
                  <c:v>4299.3579650000001</c:v>
                </c:pt>
                <c:pt idx="6265">
                  <c:v>4284.0676460000004</c:v>
                </c:pt>
                <c:pt idx="6266">
                  <c:v>4282.6578549999995</c:v>
                </c:pt>
                <c:pt idx="6267">
                  <c:v>4310.178656</c:v>
                </c:pt>
                <c:pt idx="6268">
                  <c:v>4352.8193330000004</c:v>
                </c:pt>
                <c:pt idx="6269">
                  <c:v>4370.9965040000034</c:v>
                </c:pt>
                <c:pt idx="6270">
                  <c:v>4365.3806810000024</c:v>
                </c:pt>
                <c:pt idx="6271">
                  <c:v>4358.4128680000003</c:v>
                </c:pt>
                <c:pt idx="6272">
                  <c:v>4333.7535879999996</c:v>
                </c:pt>
                <c:pt idx="6273">
                  <c:v>4277.5292830000044</c:v>
                </c:pt>
                <c:pt idx="6274">
                  <c:v>4235.8141800000003</c:v>
                </c:pt>
                <c:pt idx="6275">
                  <c:v>4257.7822700000024</c:v>
                </c:pt>
                <c:pt idx="6276">
                  <c:v>4323.8661450000054</c:v>
                </c:pt>
                <c:pt idx="6277">
                  <c:v>4377.0663640000193</c:v>
                </c:pt>
                <c:pt idx="6278">
                  <c:v>4392.1164520000002</c:v>
                </c:pt>
                <c:pt idx="6279">
                  <c:v>4384.7602770000003</c:v>
                </c:pt>
                <c:pt idx="6280">
                  <c:v>4374.5467129999997</c:v>
                </c:pt>
                <c:pt idx="6281">
                  <c:v>4371.7011710000024</c:v>
                </c:pt>
                <c:pt idx="6282">
                  <c:v>4380.6400840000024</c:v>
                </c:pt>
                <c:pt idx="6283">
                  <c:v>4392.0555620000014</c:v>
                </c:pt>
                <c:pt idx="6284">
                  <c:v>4397.7774909999807</c:v>
                </c:pt>
                <c:pt idx="6285">
                  <c:v>4406.1803420000006</c:v>
                </c:pt>
                <c:pt idx="6286">
                  <c:v>4417.0675800000008</c:v>
                </c:pt>
                <c:pt idx="6287">
                  <c:v>4417.4534920000006</c:v>
                </c:pt>
                <c:pt idx="6288">
                  <c:v>4409.0463020000007</c:v>
                </c:pt>
                <c:pt idx="6289">
                  <c:v>4396.3846150000008</c:v>
                </c:pt>
                <c:pt idx="6290">
                  <c:v>4365.9379129999788</c:v>
                </c:pt>
                <c:pt idx="6291">
                  <c:v>4326.5277539999997</c:v>
                </c:pt>
                <c:pt idx="6292">
                  <c:v>4317.0741010000002</c:v>
                </c:pt>
                <c:pt idx="6293">
                  <c:v>4345.5228800000004</c:v>
                </c:pt>
                <c:pt idx="6294">
                  <c:v>4380.6578260000024</c:v>
                </c:pt>
                <c:pt idx="6295">
                  <c:v>4404.9666350000034</c:v>
                </c:pt>
                <c:pt idx="6296">
                  <c:v>4430.3743009999998</c:v>
                </c:pt>
                <c:pt idx="6297">
                  <c:v>4463.3918260000173</c:v>
                </c:pt>
                <c:pt idx="6298">
                  <c:v>4490.2517149999994</c:v>
                </c:pt>
                <c:pt idx="6299">
                  <c:v>4487.4883899999986</c:v>
                </c:pt>
                <c:pt idx="6300">
                  <c:v>4450.1339340000004</c:v>
                </c:pt>
                <c:pt idx="6301">
                  <c:v>4406.6293300000034</c:v>
                </c:pt>
                <c:pt idx="6302">
                  <c:v>4384.9687779999995</c:v>
                </c:pt>
                <c:pt idx="6303">
                  <c:v>4389.3149130000002</c:v>
                </c:pt>
                <c:pt idx="6304">
                  <c:v>4401.0796970000001</c:v>
                </c:pt>
                <c:pt idx="6305">
                  <c:v>4395.1284070000002</c:v>
                </c:pt>
                <c:pt idx="6306">
                  <c:v>4379.4379369999997</c:v>
                </c:pt>
                <c:pt idx="6307">
                  <c:v>4390.3497400000006</c:v>
                </c:pt>
                <c:pt idx="6308">
                  <c:v>4436.5672210000193</c:v>
                </c:pt>
                <c:pt idx="6309">
                  <c:v>4488.3696120000004</c:v>
                </c:pt>
                <c:pt idx="6310">
                  <c:v>4515.1951890000173</c:v>
                </c:pt>
                <c:pt idx="6311">
                  <c:v>4508.6611500000054</c:v>
                </c:pt>
                <c:pt idx="6312">
                  <c:v>4483.0409200000004</c:v>
                </c:pt>
                <c:pt idx="6313">
                  <c:v>4470.1881570000005</c:v>
                </c:pt>
                <c:pt idx="6314">
                  <c:v>4497.5681720000002</c:v>
                </c:pt>
                <c:pt idx="6315">
                  <c:v>4551.2863539999998</c:v>
                </c:pt>
                <c:pt idx="6316">
                  <c:v>4584.4757149999996</c:v>
                </c:pt>
                <c:pt idx="6317">
                  <c:v>4575.9953729999997</c:v>
                </c:pt>
                <c:pt idx="6318">
                  <c:v>4548.2083299999995</c:v>
                </c:pt>
                <c:pt idx="6319">
                  <c:v>4533.1279900000054</c:v>
                </c:pt>
                <c:pt idx="6320">
                  <c:v>4546.9030819999998</c:v>
                </c:pt>
                <c:pt idx="6321">
                  <c:v>4584.2755829999996</c:v>
                </c:pt>
                <c:pt idx="6322">
                  <c:v>4625.232728</c:v>
                </c:pt>
                <c:pt idx="6323">
                  <c:v>4649.8806830000003</c:v>
                </c:pt>
                <c:pt idx="6324">
                  <c:v>4659.8208770000001</c:v>
                </c:pt>
                <c:pt idx="6325">
                  <c:v>4675.3246130000034</c:v>
                </c:pt>
                <c:pt idx="6326">
                  <c:v>4703.4426030000004</c:v>
                </c:pt>
                <c:pt idx="6327">
                  <c:v>4735.2114240000183</c:v>
                </c:pt>
                <c:pt idx="6328">
                  <c:v>4776.2301169999992</c:v>
                </c:pt>
                <c:pt idx="6329">
                  <c:v>4840.9745569999995</c:v>
                </c:pt>
                <c:pt idx="6330">
                  <c:v>4908.7606350000024</c:v>
                </c:pt>
                <c:pt idx="6331">
                  <c:v>4933.286016</c:v>
                </c:pt>
                <c:pt idx="6332">
                  <c:v>4907.7946600000014</c:v>
                </c:pt>
                <c:pt idx="6333">
                  <c:v>4879.4733089999809</c:v>
                </c:pt>
                <c:pt idx="6334">
                  <c:v>4885.3158600000024</c:v>
                </c:pt>
                <c:pt idx="6335">
                  <c:v>4913.7210100000002</c:v>
                </c:pt>
                <c:pt idx="6336">
                  <c:v>4951.1571600000034</c:v>
                </c:pt>
                <c:pt idx="6337">
                  <c:v>5007.1913490000024</c:v>
                </c:pt>
                <c:pt idx="6338">
                  <c:v>5081.0374619999993</c:v>
                </c:pt>
                <c:pt idx="6339">
                  <c:v>5152.7787759999965</c:v>
                </c:pt>
                <c:pt idx="6340">
                  <c:v>5217.710701</c:v>
                </c:pt>
                <c:pt idx="6341">
                  <c:v>5296.5602270000054</c:v>
                </c:pt>
                <c:pt idx="6342">
                  <c:v>5398.9274009999999</c:v>
                </c:pt>
                <c:pt idx="6343">
                  <c:v>5494.5606000000034</c:v>
                </c:pt>
                <c:pt idx="6344">
                  <c:v>5538.0215490000173</c:v>
                </c:pt>
                <c:pt idx="6345">
                  <c:v>5524.7383259999997</c:v>
                </c:pt>
                <c:pt idx="6346">
                  <c:v>5481.8265050000173</c:v>
                </c:pt>
                <c:pt idx="6347">
                  <c:v>5417.2091380000002</c:v>
                </c:pt>
                <c:pt idx="6348">
                  <c:v>5334.1824000000024</c:v>
                </c:pt>
                <c:pt idx="6349">
                  <c:v>5259.5983300000007</c:v>
                </c:pt>
                <c:pt idx="6350">
                  <c:v>5207.8158370000001</c:v>
                </c:pt>
                <c:pt idx="6351">
                  <c:v>5149.8122090000261</c:v>
                </c:pt>
                <c:pt idx="6352">
                  <c:v>5063.179846</c:v>
                </c:pt>
                <c:pt idx="6353">
                  <c:v>4987.0141260000173</c:v>
                </c:pt>
                <c:pt idx="6354">
                  <c:v>4980.8851300000024</c:v>
                </c:pt>
                <c:pt idx="6355">
                  <c:v>5048.0484260000003</c:v>
                </c:pt>
                <c:pt idx="6356">
                  <c:v>5131.9211580000001</c:v>
                </c:pt>
                <c:pt idx="6357">
                  <c:v>5176.2009559999997</c:v>
                </c:pt>
                <c:pt idx="6358">
                  <c:v>5177.0870579999828</c:v>
                </c:pt>
                <c:pt idx="6359">
                  <c:v>5170.955766</c:v>
                </c:pt>
                <c:pt idx="6360">
                  <c:v>5164.5059370000008</c:v>
                </c:pt>
                <c:pt idx="6361">
                  <c:v>5129.1736140000003</c:v>
                </c:pt>
                <c:pt idx="6362">
                  <c:v>5076.7693040000004</c:v>
                </c:pt>
                <c:pt idx="6363">
                  <c:v>5052.6088260000024</c:v>
                </c:pt>
                <c:pt idx="6364">
                  <c:v>5061.1581100000003</c:v>
                </c:pt>
                <c:pt idx="6365">
                  <c:v>5080.1426600000214</c:v>
                </c:pt>
                <c:pt idx="6366">
                  <c:v>5102.0519350000004</c:v>
                </c:pt>
                <c:pt idx="6367">
                  <c:v>5108.5463290000034</c:v>
                </c:pt>
                <c:pt idx="6368">
                  <c:v>5068.2873589999808</c:v>
                </c:pt>
                <c:pt idx="6369">
                  <c:v>4987.8278990000044</c:v>
                </c:pt>
                <c:pt idx="6370">
                  <c:v>4905.8802140000034</c:v>
                </c:pt>
                <c:pt idx="6371">
                  <c:v>4840.8942670000024</c:v>
                </c:pt>
                <c:pt idx="6372">
                  <c:v>4799.9839609999999</c:v>
                </c:pt>
                <c:pt idx="6373">
                  <c:v>4792.7364779999998</c:v>
                </c:pt>
                <c:pt idx="6374">
                  <c:v>4792.9572610000014</c:v>
                </c:pt>
                <c:pt idx="6375">
                  <c:v>4753.9543679999997</c:v>
                </c:pt>
                <c:pt idx="6376">
                  <c:v>4683.2429120000006</c:v>
                </c:pt>
                <c:pt idx="6377">
                  <c:v>4628.4197719999993</c:v>
                </c:pt>
                <c:pt idx="6378">
                  <c:v>4594.0115530000003</c:v>
                </c:pt>
                <c:pt idx="6379">
                  <c:v>4556.9333059999808</c:v>
                </c:pt>
                <c:pt idx="6380">
                  <c:v>4523.8920400000034</c:v>
                </c:pt>
                <c:pt idx="6381">
                  <c:v>4506.4193129999985</c:v>
                </c:pt>
                <c:pt idx="6382">
                  <c:v>4489.8566520000004</c:v>
                </c:pt>
                <c:pt idx="6383">
                  <c:v>4469.8409380000003</c:v>
                </c:pt>
                <c:pt idx="6384">
                  <c:v>4468.3424690000193</c:v>
                </c:pt>
                <c:pt idx="6385">
                  <c:v>4491.2751400000006</c:v>
                </c:pt>
                <c:pt idx="6386">
                  <c:v>4523.2124470000008</c:v>
                </c:pt>
                <c:pt idx="6387">
                  <c:v>4540.8400260000044</c:v>
                </c:pt>
                <c:pt idx="6388">
                  <c:v>4514.1391940000003</c:v>
                </c:pt>
                <c:pt idx="6389">
                  <c:v>4445.903421</c:v>
                </c:pt>
                <c:pt idx="6390">
                  <c:v>4392.6642490000213</c:v>
                </c:pt>
                <c:pt idx="6391">
                  <c:v>4401.767938</c:v>
                </c:pt>
                <c:pt idx="6392">
                  <c:v>4453.857043</c:v>
                </c:pt>
                <c:pt idx="6393">
                  <c:v>4507.0516580000003</c:v>
                </c:pt>
                <c:pt idx="6394">
                  <c:v>4543.3609800000004</c:v>
                </c:pt>
                <c:pt idx="6395">
                  <c:v>4545.4111300000004</c:v>
                </c:pt>
                <c:pt idx="6396">
                  <c:v>4504.3260890000192</c:v>
                </c:pt>
                <c:pt idx="6397">
                  <c:v>4451.563451</c:v>
                </c:pt>
                <c:pt idx="6398">
                  <c:v>4433.4389739999997</c:v>
                </c:pt>
                <c:pt idx="6399">
                  <c:v>4458.3401700000004</c:v>
                </c:pt>
                <c:pt idx="6400">
                  <c:v>4486.3659900000002</c:v>
                </c:pt>
                <c:pt idx="6401">
                  <c:v>4486.5375849999991</c:v>
                </c:pt>
                <c:pt idx="6402">
                  <c:v>4474.6279040000054</c:v>
                </c:pt>
                <c:pt idx="6403">
                  <c:v>4479.5927120000006</c:v>
                </c:pt>
                <c:pt idx="6404">
                  <c:v>4506.4431620000005</c:v>
                </c:pt>
                <c:pt idx="6405">
                  <c:v>4535.6681380000173</c:v>
                </c:pt>
                <c:pt idx="6406">
                  <c:v>4546.7575630000001</c:v>
                </c:pt>
                <c:pt idx="6407">
                  <c:v>4541.8651780000173</c:v>
                </c:pt>
                <c:pt idx="6408">
                  <c:v>4533.6135960000192</c:v>
                </c:pt>
                <c:pt idx="6409">
                  <c:v>4518.9144690000003</c:v>
                </c:pt>
                <c:pt idx="6410">
                  <c:v>4497.0096080000003</c:v>
                </c:pt>
                <c:pt idx="6411">
                  <c:v>4486.119052</c:v>
                </c:pt>
                <c:pt idx="6412">
                  <c:v>4494.9448369999991</c:v>
                </c:pt>
                <c:pt idx="6413">
                  <c:v>4518.7596700000004</c:v>
                </c:pt>
                <c:pt idx="6414">
                  <c:v>4551.7827989999996</c:v>
                </c:pt>
                <c:pt idx="6415">
                  <c:v>4568.6999720000003</c:v>
                </c:pt>
                <c:pt idx="6416">
                  <c:v>4559.8737509999828</c:v>
                </c:pt>
                <c:pt idx="6417">
                  <c:v>4551.6059800000003</c:v>
                </c:pt>
                <c:pt idx="6418">
                  <c:v>4541.3813950000003</c:v>
                </c:pt>
                <c:pt idx="6419">
                  <c:v>4512.2856620000002</c:v>
                </c:pt>
                <c:pt idx="6420">
                  <c:v>4486.7263990000001</c:v>
                </c:pt>
                <c:pt idx="6421">
                  <c:v>4486.9357129999808</c:v>
                </c:pt>
                <c:pt idx="6422">
                  <c:v>4501.4859859999997</c:v>
                </c:pt>
                <c:pt idx="6423">
                  <c:v>4508.6171080000004</c:v>
                </c:pt>
                <c:pt idx="6424">
                  <c:v>4494.345413</c:v>
                </c:pt>
                <c:pt idx="6425">
                  <c:v>4485.521917</c:v>
                </c:pt>
                <c:pt idx="6426">
                  <c:v>4537.1777769999999</c:v>
                </c:pt>
                <c:pt idx="6427">
                  <c:v>4632.0339149999991</c:v>
                </c:pt>
                <c:pt idx="6428">
                  <c:v>4683.9254850000007</c:v>
                </c:pt>
                <c:pt idx="6429">
                  <c:v>4659.3129470000003</c:v>
                </c:pt>
                <c:pt idx="6430">
                  <c:v>4605.0674280000003</c:v>
                </c:pt>
                <c:pt idx="6431">
                  <c:v>4578.3546610000212</c:v>
                </c:pt>
                <c:pt idx="6432">
                  <c:v>4600.9842330000001</c:v>
                </c:pt>
                <c:pt idx="6433">
                  <c:v>4653.9155220000002</c:v>
                </c:pt>
                <c:pt idx="6434">
                  <c:v>4695.7339009999996</c:v>
                </c:pt>
                <c:pt idx="6435">
                  <c:v>4697.3996560000014</c:v>
                </c:pt>
                <c:pt idx="6436">
                  <c:v>4664.9089970000005</c:v>
                </c:pt>
                <c:pt idx="6437">
                  <c:v>4610.0013770000005</c:v>
                </c:pt>
                <c:pt idx="6438">
                  <c:v>4531.3535490000004</c:v>
                </c:pt>
                <c:pt idx="6439">
                  <c:v>4448.3356570000005</c:v>
                </c:pt>
                <c:pt idx="6440">
                  <c:v>4395.1545340000193</c:v>
                </c:pt>
                <c:pt idx="6441">
                  <c:v>4378.7557589999997</c:v>
                </c:pt>
                <c:pt idx="6442">
                  <c:v>4381.7716929999997</c:v>
                </c:pt>
                <c:pt idx="6443">
                  <c:v>4390.4726879999998</c:v>
                </c:pt>
                <c:pt idx="6444">
                  <c:v>4396.4479069999998</c:v>
                </c:pt>
                <c:pt idx="6445">
                  <c:v>4398.7421300000024</c:v>
                </c:pt>
                <c:pt idx="6446">
                  <c:v>4414.3707210000002</c:v>
                </c:pt>
                <c:pt idx="6447">
                  <c:v>4455.0513600000004</c:v>
                </c:pt>
                <c:pt idx="6448">
                  <c:v>4497.8268860000044</c:v>
                </c:pt>
                <c:pt idx="6449">
                  <c:v>4503.3713069999994</c:v>
                </c:pt>
                <c:pt idx="6450">
                  <c:v>4464.1546880000014</c:v>
                </c:pt>
                <c:pt idx="6451">
                  <c:v>4413.4103889999997</c:v>
                </c:pt>
                <c:pt idx="6452">
                  <c:v>4381.5314790000002</c:v>
                </c:pt>
                <c:pt idx="6453">
                  <c:v>4367.1471870000005</c:v>
                </c:pt>
                <c:pt idx="6454">
                  <c:v>4360.0304650000007</c:v>
                </c:pt>
                <c:pt idx="6455">
                  <c:v>4367.698316</c:v>
                </c:pt>
                <c:pt idx="6456">
                  <c:v>4392.0197109999999</c:v>
                </c:pt>
                <c:pt idx="6457">
                  <c:v>4406.9487739999995</c:v>
                </c:pt>
                <c:pt idx="6458">
                  <c:v>4386.4105450000006</c:v>
                </c:pt>
                <c:pt idx="6459">
                  <c:v>4341.9811360000003</c:v>
                </c:pt>
                <c:pt idx="6460">
                  <c:v>4306.0698910000192</c:v>
                </c:pt>
                <c:pt idx="6461">
                  <c:v>4289.6868460000014</c:v>
                </c:pt>
                <c:pt idx="6462">
                  <c:v>4285.7949869999993</c:v>
                </c:pt>
                <c:pt idx="6463">
                  <c:v>4287.7031579999975</c:v>
                </c:pt>
                <c:pt idx="6464">
                  <c:v>4283.5068240000173</c:v>
                </c:pt>
                <c:pt idx="6465">
                  <c:v>4260.2690070000008</c:v>
                </c:pt>
                <c:pt idx="6466">
                  <c:v>4233.9831640000002</c:v>
                </c:pt>
                <c:pt idx="6467">
                  <c:v>4239.8710640000054</c:v>
                </c:pt>
                <c:pt idx="6468">
                  <c:v>4284.1097650000002</c:v>
                </c:pt>
                <c:pt idx="6469">
                  <c:v>4338.4785669999992</c:v>
                </c:pt>
                <c:pt idx="6470">
                  <c:v>4379.8895500000008</c:v>
                </c:pt>
                <c:pt idx="6471">
                  <c:v>4409.870586</c:v>
                </c:pt>
                <c:pt idx="6472">
                  <c:v>4442.7578240000003</c:v>
                </c:pt>
                <c:pt idx="6473">
                  <c:v>4498.8221930000054</c:v>
                </c:pt>
                <c:pt idx="6474">
                  <c:v>4568.389709</c:v>
                </c:pt>
                <c:pt idx="6475">
                  <c:v>4596.1427750000003</c:v>
                </c:pt>
                <c:pt idx="6476">
                  <c:v>4560.290043</c:v>
                </c:pt>
                <c:pt idx="6477">
                  <c:v>4504.8137980000001</c:v>
                </c:pt>
                <c:pt idx="6478">
                  <c:v>4469.9661820000001</c:v>
                </c:pt>
                <c:pt idx="6479">
                  <c:v>4465.4715750000005</c:v>
                </c:pt>
                <c:pt idx="6480">
                  <c:v>4492.4262900000213</c:v>
                </c:pt>
                <c:pt idx="6481">
                  <c:v>4540.8856250000044</c:v>
                </c:pt>
                <c:pt idx="6482">
                  <c:v>4582.7198910000034</c:v>
                </c:pt>
                <c:pt idx="6483">
                  <c:v>4594.8096390000173</c:v>
                </c:pt>
                <c:pt idx="6484">
                  <c:v>4588.0002920000006</c:v>
                </c:pt>
                <c:pt idx="6485">
                  <c:v>4597.7039250000007</c:v>
                </c:pt>
                <c:pt idx="6486">
                  <c:v>4635.5230710000014</c:v>
                </c:pt>
                <c:pt idx="6487">
                  <c:v>4662.7076000000006</c:v>
                </c:pt>
                <c:pt idx="6488">
                  <c:v>4658.7919470000006</c:v>
                </c:pt>
                <c:pt idx="6489">
                  <c:v>4657.4105600000003</c:v>
                </c:pt>
                <c:pt idx="6490">
                  <c:v>4663.8176570000005</c:v>
                </c:pt>
                <c:pt idx="6491">
                  <c:v>4640.8805160000002</c:v>
                </c:pt>
                <c:pt idx="6492">
                  <c:v>4586.249992</c:v>
                </c:pt>
                <c:pt idx="6493">
                  <c:v>4542.2448379999996</c:v>
                </c:pt>
                <c:pt idx="6494">
                  <c:v>4544.6728350000003</c:v>
                </c:pt>
                <c:pt idx="6495">
                  <c:v>4583.1704690000024</c:v>
                </c:pt>
                <c:pt idx="6496">
                  <c:v>4613.2851460000002</c:v>
                </c:pt>
                <c:pt idx="6497">
                  <c:v>4611.3235280000044</c:v>
                </c:pt>
                <c:pt idx="6498">
                  <c:v>4587.7525570000007</c:v>
                </c:pt>
                <c:pt idx="6499">
                  <c:v>4561.2877249999992</c:v>
                </c:pt>
                <c:pt idx="6500">
                  <c:v>4541.4810010000001</c:v>
                </c:pt>
                <c:pt idx="6501">
                  <c:v>4521.1835930000034</c:v>
                </c:pt>
                <c:pt idx="6502">
                  <c:v>4489.9038369999998</c:v>
                </c:pt>
                <c:pt idx="6503">
                  <c:v>4449.2907300000006</c:v>
                </c:pt>
                <c:pt idx="6504">
                  <c:v>4416.5554910000174</c:v>
                </c:pt>
                <c:pt idx="6505">
                  <c:v>4412.2712700000002</c:v>
                </c:pt>
                <c:pt idx="6506">
                  <c:v>4432.9939429999995</c:v>
                </c:pt>
                <c:pt idx="6507">
                  <c:v>4458.7620300000044</c:v>
                </c:pt>
                <c:pt idx="6508">
                  <c:v>4473.7838109999975</c:v>
                </c:pt>
                <c:pt idx="6509">
                  <c:v>4471.3585730000004</c:v>
                </c:pt>
                <c:pt idx="6510">
                  <c:v>4462.1971240000194</c:v>
                </c:pt>
                <c:pt idx="6511">
                  <c:v>4447.9524370000008</c:v>
                </c:pt>
                <c:pt idx="6512">
                  <c:v>4403.9234329999999</c:v>
                </c:pt>
                <c:pt idx="6513">
                  <c:v>4345.9199499999995</c:v>
                </c:pt>
                <c:pt idx="6514">
                  <c:v>4338.7990390000004</c:v>
                </c:pt>
                <c:pt idx="6515">
                  <c:v>4391.5496600000024</c:v>
                </c:pt>
                <c:pt idx="6516">
                  <c:v>4438.9219300000004</c:v>
                </c:pt>
                <c:pt idx="6517">
                  <c:v>4433.0666930000261</c:v>
                </c:pt>
                <c:pt idx="6518">
                  <c:v>4386.4070219999994</c:v>
                </c:pt>
                <c:pt idx="6519">
                  <c:v>4338.4562600000054</c:v>
                </c:pt>
                <c:pt idx="6520">
                  <c:v>4309.4340079999965</c:v>
                </c:pt>
                <c:pt idx="6521">
                  <c:v>4286.7416150000008</c:v>
                </c:pt>
                <c:pt idx="6522">
                  <c:v>4257.8859510000002</c:v>
                </c:pt>
                <c:pt idx="6523">
                  <c:v>4237.2575719999995</c:v>
                </c:pt>
                <c:pt idx="6524">
                  <c:v>4235.7476139999999</c:v>
                </c:pt>
                <c:pt idx="6525">
                  <c:v>4234.6542180000024</c:v>
                </c:pt>
                <c:pt idx="6526">
                  <c:v>4222.463522</c:v>
                </c:pt>
                <c:pt idx="6527">
                  <c:v>4212.1473189999997</c:v>
                </c:pt>
                <c:pt idx="6528">
                  <c:v>4201.5505290000192</c:v>
                </c:pt>
                <c:pt idx="6529">
                  <c:v>4175.7825070000008</c:v>
                </c:pt>
                <c:pt idx="6530">
                  <c:v>4145.4509909999997</c:v>
                </c:pt>
                <c:pt idx="6531">
                  <c:v>4128.5696460000054</c:v>
                </c:pt>
                <c:pt idx="6532">
                  <c:v>4122.4700069999999</c:v>
                </c:pt>
                <c:pt idx="6533">
                  <c:v>4126.6741060000004</c:v>
                </c:pt>
                <c:pt idx="6534">
                  <c:v>4152.2738829999807</c:v>
                </c:pt>
                <c:pt idx="6535">
                  <c:v>4185.3272130000014</c:v>
                </c:pt>
                <c:pt idx="6536">
                  <c:v>4193.106718</c:v>
                </c:pt>
                <c:pt idx="6537">
                  <c:v>4184.8980529999999</c:v>
                </c:pt>
                <c:pt idx="6538">
                  <c:v>4192.2607280000002</c:v>
                </c:pt>
                <c:pt idx="6539">
                  <c:v>4206.8688750000001</c:v>
                </c:pt>
                <c:pt idx="6540">
                  <c:v>4205.9763669999993</c:v>
                </c:pt>
                <c:pt idx="6541">
                  <c:v>4187.0753029999996</c:v>
                </c:pt>
                <c:pt idx="6542">
                  <c:v>4164.7342999999992</c:v>
                </c:pt>
                <c:pt idx="6543">
                  <c:v>4154.1170630000024</c:v>
                </c:pt>
                <c:pt idx="6544">
                  <c:v>4145.8211780000192</c:v>
                </c:pt>
                <c:pt idx="6545">
                  <c:v>4136.0840950000002</c:v>
                </c:pt>
                <c:pt idx="6546">
                  <c:v>4146.4506700000002</c:v>
                </c:pt>
                <c:pt idx="6547">
                  <c:v>4172.3331909999997</c:v>
                </c:pt>
                <c:pt idx="6548">
                  <c:v>4179.9496469999995</c:v>
                </c:pt>
                <c:pt idx="6549">
                  <c:v>4161.2849409999999</c:v>
                </c:pt>
                <c:pt idx="6550">
                  <c:v>4138.4790029999995</c:v>
                </c:pt>
                <c:pt idx="6551">
                  <c:v>4124.2175129999996</c:v>
                </c:pt>
                <c:pt idx="6552">
                  <c:v>4104.5524430000014</c:v>
                </c:pt>
                <c:pt idx="6553">
                  <c:v>4063.4820460000001</c:v>
                </c:pt>
                <c:pt idx="6554">
                  <c:v>4023.3733640000096</c:v>
                </c:pt>
                <c:pt idx="6555">
                  <c:v>4022.9606079999999</c:v>
                </c:pt>
                <c:pt idx="6556">
                  <c:v>4053.1201000000001</c:v>
                </c:pt>
                <c:pt idx="6557">
                  <c:v>4075.8259520000106</c:v>
                </c:pt>
                <c:pt idx="6558">
                  <c:v>4095.3339020000149</c:v>
                </c:pt>
                <c:pt idx="6559">
                  <c:v>4133.6976140000024</c:v>
                </c:pt>
                <c:pt idx="6560">
                  <c:v>4168.9016210000054</c:v>
                </c:pt>
                <c:pt idx="6561">
                  <c:v>4176.0706479999999</c:v>
                </c:pt>
                <c:pt idx="6562">
                  <c:v>4176.4406280000003</c:v>
                </c:pt>
                <c:pt idx="6563">
                  <c:v>4187.9336099999991</c:v>
                </c:pt>
                <c:pt idx="6564">
                  <c:v>4191.596955</c:v>
                </c:pt>
                <c:pt idx="6565">
                  <c:v>4174.7316960000044</c:v>
                </c:pt>
                <c:pt idx="6566">
                  <c:v>4146.5112930000014</c:v>
                </c:pt>
                <c:pt idx="6567">
                  <c:v>4118.2730459999975</c:v>
                </c:pt>
                <c:pt idx="6568">
                  <c:v>4106.9133309999997</c:v>
                </c:pt>
                <c:pt idx="6569">
                  <c:v>4117.3299630000192</c:v>
                </c:pt>
                <c:pt idx="6570">
                  <c:v>4118.3790630000003</c:v>
                </c:pt>
                <c:pt idx="6571">
                  <c:v>4087.5584920000001</c:v>
                </c:pt>
                <c:pt idx="6572">
                  <c:v>4045.4390530000096</c:v>
                </c:pt>
                <c:pt idx="6573">
                  <c:v>4017.8631500000106</c:v>
                </c:pt>
                <c:pt idx="6574">
                  <c:v>4011.6735400000002</c:v>
                </c:pt>
                <c:pt idx="6575">
                  <c:v>4021.9412649999999</c:v>
                </c:pt>
                <c:pt idx="6576">
                  <c:v>4038.0168979999999</c:v>
                </c:pt>
                <c:pt idx="6577">
                  <c:v>4043.3832849999999</c:v>
                </c:pt>
                <c:pt idx="6578">
                  <c:v>4013.5698729999999</c:v>
                </c:pt>
                <c:pt idx="6579">
                  <c:v>3955.2721609999999</c:v>
                </c:pt>
                <c:pt idx="6580">
                  <c:v>3920.583316000012</c:v>
                </c:pt>
                <c:pt idx="6581">
                  <c:v>3932.5929000000001</c:v>
                </c:pt>
                <c:pt idx="6582">
                  <c:v>3964.4914980000012</c:v>
                </c:pt>
                <c:pt idx="6583">
                  <c:v>4002.3632140000022</c:v>
                </c:pt>
                <c:pt idx="6584">
                  <c:v>4049.0580689999997</c:v>
                </c:pt>
                <c:pt idx="6585">
                  <c:v>4100.0373149999996</c:v>
                </c:pt>
                <c:pt idx="6586">
                  <c:v>4152.8223510000034</c:v>
                </c:pt>
                <c:pt idx="6587">
                  <c:v>4193.0340019999994</c:v>
                </c:pt>
                <c:pt idx="6588">
                  <c:v>4197.5935879999997</c:v>
                </c:pt>
                <c:pt idx="6589">
                  <c:v>4164.7971979999975</c:v>
                </c:pt>
                <c:pt idx="6590">
                  <c:v>4106.8863430000001</c:v>
                </c:pt>
                <c:pt idx="6591">
                  <c:v>4041.4605770000012</c:v>
                </c:pt>
                <c:pt idx="6592">
                  <c:v>3996.2495829999998</c:v>
                </c:pt>
                <c:pt idx="6593">
                  <c:v>3994.9048879999987</c:v>
                </c:pt>
                <c:pt idx="6594">
                  <c:v>4033.2137580000012</c:v>
                </c:pt>
                <c:pt idx="6595">
                  <c:v>4077.9223919999999</c:v>
                </c:pt>
                <c:pt idx="6596">
                  <c:v>4097.7316900000014</c:v>
                </c:pt>
                <c:pt idx="6597">
                  <c:v>4087.7927839999998</c:v>
                </c:pt>
                <c:pt idx="6598">
                  <c:v>4067.7209539999999</c:v>
                </c:pt>
                <c:pt idx="6599">
                  <c:v>4057.943855</c:v>
                </c:pt>
                <c:pt idx="6600">
                  <c:v>4057.8665530000012</c:v>
                </c:pt>
                <c:pt idx="6601">
                  <c:v>4057.1542449999997</c:v>
                </c:pt>
                <c:pt idx="6602">
                  <c:v>4052.7954020000002</c:v>
                </c:pt>
                <c:pt idx="6603">
                  <c:v>4048.131648</c:v>
                </c:pt>
                <c:pt idx="6604">
                  <c:v>4050.9175700000096</c:v>
                </c:pt>
                <c:pt idx="6605">
                  <c:v>4072.8867879999998</c:v>
                </c:pt>
                <c:pt idx="6606">
                  <c:v>4108.1026150000034</c:v>
                </c:pt>
                <c:pt idx="6607">
                  <c:v>4121.0336769999994</c:v>
                </c:pt>
                <c:pt idx="6608">
                  <c:v>4100.3513380000004</c:v>
                </c:pt>
                <c:pt idx="6609">
                  <c:v>4084.5131390000106</c:v>
                </c:pt>
                <c:pt idx="6610">
                  <c:v>4094.7516180000002</c:v>
                </c:pt>
                <c:pt idx="6611">
                  <c:v>4108.3609580000002</c:v>
                </c:pt>
                <c:pt idx="6612">
                  <c:v>4100.6709850000007</c:v>
                </c:pt>
                <c:pt idx="6613">
                  <c:v>4069.9845260000002</c:v>
                </c:pt>
                <c:pt idx="6614">
                  <c:v>4043.0558320000086</c:v>
                </c:pt>
                <c:pt idx="6615">
                  <c:v>4050.0584509999999</c:v>
                </c:pt>
                <c:pt idx="6616">
                  <c:v>4076.6778209999998</c:v>
                </c:pt>
                <c:pt idx="6617">
                  <c:v>4078.5988889999894</c:v>
                </c:pt>
                <c:pt idx="6618">
                  <c:v>4044.4571710000096</c:v>
                </c:pt>
                <c:pt idx="6619">
                  <c:v>4010.620187</c:v>
                </c:pt>
                <c:pt idx="6620">
                  <c:v>4012.4975920000106</c:v>
                </c:pt>
                <c:pt idx="6621">
                  <c:v>4046.375953000012</c:v>
                </c:pt>
                <c:pt idx="6622">
                  <c:v>4086.3666839999987</c:v>
                </c:pt>
                <c:pt idx="6623">
                  <c:v>4113.4383779999807</c:v>
                </c:pt>
                <c:pt idx="6624">
                  <c:v>4128.118872</c:v>
                </c:pt>
                <c:pt idx="6625">
                  <c:v>4142.7058979999965</c:v>
                </c:pt>
                <c:pt idx="6626">
                  <c:v>4159.0408859999998</c:v>
                </c:pt>
                <c:pt idx="6627">
                  <c:v>4170.4535640000004</c:v>
                </c:pt>
                <c:pt idx="6628">
                  <c:v>4173.9333619999998</c:v>
                </c:pt>
                <c:pt idx="6629">
                  <c:v>4162.1001340000194</c:v>
                </c:pt>
                <c:pt idx="6630">
                  <c:v>4127.6239140000034</c:v>
                </c:pt>
                <c:pt idx="6631">
                  <c:v>4082.4464659999894</c:v>
                </c:pt>
                <c:pt idx="6632">
                  <c:v>4051.3381430000022</c:v>
                </c:pt>
                <c:pt idx="6633">
                  <c:v>4045.2301270000012</c:v>
                </c:pt>
                <c:pt idx="6634">
                  <c:v>4064.5660939999998</c:v>
                </c:pt>
                <c:pt idx="6635">
                  <c:v>4111.1153870000007</c:v>
                </c:pt>
                <c:pt idx="6636">
                  <c:v>4166.2243400000007</c:v>
                </c:pt>
                <c:pt idx="6637">
                  <c:v>4196.7203710000003</c:v>
                </c:pt>
                <c:pt idx="6638">
                  <c:v>4200.2862030000024</c:v>
                </c:pt>
                <c:pt idx="6639">
                  <c:v>4208.1060600000174</c:v>
                </c:pt>
                <c:pt idx="6640">
                  <c:v>4238.8312750000014</c:v>
                </c:pt>
                <c:pt idx="6641">
                  <c:v>4277.6228730000194</c:v>
                </c:pt>
                <c:pt idx="6642">
                  <c:v>4312.0129340000212</c:v>
                </c:pt>
                <c:pt idx="6643">
                  <c:v>4353.9624680000024</c:v>
                </c:pt>
                <c:pt idx="6644">
                  <c:v>4402.5652660000233</c:v>
                </c:pt>
                <c:pt idx="6645">
                  <c:v>4431.6040800000001</c:v>
                </c:pt>
                <c:pt idx="6646">
                  <c:v>4421.678167</c:v>
                </c:pt>
                <c:pt idx="6647">
                  <c:v>4371.2259930000173</c:v>
                </c:pt>
                <c:pt idx="6648">
                  <c:v>4296.7844910000003</c:v>
                </c:pt>
                <c:pt idx="6649">
                  <c:v>4226.9964390000014</c:v>
                </c:pt>
                <c:pt idx="6650">
                  <c:v>4177.6399700000002</c:v>
                </c:pt>
                <c:pt idx="6651">
                  <c:v>4148.7957189999997</c:v>
                </c:pt>
                <c:pt idx="6652">
                  <c:v>4138.4758609999999</c:v>
                </c:pt>
                <c:pt idx="6653">
                  <c:v>4135.6034340000024</c:v>
                </c:pt>
                <c:pt idx="6654">
                  <c:v>4123.4157690000002</c:v>
                </c:pt>
                <c:pt idx="6655">
                  <c:v>4101.6390690000044</c:v>
                </c:pt>
                <c:pt idx="6656">
                  <c:v>4092.7150540000002</c:v>
                </c:pt>
                <c:pt idx="6657">
                  <c:v>4115.5558010000004</c:v>
                </c:pt>
                <c:pt idx="6658">
                  <c:v>4153.0496230000044</c:v>
                </c:pt>
                <c:pt idx="6659">
                  <c:v>4163.1194760000044</c:v>
                </c:pt>
                <c:pt idx="6660">
                  <c:v>4132.5343889999995</c:v>
                </c:pt>
                <c:pt idx="6661">
                  <c:v>4096.3863730000003</c:v>
                </c:pt>
                <c:pt idx="6662">
                  <c:v>4078.9411390000096</c:v>
                </c:pt>
                <c:pt idx="6663">
                  <c:v>4060.1858809999894</c:v>
                </c:pt>
                <c:pt idx="6664">
                  <c:v>4030.4425660000002</c:v>
                </c:pt>
                <c:pt idx="6665">
                  <c:v>4012.759474</c:v>
                </c:pt>
                <c:pt idx="6666">
                  <c:v>4012.6565770000002</c:v>
                </c:pt>
                <c:pt idx="6667">
                  <c:v>4011.8363180000106</c:v>
                </c:pt>
                <c:pt idx="6668">
                  <c:v>4007.5655830000001</c:v>
                </c:pt>
                <c:pt idx="6669">
                  <c:v>4011.4531620000125</c:v>
                </c:pt>
                <c:pt idx="6670">
                  <c:v>4033.8836240000001</c:v>
                </c:pt>
                <c:pt idx="6671">
                  <c:v>4077.5914070000022</c:v>
                </c:pt>
                <c:pt idx="6672">
                  <c:v>4119.3794670000007</c:v>
                </c:pt>
                <c:pt idx="6673">
                  <c:v>4125.9044149999991</c:v>
                </c:pt>
                <c:pt idx="6674">
                  <c:v>4102.6831990000001</c:v>
                </c:pt>
                <c:pt idx="6675">
                  <c:v>4076.8578770000022</c:v>
                </c:pt>
                <c:pt idx="6676">
                  <c:v>4059.5844749999997</c:v>
                </c:pt>
                <c:pt idx="6677">
                  <c:v>4053.8104880000001</c:v>
                </c:pt>
                <c:pt idx="6678">
                  <c:v>4044.7703419999998</c:v>
                </c:pt>
                <c:pt idx="6679">
                  <c:v>4009.6478709999997</c:v>
                </c:pt>
                <c:pt idx="6680">
                  <c:v>3964.1309419999998</c:v>
                </c:pt>
                <c:pt idx="6681">
                  <c:v>3940.2204079999997</c:v>
                </c:pt>
                <c:pt idx="6682">
                  <c:v>3930.8992130000106</c:v>
                </c:pt>
                <c:pt idx="6683">
                  <c:v>3920.2821839999997</c:v>
                </c:pt>
                <c:pt idx="6684">
                  <c:v>3926.8925780000022</c:v>
                </c:pt>
                <c:pt idx="6685">
                  <c:v>3968.6873420000002</c:v>
                </c:pt>
                <c:pt idx="6686">
                  <c:v>4023.480822</c:v>
                </c:pt>
                <c:pt idx="6687">
                  <c:v>4058.5021489999999</c:v>
                </c:pt>
                <c:pt idx="6688">
                  <c:v>4069.2425609999987</c:v>
                </c:pt>
                <c:pt idx="6689">
                  <c:v>4075.386266</c:v>
                </c:pt>
                <c:pt idx="6690">
                  <c:v>4090.2660649999889</c:v>
                </c:pt>
                <c:pt idx="6691">
                  <c:v>4105.2577240000001</c:v>
                </c:pt>
                <c:pt idx="6692">
                  <c:v>4112.4466840000014</c:v>
                </c:pt>
                <c:pt idx="6693">
                  <c:v>4114.4977799999997</c:v>
                </c:pt>
                <c:pt idx="6694">
                  <c:v>4105.4748589999808</c:v>
                </c:pt>
                <c:pt idx="6695">
                  <c:v>4065.2322489999997</c:v>
                </c:pt>
                <c:pt idx="6696">
                  <c:v>3993.483729</c:v>
                </c:pt>
                <c:pt idx="6697">
                  <c:v>3924.4190800000001</c:v>
                </c:pt>
                <c:pt idx="6698">
                  <c:v>3893.587747</c:v>
                </c:pt>
                <c:pt idx="6699">
                  <c:v>3913.3340990000002</c:v>
                </c:pt>
                <c:pt idx="6700">
                  <c:v>3963.0599809999999</c:v>
                </c:pt>
                <c:pt idx="6701">
                  <c:v>4006.7523620000002</c:v>
                </c:pt>
                <c:pt idx="6702">
                  <c:v>4027.0910100000096</c:v>
                </c:pt>
                <c:pt idx="6703">
                  <c:v>4027.7503790000001</c:v>
                </c:pt>
                <c:pt idx="6704">
                  <c:v>4025.390449</c:v>
                </c:pt>
                <c:pt idx="6705">
                  <c:v>4045.8419410000001</c:v>
                </c:pt>
                <c:pt idx="6706">
                  <c:v>4095.5567080000001</c:v>
                </c:pt>
                <c:pt idx="6707">
                  <c:v>4139.0099010000004</c:v>
                </c:pt>
                <c:pt idx="6708">
                  <c:v>4135.2824780000001</c:v>
                </c:pt>
                <c:pt idx="6709">
                  <c:v>4096.0257210000054</c:v>
                </c:pt>
                <c:pt idx="6710">
                  <c:v>4077.6198279999999</c:v>
                </c:pt>
                <c:pt idx="6711">
                  <c:v>4112.6666600000317</c:v>
                </c:pt>
                <c:pt idx="6712">
                  <c:v>4177.6326990000034</c:v>
                </c:pt>
                <c:pt idx="6713">
                  <c:v>4231.750978</c:v>
                </c:pt>
                <c:pt idx="6714">
                  <c:v>4265.6666910000376</c:v>
                </c:pt>
                <c:pt idx="6715">
                  <c:v>4291.2526030000054</c:v>
                </c:pt>
                <c:pt idx="6716">
                  <c:v>4305.7668650000014</c:v>
                </c:pt>
                <c:pt idx="6717">
                  <c:v>4304.5095430000001</c:v>
                </c:pt>
                <c:pt idx="6718">
                  <c:v>4310.985944</c:v>
                </c:pt>
                <c:pt idx="6719">
                  <c:v>4350.0570340000004</c:v>
                </c:pt>
                <c:pt idx="6720">
                  <c:v>4411.7484539999996</c:v>
                </c:pt>
                <c:pt idx="6721">
                  <c:v>4468.01854</c:v>
                </c:pt>
                <c:pt idx="6722">
                  <c:v>4502.8818720000008</c:v>
                </c:pt>
                <c:pt idx="6723">
                  <c:v>4537.0038930000001</c:v>
                </c:pt>
                <c:pt idx="6724">
                  <c:v>4619.9648939999997</c:v>
                </c:pt>
                <c:pt idx="6725">
                  <c:v>4763.4862300000004</c:v>
                </c:pt>
                <c:pt idx="6726">
                  <c:v>4906.9284270000007</c:v>
                </c:pt>
                <c:pt idx="6727">
                  <c:v>4984.8419060000024</c:v>
                </c:pt>
                <c:pt idx="6728">
                  <c:v>4989.516087</c:v>
                </c:pt>
                <c:pt idx="6729">
                  <c:v>4941.8611640000317</c:v>
                </c:pt>
                <c:pt idx="6730">
                  <c:v>4853.1107310000034</c:v>
                </c:pt>
                <c:pt idx="6731">
                  <c:v>4727.8073129999975</c:v>
                </c:pt>
                <c:pt idx="6732">
                  <c:v>4586.4021540000003</c:v>
                </c:pt>
                <c:pt idx="6733">
                  <c:v>4463.2749650000005</c:v>
                </c:pt>
                <c:pt idx="6734">
                  <c:v>4371.7203810000001</c:v>
                </c:pt>
                <c:pt idx="6735">
                  <c:v>4297.5194160000001</c:v>
                </c:pt>
                <c:pt idx="6736">
                  <c:v>4226.0426590000034</c:v>
                </c:pt>
                <c:pt idx="6737">
                  <c:v>4164.5401730000003</c:v>
                </c:pt>
                <c:pt idx="6738">
                  <c:v>4129.685348</c:v>
                </c:pt>
                <c:pt idx="6739">
                  <c:v>4119.7309240000004</c:v>
                </c:pt>
                <c:pt idx="6740">
                  <c:v>4115.1013280000034</c:v>
                </c:pt>
                <c:pt idx="6741">
                  <c:v>4103.2557469999992</c:v>
                </c:pt>
                <c:pt idx="6742">
                  <c:v>4095.9891570000086</c:v>
                </c:pt>
                <c:pt idx="6743">
                  <c:v>4114.3173310000002</c:v>
                </c:pt>
                <c:pt idx="6744">
                  <c:v>4158.2699430000002</c:v>
                </c:pt>
                <c:pt idx="6745">
                  <c:v>4214.1085850000009</c:v>
                </c:pt>
                <c:pt idx="6746">
                  <c:v>4274.6026420000044</c:v>
                </c:pt>
                <c:pt idx="6747">
                  <c:v>4332.8657900000007</c:v>
                </c:pt>
                <c:pt idx="6748">
                  <c:v>4381.597976</c:v>
                </c:pt>
                <c:pt idx="6749">
                  <c:v>4412.6698250000054</c:v>
                </c:pt>
                <c:pt idx="6750">
                  <c:v>4408.5449159999998</c:v>
                </c:pt>
                <c:pt idx="6751">
                  <c:v>4361.1908920000005</c:v>
                </c:pt>
                <c:pt idx="6752">
                  <c:v>4295.2823819999994</c:v>
                </c:pt>
                <c:pt idx="6753">
                  <c:v>4242.5820520000007</c:v>
                </c:pt>
                <c:pt idx="6754">
                  <c:v>4210.5041420000007</c:v>
                </c:pt>
                <c:pt idx="6755">
                  <c:v>4185.7751079999998</c:v>
                </c:pt>
                <c:pt idx="6756">
                  <c:v>4146.3339000000005</c:v>
                </c:pt>
                <c:pt idx="6757">
                  <c:v>4087.695819</c:v>
                </c:pt>
                <c:pt idx="6758">
                  <c:v>4042.0669699999894</c:v>
                </c:pt>
                <c:pt idx="6759">
                  <c:v>4040.3837720000106</c:v>
                </c:pt>
                <c:pt idx="6760">
                  <c:v>4065.0032889999998</c:v>
                </c:pt>
                <c:pt idx="6761">
                  <c:v>4067.30548</c:v>
                </c:pt>
                <c:pt idx="6762">
                  <c:v>4031.5016809999997</c:v>
                </c:pt>
                <c:pt idx="6763">
                  <c:v>3988.309483</c:v>
                </c:pt>
                <c:pt idx="6764">
                  <c:v>3959.4885039999999</c:v>
                </c:pt>
                <c:pt idx="6765">
                  <c:v>3939.4998449999998</c:v>
                </c:pt>
                <c:pt idx="6766">
                  <c:v>3934.0876709999998</c:v>
                </c:pt>
                <c:pt idx="6767">
                  <c:v>3966.6862489999894</c:v>
                </c:pt>
                <c:pt idx="6768">
                  <c:v>4023.896172000012</c:v>
                </c:pt>
                <c:pt idx="6769">
                  <c:v>4037.1452530000001</c:v>
                </c:pt>
                <c:pt idx="6770">
                  <c:v>3971.7105980000001</c:v>
                </c:pt>
                <c:pt idx="6771">
                  <c:v>3880.7221409999997</c:v>
                </c:pt>
                <c:pt idx="6772">
                  <c:v>3827.0939520000106</c:v>
                </c:pt>
                <c:pt idx="6773">
                  <c:v>3823.1758420000001</c:v>
                </c:pt>
                <c:pt idx="6774">
                  <c:v>3853.251317000012</c:v>
                </c:pt>
                <c:pt idx="6775">
                  <c:v>3882.8863380000012</c:v>
                </c:pt>
                <c:pt idx="6776">
                  <c:v>3870.2656449999904</c:v>
                </c:pt>
                <c:pt idx="6777">
                  <c:v>3821.165763</c:v>
                </c:pt>
                <c:pt idx="6778">
                  <c:v>3789.9124459999998</c:v>
                </c:pt>
                <c:pt idx="6779">
                  <c:v>3814.8981920000106</c:v>
                </c:pt>
                <c:pt idx="6780">
                  <c:v>3887.599483</c:v>
                </c:pt>
                <c:pt idx="6781">
                  <c:v>3964.7972669999999</c:v>
                </c:pt>
                <c:pt idx="6782">
                  <c:v>4005.057268</c:v>
                </c:pt>
                <c:pt idx="6783">
                  <c:v>3999.1328669999998</c:v>
                </c:pt>
                <c:pt idx="6784">
                  <c:v>3956.2271849999997</c:v>
                </c:pt>
                <c:pt idx="6785">
                  <c:v>3896.5609909999998</c:v>
                </c:pt>
                <c:pt idx="6786">
                  <c:v>3856.8801400000002</c:v>
                </c:pt>
                <c:pt idx="6787">
                  <c:v>3856.8197110000096</c:v>
                </c:pt>
                <c:pt idx="6788">
                  <c:v>3876.6523699999998</c:v>
                </c:pt>
                <c:pt idx="6789">
                  <c:v>3891.5971520000126</c:v>
                </c:pt>
                <c:pt idx="6790">
                  <c:v>3894.9870599999999</c:v>
                </c:pt>
                <c:pt idx="6791">
                  <c:v>3884.4844589999998</c:v>
                </c:pt>
                <c:pt idx="6792">
                  <c:v>3862.8107120000163</c:v>
                </c:pt>
                <c:pt idx="6793">
                  <c:v>3840.50126</c:v>
                </c:pt>
                <c:pt idx="6794">
                  <c:v>3821.0228520000001</c:v>
                </c:pt>
                <c:pt idx="6795">
                  <c:v>3814.7819939999999</c:v>
                </c:pt>
                <c:pt idx="6796">
                  <c:v>3839.0288969999997</c:v>
                </c:pt>
                <c:pt idx="6797">
                  <c:v>3875.1607180000001</c:v>
                </c:pt>
                <c:pt idx="6798">
                  <c:v>3886.2253059999998</c:v>
                </c:pt>
                <c:pt idx="6799">
                  <c:v>3868.3404540000001</c:v>
                </c:pt>
                <c:pt idx="6800">
                  <c:v>3832.0649209999997</c:v>
                </c:pt>
                <c:pt idx="6801">
                  <c:v>3778.7205899999904</c:v>
                </c:pt>
                <c:pt idx="6802">
                  <c:v>3730.4689039999998</c:v>
                </c:pt>
                <c:pt idx="6803">
                  <c:v>3723.7845179999999</c:v>
                </c:pt>
                <c:pt idx="6804">
                  <c:v>3756.7894269999997</c:v>
                </c:pt>
                <c:pt idx="6805">
                  <c:v>3803.8483080000001</c:v>
                </c:pt>
                <c:pt idx="6806">
                  <c:v>3856.2184409999913</c:v>
                </c:pt>
                <c:pt idx="6807">
                  <c:v>3898.6940020000002</c:v>
                </c:pt>
                <c:pt idx="6808">
                  <c:v>3897.1403359999999</c:v>
                </c:pt>
                <c:pt idx="6809">
                  <c:v>3836.499941</c:v>
                </c:pt>
                <c:pt idx="6810">
                  <c:v>3748.0053630000002</c:v>
                </c:pt>
                <c:pt idx="6811">
                  <c:v>3687.200722</c:v>
                </c:pt>
                <c:pt idx="6812">
                  <c:v>3690.1782119999998</c:v>
                </c:pt>
                <c:pt idx="6813">
                  <c:v>3762.9954000000002</c:v>
                </c:pt>
                <c:pt idx="6814">
                  <c:v>3879.7396079999999</c:v>
                </c:pt>
                <c:pt idx="6815">
                  <c:v>3967.205457</c:v>
                </c:pt>
                <c:pt idx="6816">
                  <c:v>3959.1124869999999</c:v>
                </c:pt>
                <c:pt idx="6817">
                  <c:v>3886.0559250000001</c:v>
                </c:pt>
                <c:pt idx="6818">
                  <c:v>3834.393738000012</c:v>
                </c:pt>
                <c:pt idx="6819">
                  <c:v>3830.2489609999884</c:v>
                </c:pt>
                <c:pt idx="6820">
                  <c:v>3830.6764989999997</c:v>
                </c:pt>
                <c:pt idx="6821">
                  <c:v>3803.443749</c:v>
                </c:pt>
                <c:pt idx="6822">
                  <c:v>3771.6851980000001</c:v>
                </c:pt>
                <c:pt idx="6823">
                  <c:v>3772.9561960000096</c:v>
                </c:pt>
                <c:pt idx="6824">
                  <c:v>3792.8886339999999</c:v>
                </c:pt>
                <c:pt idx="6825">
                  <c:v>3784.2175560000096</c:v>
                </c:pt>
                <c:pt idx="6826">
                  <c:v>3753.1105259999999</c:v>
                </c:pt>
                <c:pt idx="6827">
                  <c:v>3746.0192070000012</c:v>
                </c:pt>
                <c:pt idx="6828">
                  <c:v>3765.2437340000001</c:v>
                </c:pt>
                <c:pt idx="6829">
                  <c:v>3774.6129970000002</c:v>
                </c:pt>
                <c:pt idx="6830">
                  <c:v>3759.4047190000001</c:v>
                </c:pt>
                <c:pt idx="6831">
                  <c:v>3736.484872</c:v>
                </c:pt>
                <c:pt idx="6832">
                  <c:v>3728.5807140000002</c:v>
                </c:pt>
                <c:pt idx="6833">
                  <c:v>3751.7173299999999</c:v>
                </c:pt>
                <c:pt idx="6834">
                  <c:v>3795.2300919999998</c:v>
                </c:pt>
                <c:pt idx="6835">
                  <c:v>3814.711499</c:v>
                </c:pt>
                <c:pt idx="6836">
                  <c:v>3788.7724659999903</c:v>
                </c:pt>
                <c:pt idx="6837">
                  <c:v>3752.4549340000012</c:v>
                </c:pt>
                <c:pt idx="6838">
                  <c:v>3737.1703930000012</c:v>
                </c:pt>
                <c:pt idx="6839">
                  <c:v>3738.3860889999987</c:v>
                </c:pt>
                <c:pt idx="6840">
                  <c:v>3742.6567749999999</c:v>
                </c:pt>
                <c:pt idx="6841">
                  <c:v>3736.6051170000096</c:v>
                </c:pt>
                <c:pt idx="6842">
                  <c:v>3720.1074449999987</c:v>
                </c:pt>
                <c:pt idx="6843">
                  <c:v>3709.6284439999904</c:v>
                </c:pt>
                <c:pt idx="6844">
                  <c:v>3709.241634</c:v>
                </c:pt>
                <c:pt idx="6845">
                  <c:v>3714.545423</c:v>
                </c:pt>
                <c:pt idx="6846">
                  <c:v>3729.8725510000022</c:v>
                </c:pt>
                <c:pt idx="6847">
                  <c:v>3752.0741400000002</c:v>
                </c:pt>
                <c:pt idx="6848">
                  <c:v>3762.9621259999999</c:v>
                </c:pt>
                <c:pt idx="6849">
                  <c:v>3754.1887009999987</c:v>
                </c:pt>
                <c:pt idx="6850">
                  <c:v>3745.5992540000002</c:v>
                </c:pt>
                <c:pt idx="6851">
                  <c:v>3753.0102540000012</c:v>
                </c:pt>
                <c:pt idx="6852">
                  <c:v>3757.6866979999909</c:v>
                </c:pt>
                <c:pt idx="6853">
                  <c:v>3744.1312020000096</c:v>
                </c:pt>
                <c:pt idx="6854">
                  <c:v>3731.9472430000001</c:v>
                </c:pt>
                <c:pt idx="6855">
                  <c:v>3734.4717310000096</c:v>
                </c:pt>
                <c:pt idx="6856">
                  <c:v>3737.5669739999998</c:v>
                </c:pt>
                <c:pt idx="6857">
                  <c:v>3739.2637879999997</c:v>
                </c:pt>
                <c:pt idx="6858">
                  <c:v>3746.3673020000106</c:v>
                </c:pt>
                <c:pt idx="6859">
                  <c:v>3739.8546200000001</c:v>
                </c:pt>
                <c:pt idx="6860">
                  <c:v>3707.1971530000096</c:v>
                </c:pt>
                <c:pt idx="6861">
                  <c:v>3676.264820999987</c:v>
                </c:pt>
                <c:pt idx="6862">
                  <c:v>3670.1439209999999</c:v>
                </c:pt>
                <c:pt idx="6863">
                  <c:v>3683.759892</c:v>
                </c:pt>
                <c:pt idx="6864">
                  <c:v>3708.8096679999999</c:v>
                </c:pt>
                <c:pt idx="6865">
                  <c:v>3730.2995219999998</c:v>
                </c:pt>
                <c:pt idx="6866">
                  <c:v>3735.1527289999999</c:v>
                </c:pt>
                <c:pt idx="6867">
                  <c:v>3737.8359110000106</c:v>
                </c:pt>
                <c:pt idx="6868">
                  <c:v>3756.289014</c:v>
                </c:pt>
                <c:pt idx="6869">
                  <c:v>3775.1073120000096</c:v>
                </c:pt>
                <c:pt idx="6870">
                  <c:v>3761.2373750000002</c:v>
                </c:pt>
                <c:pt idx="6871">
                  <c:v>3711.9241499999998</c:v>
                </c:pt>
                <c:pt idx="6872">
                  <c:v>3655.376741</c:v>
                </c:pt>
                <c:pt idx="6873">
                  <c:v>3620.6114899999998</c:v>
                </c:pt>
                <c:pt idx="6874">
                  <c:v>3635.6886299999851</c:v>
                </c:pt>
                <c:pt idx="6875">
                  <c:v>3704.7475649999997</c:v>
                </c:pt>
                <c:pt idx="6876">
                  <c:v>3784.4058110000001</c:v>
                </c:pt>
                <c:pt idx="6877">
                  <c:v>3838.110279</c:v>
                </c:pt>
                <c:pt idx="6878">
                  <c:v>3875.4399290000001</c:v>
                </c:pt>
                <c:pt idx="6879">
                  <c:v>3902.2717140000022</c:v>
                </c:pt>
                <c:pt idx="6880">
                  <c:v>3901.3587010000001</c:v>
                </c:pt>
                <c:pt idx="6881">
                  <c:v>3879.4216660000002</c:v>
                </c:pt>
                <c:pt idx="6882">
                  <c:v>3865.4590619999999</c:v>
                </c:pt>
                <c:pt idx="6883">
                  <c:v>3860.1780199999998</c:v>
                </c:pt>
                <c:pt idx="6884">
                  <c:v>3835.161435</c:v>
                </c:pt>
                <c:pt idx="6885">
                  <c:v>3787.3210390000022</c:v>
                </c:pt>
                <c:pt idx="6886">
                  <c:v>3744.5297689999998</c:v>
                </c:pt>
                <c:pt idx="6887">
                  <c:v>3718.8195010000022</c:v>
                </c:pt>
                <c:pt idx="6888">
                  <c:v>3708.0958340000002</c:v>
                </c:pt>
                <c:pt idx="6889">
                  <c:v>3711.5760449999998</c:v>
                </c:pt>
                <c:pt idx="6890">
                  <c:v>3716.8035400000012</c:v>
                </c:pt>
                <c:pt idx="6891">
                  <c:v>3711.0539410000001</c:v>
                </c:pt>
                <c:pt idx="6892">
                  <c:v>3699.6529310000001</c:v>
                </c:pt>
                <c:pt idx="6893">
                  <c:v>3688.3734500000096</c:v>
                </c:pt>
                <c:pt idx="6894">
                  <c:v>3671.9395030000096</c:v>
                </c:pt>
                <c:pt idx="6895">
                  <c:v>3651.6507459999998</c:v>
                </c:pt>
                <c:pt idx="6896">
                  <c:v>3640.9818190000001</c:v>
                </c:pt>
                <c:pt idx="6897">
                  <c:v>3647.577624</c:v>
                </c:pt>
                <c:pt idx="6898">
                  <c:v>3662.7492459999894</c:v>
                </c:pt>
                <c:pt idx="6899">
                  <c:v>3676.3162600000001</c:v>
                </c:pt>
                <c:pt idx="6900">
                  <c:v>3700.1312710000002</c:v>
                </c:pt>
                <c:pt idx="6901">
                  <c:v>3755.2614509999999</c:v>
                </c:pt>
                <c:pt idx="6902">
                  <c:v>3828.8048899999894</c:v>
                </c:pt>
                <c:pt idx="6903">
                  <c:v>3882.2784909999987</c:v>
                </c:pt>
                <c:pt idx="6904">
                  <c:v>3895.8136650000001</c:v>
                </c:pt>
                <c:pt idx="6905">
                  <c:v>3873.4570140000096</c:v>
                </c:pt>
                <c:pt idx="6906">
                  <c:v>3832.9811260000106</c:v>
                </c:pt>
                <c:pt idx="6907">
                  <c:v>3795.2514170000022</c:v>
                </c:pt>
                <c:pt idx="6908">
                  <c:v>3763.8562110000012</c:v>
                </c:pt>
                <c:pt idx="6909">
                  <c:v>3740.2255799999998</c:v>
                </c:pt>
                <c:pt idx="6910">
                  <c:v>3738.5155950000012</c:v>
                </c:pt>
                <c:pt idx="6911">
                  <c:v>3749.3934580000086</c:v>
                </c:pt>
                <c:pt idx="6912">
                  <c:v>3743.1138230000001</c:v>
                </c:pt>
                <c:pt idx="6913">
                  <c:v>3723.8834710000001</c:v>
                </c:pt>
                <c:pt idx="6914">
                  <c:v>3722.6171340000096</c:v>
                </c:pt>
                <c:pt idx="6915">
                  <c:v>3747.8421659999999</c:v>
                </c:pt>
                <c:pt idx="6916">
                  <c:v>3777.7702159999999</c:v>
                </c:pt>
                <c:pt idx="6917">
                  <c:v>3795.238378</c:v>
                </c:pt>
                <c:pt idx="6918">
                  <c:v>3812.2940119999998</c:v>
                </c:pt>
                <c:pt idx="6919">
                  <c:v>3832.7432389999999</c:v>
                </c:pt>
                <c:pt idx="6920">
                  <c:v>3823.8103590000096</c:v>
                </c:pt>
                <c:pt idx="6921">
                  <c:v>3765.1311600000022</c:v>
                </c:pt>
                <c:pt idx="6922">
                  <c:v>3692.0020770000001</c:v>
                </c:pt>
                <c:pt idx="6923">
                  <c:v>3658.1645849999913</c:v>
                </c:pt>
                <c:pt idx="6924">
                  <c:v>3675.1518310000001</c:v>
                </c:pt>
                <c:pt idx="6925">
                  <c:v>3715.2626749999904</c:v>
                </c:pt>
                <c:pt idx="6926">
                  <c:v>3757.737725</c:v>
                </c:pt>
                <c:pt idx="6927">
                  <c:v>3803.0877949999999</c:v>
                </c:pt>
                <c:pt idx="6928">
                  <c:v>3849.544328</c:v>
                </c:pt>
                <c:pt idx="6929">
                  <c:v>3868.6261100000002</c:v>
                </c:pt>
                <c:pt idx="6930">
                  <c:v>3833.2625709999998</c:v>
                </c:pt>
                <c:pt idx="6931">
                  <c:v>3771.7632479999997</c:v>
                </c:pt>
                <c:pt idx="6932">
                  <c:v>3721.9543090000002</c:v>
                </c:pt>
                <c:pt idx="6933">
                  <c:v>3679.723227</c:v>
                </c:pt>
                <c:pt idx="6934">
                  <c:v>3649.8855490000001</c:v>
                </c:pt>
                <c:pt idx="6935">
                  <c:v>3655.0617360000106</c:v>
                </c:pt>
                <c:pt idx="6936">
                  <c:v>3674.5366720000002</c:v>
                </c:pt>
                <c:pt idx="6937">
                  <c:v>3665.2844449999884</c:v>
                </c:pt>
                <c:pt idx="6938">
                  <c:v>3634.8858930000001</c:v>
                </c:pt>
                <c:pt idx="6939">
                  <c:v>3620.3881200000001</c:v>
                </c:pt>
                <c:pt idx="6940">
                  <c:v>3634.4522470000002</c:v>
                </c:pt>
                <c:pt idx="6941">
                  <c:v>3658.6458809999904</c:v>
                </c:pt>
                <c:pt idx="6942">
                  <c:v>3658.789684999987</c:v>
                </c:pt>
                <c:pt idx="6943">
                  <c:v>3632.4673370000096</c:v>
                </c:pt>
                <c:pt idx="6944">
                  <c:v>3625.4017600000002</c:v>
                </c:pt>
                <c:pt idx="6945">
                  <c:v>3657.428707</c:v>
                </c:pt>
                <c:pt idx="6946">
                  <c:v>3688.0318030000012</c:v>
                </c:pt>
                <c:pt idx="6947">
                  <c:v>3687.7548489999904</c:v>
                </c:pt>
                <c:pt idx="6948">
                  <c:v>3679.4385830000001</c:v>
                </c:pt>
                <c:pt idx="6949">
                  <c:v>3687.5774649999998</c:v>
                </c:pt>
                <c:pt idx="6950">
                  <c:v>3704.518951</c:v>
                </c:pt>
                <c:pt idx="6951">
                  <c:v>3715.200902</c:v>
                </c:pt>
                <c:pt idx="6952">
                  <c:v>3707.9936550000002</c:v>
                </c:pt>
                <c:pt idx="6953">
                  <c:v>3681.2169399999998</c:v>
                </c:pt>
                <c:pt idx="6954">
                  <c:v>3664.4983170000096</c:v>
                </c:pt>
                <c:pt idx="6955">
                  <c:v>3688.1312210000001</c:v>
                </c:pt>
                <c:pt idx="6956">
                  <c:v>3730.0699199999999</c:v>
                </c:pt>
                <c:pt idx="6957">
                  <c:v>3738.114086</c:v>
                </c:pt>
                <c:pt idx="6958">
                  <c:v>3699.2944709999997</c:v>
                </c:pt>
                <c:pt idx="6959">
                  <c:v>3650.0121510000022</c:v>
                </c:pt>
                <c:pt idx="6960">
                  <c:v>3628.1538780000001</c:v>
                </c:pt>
                <c:pt idx="6961">
                  <c:v>3640.5546170000002</c:v>
                </c:pt>
                <c:pt idx="6962">
                  <c:v>3662.3748609999998</c:v>
                </c:pt>
                <c:pt idx="6963">
                  <c:v>3660.7536359999999</c:v>
                </c:pt>
                <c:pt idx="6964">
                  <c:v>3620.2252570000001</c:v>
                </c:pt>
                <c:pt idx="6965">
                  <c:v>3562.278507</c:v>
                </c:pt>
                <c:pt idx="6966">
                  <c:v>3525.3013250000022</c:v>
                </c:pt>
                <c:pt idx="6967">
                  <c:v>3513.6595330000087</c:v>
                </c:pt>
                <c:pt idx="6968">
                  <c:v>3527.4997800000001</c:v>
                </c:pt>
                <c:pt idx="6969">
                  <c:v>3584.2827520000001</c:v>
                </c:pt>
                <c:pt idx="6970">
                  <c:v>3654.8518250000002</c:v>
                </c:pt>
                <c:pt idx="6971">
                  <c:v>3685.6877760000002</c:v>
                </c:pt>
                <c:pt idx="6972">
                  <c:v>3679.0723819999998</c:v>
                </c:pt>
                <c:pt idx="6973">
                  <c:v>3674.4096100000002</c:v>
                </c:pt>
                <c:pt idx="6974">
                  <c:v>3684.717635</c:v>
                </c:pt>
                <c:pt idx="6975">
                  <c:v>3692.2309310000001</c:v>
                </c:pt>
                <c:pt idx="6976">
                  <c:v>3681.8723810000001</c:v>
                </c:pt>
                <c:pt idx="6977">
                  <c:v>3660.6386459999894</c:v>
                </c:pt>
                <c:pt idx="6978">
                  <c:v>3656.1913290000002</c:v>
                </c:pt>
                <c:pt idx="6979">
                  <c:v>3684.8936950000002</c:v>
                </c:pt>
                <c:pt idx="6980">
                  <c:v>3719.4678239999998</c:v>
                </c:pt>
                <c:pt idx="6981">
                  <c:v>3717.2669379999998</c:v>
                </c:pt>
                <c:pt idx="6982">
                  <c:v>3677.7980849999904</c:v>
                </c:pt>
                <c:pt idx="6983">
                  <c:v>3643.7009069999999</c:v>
                </c:pt>
                <c:pt idx="6984">
                  <c:v>3647.9136200000012</c:v>
                </c:pt>
                <c:pt idx="6985">
                  <c:v>3688.9772580000022</c:v>
                </c:pt>
                <c:pt idx="6986">
                  <c:v>3737.6517090000002</c:v>
                </c:pt>
                <c:pt idx="6987">
                  <c:v>3747.99494</c:v>
                </c:pt>
                <c:pt idx="6988">
                  <c:v>3704.6043979999999</c:v>
                </c:pt>
                <c:pt idx="6989">
                  <c:v>3647.4004789999999</c:v>
                </c:pt>
                <c:pt idx="6990">
                  <c:v>3614.9091330000106</c:v>
                </c:pt>
                <c:pt idx="6991">
                  <c:v>3606.3364980000001</c:v>
                </c:pt>
                <c:pt idx="6992">
                  <c:v>3608.8534070000096</c:v>
                </c:pt>
                <c:pt idx="6993">
                  <c:v>3615.7581380000001</c:v>
                </c:pt>
                <c:pt idx="6994">
                  <c:v>3619.6214809999997</c:v>
                </c:pt>
                <c:pt idx="6995">
                  <c:v>3615.6033630000002</c:v>
                </c:pt>
                <c:pt idx="6996">
                  <c:v>3613.167054</c:v>
                </c:pt>
                <c:pt idx="6997">
                  <c:v>3625.3701440000086</c:v>
                </c:pt>
                <c:pt idx="6998">
                  <c:v>3648.9830320000096</c:v>
                </c:pt>
                <c:pt idx="6999">
                  <c:v>3672.2078389999997</c:v>
                </c:pt>
                <c:pt idx="7000">
                  <c:v>3689.373022000012</c:v>
                </c:pt>
              </c:numCache>
            </c:numRef>
          </c:yVal>
          <c:smooth val="1"/>
          <c:extLst xmlns:c16r2="http://schemas.microsoft.com/office/drawing/2015/06/chart">
            <c:ext xmlns:c16="http://schemas.microsoft.com/office/drawing/2014/chart" uri="{C3380CC4-5D6E-409C-BE32-E72D297353CC}">
              <c16:uniqueId val="{00000000-6D93-6F47-8F2F-599B56D9C160}"/>
            </c:ext>
          </c:extLst>
        </c:ser>
        <c:dLbls>
          <c:showLegendKey val="0"/>
          <c:showVal val="0"/>
          <c:showCatName val="0"/>
          <c:showSerName val="0"/>
          <c:showPercent val="0"/>
          <c:showBubbleSize val="0"/>
        </c:dLbls>
        <c:axId val="861680048"/>
        <c:axId val="861678960"/>
      </c:scatterChart>
      <c:valAx>
        <c:axId val="861680048"/>
        <c:scaling>
          <c:orientation val="minMax"/>
          <c:max val="80"/>
          <c:min val="10"/>
        </c:scaling>
        <c:delete val="0"/>
        <c:axPos val="b"/>
        <c:title>
          <c:tx>
            <c:rich>
              <a:bodyPr/>
              <a:lstStyle/>
              <a:p>
                <a:pPr>
                  <a:defRPr sz="1200"/>
                </a:pPr>
                <a:r>
                  <a:rPr lang="ru-RU" sz="1200"/>
                  <a:t>2 </a:t>
                </a:r>
                <a:r>
                  <a:rPr lang="el-GR" sz="1200">
                    <a:latin typeface="Calibri"/>
                  </a:rPr>
                  <a:t>θ</a:t>
                </a:r>
                <a:r>
                  <a:rPr lang="ru-RU" sz="1200">
                    <a:latin typeface="Calibri"/>
                  </a:rPr>
                  <a:t>,</a:t>
                </a:r>
                <a:r>
                  <a:rPr lang="ru-RU" sz="1200" baseline="30000">
                    <a:latin typeface="Calibri"/>
                  </a:rPr>
                  <a:t> 0</a:t>
                </a:r>
                <a:endParaRPr lang="ru-RU" sz="1200" baseline="30000"/>
              </a:p>
            </c:rich>
          </c:tx>
          <c:overlay val="0"/>
        </c:title>
        <c:numFmt formatCode="General" sourceLinked="1"/>
        <c:majorTickMark val="out"/>
        <c:minorTickMark val="in"/>
        <c:tickLblPos val="nextTo"/>
        <c:spPr>
          <a:ln>
            <a:solidFill>
              <a:schemeClr val="tx1">
                <a:lumMod val="95000"/>
                <a:lumOff val="5000"/>
              </a:schemeClr>
            </a:solidFill>
          </a:ln>
        </c:spPr>
        <c:crossAx val="861678960"/>
        <c:crosses val="autoZero"/>
        <c:crossBetween val="midCat"/>
        <c:majorUnit val="10"/>
        <c:minorUnit val="1"/>
      </c:valAx>
      <c:valAx>
        <c:axId val="861678960"/>
        <c:scaling>
          <c:orientation val="minMax"/>
          <c:max val="45000"/>
          <c:min val="0"/>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Intensity</a:t>
                </a:r>
                <a:endParaRPr lang="ru-RU" sz="1200">
                  <a:latin typeface="Times New Roman" pitchFamily="18" charset="0"/>
                  <a:cs typeface="Times New Roman" pitchFamily="18" charset="0"/>
                </a:endParaRPr>
              </a:p>
            </c:rich>
          </c:tx>
          <c:layout>
            <c:manualLayout>
              <c:xMode val="edge"/>
              <c:yMode val="edge"/>
              <c:x val="1.1224951160628265E-3"/>
              <c:y val="0.37997388257502418"/>
            </c:manualLayout>
          </c:layout>
          <c:overlay val="0"/>
        </c:title>
        <c:numFmt formatCode="General" sourceLinked="1"/>
        <c:majorTickMark val="out"/>
        <c:minorTickMark val="none"/>
        <c:tickLblPos val="nextTo"/>
        <c:spPr>
          <a:ln>
            <a:solidFill>
              <a:schemeClr val="tx1"/>
            </a:solidFill>
          </a:ln>
        </c:spPr>
        <c:crossAx val="861680048"/>
        <c:crosses val="autoZero"/>
        <c:crossBetween val="midCat"/>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K</a:t>
            </a:r>
            <a:r>
              <a:rPr lang="en-GB" sz="1200" baseline="-25000"/>
              <a:t>0.04</a:t>
            </a:r>
            <a:r>
              <a:rPr lang="en-GB" sz="1200"/>
              <a:t>Cu</a:t>
            </a:r>
            <a:r>
              <a:rPr lang="en-GB" sz="1200" baseline="-25000"/>
              <a:t>1.85</a:t>
            </a:r>
            <a:r>
              <a:rPr lang="en-GB" sz="1200"/>
              <a:t>S</a:t>
            </a:r>
            <a:endParaRPr lang="ru-RU" sz="1200"/>
          </a:p>
        </c:rich>
      </c:tx>
      <c:layout>
        <c:manualLayout>
          <c:xMode val="edge"/>
          <c:yMode val="edge"/>
          <c:x val="0.16268170182430897"/>
          <c:y val="5.8209028219298672E-2"/>
        </c:manualLayout>
      </c:layout>
      <c:overlay val="0"/>
    </c:title>
    <c:autoTitleDeleted val="0"/>
    <c:plotArea>
      <c:layout>
        <c:manualLayout>
          <c:layoutTarget val="inner"/>
          <c:xMode val="edge"/>
          <c:yMode val="edge"/>
          <c:x val="0.12769737116193824"/>
          <c:y val="2.9966314939377518E-2"/>
          <c:w val="0.8462768079915951"/>
          <c:h val="0.83858522745385899"/>
        </c:manualLayout>
      </c:layout>
      <c:scatterChart>
        <c:scatterStyle val="smoothMarker"/>
        <c:varyColors val="0"/>
        <c:ser>
          <c:idx val="0"/>
          <c:order val="0"/>
          <c:spPr>
            <a:ln w="9525">
              <a:solidFill>
                <a:srgbClr val="0070C0"/>
              </a:solidFill>
            </a:ln>
          </c:spPr>
          <c:marker>
            <c:symbol val="none"/>
          </c:marker>
          <c:xVal>
            <c:numRef>
              <c:f>'K0.04Cu1.85S'!$A$3:$A$1403</c:f>
              <c:numCache>
                <c:formatCode>General</c:formatCode>
                <c:ptCount val="1401"/>
                <c:pt idx="0">
                  <c:v>10</c:v>
                </c:pt>
                <c:pt idx="1">
                  <c:v>10.050000000000002</c:v>
                </c:pt>
                <c:pt idx="2">
                  <c:v>10.1</c:v>
                </c:pt>
                <c:pt idx="3">
                  <c:v>10.15</c:v>
                </c:pt>
                <c:pt idx="4">
                  <c:v>10.200000000000001</c:v>
                </c:pt>
                <c:pt idx="5">
                  <c:v>10.25</c:v>
                </c:pt>
                <c:pt idx="6">
                  <c:v>10.3</c:v>
                </c:pt>
                <c:pt idx="7">
                  <c:v>10.350000000000026</c:v>
                </c:pt>
                <c:pt idx="8">
                  <c:v>10.4</c:v>
                </c:pt>
                <c:pt idx="9">
                  <c:v>10.450000000000006</c:v>
                </c:pt>
                <c:pt idx="10">
                  <c:v>10.5</c:v>
                </c:pt>
                <c:pt idx="11">
                  <c:v>10.55</c:v>
                </c:pt>
                <c:pt idx="12">
                  <c:v>10.6</c:v>
                </c:pt>
                <c:pt idx="13">
                  <c:v>10.65</c:v>
                </c:pt>
                <c:pt idx="14">
                  <c:v>10.7</c:v>
                </c:pt>
                <c:pt idx="15">
                  <c:v>10.75</c:v>
                </c:pt>
                <c:pt idx="16">
                  <c:v>10.8</c:v>
                </c:pt>
                <c:pt idx="17">
                  <c:v>10.850000000000026</c:v>
                </c:pt>
                <c:pt idx="18">
                  <c:v>10.9</c:v>
                </c:pt>
                <c:pt idx="19">
                  <c:v>10.950000000000006</c:v>
                </c:pt>
                <c:pt idx="20">
                  <c:v>11</c:v>
                </c:pt>
                <c:pt idx="21">
                  <c:v>11.05</c:v>
                </c:pt>
                <c:pt idx="22">
                  <c:v>11.1</c:v>
                </c:pt>
                <c:pt idx="23">
                  <c:v>11.15</c:v>
                </c:pt>
                <c:pt idx="24">
                  <c:v>11.2</c:v>
                </c:pt>
                <c:pt idx="25">
                  <c:v>11.25</c:v>
                </c:pt>
                <c:pt idx="26">
                  <c:v>11.3</c:v>
                </c:pt>
                <c:pt idx="27">
                  <c:v>11.350000000000026</c:v>
                </c:pt>
                <c:pt idx="28">
                  <c:v>11.4</c:v>
                </c:pt>
                <c:pt idx="29">
                  <c:v>11.450000000000006</c:v>
                </c:pt>
                <c:pt idx="30">
                  <c:v>11.5</c:v>
                </c:pt>
                <c:pt idx="31">
                  <c:v>11.55</c:v>
                </c:pt>
                <c:pt idx="32">
                  <c:v>11.6</c:v>
                </c:pt>
                <c:pt idx="33">
                  <c:v>11.65</c:v>
                </c:pt>
                <c:pt idx="34">
                  <c:v>11.7</c:v>
                </c:pt>
                <c:pt idx="35">
                  <c:v>11.75</c:v>
                </c:pt>
                <c:pt idx="36">
                  <c:v>11.8</c:v>
                </c:pt>
                <c:pt idx="37">
                  <c:v>11.850000000000026</c:v>
                </c:pt>
                <c:pt idx="38">
                  <c:v>11.9</c:v>
                </c:pt>
                <c:pt idx="39">
                  <c:v>11.950000000000006</c:v>
                </c:pt>
                <c:pt idx="40">
                  <c:v>12</c:v>
                </c:pt>
                <c:pt idx="41">
                  <c:v>12.05</c:v>
                </c:pt>
                <c:pt idx="42">
                  <c:v>12.1</c:v>
                </c:pt>
                <c:pt idx="43">
                  <c:v>12.15</c:v>
                </c:pt>
                <c:pt idx="44">
                  <c:v>12.2</c:v>
                </c:pt>
                <c:pt idx="45">
                  <c:v>12.25</c:v>
                </c:pt>
                <c:pt idx="46">
                  <c:v>12.3</c:v>
                </c:pt>
                <c:pt idx="47">
                  <c:v>12.350000000000026</c:v>
                </c:pt>
                <c:pt idx="48">
                  <c:v>12.4</c:v>
                </c:pt>
                <c:pt idx="49">
                  <c:v>12.450000000000006</c:v>
                </c:pt>
                <c:pt idx="50">
                  <c:v>12.5</c:v>
                </c:pt>
                <c:pt idx="51">
                  <c:v>12.55</c:v>
                </c:pt>
                <c:pt idx="52">
                  <c:v>12.6</c:v>
                </c:pt>
                <c:pt idx="53">
                  <c:v>12.65</c:v>
                </c:pt>
                <c:pt idx="54">
                  <c:v>12.7</c:v>
                </c:pt>
                <c:pt idx="55">
                  <c:v>12.75</c:v>
                </c:pt>
                <c:pt idx="56">
                  <c:v>12.8</c:v>
                </c:pt>
                <c:pt idx="57">
                  <c:v>12.850000000000026</c:v>
                </c:pt>
                <c:pt idx="58">
                  <c:v>12.9</c:v>
                </c:pt>
                <c:pt idx="59">
                  <c:v>12.950000000000006</c:v>
                </c:pt>
                <c:pt idx="60">
                  <c:v>13</c:v>
                </c:pt>
                <c:pt idx="61">
                  <c:v>13.05</c:v>
                </c:pt>
                <c:pt idx="62">
                  <c:v>13.1</c:v>
                </c:pt>
                <c:pt idx="63">
                  <c:v>13.15</c:v>
                </c:pt>
                <c:pt idx="64">
                  <c:v>13.2</c:v>
                </c:pt>
                <c:pt idx="65">
                  <c:v>13.25</c:v>
                </c:pt>
                <c:pt idx="66">
                  <c:v>13.3</c:v>
                </c:pt>
                <c:pt idx="67">
                  <c:v>13.350000000000026</c:v>
                </c:pt>
                <c:pt idx="68">
                  <c:v>13.4</c:v>
                </c:pt>
                <c:pt idx="69">
                  <c:v>13.450000000000006</c:v>
                </c:pt>
                <c:pt idx="70">
                  <c:v>13.5</c:v>
                </c:pt>
                <c:pt idx="71">
                  <c:v>13.55</c:v>
                </c:pt>
                <c:pt idx="72">
                  <c:v>13.6</c:v>
                </c:pt>
                <c:pt idx="73">
                  <c:v>13.65</c:v>
                </c:pt>
                <c:pt idx="74">
                  <c:v>13.7</c:v>
                </c:pt>
                <c:pt idx="75">
                  <c:v>13.75</c:v>
                </c:pt>
                <c:pt idx="76">
                  <c:v>13.8</c:v>
                </c:pt>
                <c:pt idx="77">
                  <c:v>13.850000000000026</c:v>
                </c:pt>
                <c:pt idx="78">
                  <c:v>13.9</c:v>
                </c:pt>
                <c:pt idx="79">
                  <c:v>13.950000000000006</c:v>
                </c:pt>
                <c:pt idx="80">
                  <c:v>14</c:v>
                </c:pt>
                <c:pt idx="81">
                  <c:v>14.05</c:v>
                </c:pt>
                <c:pt idx="82">
                  <c:v>14.1</c:v>
                </c:pt>
                <c:pt idx="83">
                  <c:v>14.15</c:v>
                </c:pt>
                <c:pt idx="84">
                  <c:v>14.2</c:v>
                </c:pt>
                <c:pt idx="85">
                  <c:v>14.25</c:v>
                </c:pt>
                <c:pt idx="86">
                  <c:v>14.3</c:v>
                </c:pt>
                <c:pt idx="87">
                  <c:v>14.350000000000026</c:v>
                </c:pt>
                <c:pt idx="88">
                  <c:v>14.4</c:v>
                </c:pt>
                <c:pt idx="89">
                  <c:v>14.450000000000006</c:v>
                </c:pt>
                <c:pt idx="90">
                  <c:v>14.5</c:v>
                </c:pt>
                <c:pt idx="91">
                  <c:v>14.55</c:v>
                </c:pt>
                <c:pt idx="92">
                  <c:v>14.6</c:v>
                </c:pt>
                <c:pt idx="93">
                  <c:v>14.65</c:v>
                </c:pt>
                <c:pt idx="94">
                  <c:v>14.7</c:v>
                </c:pt>
                <c:pt idx="95">
                  <c:v>14.75</c:v>
                </c:pt>
                <c:pt idx="96">
                  <c:v>14.8</c:v>
                </c:pt>
                <c:pt idx="97">
                  <c:v>14.850000000000026</c:v>
                </c:pt>
                <c:pt idx="98">
                  <c:v>14.9</c:v>
                </c:pt>
                <c:pt idx="99">
                  <c:v>14.950000000000006</c:v>
                </c:pt>
                <c:pt idx="100">
                  <c:v>15</c:v>
                </c:pt>
                <c:pt idx="101">
                  <c:v>15.05</c:v>
                </c:pt>
                <c:pt idx="102">
                  <c:v>15.1</c:v>
                </c:pt>
                <c:pt idx="103">
                  <c:v>15.15</c:v>
                </c:pt>
                <c:pt idx="104">
                  <c:v>15.2</c:v>
                </c:pt>
                <c:pt idx="105">
                  <c:v>15.25</c:v>
                </c:pt>
                <c:pt idx="106">
                  <c:v>15.3</c:v>
                </c:pt>
                <c:pt idx="107">
                  <c:v>15.350000000000026</c:v>
                </c:pt>
                <c:pt idx="108">
                  <c:v>15.4</c:v>
                </c:pt>
                <c:pt idx="109">
                  <c:v>15.450000000000006</c:v>
                </c:pt>
                <c:pt idx="110">
                  <c:v>15.5</c:v>
                </c:pt>
                <c:pt idx="111">
                  <c:v>15.55</c:v>
                </c:pt>
                <c:pt idx="112">
                  <c:v>15.6</c:v>
                </c:pt>
                <c:pt idx="113">
                  <c:v>15.65</c:v>
                </c:pt>
                <c:pt idx="114">
                  <c:v>15.7</c:v>
                </c:pt>
                <c:pt idx="115">
                  <c:v>15.75</c:v>
                </c:pt>
                <c:pt idx="116">
                  <c:v>15.8</c:v>
                </c:pt>
                <c:pt idx="117">
                  <c:v>15.850000000000026</c:v>
                </c:pt>
                <c:pt idx="118">
                  <c:v>15.9</c:v>
                </c:pt>
                <c:pt idx="119">
                  <c:v>15.950000000000006</c:v>
                </c:pt>
                <c:pt idx="120">
                  <c:v>16</c:v>
                </c:pt>
                <c:pt idx="121">
                  <c:v>16.05</c:v>
                </c:pt>
                <c:pt idx="122">
                  <c:v>16.100000000000001</c:v>
                </c:pt>
                <c:pt idx="123">
                  <c:v>16.149999999999999</c:v>
                </c:pt>
                <c:pt idx="124">
                  <c:v>16.2</c:v>
                </c:pt>
                <c:pt idx="125">
                  <c:v>16.25</c:v>
                </c:pt>
                <c:pt idx="126">
                  <c:v>16.3</c:v>
                </c:pt>
                <c:pt idx="127">
                  <c:v>16.350000000000001</c:v>
                </c:pt>
                <c:pt idx="128">
                  <c:v>16.399999999999999</c:v>
                </c:pt>
                <c:pt idx="129">
                  <c:v>16.45</c:v>
                </c:pt>
                <c:pt idx="130">
                  <c:v>16.5</c:v>
                </c:pt>
                <c:pt idx="131">
                  <c:v>16.55</c:v>
                </c:pt>
                <c:pt idx="132">
                  <c:v>16.600000000000001</c:v>
                </c:pt>
                <c:pt idx="133">
                  <c:v>16.649999999999999</c:v>
                </c:pt>
                <c:pt idx="134">
                  <c:v>16.7</c:v>
                </c:pt>
                <c:pt idx="135">
                  <c:v>16.75</c:v>
                </c:pt>
                <c:pt idx="136">
                  <c:v>16.8</c:v>
                </c:pt>
                <c:pt idx="137">
                  <c:v>16.850000000000001</c:v>
                </c:pt>
                <c:pt idx="138">
                  <c:v>16.899999999999999</c:v>
                </c:pt>
                <c:pt idx="139">
                  <c:v>16.95</c:v>
                </c:pt>
                <c:pt idx="140">
                  <c:v>17</c:v>
                </c:pt>
                <c:pt idx="141">
                  <c:v>17.05</c:v>
                </c:pt>
                <c:pt idx="142">
                  <c:v>17.100000000000001</c:v>
                </c:pt>
                <c:pt idx="143">
                  <c:v>17.149999999999999</c:v>
                </c:pt>
                <c:pt idx="144">
                  <c:v>17.2</c:v>
                </c:pt>
                <c:pt idx="145">
                  <c:v>17.25</c:v>
                </c:pt>
                <c:pt idx="146">
                  <c:v>17.3</c:v>
                </c:pt>
                <c:pt idx="147">
                  <c:v>17.350000000000001</c:v>
                </c:pt>
                <c:pt idx="148">
                  <c:v>17.399999999999999</c:v>
                </c:pt>
                <c:pt idx="149">
                  <c:v>17.45</c:v>
                </c:pt>
                <c:pt idx="150">
                  <c:v>17.5</c:v>
                </c:pt>
                <c:pt idx="151">
                  <c:v>17.55</c:v>
                </c:pt>
                <c:pt idx="152">
                  <c:v>17.600000000000001</c:v>
                </c:pt>
                <c:pt idx="153">
                  <c:v>17.649999999999999</c:v>
                </c:pt>
                <c:pt idx="154">
                  <c:v>17.7</c:v>
                </c:pt>
                <c:pt idx="155">
                  <c:v>17.75</c:v>
                </c:pt>
                <c:pt idx="156">
                  <c:v>17.8</c:v>
                </c:pt>
                <c:pt idx="157">
                  <c:v>17.850000000000001</c:v>
                </c:pt>
                <c:pt idx="158">
                  <c:v>17.899999999999999</c:v>
                </c:pt>
                <c:pt idx="159">
                  <c:v>17.95</c:v>
                </c:pt>
                <c:pt idx="160">
                  <c:v>18</c:v>
                </c:pt>
                <c:pt idx="161">
                  <c:v>18.05</c:v>
                </c:pt>
                <c:pt idx="162">
                  <c:v>18.100000000000001</c:v>
                </c:pt>
                <c:pt idx="163">
                  <c:v>18.149999999999999</c:v>
                </c:pt>
                <c:pt idx="164">
                  <c:v>18.2</c:v>
                </c:pt>
                <c:pt idx="165">
                  <c:v>18.25</c:v>
                </c:pt>
                <c:pt idx="166">
                  <c:v>18.3</c:v>
                </c:pt>
                <c:pt idx="167">
                  <c:v>18.350000000000001</c:v>
                </c:pt>
                <c:pt idx="168">
                  <c:v>18.399999999999999</c:v>
                </c:pt>
                <c:pt idx="169">
                  <c:v>18.45</c:v>
                </c:pt>
                <c:pt idx="170">
                  <c:v>18.5</c:v>
                </c:pt>
                <c:pt idx="171">
                  <c:v>18.55</c:v>
                </c:pt>
                <c:pt idx="172">
                  <c:v>18.600000000000001</c:v>
                </c:pt>
                <c:pt idx="173">
                  <c:v>18.649999999999999</c:v>
                </c:pt>
                <c:pt idx="174">
                  <c:v>18.7</c:v>
                </c:pt>
                <c:pt idx="175">
                  <c:v>18.75</c:v>
                </c:pt>
                <c:pt idx="176">
                  <c:v>18.8</c:v>
                </c:pt>
                <c:pt idx="177">
                  <c:v>18.850000000000001</c:v>
                </c:pt>
                <c:pt idx="178">
                  <c:v>18.899999999999999</c:v>
                </c:pt>
                <c:pt idx="179">
                  <c:v>18.95</c:v>
                </c:pt>
                <c:pt idx="180">
                  <c:v>19</c:v>
                </c:pt>
                <c:pt idx="181">
                  <c:v>19.05</c:v>
                </c:pt>
                <c:pt idx="182">
                  <c:v>19.100000000000001</c:v>
                </c:pt>
                <c:pt idx="183">
                  <c:v>19.149999999999999</c:v>
                </c:pt>
                <c:pt idx="184">
                  <c:v>19.2</c:v>
                </c:pt>
                <c:pt idx="185">
                  <c:v>19.25</c:v>
                </c:pt>
                <c:pt idx="186">
                  <c:v>19.3</c:v>
                </c:pt>
                <c:pt idx="187">
                  <c:v>19.350000000000001</c:v>
                </c:pt>
                <c:pt idx="188">
                  <c:v>19.399999999999999</c:v>
                </c:pt>
                <c:pt idx="189">
                  <c:v>19.45</c:v>
                </c:pt>
                <c:pt idx="190">
                  <c:v>19.5</c:v>
                </c:pt>
                <c:pt idx="191">
                  <c:v>19.55</c:v>
                </c:pt>
                <c:pt idx="192">
                  <c:v>19.600000000000001</c:v>
                </c:pt>
                <c:pt idx="193">
                  <c:v>19.649999999999999</c:v>
                </c:pt>
                <c:pt idx="194">
                  <c:v>19.7</c:v>
                </c:pt>
                <c:pt idx="195">
                  <c:v>19.75</c:v>
                </c:pt>
                <c:pt idx="196">
                  <c:v>19.8</c:v>
                </c:pt>
                <c:pt idx="197">
                  <c:v>19.850000000000001</c:v>
                </c:pt>
                <c:pt idx="198">
                  <c:v>19.899999999999999</c:v>
                </c:pt>
                <c:pt idx="199">
                  <c:v>19.95</c:v>
                </c:pt>
                <c:pt idx="200">
                  <c:v>20</c:v>
                </c:pt>
                <c:pt idx="201">
                  <c:v>20.05</c:v>
                </c:pt>
                <c:pt idx="202">
                  <c:v>20.100000000000001</c:v>
                </c:pt>
                <c:pt idx="203">
                  <c:v>20.149999999999999</c:v>
                </c:pt>
                <c:pt idx="204">
                  <c:v>20.2</c:v>
                </c:pt>
                <c:pt idx="205">
                  <c:v>20.25</c:v>
                </c:pt>
                <c:pt idx="206">
                  <c:v>20.3</c:v>
                </c:pt>
                <c:pt idx="207">
                  <c:v>20.350000000000001</c:v>
                </c:pt>
                <c:pt idx="208">
                  <c:v>20.399999999999999</c:v>
                </c:pt>
                <c:pt idx="209">
                  <c:v>20.45</c:v>
                </c:pt>
                <c:pt idx="210">
                  <c:v>20.5</c:v>
                </c:pt>
                <c:pt idx="211">
                  <c:v>20.55</c:v>
                </c:pt>
                <c:pt idx="212">
                  <c:v>20.6</c:v>
                </c:pt>
                <c:pt idx="213">
                  <c:v>20.650000000000031</c:v>
                </c:pt>
                <c:pt idx="214">
                  <c:v>20.7</c:v>
                </c:pt>
                <c:pt idx="215">
                  <c:v>20.75</c:v>
                </c:pt>
                <c:pt idx="216">
                  <c:v>20.8</c:v>
                </c:pt>
                <c:pt idx="217">
                  <c:v>20.85</c:v>
                </c:pt>
                <c:pt idx="218">
                  <c:v>20.9</c:v>
                </c:pt>
                <c:pt idx="219">
                  <c:v>20.95</c:v>
                </c:pt>
                <c:pt idx="220">
                  <c:v>21</c:v>
                </c:pt>
                <c:pt idx="221">
                  <c:v>21.05</c:v>
                </c:pt>
                <c:pt idx="222">
                  <c:v>21.1</c:v>
                </c:pt>
                <c:pt idx="223">
                  <c:v>21.150000000000031</c:v>
                </c:pt>
                <c:pt idx="224">
                  <c:v>21.2</c:v>
                </c:pt>
                <c:pt idx="225">
                  <c:v>21.25</c:v>
                </c:pt>
                <c:pt idx="226">
                  <c:v>21.3</c:v>
                </c:pt>
                <c:pt idx="227">
                  <c:v>21.35</c:v>
                </c:pt>
                <c:pt idx="228">
                  <c:v>21.4</c:v>
                </c:pt>
                <c:pt idx="229">
                  <c:v>21.45</c:v>
                </c:pt>
                <c:pt idx="230">
                  <c:v>21.5</c:v>
                </c:pt>
                <c:pt idx="231">
                  <c:v>21.55</c:v>
                </c:pt>
                <c:pt idx="232">
                  <c:v>21.6</c:v>
                </c:pt>
                <c:pt idx="233">
                  <c:v>21.650000000000031</c:v>
                </c:pt>
                <c:pt idx="234">
                  <c:v>21.7</c:v>
                </c:pt>
                <c:pt idx="235">
                  <c:v>21.75</c:v>
                </c:pt>
                <c:pt idx="236">
                  <c:v>21.8</c:v>
                </c:pt>
                <c:pt idx="237">
                  <c:v>21.85</c:v>
                </c:pt>
                <c:pt idx="238">
                  <c:v>21.9</c:v>
                </c:pt>
                <c:pt idx="239">
                  <c:v>21.95</c:v>
                </c:pt>
                <c:pt idx="240">
                  <c:v>22</c:v>
                </c:pt>
                <c:pt idx="241">
                  <c:v>22.05</c:v>
                </c:pt>
                <c:pt idx="242">
                  <c:v>22.1</c:v>
                </c:pt>
                <c:pt idx="243">
                  <c:v>22.150000000000031</c:v>
                </c:pt>
                <c:pt idx="244">
                  <c:v>22.2</c:v>
                </c:pt>
                <c:pt idx="245">
                  <c:v>22.25</c:v>
                </c:pt>
                <c:pt idx="246">
                  <c:v>22.3</c:v>
                </c:pt>
                <c:pt idx="247">
                  <c:v>22.35</c:v>
                </c:pt>
                <c:pt idx="248">
                  <c:v>22.4</c:v>
                </c:pt>
                <c:pt idx="249">
                  <c:v>22.45</c:v>
                </c:pt>
                <c:pt idx="250">
                  <c:v>22.5</c:v>
                </c:pt>
                <c:pt idx="251">
                  <c:v>22.55</c:v>
                </c:pt>
                <c:pt idx="252">
                  <c:v>22.6</c:v>
                </c:pt>
                <c:pt idx="253">
                  <c:v>22.650000000000031</c:v>
                </c:pt>
                <c:pt idx="254">
                  <c:v>22.7</c:v>
                </c:pt>
                <c:pt idx="255">
                  <c:v>22.75</c:v>
                </c:pt>
                <c:pt idx="256">
                  <c:v>22.8</c:v>
                </c:pt>
                <c:pt idx="257">
                  <c:v>22.85</c:v>
                </c:pt>
                <c:pt idx="258">
                  <c:v>22.9</c:v>
                </c:pt>
                <c:pt idx="259">
                  <c:v>22.95</c:v>
                </c:pt>
                <c:pt idx="260">
                  <c:v>23</c:v>
                </c:pt>
                <c:pt idx="261">
                  <c:v>23.05</c:v>
                </c:pt>
                <c:pt idx="262">
                  <c:v>23.1</c:v>
                </c:pt>
                <c:pt idx="263">
                  <c:v>23.150000000000031</c:v>
                </c:pt>
                <c:pt idx="264">
                  <c:v>23.2</c:v>
                </c:pt>
                <c:pt idx="265">
                  <c:v>23.25</c:v>
                </c:pt>
                <c:pt idx="266">
                  <c:v>23.3</c:v>
                </c:pt>
                <c:pt idx="267">
                  <c:v>23.35</c:v>
                </c:pt>
                <c:pt idx="268">
                  <c:v>23.4</c:v>
                </c:pt>
                <c:pt idx="269">
                  <c:v>23.45</c:v>
                </c:pt>
                <c:pt idx="270">
                  <c:v>23.5</c:v>
                </c:pt>
                <c:pt idx="271">
                  <c:v>23.55</c:v>
                </c:pt>
                <c:pt idx="272">
                  <c:v>23.6</c:v>
                </c:pt>
                <c:pt idx="273">
                  <c:v>23.650000000000031</c:v>
                </c:pt>
                <c:pt idx="274">
                  <c:v>23.7</c:v>
                </c:pt>
                <c:pt idx="275">
                  <c:v>23.75</c:v>
                </c:pt>
                <c:pt idx="276">
                  <c:v>23.8</c:v>
                </c:pt>
                <c:pt idx="277">
                  <c:v>23.85</c:v>
                </c:pt>
                <c:pt idx="278">
                  <c:v>23.9</c:v>
                </c:pt>
                <c:pt idx="279">
                  <c:v>23.95</c:v>
                </c:pt>
                <c:pt idx="280">
                  <c:v>24</c:v>
                </c:pt>
                <c:pt idx="281">
                  <c:v>24.05</c:v>
                </c:pt>
                <c:pt idx="282">
                  <c:v>24.1</c:v>
                </c:pt>
                <c:pt idx="283">
                  <c:v>24.150000000000031</c:v>
                </c:pt>
                <c:pt idx="284">
                  <c:v>24.2</c:v>
                </c:pt>
                <c:pt idx="285">
                  <c:v>24.25</c:v>
                </c:pt>
                <c:pt idx="286">
                  <c:v>24.3</c:v>
                </c:pt>
                <c:pt idx="287">
                  <c:v>24.35</c:v>
                </c:pt>
                <c:pt idx="288">
                  <c:v>24.4</c:v>
                </c:pt>
                <c:pt idx="289">
                  <c:v>24.45</c:v>
                </c:pt>
                <c:pt idx="290">
                  <c:v>24.5</c:v>
                </c:pt>
                <c:pt idx="291">
                  <c:v>24.55</c:v>
                </c:pt>
                <c:pt idx="292">
                  <c:v>24.6</c:v>
                </c:pt>
                <c:pt idx="293">
                  <c:v>24.650000000000031</c:v>
                </c:pt>
                <c:pt idx="294">
                  <c:v>24.7</c:v>
                </c:pt>
                <c:pt idx="295">
                  <c:v>24.75</c:v>
                </c:pt>
                <c:pt idx="296">
                  <c:v>24.8</c:v>
                </c:pt>
                <c:pt idx="297">
                  <c:v>24.85</c:v>
                </c:pt>
                <c:pt idx="298">
                  <c:v>24.9</c:v>
                </c:pt>
                <c:pt idx="299">
                  <c:v>24.95</c:v>
                </c:pt>
                <c:pt idx="300">
                  <c:v>25</c:v>
                </c:pt>
                <c:pt idx="301">
                  <c:v>25.05</c:v>
                </c:pt>
                <c:pt idx="302">
                  <c:v>25.1</c:v>
                </c:pt>
                <c:pt idx="303">
                  <c:v>25.150000000000031</c:v>
                </c:pt>
                <c:pt idx="304">
                  <c:v>25.2</c:v>
                </c:pt>
                <c:pt idx="305">
                  <c:v>25.25</c:v>
                </c:pt>
                <c:pt idx="306">
                  <c:v>25.3</c:v>
                </c:pt>
                <c:pt idx="307">
                  <c:v>25.35</c:v>
                </c:pt>
                <c:pt idx="308">
                  <c:v>25.4</c:v>
                </c:pt>
                <c:pt idx="309">
                  <c:v>25.45</c:v>
                </c:pt>
                <c:pt idx="310">
                  <c:v>25.5</c:v>
                </c:pt>
                <c:pt idx="311">
                  <c:v>25.55</c:v>
                </c:pt>
                <c:pt idx="312">
                  <c:v>25.6</c:v>
                </c:pt>
                <c:pt idx="313">
                  <c:v>25.650000000000031</c:v>
                </c:pt>
                <c:pt idx="314">
                  <c:v>25.7</c:v>
                </c:pt>
                <c:pt idx="315">
                  <c:v>25.75</c:v>
                </c:pt>
                <c:pt idx="316">
                  <c:v>25.8</c:v>
                </c:pt>
                <c:pt idx="317">
                  <c:v>25.85</c:v>
                </c:pt>
                <c:pt idx="318">
                  <c:v>25.9</c:v>
                </c:pt>
                <c:pt idx="319">
                  <c:v>25.95</c:v>
                </c:pt>
                <c:pt idx="320">
                  <c:v>26</c:v>
                </c:pt>
                <c:pt idx="321">
                  <c:v>26.05</c:v>
                </c:pt>
                <c:pt idx="322">
                  <c:v>26.1</c:v>
                </c:pt>
                <c:pt idx="323">
                  <c:v>26.150000000000031</c:v>
                </c:pt>
                <c:pt idx="324">
                  <c:v>26.2</c:v>
                </c:pt>
                <c:pt idx="325">
                  <c:v>26.25</c:v>
                </c:pt>
                <c:pt idx="326">
                  <c:v>26.3</c:v>
                </c:pt>
                <c:pt idx="327">
                  <c:v>26.35</c:v>
                </c:pt>
                <c:pt idx="328">
                  <c:v>26.4</c:v>
                </c:pt>
                <c:pt idx="329">
                  <c:v>26.45</c:v>
                </c:pt>
                <c:pt idx="330">
                  <c:v>26.5</c:v>
                </c:pt>
                <c:pt idx="331">
                  <c:v>26.55</c:v>
                </c:pt>
                <c:pt idx="332">
                  <c:v>26.6</c:v>
                </c:pt>
                <c:pt idx="333">
                  <c:v>26.650000000000031</c:v>
                </c:pt>
                <c:pt idx="334">
                  <c:v>26.7</c:v>
                </c:pt>
                <c:pt idx="335">
                  <c:v>26.75</c:v>
                </c:pt>
                <c:pt idx="336">
                  <c:v>26.8</c:v>
                </c:pt>
                <c:pt idx="337">
                  <c:v>26.85</c:v>
                </c:pt>
                <c:pt idx="338">
                  <c:v>26.9</c:v>
                </c:pt>
                <c:pt idx="339">
                  <c:v>26.95</c:v>
                </c:pt>
                <c:pt idx="340">
                  <c:v>27</c:v>
                </c:pt>
                <c:pt idx="341">
                  <c:v>27.05</c:v>
                </c:pt>
                <c:pt idx="342">
                  <c:v>27.1</c:v>
                </c:pt>
                <c:pt idx="343">
                  <c:v>27.150000000000031</c:v>
                </c:pt>
                <c:pt idx="344">
                  <c:v>27.2</c:v>
                </c:pt>
                <c:pt idx="345">
                  <c:v>27.25</c:v>
                </c:pt>
                <c:pt idx="346">
                  <c:v>27.3</c:v>
                </c:pt>
                <c:pt idx="347">
                  <c:v>27.35</c:v>
                </c:pt>
                <c:pt idx="348">
                  <c:v>27.4</c:v>
                </c:pt>
                <c:pt idx="349">
                  <c:v>27.45</c:v>
                </c:pt>
                <c:pt idx="350">
                  <c:v>27.5</c:v>
                </c:pt>
                <c:pt idx="351">
                  <c:v>27.55</c:v>
                </c:pt>
                <c:pt idx="352">
                  <c:v>27.6</c:v>
                </c:pt>
                <c:pt idx="353">
                  <c:v>27.650000000000031</c:v>
                </c:pt>
                <c:pt idx="354">
                  <c:v>27.7</c:v>
                </c:pt>
                <c:pt idx="355">
                  <c:v>27.75</c:v>
                </c:pt>
                <c:pt idx="356">
                  <c:v>27.8</c:v>
                </c:pt>
                <c:pt idx="357">
                  <c:v>27.85</c:v>
                </c:pt>
                <c:pt idx="358">
                  <c:v>27.9</c:v>
                </c:pt>
                <c:pt idx="359">
                  <c:v>27.95</c:v>
                </c:pt>
                <c:pt idx="360">
                  <c:v>28</c:v>
                </c:pt>
                <c:pt idx="361">
                  <c:v>28.05</c:v>
                </c:pt>
                <c:pt idx="362">
                  <c:v>28.1</c:v>
                </c:pt>
                <c:pt idx="363">
                  <c:v>28.150000000000031</c:v>
                </c:pt>
                <c:pt idx="364">
                  <c:v>28.2</c:v>
                </c:pt>
                <c:pt idx="365">
                  <c:v>28.25</c:v>
                </c:pt>
                <c:pt idx="366">
                  <c:v>28.3</c:v>
                </c:pt>
                <c:pt idx="367">
                  <c:v>28.35</c:v>
                </c:pt>
                <c:pt idx="368">
                  <c:v>28.4</c:v>
                </c:pt>
                <c:pt idx="369">
                  <c:v>28.45</c:v>
                </c:pt>
                <c:pt idx="370">
                  <c:v>28.5</c:v>
                </c:pt>
                <c:pt idx="371">
                  <c:v>28.55</c:v>
                </c:pt>
                <c:pt idx="372">
                  <c:v>28.6</c:v>
                </c:pt>
                <c:pt idx="373">
                  <c:v>28.650000000000031</c:v>
                </c:pt>
                <c:pt idx="374">
                  <c:v>28.7</c:v>
                </c:pt>
                <c:pt idx="375">
                  <c:v>28.75</c:v>
                </c:pt>
                <c:pt idx="376">
                  <c:v>28.8</c:v>
                </c:pt>
                <c:pt idx="377">
                  <c:v>28.85</c:v>
                </c:pt>
                <c:pt idx="378">
                  <c:v>28.9</c:v>
                </c:pt>
                <c:pt idx="379">
                  <c:v>28.95</c:v>
                </c:pt>
                <c:pt idx="380">
                  <c:v>29</c:v>
                </c:pt>
                <c:pt idx="381">
                  <c:v>29.05</c:v>
                </c:pt>
                <c:pt idx="382">
                  <c:v>29.1</c:v>
                </c:pt>
                <c:pt idx="383">
                  <c:v>29.150000000000031</c:v>
                </c:pt>
                <c:pt idx="384">
                  <c:v>29.2</c:v>
                </c:pt>
                <c:pt idx="385">
                  <c:v>29.25</c:v>
                </c:pt>
                <c:pt idx="386">
                  <c:v>29.3</c:v>
                </c:pt>
                <c:pt idx="387">
                  <c:v>29.35</c:v>
                </c:pt>
                <c:pt idx="388">
                  <c:v>29.4</c:v>
                </c:pt>
                <c:pt idx="389">
                  <c:v>29.45</c:v>
                </c:pt>
                <c:pt idx="390">
                  <c:v>29.5</c:v>
                </c:pt>
                <c:pt idx="391">
                  <c:v>29.55</c:v>
                </c:pt>
                <c:pt idx="392">
                  <c:v>29.6</c:v>
                </c:pt>
                <c:pt idx="393">
                  <c:v>29.650000000000031</c:v>
                </c:pt>
                <c:pt idx="394">
                  <c:v>29.7</c:v>
                </c:pt>
                <c:pt idx="395">
                  <c:v>29.75</c:v>
                </c:pt>
                <c:pt idx="396">
                  <c:v>29.8</c:v>
                </c:pt>
                <c:pt idx="397">
                  <c:v>29.85</c:v>
                </c:pt>
                <c:pt idx="398">
                  <c:v>29.9</c:v>
                </c:pt>
                <c:pt idx="399">
                  <c:v>29.95</c:v>
                </c:pt>
                <c:pt idx="400">
                  <c:v>30</c:v>
                </c:pt>
                <c:pt idx="401">
                  <c:v>30.05</c:v>
                </c:pt>
                <c:pt idx="402">
                  <c:v>30.1</c:v>
                </c:pt>
                <c:pt idx="403">
                  <c:v>30.150000000000031</c:v>
                </c:pt>
                <c:pt idx="404">
                  <c:v>30.2</c:v>
                </c:pt>
                <c:pt idx="405">
                  <c:v>30.25</c:v>
                </c:pt>
                <c:pt idx="406">
                  <c:v>30.3</c:v>
                </c:pt>
                <c:pt idx="407">
                  <c:v>30.35</c:v>
                </c:pt>
                <c:pt idx="408">
                  <c:v>30.4</c:v>
                </c:pt>
                <c:pt idx="409">
                  <c:v>30.45</c:v>
                </c:pt>
                <c:pt idx="410">
                  <c:v>30.5</c:v>
                </c:pt>
                <c:pt idx="411">
                  <c:v>30.55</c:v>
                </c:pt>
                <c:pt idx="412">
                  <c:v>30.6</c:v>
                </c:pt>
                <c:pt idx="413">
                  <c:v>30.650000000000031</c:v>
                </c:pt>
                <c:pt idx="414">
                  <c:v>30.7</c:v>
                </c:pt>
                <c:pt idx="415">
                  <c:v>30.75</c:v>
                </c:pt>
                <c:pt idx="416">
                  <c:v>30.8</c:v>
                </c:pt>
                <c:pt idx="417">
                  <c:v>30.85</c:v>
                </c:pt>
                <c:pt idx="418">
                  <c:v>30.9</c:v>
                </c:pt>
                <c:pt idx="419">
                  <c:v>30.95</c:v>
                </c:pt>
                <c:pt idx="420">
                  <c:v>31</c:v>
                </c:pt>
                <c:pt idx="421">
                  <c:v>31.05</c:v>
                </c:pt>
                <c:pt idx="422">
                  <c:v>31.1</c:v>
                </c:pt>
                <c:pt idx="423">
                  <c:v>31.150000000000031</c:v>
                </c:pt>
                <c:pt idx="424">
                  <c:v>31.2</c:v>
                </c:pt>
                <c:pt idx="425">
                  <c:v>31.25</c:v>
                </c:pt>
                <c:pt idx="426">
                  <c:v>31.3</c:v>
                </c:pt>
                <c:pt idx="427">
                  <c:v>31.35</c:v>
                </c:pt>
                <c:pt idx="428">
                  <c:v>31.4</c:v>
                </c:pt>
                <c:pt idx="429">
                  <c:v>31.45</c:v>
                </c:pt>
                <c:pt idx="430">
                  <c:v>31.5</c:v>
                </c:pt>
                <c:pt idx="431">
                  <c:v>31.55</c:v>
                </c:pt>
                <c:pt idx="432">
                  <c:v>31.6</c:v>
                </c:pt>
                <c:pt idx="433">
                  <c:v>31.650000000000031</c:v>
                </c:pt>
                <c:pt idx="434">
                  <c:v>31.7</c:v>
                </c:pt>
                <c:pt idx="435">
                  <c:v>31.75</c:v>
                </c:pt>
                <c:pt idx="436">
                  <c:v>31.8</c:v>
                </c:pt>
                <c:pt idx="437">
                  <c:v>31.85</c:v>
                </c:pt>
                <c:pt idx="438">
                  <c:v>31.9</c:v>
                </c:pt>
                <c:pt idx="439">
                  <c:v>31.95</c:v>
                </c:pt>
                <c:pt idx="440">
                  <c:v>32</c:v>
                </c:pt>
                <c:pt idx="441">
                  <c:v>32.050000000000004</c:v>
                </c:pt>
                <c:pt idx="442">
                  <c:v>32.1</c:v>
                </c:pt>
                <c:pt idx="443">
                  <c:v>32.15</c:v>
                </c:pt>
                <c:pt idx="444">
                  <c:v>32.200000000000003</c:v>
                </c:pt>
                <c:pt idx="445">
                  <c:v>32.25</c:v>
                </c:pt>
                <c:pt idx="446">
                  <c:v>32.300000000000004</c:v>
                </c:pt>
                <c:pt idx="447">
                  <c:v>32.349999999999994</c:v>
                </c:pt>
                <c:pt idx="448">
                  <c:v>32.4</c:v>
                </c:pt>
                <c:pt idx="449">
                  <c:v>32.449999999999996</c:v>
                </c:pt>
                <c:pt idx="450">
                  <c:v>32.5</c:v>
                </c:pt>
                <c:pt idx="451">
                  <c:v>32.550000000000004</c:v>
                </c:pt>
                <c:pt idx="452">
                  <c:v>32.6</c:v>
                </c:pt>
                <c:pt idx="453">
                  <c:v>32.65</c:v>
                </c:pt>
                <c:pt idx="454">
                  <c:v>32.700000000000003</c:v>
                </c:pt>
                <c:pt idx="455">
                  <c:v>32.75</c:v>
                </c:pt>
                <c:pt idx="456">
                  <c:v>32.800000000000004</c:v>
                </c:pt>
                <c:pt idx="457">
                  <c:v>32.849999999999994</c:v>
                </c:pt>
                <c:pt idx="458">
                  <c:v>32.9</c:v>
                </c:pt>
                <c:pt idx="459">
                  <c:v>32.949999999999996</c:v>
                </c:pt>
                <c:pt idx="460">
                  <c:v>33</c:v>
                </c:pt>
                <c:pt idx="461">
                  <c:v>33.050000000000004</c:v>
                </c:pt>
                <c:pt idx="462">
                  <c:v>33.1</c:v>
                </c:pt>
                <c:pt idx="463">
                  <c:v>33.15</c:v>
                </c:pt>
                <c:pt idx="464">
                  <c:v>33.200000000000003</c:v>
                </c:pt>
                <c:pt idx="465">
                  <c:v>33.25</c:v>
                </c:pt>
                <c:pt idx="466">
                  <c:v>33.300000000000004</c:v>
                </c:pt>
                <c:pt idx="467">
                  <c:v>33.349999999999994</c:v>
                </c:pt>
                <c:pt idx="468">
                  <c:v>33.4</c:v>
                </c:pt>
                <c:pt idx="469">
                  <c:v>33.449999999999996</c:v>
                </c:pt>
                <c:pt idx="470">
                  <c:v>33.5</c:v>
                </c:pt>
                <c:pt idx="471">
                  <c:v>33.550000000000004</c:v>
                </c:pt>
                <c:pt idx="472">
                  <c:v>33.6</c:v>
                </c:pt>
                <c:pt idx="473">
                  <c:v>33.65</c:v>
                </c:pt>
                <c:pt idx="474">
                  <c:v>33.700000000000003</c:v>
                </c:pt>
                <c:pt idx="475">
                  <c:v>33.75</c:v>
                </c:pt>
                <c:pt idx="476">
                  <c:v>33.800000000000004</c:v>
                </c:pt>
                <c:pt idx="477">
                  <c:v>33.849999999999994</c:v>
                </c:pt>
                <c:pt idx="478">
                  <c:v>33.9</c:v>
                </c:pt>
                <c:pt idx="479">
                  <c:v>33.949999999999996</c:v>
                </c:pt>
                <c:pt idx="480">
                  <c:v>34</c:v>
                </c:pt>
                <c:pt idx="481">
                  <c:v>34.050000000000004</c:v>
                </c:pt>
                <c:pt idx="482">
                  <c:v>34.1</c:v>
                </c:pt>
                <c:pt idx="483">
                  <c:v>34.15</c:v>
                </c:pt>
                <c:pt idx="484">
                  <c:v>34.200000000000003</c:v>
                </c:pt>
                <c:pt idx="485">
                  <c:v>34.25</c:v>
                </c:pt>
                <c:pt idx="486">
                  <c:v>34.300000000000004</c:v>
                </c:pt>
                <c:pt idx="487">
                  <c:v>34.349999999999994</c:v>
                </c:pt>
                <c:pt idx="488">
                  <c:v>34.4</c:v>
                </c:pt>
                <c:pt idx="489">
                  <c:v>34.449999999999996</c:v>
                </c:pt>
                <c:pt idx="490">
                  <c:v>34.5</c:v>
                </c:pt>
                <c:pt idx="491">
                  <c:v>34.550000000000004</c:v>
                </c:pt>
                <c:pt idx="492">
                  <c:v>34.6</c:v>
                </c:pt>
                <c:pt idx="493">
                  <c:v>34.65</c:v>
                </c:pt>
                <c:pt idx="494">
                  <c:v>34.700000000000003</c:v>
                </c:pt>
                <c:pt idx="495">
                  <c:v>34.75</c:v>
                </c:pt>
                <c:pt idx="496">
                  <c:v>34.800000000000004</c:v>
                </c:pt>
                <c:pt idx="497">
                  <c:v>34.849999999999994</c:v>
                </c:pt>
                <c:pt idx="498">
                  <c:v>34.9</c:v>
                </c:pt>
                <c:pt idx="499">
                  <c:v>34.949999999999996</c:v>
                </c:pt>
                <c:pt idx="500">
                  <c:v>35</c:v>
                </c:pt>
                <c:pt idx="501">
                  <c:v>35.050000000000004</c:v>
                </c:pt>
                <c:pt idx="502">
                  <c:v>35.1</c:v>
                </c:pt>
                <c:pt idx="503">
                  <c:v>35.15</c:v>
                </c:pt>
                <c:pt idx="504">
                  <c:v>35.200000000000003</c:v>
                </c:pt>
                <c:pt idx="505">
                  <c:v>35.25</c:v>
                </c:pt>
                <c:pt idx="506">
                  <c:v>35.300000000000004</c:v>
                </c:pt>
                <c:pt idx="507">
                  <c:v>35.349999999999994</c:v>
                </c:pt>
                <c:pt idx="508">
                  <c:v>35.4</c:v>
                </c:pt>
                <c:pt idx="509">
                  <c:v>35.449999999999996</c:v>
                </c:pt>
                <c:pt idx="510">
                  <c:v>35.5</c:v>
                </c:pt>
                <c:pt idx="511">
                  <c:v>35.550000000000004</c:v>
                </c:pt>
                <c:pt idx="512">
                  <c:v>35.6</c:v>
                </c:pt>
                <c:pt idx="513">
                  <c:v>35.65</c:v>
                </c:pt>
                <c:pt idx="514">
                  <c:v>35.700000000000003</c:v>
                </c:pt>
                <c:pt idx="515">
                  <c:v>35.75</c:v>
                </c:pt>
                <c:pt idx="516">
                  <c:v>35.800000000000004</c:v>
                </c:pt>
                <c:pt idx="517">
                  <c:v>35.849999999999994</c:v>
                </c:pt>
                <c:pt idx="518">
                  <c:v>35.9</c:v>
                </c:pt>
                <c:pt idx="519">
                  <c:v>35.949999999999996</c:v>
                </c:pt>
                <c:pt idx="520">
                  <c:v>36</c:v>
                </c:pt>
                <c:pt idx="521">
                  <c:v>36.050000000000004</c:v>
                </c:pt>
                <c:pt idx="522">
                  <c:v>36.1</c:v>
                </c:pt>
                <c:pt idx="523">
                  <c:v>36.15</c:v>
                </c:pt>
                <c:pt idx="524">
                  <c:v>36.200000000000003</c:v>
                </c:pt>
                <c:pt idx="525">
                  <c:v>36.25</c:v>
                </c:pt>
                <c:pt idx="526">
                  <c:v>36.300000000000004</c:v>
                </c:pt>
                <c:pt idx="527">
                  <c:v>36.349999999999994</c:v>
                </c:pt>
                <c:pt idx="528">
                  <c:v>36.4</c:v>
                </c:pt>
                <c:pt idx="529">
                  <c:v>36.449999999999996</c:v>
                </c:pt>
                <c:pt idx="530">
                  <c:v>36.5</c:v>
                </c:pt>
                <c:pt idx="531">
                  <c:v>36.550000000000004</c:v>
                </c:pt>
                <c:pt idx="532">
                  <c:v>36.6</c:v>
                </c:pt>
                <c:pt idx="533">
                  <c:v>36.65</c:v>
                </c:pt>
                <c:pt idx="534">
                  <c:v>36.700000000000003</c:v>
                </c:pt>
                <c:pt idx="535">
                  <c:v>36.75</c:v>
                </c:pt>
                <c:pt idx="536">
                  <c:v>36.800000000000004</c:v>
                </c:pt>
                <c:pt idx="537">
                  <c:v>36.849999999999994</c:v>
                </c:pt>
                <c:pt idx="538">
                  <c:v>36.9</c:v>
                </c:pt>
                <c:pt idx="539">
                  <c:v>36.949999999999996</c:v>
                </c:pt>
                <c:pt idx="540">
                  <c:v>37</c:v>
                </c:pt>
                <c:pt idx="541">
                  <c:v>37.050000000000004</c:v>
                </c:pt>
                <c:pt idx="542">
                  <c:v>37.1</c:v>
                </c:pt>
                <c:pt idx="543">
                  <c:v>37.15</c:v>
                </c:pt>
                <c:pt idx="544">
                  <c:v>37.200000000000003</c:v>
                </c:pt>
                <c:pt idx="545">
                  <c:v>37.25</c:v>
                </c:pt>
                <c:pt idx="546">
                  <c:v>37.300000000000004</c:v>
                </c:pt>
                <c:pt idx="547">
                  <c:v>37.349999999999994</c:v>
                </c:pt>
                <c:pt idx="548">
                  <c:v>37.4</c:v>
                </c:pt>
                <c:pt idx="549">
                  <c:v>37.449999999999996</c:v>
                </c:pt>
                <c:pt idx="550">
                  <c:v>37.5</c:v>
                </c:pt>
                <c:pt idx="551">
                  <c:v>37.550000000000004</c:v>
                </c:pt>
                <c:pt idx="552">
                  <c:v>37.6</c:v>
                </c:pt>
                <c:pt idx="553">
                  <c:v>37.65</c:v>
                </c:pt>
                <c:pt idx="554">
                  <c:v>37.700000000000003</c:v>
                </c:pt>
                <c:pt idx="555">
                  <c:v>37.75</c:v>
                </c:pt>
                <c:pt idx="556">
                  <c:v>37.800000000000004</c:v>
                </c:pt>
                <c:pt idx="557">
                  <c:v>37.849999999999994</c:v>
                </c:pt>
                <c:pt idx="558">
                  <c:v>37.9</c:v>
                </c:pt>
                <c:pt idx="559">
                  <c:v>37.949999999999996</c:v>
                </c:pt>
                <c:pt idx="560">
                  <c:v>38</c:v>
                </c:pt>
                <c:pt idx="561">
                  <c:v>38.050000000000004</c:v>
                </c:pt>
                <c:pt idx="562">
                  <c:v>38.1</c:v>
                </c:pt>
                <c:pt idx="563">
                  <c:v>38.15</c:v>
                </c:pt>
                <c:pt idx="564">
                  <c:v>38.200000000000003</c:v>
                </c:pt>
                <c:pt idx="565">
                  <c:v>38.25</c:v>
                </c:pt>
                <c:pt idx="566">
                  <c:v>38.300000000000004</c:v>
                </c:pt>
                <c:pt idx="567">
                  <c:v>38.349999999999994</c:v>
                </c:pt>
                <c:pt idx="568">
                  <c:v>38.4</c:v>
                </c:pt>
                <c:pt idx="569">
                  <c:v>38.449999999999996</c:v>
                </c:pt>
                <c:pt idx="570">
                  <c:v>38.5</c:v>
                </c:pt>
                <c:pt idx="571">
                  <c:v>38.550000000000004</c:v>
                </c:pt>
                <c:pt idx="572">
                  <c:v>38.6</c:v>
                </c:pt>
                <c:pt idx="573">
                  <c:v>38.65</c:v>
                </c:pt>
                <c:pt idx="574">
                  <c:v>38.700000000000003</c:v>
                </c:pt>
                <c:pt idx="575">
                  <c:v>38.75</c:v>
                </c:pt>
                <c:pt idx="576">
                  <c:v>38.800000000000004</c:v>
                </c:pt>
                <c:pt idx="577">
                  <c:v>38.849999999999994</c:v>
                </c:pt>
                <c:pt idx="578">
                  <c:v>38.9</c:v>
                </c:pt>
                <c:pt idx="579">
                  <c:v>38.949999999999996</c:v>
                </c:pt>
                <c:pt idx="580">
                  <c:v>39</c:v>
                </c:pt>
                <c:pt idx="581">
                  <c:v>39.050000000000004</c:v>
                </c:pt>
                <c:pt idx="582">
                  <c:v>39.1</c:v>
                </c:pt>
                <c:pt idx="583">
                  <c:v>39.15</c:v>
                </c:pt>
                <c:pt idx="584">
                  <c:v>39.200000000000003</c:v>
                </c:pt>
                <c:pt idx="585">
                  <c:v>39.25</c:v>
                </c:pt>
                <c:pt idx="586">
                  <c:v>39.300000000000004</c:v>
                </c:pt>
                <c:pt idx="587">
                  <c:v>39.349999999999994</c:v>
                </c:pt>
                <c:pt idx="588">
                  <c:v>39.4</c:v>
                </c:pt>
                <c:pt idx="589">
                  <c:v>39.449999999999996</c:v>
                </c:pt>
                <c:pt idx="590">
                  <c:v>39.5</c:v>
                </c:pt>
                <c:pt idx="591">
                  <c:v>39.550000000000004</c:v>
                </c:pt>
                <c:pt idx="592">
                  <c:v>39.6</c:v>
                </c:pt>
                <c:pt idx="593">
                  <c:v>39.65</c:v>
                </c:pt>
                <c:pt idx="594">
                  <c:v>39.700000000000003</c:v>
                </c:pt>
                <c:pt idx="595">
                  <c:v>39.75</c:v>
                </c:pt>
                <c:pt idx="596">
                  <c:v>39.800000000000004</c:v>
                </c:pt>
                <c:pt idx="597">
                  <c:v>39.849999999999994</c:v>
                </c:pt>
                <c:pt idx="598">
                  <c:v>39.9</c:v>
                </c:pt>
                <c:pt idx="599">
                  <c:v>39.949999999999996</c:v>
                </c:pt>
                <c:pt idx="600">
                  <c:v>40</c:v>
                </c:pt>
                <c:pt idx="601">
                  <c:v>40.050000000000004</c:v>
                </c:pt>
                <c:pt idx="602">
                  <c:v>40.1</c:v>
                </c:pt>
                <c:pt idx="603">
                  <c:v>40.15</c:v>
                </c:pt>
                <c:pt idx="604">
                  <c:v>40.200000000000003</c:v>
                </c:pt>
                <c:pt idx="605">
                  <c:v>40.25</c:v>
                </c:pt>
                <c:pt idx="606">
                  <c:v>40.300000000000004</c:v>
                </c:pt>
                <c:pt idx="607">
                  <c:v>40.349999999999994</c:v>
                </c:pt>
                <c:pt idx="608">
                  <c:v>40.4</c:v>
                </c:pt>
                <c:pt idx="609">
                  <c:v>40.449999999999996</c:v>
                </c:pt>
                <c:pt idx="610">
                  <c:v>40.5</c:v>
                </c:pt>
                <c:pt idx="611">
                  <c:v>40.550000000000004</c:v>
                </c:pt>
                <c:pt idx="612">
                  <c:v>40.6</c:v>
                </c:pt>
                <c:pt idx="613">
                  <c:v>40.65</c:v>
                </c:pt>
                <c:pt idx="614">
                  <c:v>40.700000000000003</c:v>
                </c:pt>
                <c:pt idx="615">
                  <c:v>40.75</c:v>
                </c:pt>
                <c:pt idx="616">
                  <c:v>40.800000000000004</c:v>
                </c:pt>
                <c:pt idx="617">
                  <c:v>40.849999999999994</c:v>
                </c:pt>
                <c:pt idx="618">
                  <c:v>40.9</c:v>
                </c:pt>
                <c:pt idx="619">
                  <c:v>40.949999999999996</c:v>
                </c:pt>
                <c:pt idx="620">
                  <c:v>41</c:v>
                </c:pt>
                <c:pt idx="621">
                  <c:v>41.05</c:v>
                </c:pt>
                <c:pt idx="622">
                  <c:v>41.1</c:v>
                </c:pt>
                <c:pt idx="623">
                  <c:v>41.15</c:v>
                </c:pt>
                <c:pt idx="624">
                  <c:v>41.2</c:v>
                </c:pt>
                <c:pt idx="625">
                  <c:v>41.25</c:v>
                </c:pt>
                <c:pt idx="626">
                  <c:v>41.3</c:v>
                </c:pt>
                <c:pt idx="627">
                  <c:v>41.349999999999994</c:v>
                </c:pt>
                <c:pt idx="628">
                  <c:v>41.4</c:v>
                </c:pt>
                <c:pt idx="629">
                  <c:v>41.449999999999996</c:v>
                </c:pt>
                <c:pt idx="630">
                  <c:v>41.5</c:v>
                </c:pt>
                <c:pt idx="631">
                  <c:v>41.55</c:v>
                </c:pt>
                <c:pt idx="632">
                  <c:v>41.6</c:v>
                </c:pt>
                <c:pt idx="633">
                  <c:v>41.65</c:v>
                </c:pt>
                <c:pt idx="634">
                  <c:v>41.7</c:v>
                </c:pt>
                <c:pt idx="635">
                  <c:v>41.75</c:v>
                </c:pt>
                <c:pt idx="636">
                  <c:v>41.8</c:v>
                </c:pt>
                <c:pt idx="637">
                  <c:v>41.849999999999994</c:v>
                </c:pt>
                <c:pt idx="638">
                  <c:v>41.9</c:v>
                </c:pt>
                <c:pt idx="639">
                  <c:v>41.949999999999996</c:v>
                </c:pt>
                <c:pt idx="640">
                  <c:v>42</c:v>
                </c:pt>
                <c:pt idx="641">
                  <c:v>42.05</c:v>
                </c:pt>
                <c:pt idx="642">
                  <c:v>42.1</c:v>
                </c:pt>
                <c:pt idx="643">
                  <c:v>42.15</c:v>
                </c:pt>
                <c:pt idx="644">
                  <c:v>42.2</c:v>
                </c:pt>
                <c:pt idx="645">
                  <c:v>42.25</c:v>
                </c:pt>
                <c:pt idx="646">
                  <c:v>42.3</c:v>
                </c:pt>
                <c:pt idx="647">
                  <c:v>42.349999999999994</c:v>
                </c:pt>
                <c:pt idx="648">
                  <c:v>42.4</c:v>
                </c:pt>
                <c:pt idx="649">
                  <c:v>42.449999999999996</c:v>
                </c:pt>
                <c:pt idx="650">
                  <c:v>42.5</c:v>
                </c:pt>
                <c:pt idx="651">
                  <c:v>42.55</c:v>
                </c:pt>
                <c:pt idx="652">
                  <c:v>42.6</c:v>
                </c:pt>
                <c:pt idx="653">
                  <c:v>42.65</c:v>
                </c:pt>
                <c:pt idx="654">
                  <c:v>42.7</c:v>
                </c:pt>
                <c:pt idx="655">
                  <c:v>42.75</c:v>
                </c:pt>
                <c:pt idx="656">
                  <c:v>42.8</c:v>
                </c:pt>
                <c:pt idx="657">
                  <c:v>42.849999999999994</c:v>
                </c:pt>
                <c:pt idx="658">
                  <c:v>42.9</c:v>
                </c:pt>
                <c:pt idx="659">
                  <c:v>42.949999999999996</c:v>
                </c:pt>
                <c:pt idx="660">
                  <c:v>43</c:v>
                </c:pt>
                <c:pt idx="661">
                  <c:v>43.05</c:v>
                </c:pt>
                <c:pt idx="662">
                  <c:v>43.1</c:v>
                </c:pt>
                <c:pt idx="663">
                  <c:v>43.15</c:v>
                </c:pt>
                <c:pt idx="664">
                  <c:v>43.2</c:v>
                </c:pt>
                <c:pt idx="665">
                  <c:v>43.25</c:v>
                </c:pt>
                <c:pt idx="666">
                  <c:v>43.3</c:v>
                </c:pt>
                <c:pt idx="667">
                  <c:v>43.349999999999994</c:v>
                </c:pt>
                <c:pt idx="668">
                  <c:v>43.4</c:v>
                </c:pt>
                <c:pt idx="669">
                  <c:v>43.449999999999996</c:v>
                </c:pt>
                <c:pt idx="670">
                  <c:v>43.5</c:v>
                </c:pt>
                <c:pt idx="671">
                  <c:v>43.55</c:v>
                </c:pt>
                <c:pt idx="672">
                  <c:v>43.6</c:v>
                </c:pt>
                <c:pt idx="673">
                  <c:v>43.65</c:v>
                </c:pt>
                <c:pt idx="674">
                  <c:v>43.7</c:v>
                </c:pt>
                <c:pt idx="675">
                  <c:v>43.75</c:v>
                </c:pt>
                <c:pt idx="676">
                  <c:v>43.8</c:v>
                </c:pt>
                <c:pt idx="677">
                  <c:v>43.849999999999994</c:v>
                </c:pt>
                <c:pt idx="678">
                  <c:v>43.9</c:v>
                </c:pt>
                <c:pt idx="679">
                  <c:v>43.949999999999996</c:v>
                </c:pt>
                <c:pt idx="680">
                  <c:v>44</c:v>
                </c:pt>
                <c:pt idx="681">
                  <c:v>44.05</c:v>
                </c:pt>
                <c:pt idx="682">
                  <c:v>44.1</c:v>
                </c:pt>
                <c:pt idx="683">
                  <c:v>44.15</c:v>
                </c:pt>
                <c:pt idx="684">
                  <c:v>44.2</c:v>
                </c:pt>
                <c:pt idx="685">
                  <c:v>44.25</c:v>
                </c:pt>
                <c:pt idx="686">
                  <c:v>44.3</c:v>
                </c:pt>
                <c:pt idx="687">
                  <c:v>44.349999999999994</c:v>
                </c:pt>
                <c:pt idx="688">
                  <c:v>44.4</c:v>
                </c:pt>
                <c:pt idx="689">
                  <c:v>44.449999999999996</c:v>
                </c:pt>
                <c:pt idx="690">
                  <c:v>44.5</c:v>
                </c:pt>
                <c:pt idx="691">
                  <c:v>44.55</c:v>
                </c:pt>
                <c:pt idx="692">
                  <c:v>44.6</c:v>
                </c:pt>
                <c:pt idx="693">
                  <c:v>44.65</c:v>
                </c:pt>
                <c:pt idx="694">
                  <c:v>44.7</c:v>
                </c:pt>
                <c:pt idx="695">
                  <c:v>44.75</c:v>
                </c:pt>
                <c:pt idx="696">
                  <c:v>44.8</c:v>
                </c:pt>
                <c:pt idx="697">
                  <c:v>44.849999999999994</c:v>
                </c:pt>
                <c:pt idx="698">
                  <c:v>44.9</c:v>
                </c:pt>
                <c:pt idx="699">
                  <c:v>44.949999999999996</c:v>
                </c:pt>
                <c:pt idx="700">
                  <c:v>45</c:v>
                </c:pt>
                <c:pt idx="701">
                  <c:v>45.05</c:v>
                </c:pt>
                <c:pt idx="702">
                  <c:v>45.1</c:v>
                </c:pt>
                <c:pt idx="703">
                  <c:v>45.15</c:v>
                </c:pt>
                <c:pt idx="704">
                  <c:v>45.2</c:v>
                </c:pt>
                <c:pt idx="705">
                  <c:v>45.25</c:v>
                </c:pt>
                <c:pt idx="706">
                  <c:v>45.3</c:v>
                </c:pt>
                <c:pt idx="707">
                  <c:v>45.349999999999994</c:v>
                </c:pt>
                <c:pt idx="708">
                  <c:v>45.4</c:v>
                </c:pt>
                <c:pt idx="709">
                  <c:v>45.449999999999996</c:v>
                </c:pt>
                <c:pt idx="710">
                  <c:v>45.5</c:v>
                </c:pt>
                <c:pt idx="711">
                  <c:v>45.55</c:v>
                </c:pt>
                <c:pt idx="712">
                  <c:v>45.6</c:v>
                </c:pt>
                <c:pt idx="713">
                  <c:v>45.65</c:v>
                </c:pt>
                <c:pt idx="714">
                  <c:v>45.7</c:v>
                </c:pt>
                <c:pt idx="715">
                  <c:v>45.75</c:v>
                </c:pt>
                <c:pt idx="716">
                  <c:v>45.8</c:v>
                </c:pt>
                <c:pt idx="717">
                  <c:v>45.849999999999994</c:v>
                </c:pt>
                <c:pt idx="718">
                  <c:v>45.9</c:v>
                </c:pt>
                <c:pt idx="719">
                  <c:v>45.949999999999996</c:v>
                </c:pt>
                <c:pt idx="720">
                  <c:v>46</c:v>
                </c:pt>
                <c:pt idx="721">
                  <c:v>46.05</c:v>
                </c:pt>
                <c:pt idx="722">
                  <c:v>46.1</c:v>
                </c:pt>
                <c:pt idx="723">
                  <c:v>46.15</c:v>
                </c:pt>
                <c:pt idx="724">
                  <c:v>46.2</c:v>
                </c:pt>
                <c:pt idx="725">
                  <c:v>46.25</c:v>
                </c:pt>
                <c:pt idx="726">
                  <c:v>46.3</c:v>
                </c:pt>
                <c:pt idx="727">
                  <c:v>46.349999999999994</c:v>
                </c:pt>
                <c:pt idx="728">
                  <c:v>46.4</c:v>
                </c:pt>
                <c:pt idx="729">
                  <c:v>46.449999999999996</c:v>
                </c:pt>
                <c:pt idx="730">
                  <c:v>46.5</c:v>
                </c:pt>
                <c:pt idx="731">
                  <c:v>46.55</c:v>
                </c:pt>
                <c:pt idx="732">
                  <c:v>46.6</c:v>
                </c:pt>
                <c:pt idx="733">
                  <c:v>46.65</c:v>
                </c:pt>
                <c:pt idx="734">
                  <c:v>46.7</c:v>
                </c:pt>
                <c:pt idx="735">
                  <c:v>46.75</c:v>
                </c:pt>
                <c:pt idx="736">
                  <c:v>46.8</c:v>
                </c:pt>
                <c:pt idx="737">
                  <c:v>46.849999999999994</c:v>
                </c:pt>
                <c:pt idx="738">
                  <c:v>46.9</c:v>
                </c:pt>
                <c:pt idx="739">
                  <c:v>46.949999999999996</c:v>
                </c:pt>
                <c:pt idx="740">
                  <c:v>47</c:v>
                </c:pt>
                <c:pt idx="741">
                  <c:v>47.05</c:v>
                </c:pt>
                <c:pt idx="742">
                  <c:v>47.1</c:v>
                </c:pt>
                <c:pt idx="743">
                  <c:v>47.15</c:v>
                </c:pt>
                <c:pt idx="744">
                  <c:v>47.2</c:v>
                </c:pt>
                <c:pt idx="745">
                  <c:v>47.25</c:v>
                </c:pt>
                <c:pt idx="746">
                  <c:v>47.3</c:v>
                </c:pt>
                <c:pt idx="747">
                  <c:v>47.349999999999994</c:v>
                </c:pt>
                <c:pt idx="748">
                  <c:v>47.4</c:v>
                </c:pt>
                <c:pt idx="749">
                  <c:v>47.449999999999996</c:v>
                </c:pt>
                <c:pt idx="750">
                  <c:v>47.5</c:v>
                </c:pt>
                <c:pt idx="751">
                  <c:v>47.55</c:v>
                </c:pt>
                <c:pt idx="752">
                  <c:v>47.6</c:v>
                </c:pt>
                <c:pt idx="753">
                  <c:v>47.65</c:v>
                </c:pt>
                <c:pt idx="754">
                  <c:v>47.7</c:v>
                </c:pt>
                <c:pt idx="755">
                  <c:v>47.75</c:v>
                </c:pt>
                <c:pt idx="756">
                  <c:v>47.8</c:v>
                </c:pt>
                <c:pt idx="757">
                  <c:v>47.849999999999994</c:v>
                </c:pt>
                <c:pt idx="758">
                  <c:v>47.9</c:v>
                </c:pt>
                <c:pt idx="759">
                  <c:v>47.949999999999996</c:v>
                </c:pt>
                <c:pt idx="760">
                  <c:v>48</c:v>
                </c:pt>
                <c:pt idx="761">
                  <c:v>48.05</c:v>
                </c:pt>
                <c:pt idx="762">
                  <c:v>48.1</c:v>
                </c:pt>
                <c:pt idx="763">
                  <c:v>48.15</c:v>
                </c:pt>
                <c:pt idx="764">
                  <c:v>48.2</c:v>
                </c:pt>
                <c:pt idx="765">
                  <c:v>48.25</c:v>
                </c:pt>
                <c:pt idx="766">
                  <c:v>48.3</c:v>
                </c:pt>
                <c:pt idx="767">
                  <c:v>48.349999999999994</c:v>
                </c:pt>
                <c:pt idx="768">
                  <c:v>48.4</c:v>
                </c:pt>
                <c:pt idx="769">
                  <c:v>48.449999999999996</c:v>
                </c:pt>
                <c:pt idx="770">
                  <c:v>48.5</c:v>
                </c:pt>
                <c:pt idx="771">
                  <c:v>48.55</c:v>
                </c:pt>
                <c:pt idx="772">
                  <c:v>48.6</c:v>
                </c:pt>
                <c:pt idx="773">
                  <c:v>48.65</c:v>
                </c:pt>
                <c:pt idx="774">
                  <c:v>48.7</c:v>
                </c:pt>
                <c:pt idx="775">
                  <c:v>48.75</c:v>
                </c:pt>
                <c:pt idx="776">
                  <c:v>48.8</c:v>
                </c:pt>
                <c:pt idx="777">
                  <c:v>48.849999999999994</c:v>
                </c:pt>
                <c:pt idx="778">
                  <c:v>48.9</c:v>
                </c:pt>
                <c:pt idx="779">
                  <c:v>48.949999999999996</c:v>
                </c:pt>
                <c:pt idx="780">
                  <c:v>49</c:v>
                </c:pt>
                <c:pt idx="781">
                  <c:v>49.05</c:v>
                </c:pt>
                <c:pt idx="782">
                  <c:v>49.1</c:v>
                </c:pt>
                <c:pt idx="783">
                  <c:v>49.15</c:v>
                </c:pt>
                <c:pt idx="784">
                  <c:v>49.2</c:v>
                </c:pt>
                <c:pt idx="785">
                  <c:v>49.25</c:v>
                </c:pt>
                <c:pt idx="786">
                  <c:v>49.3</c:v>
                </c:pt>
                <c:pt idx="787">
                  <c:v>49.349999999999994</c:v>
                </c:pt>
                <c:pt idx="788">
                  <c:v>49.4</c:v>
                </c:pt>
                <c:pt idx="789">
                  <c:v>49.449999999999996</c:v>
                </c:pt>
                <c:pt idx="790">
                  <c:v>49.5</c:v>
                </c:pt>
                <c:pt idx="791">
                  <c:v>49.55</c:v>
                </c:pt>
                <c:pt idx="792">
                  <c:v>49.6</c:v>
                </c:pt>
                <c:pt idx="793">
                  <c:v>49.65</c:v>
                </c:pt>
                <c:pt idx="794">
                  <c:v>49.7</c:v>
                </c:pt>
                <c:pt idx="795">
                  <c:v>49.75</c:v>
                </c:pt>
                <c:pt idx="796">
                  <c:v>49.8</c:v>
                </c:pt>
                <c:pt idx="797">
                  <c:v>49.849999999999994</c:v>
                </c:pt>
                <c:pt idx="798">
                  <c:v>49.9</c:v>
                </c:pt>
                <c:pt idx="799">
                  <c:v>49.949999999999996</c:v>
                </c:pt>
                <c:pt idx="800">
                  <c:v>50</c:v>
                </c:pt>
                <c:pt idx="801">
                  <c:v>50.05</c:v>
                </c:pt>
                <c:pt idx="802">
                  <c:v>50.1</c:v>
                </c:pt>
                <c:pt idx="803">
                  <c:v>50.15</c:v>
                </c:pt>
                <c:pt idx="804">
                  <c:v>50.2</c:v>
                </c:pt>
                <c:pt idx="805">
                  <c:v>50.25</c:v>
                </c:pt>
                <c:pt idx="806">
                  <c:v>50.3</c:v>
                </c:pt>
                <c:pt idx="807">
                  <c:v>50.349999999999994</c:v>
                </c:pt>
                <c:pt idx="808">
                  <c:v>50.4</c:v>
                </c:pt>
                <c:pt idx="809">
                  <c:v>50.449999999999996</c:v>
                </c:pt>
                <c:pt idx="810">
                  <c:v>50.5</c:v>
                </c:pt>
                <c:pt idx="811">
                  <c:v>50.55</c:v>
                </c:pt>
                <c:pt idx="812">
                  <c:v>50.6</c:v>
                </c:pt>
                <c:pt idx="813">
                  <c:v>50.65</c:v>
                </c:pt>
                <c:pt idx="814">
                  <c:v>50.7</c:v>
                </c:pt>
                <c:pt idx="815">
                  <c:v>50.75</c:v>
                </c:pt>
                <c:pt idx="816">
                  <c:v>50.8</c:v>
                </c:pt>
                <c:pt idx="817">
                  <c:v>50.849999999999994</c:v>
                </c:pt>
                <c:pt idx="818">
                  <c:v>50.9</c:v>
                </c:pt>
                <c:pt idx="819">
                  <c:v>50.949999999999996</c:v>
                </c:pt>
                <c:pt idx="820">
                  <c:v>51</c:v>
                </c:pt>
                <c:pt idx="821">
                  <c:v>51.05</c:v>
                </c:pt>
                <c:pt idx="822">
                  <c:v>51.1</c:v>
                </c:pt>
                <c:pt idx="823">
                  <c:v>51.15</c:v>
                </c:pt>
                <c:pt idx="824">
                  <c:v>51.2</c:v>
                </c:pt>
                <c:pt idx="825">
                  <c:v>51.25</c:v>
                </c:pt>
                <c:pt idx="826">
                  <c:v>51.3</c:v>
                </c:pt>
                <c:pt idx="827">
                  <c:v>51.349999999999994</c:v>
                </c:pt>
                <c:pt idx="828">
                  <c:v>51.4</c:v>
                </c:pt>
                <c:pt idx="829">
                  <c:v>51.449999999999996</c:v>
                </c:pt>
                <c:pt idx="830">
                  <c:v>51.5</c:v>
                </c:pt>
                <c:pt idx="831">
                  <c:v>51.55</c:v>
                </c:pt>
                <c:pt idx="832">
                  <c:v>51.6</c:v>
                </c:pt>
                <c:pt idx="833">
                  <c:v>51.65</c:v>
                </c:pt>
                <c:pt idx="834">
                  <c:v>51.7</c:v>
                </c:pt>
                <c:pt idx="835">
                  <c:v>51.75</c:v>
                </c:pt>
                <c:pt idx="836">
                  <c:v>51.8</c:v>
                </c:pt>
                <c:pt idx="837">
                  <c:v>51.849999999999994</c:v>
                </c:pt>
                <c:pt idx="838">
                  <c:v>51.9</c:v>
                </c:pt>
                <c:pt idx="839">
                  <c:v>51.949999999999996</c:v>
                </c:pt>
                <c:pt idx="840">
                  <c:v>52</c:v>
                </c:pt>
                <c:pt idx="841">
                  <c:v>52.05</c:v>
                </c:pt>
                <c:pt idx="842">
                  <c:v>52.1</c:v>
                </c:pt>
                <c:pt idx="843">
                  <c:v>52.15</c:v>
                </c:pt>
                <c:pt idx="844">
                  <c:v>52.2</c:v>
                </c:pt>
                <c:pt idx="845">
                  <c:v>52.25</c:v>
                </c:pt>
                <c:pt idx="846">
                  <c:v>52.3</c:v>
                </c:pt>
                <c:pt idx="847">
                  <c:v>52.349999999999994</c:v>
                </c:pt>
                <c:pt idx="848">
                  <c:v>52.4</c:v>
                </c:pt>
                <c:pt idx="849">
                  <c:v>52.449999999999996</c:v>
                </c:pt>
                <c:pt idx="850">
                  <c:v>52.5</c:v>
                </c:pt>
                <c:pt idx="851">
                  <c:v>52.55</c:v>
                </c:pt>
                <c:pt idx="852">
                  <c:v>52.6</c:v>
                </c:pt>
                <c:pt idx="853">
                  <c:v>52.65</c:v>
                </c:pt>
                <c:pt idx="854">
                  <c:v>52.7</c:v>
                </c:pt>
                <c:pt idx="855">
                  <c:v>52.75</c:v>
                </c:pt>
                <c:pt idx="856">
                  <c:v>52.8</c:v>
                </c:pt>
                <c:pt idx="857">
                  <c:v>52.849999999999994</c:v>
                </c:pt>
                <c:pt idx="858">
                  <c:v>52.9</c:v>
                </c:pt>
                <c:pt idx="859">
                  <c:v>52.949999999999996</c:v>
                </c:pt>
                <c:pt idx="860">
                  <c:v>53</c:v>
                </c:pt>
                <c:pt idx="861">
                  <c:v>53.05</c:v>
                </c:pt>
                <c:pt idx="862">
                  <c:v>53.1</c:v>
                </c:pt>
                <c:pt idx="863">
                  <c:v>53.15</c:v>
                </c:pt>
                <c:pt idx="864">
                  <c:v>53.2</c:v>
                </c:pt>
                <c:pt idx="865">
                  <c:v>53.25</c:v>
                </c:pt>
                <c:pt idx="866">
                  <c:v>53.3</c:v>
                </c:pt>
                <c:pt idx="867">
                  <c:v>53.349999999999994</c:v>
                </c:pt>
                <c:pt idx="868">
                  <c:v>53.4</c:v>
                </c:pt>
                <c:pt idx="869">
                  <c:v>53.449999999999996</c:v>
                </c:pt>
                <c:pt idx="870">
                  <c:v>53.5</c:v>
                </c:pt>
                <c:pt idx="871">
                  <c:v>53.55</c:v>
                </c:pt>
                <c:pt idx="872">
                  <c:v>53.6</c:v>
                </c:pt>
                <c:pt idx="873">
                  <c:v>53.65</c:v>
                </c:pt>
                <c:pt idx="874">
                  <c:v>53.7</c:v>
                </c:pt>
                <c:pt idx="875">
                  <c:v>53.75</c:v>
                </c:pt>
                <c:pt idx="876">
                  <c:v>53.8</c:v>
                </c:pt>
                <c:pt idx="877">
                  <c:v>53.849999999999994</c:v>
                </c:pt>
                <c:pt idx="878">
                  <c:v>53.9</c:v>
                </c:pt>
                <c:pt idx="879">
                  <c:v>53.949999999999996</c:v>
                </c:pt>
                <c:pt idx="880">
                  <c:v>54</c:v>
                </c:pt>
                <c:pt idx="881">
                  <c:v>54.05</c:v>
                </c:pt>
                <c:pt idx="882">
                  <c:v>54.1</c:v>
                </c:pt>
                <c:pt idx="883">
                  <c:v>54.15</c:v>
                </c:pt>
                <c:pt idx="884">
                  <c:v>54.2</c:v>
                </c:pt>
                <c:pt idx="885">
                  <c:v>54.25</c:v>
                </c:pt>
                <c:pt idx="886">
                  <c:v>54.3</c:v>
                </c:pt>
                <c:pt idx="887">
                  <c:v>54.349999999999994</c:v>
                </c:pt>
                <c:pt idx="888">
                  <c:v>54.4</c:v>
                </c:pt>
                <c:pt idx="889">
                  <c:v>54.449999999999996</c:v>
                </c:pt>
                <c:pt idx="890">
                  <c:v>54.5</c:v>
                </c:pt>
                <c:pt idx="891">
                  <c:v>54.55</c:v>
                </c:pt>
                <c:pt idx="892">
                  <c:v>54.6</c:v>
                </c:pt>
                <c:pt idx="893">
                  <c:v>54.65</c:v>
                </c:pt>
                <c:pt idx="894">
                  <c:v>54.7</c:v>
                </c:pt>
                <c:pt idx="895">
                  <c:v>54.75</c:v>
                </c:pt>
                <c:pt idx="896">
                  <c:v>54.8</c:v>
                </c:pt>
                <c:pt idx="897">
                  <c:v>54.849999999999994</c:v>
                </c:pt>
                <c:pt idx="898">
                  <c:v>54.9</c:v>
                </c:pt>
                <c:pt idx="899">
                  <c:v>54.949999999999996</c:v>
                </c:pt>
                <c:pt idx="900">
                  <c:v>55</c:v>
                </c:pt>
                <c:pt idx="901">
                  <c:v>55.05</c:v>
                </c:pt>
                <c:pt idx="902">
                  <c:v>55.1</c:v>
                </c:pt>
                <c:pt idx="903">
                  <c:v>55.15</c:v>
                </c:pt>
                <c:pt idx="904">
                  <c:v>55.2</c:v>
                </c:pt>
                <c:pt idx="905">
                  <c:v>55.25</c:v>
                </c:pt>
                <c:pt idx="906">
                  <c:v>55.3</c:v>
                </c:pt>
                <c:pt idx="907">
                  <c:v>55.349999999999994</c:v>
                </c:pt>
                <c:pt idx="908">
                  <c:v>55.4</c:v>
                </c:pt>
                <c:pt idx="909">
                  <c:v>55.449999999999996</c:v>
                </c:pt>
                <c:pt idx="910">
                  <c:v>55.5</c:v>
                </c:pt>
                <c:pt idx="911">
                  <c:v>55.55</c:v>
                </c:pt>
                <c:pt idx="912">
                  <c:v>55.6</c:v>
                </c:pt>
                <c:pt idx="913">
                  <c:v>55.65</c:v>
                </c:pt>
                <c:pt idx="914">
                  <c:v>55.7</c:v>
                </c:pt>
                <c:pt idx="915">
                  <c:v>55.75</c:v>
                </c:pt>
                <c:pt idx="916">
                  <c:v>55.8</c:v>
                </c:pt>
                <c:pt idx="917">
                  <c:v>55.849999999999994</c:v>
                </c:pt>
                <c:pt idx="918">
                  <c:v>55.9</c:v>
                </c:pt>
                <c:pt idx="919">
                  <c:v>55.949999999999996</c:v>
                </c:pt>
                <c:pt idx="920">
                  <c:v>56</c:v>
                </c:pt>
                <c:pt idx="921">
                  <c:v>56.05</c:v>
                </c:pt>
                <c:pt idx="922">
                  <c:v>56.1</c:v>
                </c:pt>
                <c:pt idx="923">
                  <c:v>56.15</c:v>
                </c:pt>
                <c:pt idx="924">
                  <c:v>56.2</c:v>
                </c:pt>
                <c:pt idx="925">
                  <c:v>56.25</c:v>
                </c:pt>
                <c:pt idx="926">
                  <c:v>56.3</c:v>
                </c:pt>
                <c:pt idx="927">
                  <c:v>56.349999999999994</c:v>
                </c:pt>
                <c:pt idx="928">
                  <c:v>56.4</c:v>
                </c:pt>
                <c:pt idx="929">
                  <c:v>56.449999999999996</c:v>
                </c:pt>
                <c:pt idx="930">
                  <c:v>56.5</c:v>
                </c:pt>
                <c:pt idx="931">
                  <c:v>56.55</c:v>
                </c:pt>
                <c:pt idx="932">
                  <c:v>56.6</c:v>
                </c:pt>
                <c:pt idx="933">
                  <c:v>56.65</c:v>
                </c:pt>
                <c:pt idx="934">
                  <c:v>56.7</c:v>
                </c:pt>
                <c:pt idx="935">
                  <c:v>56.75</c:v>
                </c:pt>
                <c:pt idx="936">
                  <c:v>56.8</c:v>
                </c:pt>
                <c:pt idx="937">
                  <c:v>56.849999999999994</c:v>
                </c:pt>
                <c:pt idx="938">
                  <c:v>56.9</c:v>
                </c:pt>
                <c:pt idx="939">
                  <c:v>56.949999999999996</c:v>
                </c:pt>
                <c:pt idx="940">
                  <c:v>57</c:v>
                </c:pt>
                <c:pt idx="941">
                  <c:v>57.05</c:v>
                </c:pt>
                <c:pt idx="942">
                  <c:v>57.1</c:v>
                </c:pt>
                <c:pt idx="943">
                  <c:v>57.15</c:v>
                </c:pt>
                <c:pt idx="944">
                  <c:v>57.2</c:v>
                </c:pt>
                <c:pt idx="945">
                  <c:v>57.25</c:v>
                </c:pt>
                <c:pt idx="946">
                  <c:v>57.3</c:v>
                </c:pt>
                <c:pt idx="947">
                  <c:v>57.349999999999994</c:v>
                </c:pt>
                <c:pt idx="948">
                  <c:v>57.4</c:v>
                </c:pt>
                <c:pt idx="949">
                  <c:v>57.449999999999996</c:v>
                </c:pt>
                <c:pt idx="950">
                  <c:v>57.5</c:v>
                </c:pt>
                <c:pt idx="951">
                  <c:v>57.55</c:v>
                </c:pt>
                <c:pt idx="952">
                  <c:v>57.6</c:v>
                </c:pt>
                <c:pt idx="953">
                  <c:v>57.65</c:v>
                </c:pt>
                <c:pt idx="954">
                  <c:v>57.7</c:v>
                </c:pt>
                <c:pt idx="955">
                  <c:v>57.75</c:v>
                </c:pt>
                <c:pt idx="956">
                  <c:v>57.8</c:v>
                </c:pt>
                <c:pt idx="957">
                  <c:v>57.849999999999994</c:v>
                </c:pt>
                <c:pt idx="958">
                  <c:v>57.9</c:v>
                </c:pt>
                <c:pt idx="959">
                  <c:v>57.949999999999996</c:v>
                </c:pt>
                <c:pt idx="960">
                  <c:v>58</c:v>
                </c:pt>
                <c:pt idx="961">
                  <c:v>58.05</c:v>
                </c:pt>
                <c:pt idx="962">
                  <c:v>58.1</c:v>
                </c:pt>
                <c:pt idx="963">
                  <c:v>58.15</c:v>
                </c:pt>
                <c:pt idx="964">
                  <c:v>58.2</c:v>
                </c:pt>
                <c:pt idx="965">
                  <c:v>58.25</c:v>
                </c:pt>
                <c:pt idx="966">
                  <c:v>58.3</c:v>
                </c:pt>
                <c:pt idx="967">
                  <c:v>58.349999999999994</c:v>
                </c:pt>
                <c:pt idx="968">
                  <c:v>58.4</c:v>
                </c:pt>
                <c:pt idx="969">
                  <c:v>58.449999999999996</c:v>
                </c:pt>
                <c:pt idx="970">
                  <c:v>58.5</c:v>
                </c:pt>
                <c:pt idx="971">
                  <c:v>58.55</c:v>
                </c:pt>
                <c:pt idx="972">
                  <c:v>58.6</c:v>
                </c:pt>
                <c:pt idx="973">
                  <c:v>58.65</c:v>
                </c:pt>
                <c:pt idx="974">
                  <c:v>58.7</c:v>
                </c:pt>
                <c:pt idx="975">
                  <c:v>58.75</c:v>
                </c:pt>
                <c:pt idx="976">
                  <c:v>58.8</c:v>
                </c:pt>
                <c:pt idx="977">
                  <c:v>58.849999999999994</c:v>
                </c:pt>
                <c:pt idx="978">
                  <c:v>58.9</c:v>
                </c:pt>
                <c:pt idx="979">
                  <c:v>58.949999999999996</c:v>
                </c:pt>
                <c:pt idx="980">
                  <c:v>59</c:v>
                </c:pt>
                <c:pt idx="981">
                  <c:v>59.05</c:v>
                </c:pt>
                <c:pt idx="982">
                  <c:v>59.1</c:v>
                </c:pt>
                <c:pt idx="983">
                  <c:v>59.15</c:v>
                </c:pt>
                <c:pt idx="984">
                  <c:v>59.2</c:v>
                </c:pt>
                <c:pt idx="985">
                  <c:v>59.25</c:v>
                </c:pt>
                <c:pt idx="986">
                  <c:v>59.3</c:v>
                </c:pt>
                <c:pt idx="987">
                  <c:v>59.349999999999994</c:v>
                </c:pt>
                <c:pt idx="988">
                  <c:v>59.4</c:v>
                </c:pt>
                <c:pt idx="989">
                  <c:v>59.449999999999996</c:v>
                </c:pt>
                <c:pt idx="990">
                  <c:v>59.5</c:v>
                </c:pt>
                <c:pt idx="991">
                  <c:v>59.55</c:v>
                </c:pt>
                <c:pt idx="992">
                  <c:v>59.6</c:v>
                </c:pt>
                <c:pt idx="993">
                  <c:v>59.65</c:v>
                </c:pt>
                <c:pt idx="994">
                  <c:v>59.7</c:v>
                </c:pt>
                <c:pt idx="995">
                  <c:v>59.75</c:v>
                </c:pt>
                <c:pt idx="996">
                  <c:v>59.8</c:v>
                </c:pt>
                <c:pt idx="997">
                  <c:v>59.849999999999994</c:v>
                </c:pt>
                <c:pt idx="998">
                  <c:v>59.9</c:v>
                </c:pt>
                <c:pt idx="999">
                  <c:v>59.949999999999996</c:v>
                </c:pt>
                <c:pt idx="1000">
                  <c:v>60</c:v>
                </c:pt>
                <c:pt idx="1001">
                  <c:v>60.05</c:v>
                </c:pt>
                <c:pt idx="1002">
                  <c:v>60.1</c:v>
                </c:pt>
                <c:pt idx="1003">
                  <c:v>60.15</c:v>
                </c:pt>
                <c:pt idx="1004">
                  <c:v>60.2</c:v>
                </c:pt>
                <c:pt idx="1005">
                  <c:v>60.25</c:v>
                </c:pt>
                <c:pt idx="1006">
                  <c:v>60.3</c:v>
                </c:pt>
                <c:pt idx="1007">
                  <c:v>60.349999999999994</c:v>
                </c:pt>
                <c:pt idx="1008">
                  <c:v>60.4</c:v>
                </c:pt>
                <c:pt idx="1009">
                  <c:v>60.449999999999996</c:v>
                </c:pt>
                <c:pt idx="1010">
                  <c:v>60.5</c:v>
                </c:pt>
                <c:pt idx="1011">
                  <c:v>60.55</c:v>
                </c:pt>
                <c:pt idx="1012">
                  <c:v>60.6</c:v>
                </c:pt>
                <c:pt idx="1013">
                  <c:v>60.65</c:v>
                </c:pt>
                <c:pt idx="1014">
                  <c:v>60.7</c:v>
                </c:pt>
                <c:pt idx="1015">
                  <c:v>60.75</c:v>
                </c:pt>
                <c:pt idx="1016">
                  <c:v>60.8</c:v>
                </c:pt>
                <c:pt idx="1017">
                  <c:v>60.849999999999994</c:v>
                </c:pt>
                <c:pt idx="1018">
                  <c:v>60.9</c:v>
                </c:pt>
                <c:pt idx="1019">
                  <c:v>60.949999999999996</c:v>
                </c:pt>
                <c:pt idx="1020">
                  <c:v>61</c:v>
                </c:pt>
                <c:pt idx="1021">
                  <c:v>61.05</c:v>
                </c:pt>
                <c:pt idx="1022">
                  <c:v>61.1</c:v>
                </c:pt>
                <c:pt idx="1023">
                  <c:v>61.15</c:v>
                </c:pt>
                <c:pt idx="1024">
                  <c:v>61.2</c:v>
                </c:pt>
                <c:pt idx="1025">
                  <c:v>61.25</c:v>
                </c:pt>
                <c:pt idx="1026">
                  <c:v>61.3</c:v>
                </c:pt>
                <c:pt idx="1027">
                  <c:v>61.349999999999994</c:v>
                </c:pt>
                <c:pt idx="1028">
                  <c:v>61.4</c:v>
                </c:pt>
                <c:pt idx="1029">
                  <c:v>61.449999999999996</c:v>
                </c:pt>
                <c:pt idx="1030">
                  <c:v>61.5</c:v>
                </c:pt>
                <c:pt idx="1031">
                  <c:v>61.55</c:v>
                </c:pt>
                <c:pt idx="1032">
                  <c:v>61.6</c:v>
                </c:pt>
                <c:pt idx="1033">
                  <c:v>61.65</c:v>
                </c:pt>
                <c:pt idx="1034">
                  <c:v>61.7</c:v>
                </c:pt>
                <c:pt idx="1035">
                  <c:v>61.75</c:v>
                </c:pt>
                <c:pt idx="1036">
                  <c:v>61.8</c:v>
                </c:pt>
                <c:pt idx="1037">
                  <c:v>61.849999999999994</c:v>
                </c:pt>
                <c:pt idx="1038">
                  <c:v>61.9</c:v>
                </c:pt>
                <c:pt idx="1039">
                  <c:v>61.949999999999996</c:v>
                </c:pt>
                <c:pt idx="1040">
                  <c:v>62</c:v>
                </c:pt>
                <c:pt idx="1041">
                  <c:v>62.05</c:v>
                </c:pt>
                <c:pt idx="1042">
                  <c:v>62.1</c:v>
                </c:pt>
                <c:pt idx="1043">
                  <c:v>62.15</c:v>
                </c:pt>
                <c:pt idx="1044">
                  <c:v>62.2</c:v>
                </c:pt>
                <c:pt idx="1045">
                  <c:v>62.25</c:v>
                </c:pt>
                <c:pt idx="1046">
                  <c:v>62.3</c:v>
                </c:pt>
                <c:pt idx="1047">
                  <c:v>62.349999999999994</c:v>
                </c:pt>
                <c:pt idx="1048">
                  <c:v>62.4</c:v>
                </c:pt>
                <c:pt idx="1049">
                  <c:v>62.449999999999996</c:v>
                </c:pt>
                <c:pt idx="1050">
                  <c:v>62.5</c:v>
                </c:pt>
                <c:pt idx="1051">
                  <c:v>62.55</c:v>
                </c:pt>
                <c:pt idx="1052">
                  <c:v>62.6</c:v>
                </c:pt>
                <c:pt idx="1053">
                  <c:v>62.65</c:v>
                </c:pt>
                <c:pt idx="1054">
                  <c:v>62.7</c:v>
                </c:pt>
                <c:pt idx="1055">
                  <c:v>62.75</c:v>
                </c:pt>
                <c:pt idx="1056">
                  <c:v>62.8</c:v>
                </c:pt>
                <c:pt idx="1057">
                  <c:v>62.849999999999994</c:v>
                </c:pt>
                <c:pt idx="1058">
                  <c:v>62.9</c:v>
                </c:pt>
                <c:pt idx="1059">
                  <c:v>62.949999999999996</c:v>
                </c:pt>
                <c:pt idx="1060">
                  <c:v>63</c:v>
                </c:pt>
                <c:pt idx="1061">
                  <c:v>63.05</c:v>
                </c:pt>
                <c:pt idx="1062">
                  <c:v>63.1</c:v>
                </c:pt>
                <c:pt idx="1063">
                  <c:v>63.15</c:v>
                </c:pt>
                <c:pt idx="1064">
                  <c:v>63.2</c:v>
                </c:pt>
                <c:pt idx="1065">
                  <c:v>63.25</c:v>
                </c:pt>
                <c:pt idx="1066">
                  <c:v>63.3</c:v>
                </c:pt>
                <c:pt idx="1067">
                  <c:v>63.349999999999994</c:v>
                </c:pt>
                <c:pt idx="1068">
                  <c:v>63.4</c:v>
                </c:pt>
                <c:pt idx="1069">
                  <c:v>63.449999999999996</c:v>
                </c:pt>
                <c:pt idx="1070">
                  <c:v>63.5</c:v>
                </c:pt>
                <c:pt idx="1071">
                  <c:v>63.55</c:v>
                </c:pt>
                <c:pt idx="1072">
                  <c:v>63.6</c:v>
                </c:pt>
                <c:pt idx="1073">
                  <c:v>63.65</c:v>
                </c:pt>
                <c:pt idx="1074">
                  <c:v>63.7</c:v>
                </c:pt>
                <c:pt idx="1075">
                  <c:v>63.75</c:v>
                </c:pt>
                <c:pt idx="1076">
                  <c:v>63.8</c:v>
                </c:pt>
                <c:pt idx="1077">
                  <c:v>63.849999999999994</c:v>
                </c:pt>
                <c:pt idx="1078">
                  <c:v>63.9</c:v>
                </c:pt>
                <c:pt idx="1079">
                  <c:v>63.949999999999996</c:v>
                </c:pt>
                <c:pt idx="1080">
                  <c:v>64</c:v>
                </c:pt>
                <c:pt idx="1081">
                  <c:v>64.05</c:v>
                </c:pt>
                <c:pt idx="1082">
                  <c:v>64.099999999999994</c:v>
                </c:pt>
                <c:pt idx="1083">
                  <c:v>64.149999999999991</c:v>
                </c:pt>
                <c:pt idx="1084">
                  <c:v>64.2</c:v>
                </c:pt>
                <c:pt idx="1085">
                  <c:v>64.25</c:v>
                </c:pt>
                <c:pt idx="1086">
                  <c:v>64.3</c:v>
                </c:pt>
                <c:pt idx="1087">
                  <c:v>64.349999999999994</c:v>
                </c:pt>
                <c:pt idx="1088">
                  <c:v>64.400000000000006</c:v>
                </c:pt>
                <c:pt idx="1089">
                  <c:v>64.45</c:v>
                </c:pt>
                <c:pt idx="1090">
                  <c:v>64.5</c:v>
                </c:pt>
                <c:pt idx="1091">
                  <c:v>64.55</c:v>
                </c:pt>
                <c:pt idx="1092">
                  <c:v>64.599999999999994</c:v>
                </c:pt>
                <c:pt idx="1093">
                  <c:v>64.649999999999991</c:v>
                </c:pt>
                <c:pt idx="1094">
                  <c:v>64.7</c:v>
                </c:pt>
                <c:pt idx="1095">
                  <c:v>64.75</c:v>
                </c:pt>
                <c:pt idx="1096">
                  <c:v>64.8</c:v>
                </c:pt>
                <c:pt idx="1097">
                  <c:v>64.849999999999994</c:v>
                </c:pt>
                <c:pt idx="1098">
                  <c:v>64.900000000000006</c:v>
                </c:pt>
                <c:pt idx="1099">
                  <c:v>64.95</c:v>
                </c:pt>
                <c:pt idx="1100">
                  <c:v>65</c:v>
                </c:pt>
                <c:pt idx="1101">
                  <c:v>65.05</c:v>
                </c:pt>
                <c:pt idx="1102">
                  <c:v>65.099999999999994</c:v>
                </c:pt>
                <c:pt idx="1103">
                  <c:v>65.149999999999991</c:v>
                </c:pt>
                <c:pt idx="1104">
                  <c:v>65.2</c:v>
                </c:pt>
                <c:pt idx="1105">
                  <c:v>65.25</c:v>
                </c:pt>
                <c:pt idx="1106">
                  <c:v>65.3</c:v>
                </c:pt>
                <c:pt idx="1107">
                  <c:v>65.349999999999994</c:v>
                </c:pt>
                <c:pt idx="1108">
                  <c:v>65.400000000000006</c:v>
                </c:pt>
                <c:pt idx="1109">
                  <c:v>65.45</c:v>
                </c:pt>
                <c:pt idx="1110">
                  <c:v>65.5</c:v>
                </c:pt>
                <c:pt idx="1111">
                  <c:v>65.55</c:v>
                </c:pt>
                <c:pt idx="1112">
                  <c:v>65.599999999999994</c:v>
                </c:pt>
                <c:pt idx="1113">
                  <c:v>65.649999999999991</c:v>
                </c:pt>
                <c:pt idx="1114">
                  <c:v>65.7</c:v>
                </c:pt>
                <c:pt idx="1115">
                  <c:v>65.75</c:v>
                </c:pt>
                <c:pt idx="1116">
                  <c:v>65.8</c:v>
                </c:pt>
                <c:pt idx="1117">
                  <c:v>65.849999999999994</c:v>
                </c:pt>
                <c:pt idx="1118">
                  <c:v>65.900000000000006</c:v>
                </c:pt>
                <c:pt idx="1119">
                  <c:v>65.95</c:v>
                </c:pt>
                <c:pt idx="1120">
                  <c:v>66</c:v>
                </c:pt>
                <c:pt idx="1121">
                  <c:v>66.05</c:v>
                </c:pt>
                <c:pt idx="1122">
                  <c:v>66.099999999999994</c:v>
                </c:pt>
                <c:pt idx="1123">
                  <c:v>66.149999999999991</c:v>
                </c:pt>
                <c:pt idx="1124">
                  <c:v>66.2</c:v>
                </c:pt>
                <c:pt idx="1125">
                  <c:v>66.25</c:v>
                </c:pt>
                <c:pt idx="1126">
                  <c:v>66.3</c:v>
                </c:pt>
                <c:pt idx="1127">
                  <c:v>66.349999999999994</c:v>
                </c:pt>
                <c:pt idx="1128">
                  <c:v>66.400000000000006</c:v>
                </c:pt>
                <c:pt idx="1129">
                  <c:v>66.45</c:v>
                </c:pt>
                <c:pt idx="1130">
                  <c:v>66.5</c:v>
                </c:pt>
                <c:pt idx="1131">
                  <c:v>66.55</c:v>
                </c:pt>
                <c:pt idx="1132">
                  <c:v>66.599999999999994</c:v>
                </c:pt>
                <c:pt idx="1133">
                  <c:v>66.649999999999991</c:v>
                </c:pt>
                <c:pt idx="1134">
                  <c:v>66.7</c:v>
                </c:pt>
                <c:pt idx="1135">
                  <c:v>66.75</c:v>
                </c:pt>
                <c:pt idx="1136">
                  <c:v>66.8</c:v>
                </c:pt>
                <c:pt idx="1137">
                  <c:v>66.849999999999994</c:v>
                </c:pt>
                <c:pt idx="1138">
                  <c:v>66.900000000000006</c:v>
                </c:pt>
                <c:pt idx="1139">
                  <c:v>66.95</c:v>
                </c:pt>
                <c:pt idx="1140">
                  <c:v>67</c:v>
                </c:pt>
                <c:pt idx="1141">
                  <c:v>67.05</c:v>
                </c:pt>
                <c:pt idx="1142">
                  <c:v>67.099999999999994</c:v>
                </c:pt>
                <c:pt idx="1143">
                  <c:v>67.149999999999991</c:v>
                </c:pt>
                <c:pt idx="1144">
                  <c:v>67.2</c:v>
                </c:pt>
                <c:pt idx="1145">
                  <c:v>67.25</c:v>
                </c:pt>
                <c:pt idx="1146">
                  <c:v>67.3</c:v>
                </c:pt>
                <c:pt idx="1147">
                  <c:v>67.349999999999994</c:v>
                </c:pt>
                <c:pt idx="1148">
                  <c:v>67.400000000000006</c:v>
                </c:pt>
                <c:pt idx="1149">
                  <c:v>67.45</c:v>
                </c:pt>
                <c:pt idx="1150">
                  <c:v>67.5</c:v>
                </c:pt>
                <c:pt idx="1151">
                  <c:v>67.55</c:v>
                </c:pt>
                <c:pt idx="1152">
                  <c:v>67.599999999999994</c:v>
                </c:pt>
                <c:pt idx="1153">
                  <c:v>67.649999999999991</c:v>
                </c:pt>
                <c:pt idx="1154">
                  <c:v>67.7</c:v>
                </c:pt>
                <c:pt idx="1155">
                  <c:v>67.75</c:v>
                </c:pt>
                <c:pt idx="1156">
                  <c:v>67.8</c:v>
                </c:pt>
                <c:pt idx="1157">
                  <c:v>67.849999999999994</c:v>
                </c:pt>
                <c:pt idx="1158">
                  <c:v>67.900000000000006</c:v>
                </c:pt>
                <c:pt idx="1159">
                  <c:v>67.95</c:v>
                </c:pt>
                <c:pt idx="1160">
                  <c:v>68</c:v>
                </c:pt>
                <c:pt idx="1161">
                  <c:v>68.05</c:v>
                </c:pt>
                <c:pt idx="1162">
                  <c:v>68.099999999999994</c:v>
                </c:pt>
                <c:pt idx="1163">
                  <c:v>68.149999999999991</c:v>
                </c:pt>
                <c:pt idx="1164">
                  <c:v>68.2</c:v>
                </c:pt>
                <c:pt idx="1165">
                  <c:v>68.25</c:v>
                </c:pt>
                <c:pt idx="1166">
                  <c:v>68.3</c:v>
                </c:pt>
                <c:pt idx="1167">
                  <c:v>68.349999999999994</c:v>
                </c:pt>
                <c:pt idx="1168">
                  <c:v>68.400000000000006</c:v>
                </c:pt>
                <c:pt idx="1169">
                  <c:v>68.45</c:v>
                </c:pt>
                <c:pt idx="1170">
                  <c:v>68.5</c:v>
                </c:pt>
                <c:pt idx="1171">
                  <c:v>68.55</c:v>
                </c:pt>
                <c:pt idx="1172">
                  <c:v>68.599999999999994</c:v>
                </c:pt>
                <c:pt idx="1173">
                  <c:v>68.649999999999991</c:v>
                </c:pt>
                <c:pt idx="1174">
                  <c:v>68.7</c:v>
                </c:pt>
                <c:pt idx="1175">
                  <c:v>68.75</c:v>
                </c:pt>
                <c:pt idx="1176">
                  <c:v>68.8</c:v>
                </c:pt>
                <c:pt idx="1177">
                  <c:v>68.849999999999994</c:v>
                </c:pt>
                <c:pt idx="1178">
                  <c:v>68.900000000000006</c:v>
                </c:pt>
                <c:pt idx="1179">
                  <c:v>68.95</c:v>
                </c:pt>
                <c:pt idx="1180">
                  <c:v>69</c:v>
                </c:pt>
                <c:pt idx="1181">
                  <c:v>69.05</c:v>
                </c:pt>
                <c:pt idx="1182">
                  <c:v>69.099999999999994</c:v>
                </c:pt>
                <c:pt idx="1183">
                  <c:v>69.149999999999991</c:v>
                </c:pt>
                <c:pt idx="1184">
                  <c:v>69.2</c:v>
                </c:pt>
                <c:pt idx="1185">
                  <c:v>69.25</c:v>
                </c:pt>
                <c:pt idx="1186">
                  <c:v>69.3</c:v>
                </c:pt>
                <c:pt idx="1187">
                  <c:v>69.349999999999994</c:v>
                </c:pt>
                <c:pt idx="1188">
                  <c:v>69.400000000000006</c:v>
                </c:pt>
                <c:pt idx="1189">
                  <c:v>69.45</c:v>
                </c:pt>
                <c:pt idx="1190">
                  <c:v>69.5</c:v>
                </c:pt>
                <c:pt idx="1191">
                  <c:v>69.55</c:v>
                </c:pt>
                <c:pt idx="1192">
                  <c:v>69.599999999999994</c:v>
                </c:pt>
                <c:pt idx="1193">
                  <c:v>69.649999999999991</c:v>
                </c:pt>
                <c:pt idx="1194">
                  <c:v>69.7</c:v>
                </c:pt>
                <c:pt idx="1195">
                  <c:v>69.75</c:v>
                </c:pt>
                <c:pt idx="1196">
                  <c:v>69.8</c:v>
                </c:pt>
                <c:pt idx="1197">
                  <c:v>69.849999999999994</c:v>
                </c:pt>
                <c:pt idx="1198">
                  <c:v>69.900000000000006</c:v>
                </c:pt>
                <c:pt idx="1199">
                  <c:v>69.95</c:v>
                </c:pt>
                <c:pt idx="1200">
                  <c:v>70</c:v>
                </c:pt>
                <c:pt idx="1201">
                  <c:v>70.05</c:v>
                </c:pt>
                <c:pt idx="1202">
                  <c:v>70.099999999999994</c:v>
                </c:pt>
                <c:pt idx="1203">
                  <c:v>70.149999999999991</c:v>
                </c:pt>
                <c:pt idx="1204">
                  <c:v>70.2</c:v>
                </c:pt>
                <c:pt idx="1205">
                  <c:v>70.25</c:v>
                </c:pt>
                <c:pt idx="1206">
                  <c:v>70.3</c:v>
                </c:pt>
                <c:pt idx="1207">
                  <c:v>70.349999999999994</c:v>
                </c:pt>
                <c:pt idx="1208">
                  <c:v>70.400000000000006</c:v>
                </c:pt>
                <c:pt idx="1209">
                  <c:v>70.45</c:v>
                </c:pt>
                <c:pt idx="1210">
                  <c:v>70.5</c:v>
                </c:pt>
                <c:pt idx="1211">
                  <c:v>70.55</c:v>
                </c:pt>
                <c:pt idx="1212">
                  <c:v>70.599999999999994</c:v>
                </c:pt>
                <c:pt idx="1213">
                  <c:v>70.649999999999991</c:v>
                </c:pt>
                <c:pt idx="1214">
                  <c:v>70.7</c:v>
                </c:pt>
                <c:pt idx="1215">
                  <c:v>70.75</c:v>
                </c:pt>
                <c:pt idx="1216">
                  <c:v>70.8</c:v>
                </c:pt>
                <c:pt idx="1217">
                  <c:v>70.849999999999994</c:v>
                </c:pt>
                <c:pt idx="1218">
                  <c:v>70.900000000000006</c:v>
                </c:pt>
                <c:pt idx="1219">
                  <c:v>70.95</c:v>
                </c:pt>
                <c:pt idx="1220">
                  <c:v>71</c:v>
                </c:pt>
                <c:pt idx="1221">
                  <c:v>71.05</c:v>
                </c:pt>
                <c:pt idx="1222">
                  <c:v>71.099999999999994</c:v>
                </c:pt>
                <c:pt idx="1223">
                  <c:v>71.149999999999991</c:v>
                </c:pt>
                <c:pt idx="1224">
                  <c:v>71.2</c:v>
                </c:pt>
                <c:pt idx="1225">
                  <c:v>71.25</c:v>
                </c:pt>
                <c:pt idx="1226">
                  <c:v>71.3</c:v>
                </c:pt>
                <c:pt idx="1227">
                  <c:v>71.349999999999994</c:v>
                </c:pt>
                <c:pt idx="1228">
                  <c:v>71.400000000000006</c:v>
                </c:pt>
                <c:pt idx="1229">
                  <c:v>71.45</c:v>
                </c:pt>
                <c:pt idx="1230">
                  <c:v>71.5</c:v>
                </c:pt>
                <c:pt idx="1231">
                  <c:v>71.55</c:v>
                </c:pt>
                <c:pt idx="1232">
                  <c:v>71.599999999999994</c:v>
                </c:pt>
                <c:pt idx="1233">
                  <c:v>71.649999999999991</c:v>
                </c:pt>
                <c:pt idx="1234">
                  <c:v>71.7</c:v>
                </c:pt>
                <c:pt idx="1235">
                  <c:v>71.75</c:v>
                </c:pt>
                <c:pt idx="1236">
                  <c:v>71.8</c:v>
                </c:pt>
                <c:pt idx="1237">
                  <c:v>71.849999999999994</c:v>
                </c:pt>
                <c:pt idx="1238">
                  <c:v>71.900000000000006</c:v>
                </c:pt>
                <c:pt idx="1239">
                  <c:v>71.95</c:v>
                </c:pt>
                <c:pt idx="1240">
                  <c:v>72</c:v>
                </c:pt>
                <c:pt idx="1241">
                  <c:v>72.05</c:v>
                </c:pt>
                <c:pt idx="1242">
                  <c:v>72.099999999999994</c:v>
                </c:pt>
                <c:pt idx="1243">
                  <c:v>72.149999999999991</c:v>
                </c:pt>
                <c:pt idx="1244">
                  <c:v>72.2</c:v>
                </c:pt>
                <c:pt idx="1245">
                  <c:v>72.25</c:v>
                </c:pt>
                <c:pt idx="1246">
                  <c:v>72.3</c:v>
                </c:pt>
                <c:pt idx="1247">
                  <c:v>72.349999999999994</c:v>
                </c:pt>
                <c:pt idx="1248">
                  <c:v>72.400000000000006</c:v>
                </c:pt>
                <c:pt idx="1249">
                  <c:v>72.45</c:v>
                </c:pt>
                <c:pt idx="1250">
                  <c:v>72.5</c:v>
                </c:pt>
                <c:pt idx="1251">
                  <c:v>72.55</c:v>
                </c:pt>
                <c:pt idx="1252">
                  <c:v>72.599999999999994</c:v>
                </c:pt>
                <c:pt idx="1253">
                  <c:v>72.649999999999991</c:v>
                </c:pt>
                <c:pt idx="1254">
                  <c:v>72.7</c:v>
                </c:pt>
                <c:pt idx="1255">
                  <c:v>72.75</c:v>
                </c:pt>
                <c:pt idx="1256">
                  <c:v>72.8</c:v>
                </c:pt>
                <c:pt idx="1257">
                  <c:v>72.849999999999994</c:v>
                </c:pt>
                <c:pt idx="1258">
                  <c:v>72.900000000000006</c:v>
                </c:pt>
                <c:pt idx="1259">
                  <c:v>72.95</c:v>
                </c:pt>
                <c:pt idx="1260">
                  <c:v>73</c:v>
                </c:pt>
                <c:pt idx="1261">
                  <c:v>73.05</c:v>
                </c:pt>
                <c:pt idx="1262">
                  <c:v>73.099999999999994</c:v>
                </c:pt>
                <c:pt idx="1263">
                  <c:v>73.149999999999991</c:v>
                </c:pt>
                <c:pt idx="1264">
                  <c:v>73.2</c:v>
                </c:pt>
                <c:pt idx="1265">
                  <c:v>73.25</c:v>
                </c:pt>
                <c:pt idx="1266">
                  <c:v>73.3</c:v>
                </c:pt>
                <c:pt idx="1267">
                  <c:v>73.349999999999994</c:v>
                </c:pt>
                <c:pt idx="1268">
                  <c:v>73.400000000000006</c:v>
                </c:pt>
                <c:pt idx="1269">
                  <c:v>73.45</c:v>
                </c:pt>
                <c:pt idx="1270">
                  <c:v>73.5</c:v>
                </c:pt>
                <c:pt idx="1271">
                  <c:v>73.55</c:v>
                </c:pt>
                <c:pt idx="1272">
                  <c:v>73.599999999999994</c:v>
                </c:pt>
                <c:pt idx="1273">
                  <c:v>73.649999999999991</c:v>
                </c:pt>
                <c:pt idx="1274">
                  <c:v>73.7</c:v>
                </c:pt>
                <c:pt idx="1275">
                  <c:v>73.75</c:v>
                </c:pt>
                <c:pt idx="1276">
                  <c:v>73.8</c:v>
                </c:pt>
                <c:pt idx="1277">
                  <c:v>73.849999999999994</c:v>
                </c:pt>
                <c:pt idx="1278">
                  <c:v>73.900000000000006</c:v>
                </c:pt>
                <c:pt idx="1279">
                  <c:v>73.95</c:v>
                </c:pt>
                <c:pt idx="1280">
                  <c:v>74</c:v>
                </c:pt>
                <c:pt idx="1281">
                  <c:v>74.05</c:v>
                </c:pt>
                <c:pt idx="1282">
                  <c:v>74.099999999999994</c:v>
                </c:pt>
                <c:pt idx="1283">
                  <c:v>74.149999999999991</c:v>
                </c:pt>
                <c:pt idx="1284">
                  <c:v>74.2</c:v>
                </c:pt>
                <c:pt idx="1285">
                  <c:v>74.25</c:v>
                </c:pt>
                <c:pt idx="1286">
                  <c:v>74.3</c:v>
                </c:pt>
                <c:pt idx="1287">
                  <c:v>74.349999999999994</c:v>
                </c:pt>
                <c:pt idx="1288">
                  <c:v>74.400000000000006</c:v>
                </c:pt>
                <c:pt idx="1289">
                  <c:v>74.45</c:v>
                </c:pt>
                <c:pt idx="1290">
                  <c:v>74.5</c:v>
                </c:pt>
                <c:pt idx="1291">
                  <c:v>74.55</c:v>
                </c:pt>
                <c:pt idx="1292">
                  <c:v>74.599999999999994</c:v>
                </c:pt>
                <c:pt idx="1293">
                  <c:v>74.649999999999991</c:v>
                </c:pt>
                <c:pt idx="1294">
                  <c:v>74.7</c:v>
                </c:pt>
                <c:pt idx="1295">
                  <c:v>74.75</c:v>
                </c:pt>
                <c:pt idx="1296">
                  <c:v>74.8</c:v>
                </c:pt>
                <c:pt idx="1297">
                  <c:v>74.849999999999994</c:v>
                </c:pt>
                <c:pt idx="1298">
                  <c:v>74.900000000000006</c:v>
                </c:pt>
                <c:pt idx="1299">
                  <c:v>74.95</c:v>
                </c:pt>
                <c:pt idx="1300">
                  <c:v>75</c:v>
                </c:pt>
                <c:pt idx="1301">
                  <c:v>75.05</c:v>
                </c:pt>
                <c:pt idx="1302">
                  <c:v>75.099999999999994</c:v>
                </c:pt>
                <c:pt idx="1303">
                  <c:v>75.149999999999991</c:v>
                </c:pt>
                <c:pt idx="1304">
                  <c:v>75.2</c:v>
                </c:pt>
                <c:pt idx="1305">
                  <c:v>75.25</c:v>
                </c:pt>
                <c:pt idx="1306">
                  <c:v>75.3</c:v>
                </c:pt>
                <c:pt idx="1307">
                  <c:v>75.349999999999994</c:v>
                </c:pt>
                <c:pt idx="1308">
                  <c:v>75.400000000000006</c:v>
                </c:pt>
                <c:pt idx="1309">
                  <c:v>75.45</c:v>
                </c:pt>
                <c:pt idx="1310">
                  <c:v>75.5</c:v>
                </c:pt>
                <c:pt idx="1311">
                  <c:v>75.55</c:v>
                </c:pt>
                <c:pt idx="1312">
                  <c:v>75.599999999999994</c:v>
                </c:pt>
                <c:pt idx="1313">
                  <c:v>75.649999999999991</c:v>
                </c:pt>
                <c:pt idx="1314">
                  <c:v>75.7</c:v>
                </c:pt>
                <c:pt idx="1315">
                  <c:v>75.75</c:v>
                </c:pt>
                <c:pt idx="1316">
                  <c:v>75.8</c:v>
                </c:pt>
                <c:pt idx="1317">
                  <c:v>75.849999999999994</c:v>
                </c:pt>
                <c:pt idx="1318">
                  <c:v>75.900000000000006</c:v>
                </c:pt>
                <c:pt idx="1319">
                  <c:v>75.95</c:v>
                </c:pt>
                <c:pt idx="1320">
                  <c:v>76</c:v>
                </c:pt>
                <c:pt idx="1321">
                  <c:v>76.05</c:v>
                </c:pt>
                <c:pt idx="1322">
                  <c:v>76.099999999999994</c:v>
                </c:pt>
                <c:pt idx="1323">
                  <c:v>76.149999999999991</c:v>
                </c:pt>
                <c:pt idx="1324">
                  <c:v>76.2</c:v>
                </c:pt>
                <c:pt idx="1325">
                  <c:v>76.25</c:v>
                </c:pt>
                <c:pt idx="1326">
                  <c:v>76.3</c:v>
                </c:pt>
                <c:pt idx="1327">
                  <c:v>76.349999999999994</c:v>
                </c:pt>
                <c:pt idx="1328">
                  <c:v>76.400000000000006</c:v>
                </c:pt>
                <c:pt idx="1329">
                  <c:v>76.45</c:v>
                </c:pt>
                <c:pt idx="1330">
                  <c:v>76.5</c:v>
                </c:pt>
                <c:pt idx="1331">
                  <c:v>76.55</c:v>
                </c:pt>
                <c:pt idx="1332">
                  <c:v>76.599999999999994</c:v>
                </c:pt>
                <c:pt idx="1333">
                  <c:v>76.649999999999991</c:v>
                </c:pt>
                <c:pt idx="1334">
                  <c:v>76.7</c:v>
                </c:pt>
                <c:pt idx="1335">
                  <c:v>76.75</c:v>
                </c:pt>
                <c:pt idx="1336">
                  <c:v>76.8</c:v>
                </c:pt>
                <c:pt idx="1337">
                  <c:v>76.849999999999994</c:v>
                </c:pt>
                <c:pt idx="1338">
                  <c:v>76.900000000000006</c:v>
                </c:pt>
                <c:pt idx="1339">
                  <c:v>76.95</c:v>
                </c:pt>
                <c:pt idx="1340">
                  <c:v>77</c:v>
                </c:pt>
                <c:pt idx="1341">
                  <c:v>77.05</c:v>
                </c:pt>
                <c:pt idx="1342">
                  <c:v>77.099999999999994</c:v>
                </c:pt>
                <c:pt idx="1343">
                  <c:v>77.149999999999991</c:v>
                </c:pt>
                <c:pt idx="1344">
                  <c:v>77.2</c:v>
                </c:pt>
                <c:pt idx="1345">
                  <c:v>77.25</c:v>
                </c:pt>
                <c:pt idx="1346">
                  <c:v>77.3</c:v>
                </c:pt>
                <c:pt idx="1347">
                  <c:v>77.349999999999994</c:v>
                </c:pt>
                <c:pt idx="1348">
                  <c:v>77.400000000000006</c:v>
                </c:pt>
                <c:pt idx="1349">
                  <c:v>77.45</c:v>
                </c:pt>
                <c:pt idx="1350">
                  <c:v>77.5</c:v>
                </c:pt>
                <c:pt idx="1351">
                  <c:v>77.55</c:v>
                </c:pt>
                <c:pt idx="1352">
                  <c:v>77.599999999999994</c:v>
                </c:pt>
                <c:pt idx="1353">
                  <c:v>77.649999999999991</c:v>
                </c:pt>
                <c:pt idx="1354">
                  <c:v>77.7</c:v>
                </c:pt>
                <c:pt idx="1355">
                  <c:v>77.75</c:v>
                </c:pt>
                <c:pt idx="1356">
                  <c:v>77.8</c:v>
                </c:pt>
                <c:pt idx="1357">
                  <c:v>77.849999999999994</c:v>
                </c:pt>
                <c:pt idx="1358">
                  <c:v>77.900000000000006</c:v>
                </c:pt>
                <c:pt idx="1359">
                  <c:v>77.95</c:v>
                </c:pt>
                <c:pt idx="1360">
                  <c:v>78</c:v>
                </c:pt>
                <c:pt idx="1361">
                  <c:v>78.05</c:v>
                </c:pt>
                <c:pt idx="1362">
                  <c:v>78.099999999999994</c:v>
                </c:pt>
                <c:pt idx="1363">
                  <c:v>78.149999999999991</c:v>
                </c:pt>
                <c:pt idx="1364">
                  <c:v>78.2</c:v>
                </c:pt>
                <c:pt idx="1365">
                  <c:v>78.25</c:v>
                </c:pt>
                <c:pt idx="1366">
                  <c:v>78.3</c:v>
                </c:pt>
                <c:pt idx="1367">
                  <c:v>78.349999999999994</c:v>
                </c:pt>
                <c:pt idx="1368">
                  <c:v>78.400000000000006</c:v>
                </c:pt>
                <c:pt idx="1369">
                  <c:v>78.45</c:v>
                </c:pt>
                <c:pt idx="1370">
                  <c:v>78.5</c:v>
                </c:pt>
                <c:pt idx="1371">
                  <c:v>78.55</c:v>
                </c:pt>
                <c:pt idx="1372">
                  <c:v>78.599999999999994</c:v>
                </c:pt>
                <c:pt idx="1373">
                  <c:v>78.649999999999991</c:v>
                </c:pt>
                <c:pt idx="1374">
                  <c:v>78.7</c:v>
                </c:pt>
                <c:pt idx="1375">
                  <c:v>78.75</c:v>
                </c:pt>
                <c:pt idx="1376">
                  <c:v>78.8</c:v>
                </c:pt>
                <c:pt idx="1377">
                  <c:v>78.849999999999994</c:v>
                </c:pt>
                <c:pt idx="1378">
                  <c:v>78.900000000000006</c:v>
                </c:pt>
                <c:pt idx="1379">
                  <c:v>78.95</c:v>
                </c:pt>
                <c:pt idx="1380">
                  <c:v>79</c:v>
                </c:pt>
                <c:pt idx="1381">
                  <c:v>79.05</c:v>
                </c:pt>
                <c:pt idx="1382">
                  <c:v>79.099999999999994</c:v>
                </c:pt>
                <c:pt idx="1383">
                  <c:v>79.149999999999991</c:v>
                </c:pt>
                <c:pt idx="1384">
                  <c:v>79.2</c:v>
                </c:pt>
                <c:pt idx="1385">
                  <c:v>79.25</c:v>
                </c:pt>
                <c:pt idx="1386">
                  <c:v>79.3</c:v>
                </c:pt>
                <c:pt idx="1387">
                  <c:v>79.349999999999994</c:v>
                </c:pt>
                <c:pt idx="1388">
                  <c:v>79.400000000000006</c:v>
                </c:pt>
                <c:pt idx="1389">
                  <c:v>79.45</c:v>
                </c:pt>
                <c:pt idx="1390">
                  <c:v>79.5</c:v>
                </c:pt>
                <c:pt idx="1391">
                  <c:v>79.55</c:v>
                </c:pt>
                <c:pt idx="1392">
                  <c:v>79.599999999999994</c:v>
                </c:pt>
                <c:pt idx="1393">
                  <c:v>79.649999999999991</c:v>
                </c:pt>
                <c:pt idx="1394">
                  <c:v>79.7</c:v>
                </c:pt>
                <c:pt idx="1395">
                  <c:v>79.75</c:v>
                </c:pt>
                <c:pt idx="1396">
                  <c:v>79.8</c:v>
                </c:pt>
                <c:pt idx="1397">
                  <c:v>79.849999999999994</c:v>
                </c:pt>
                <c:pt idx="1398">
                  <c:v>79.900000000000006</c:v>
                </c:pt>
                <c:pt idx="1399">
                  <c:v>79.95</c:v>
                </c:pt>
                <c:pt idx="1400">
                  <c:v>80</c:v>
                </c:pt>
              </c:numCache>
            </c:numRef>
          </c:xVal>
          <c:yVal>
            <c:numRef>
              <c:f>'K0.04Cu1.85S'!$B$3:$B$1403</c:f>
              <c:numCache>
                <c:formatCode>General</c:formatCode>
                <c:ptCount val="1401"/>
                <c:pt idx="0">
                  <c:v>371.270422</c:v>
                </c:pt>
                <c:pt idx="1">
                  <c:v>373.78153899999813</c:v>
                </c:pt>
                <c:pt idx="2">
                  <c:v>385.39806299999969</c:v>
                </c:pt>
                <c:pt idx="3">
                  <c:v>378.95634199999893</c:v>
                </c:pt>
                <c:pt idx="4">
                  <c:v>384.71423399999969</c:v>
                </c:pt>
                <c:pt idx="5">
                  <c:v>382.40099499999963</c:v>
                </c:pt>
                <c:pt idx="6">
                  <c:v>384.62905599999999</c:v>
                </c:pt>
                <c:pt idx="7">
                  <c:v>377.04727200000002</c:v>
                </c:pt>
                <c:pt idx="8">
                  <c:v>376.30595499999993</c:v>
                </c:pt>
                <c:pt idx="9">
                  <c:v>361.41135999999796</c:v>
                </c:pt>
                <c:pt idx="10">
                  <c:v>372.01572799999963</c:v>
                </c:pt>
                <c:pt idx="11">
                  <c:v>379.57999000000001</c:v>
                </c:pt>
                <c:pt idx="12">
                  <c:v>391.87573399999923</c:v>
                </c:pt>
                <c:pt idx="13">
                  <c:v>394.43365599999856</c:v>
                </c:pt>
                <c:pt idx="14">
                  <c:v>406.19694699999923</c:v>
                </c:pt>
                <c:pt idx="15">
                  <c:v>419.75941699999993</c:v>
                </c:pt>
                <c:pt idx="16">
                  <c:v>414.97420599999964</c:v>
                </c:pt>
                <c:pt idx="17">
                  <c:v>413.89165299999894</c:v>
                </c:pt>
                <c:pt idx="18">
                  <c:v>402.23815899999784</c:v>
                </c:pt>
                <c:pt idx="19">
                  <c:v>398.74931599999923</c:v>
                </c:pt>
                <c:pt idx="20">
                  <c:v>409.252815</c:v>
                </c:pt>
                <c:pt idx="21">
                  <c:v>429.84765700000008</c:v>
                </c:pt>
                <c:pt idx="22">
                  <c:v>432.15805399999999</c:v>
                </c:pt>
                <c:pt idx="23">
                  <c:v>413.44117999999838</c:v>
                </c:pt>
                <c:pt idx="24">
                  <c:v>407.7763129999982</c:v>
                </c:pt>
                <c:pt idx="25">
                  <c:v>406.20249200000001</c:v>
                </c:pt>
                <c:pt idx="26">
                  <c:v>403.33624399999923</c:v>
                </c:pt>
                <c:pt idx="27">
                  <c:v>381.64882100000113</c:v>
                </c:pt>
                <c:pt idx="28">
                  <c:v>376.48128899999881</c:v>
                </c:pt>
                <c:pt idx="29">
                  <c:v>385.61202400000002</c:v>
                </c:pt>
                <c:pt idx="30">
                  <c:v>389.53226000000001</c:v>
                </c:pt>
                <c:pt idx="31">
                  <c:v>402.24711499999893</c:v>
                </c:pt>
                <c:pt idx="32">
                  <c:v>402.13733999999869</c:v>
                </c:pt>
                <c:pt idx="33">
                  <c:v>400.14954699999998</c:v>
                </c:pt>
                <c:pt idx="34">
                  <c:v>396.00959599999999</c:v>
                </c:pt>
                <c:pt idx="35">
                  <c:v>400.14895899999999</c:v>
                </c:pt>
                <c:pt idx="36">
                  <c:v>403.08359099999899</c:v>
                </c:pt>
                <c:pt idx="37">
                  <c:v>401.44161799999893</c:v>
                </c:pt>
                <c:pt idx="38">
                  <c:v>416.21107399999869</c:v>
                </c:pt>
                <c:pt idx="39">
                  <c:v>398.31560200000001</c:v>
                </c:pt>
                <c:pt idx="40">
                  <c:v>390.974625</c:v>
                </c:pt>
                <c:pt idx="41">
                  <c:v>395.850279</c:v>
                </c:pt>
                <c:pt idx="42">
                  <c:v>393.97468500000002</c:v>
                </c:pt>
                <c:pt idx="43">
                  <c:v>393.13336299999969</c:v>
                </c:pt>
                <c:pt idx="44">
                  <c:v>387.11034599999999</c:v>
                </c:pt>
                <c:pt idx="45">
                  <c:v>405.75110599999869</c:v>
                </c:pt>
                <c:pt idx="46">
                  <c:v>409.34018300000002</c:v>
                </c:pt>
                <c:pt idx="47">
                  <c:v>401.40520299999969</c:v>
                </c:pt>
                <c:pt idx="48">
                  <c:v>415.7933249999985</c:v>
                </c:pt>
                <c:pt idx="49">
                  <c:v>425.50857199999899</c:v>
                </c:pt>
                <c:pt idx="50">
                  <c:v>407.68425100000002</c:v>
                </c:pt>
                <c:pt idx="51">
                  <c:v>396.58275699999899</c:v>
                </c:pt>
                <c:pt idx="52">
                  <c:v>412.71896699999894</c:v>
                </c:pt>
                <c:pt idx="53">
                  <c:v>411.83862800000003</c:v>
                </c:pt>
                <c:pt idx="54">
                  <c:v>397.36623699999899</c:v>
                </c:pt>
                <c:pt idx="55">
                  <c:v>409.10361699999999</c:v>
                </c:pt>
                <c:pt idx="56">
                  <c:v>447.94562000000002</c:v>
                </c:pt>
                <c:pt idx="57">
                  <c:v>454.28243399999963</c:v>
                </c:pt>
                <c:pt idx="58">
                  <c:v>445.10511399999899</c:v>
                </c:pt>
                <c:pt idx="59">
                  <c:v>442.37257699999969</c:v>
                </c:pt>
                <c:pt idx="60">
                  <c:v>424.53437699999893</c:v>
                </c:pt>
                <c:pt idx="61">
                  <c:v>411.49902899999893</c:v>
                </c:pt>
                <c:pt idx="62">
                  <c:v>416.16319299999969</c:v>
                </c:pt>
                <c:pt idx="63">
                  <c:v>424.23989599999999</c:v>
                </c:pt>
                <c:pt idx="64">
                  <c:v>410.76307399999899</c:v>
                </c:pt>
                <c:pt idx="65">
                  <c:v>409.50976300000002</c:v>
                </c:pt>
                <c:pt idx="66">
                  <c:v>411.04948100000155</c:v>
                </c:pt>
                <c:pt idx="67">
                  <c:v>407.00962500000031</c:v>
                </c:pt>
                <c:pt idx="68">
                  <c:v>412.37563599999999</c:v>
                </c:pt>
                <c:pt idx="69">
                  <c:v>429.78255799999869</c:v>
                </c:pt>
                <c:pt idx="70">
                  <c:v>431.48539599999845</c:v>
                </c:pt>
                <c:pt idx="71">
                  <c:v>438.65027900000001</c:v>
                </c:pt>
                <c:pt idx="72">
                  <c:v>453.10603099999969</c:v>
                </c:pt>
                <c:pt idx="73">
                  <c:v>444.48524899999899</c:v>
                </c:pt>
                <c:pt idx="74">
                  <c:v>438.79872099999881</c:v>
                </c:pt>
                <c:pt idx="75">
                  <c:v>427.18955599999993</c:v>
                </c:pt>
                <c:pt idx="76">
                  <c:v>416.505245</c:v>
                </c:pt>
                <c:pt idx="77">
                  <c:v>427.18600999999899</c:v>
                </c:pt>
                <c:pt idx="78">
                  <c:v>434.67627299999964</c:v>
                </c:pt>
                <c:pt idx="79">
                  <c:v>435.16865000000001</c:v>
                </c:pt>
                <c:pt idx="80">
                  <c:v>442.18088500000107</c:v>
                </c:pt>
                <c:pt idx="81">
                  <c:v>446.05338699999999</c:v>
                </c:pt>
                <c:pt idx="82">
                  <c:v>451.68961899999999</c:v>
                </c:pt>
                <c:pt idx="83">
                  <c:v>450.245183</c:v>
                </c:pt>
                <c:pt idx="84">
                  <c:v>437.86462899999998</c:v>
                </c:pt>
                <c:pt idx="85">
                  <c:v>433.07946500000008</c:v>
                </c:pt>
                <c:pt idx="86">
                  <c:v>452.87670699999899</c:v>
                </c:pt>
                <c:pt idx="87">
                  <c:v>461.71058099999999</c:v>
                </c:pt>
                <c:pt idx="88">
                  <c:v>442.26164599999993</c:v>
                </c:pt>
                <c:pt idx="89">
                  <c:v>444.72715699999839</c:v>
                </c:pt>
                <c:pt idx="90">
                  <c:v>454.84967300000108</c:v>
                </c:pt>
                <c:pt idx="91">
                  <c:v>436.87038100000001</c:v>
                </c:pt>
                <c:pt idx="92">
                  <c:v>447.167011</c:v>
                </c:pt>
                <c:pt idx="93">
                  <c:v>468.39515599999862</c:v>
                </c:pt>
                <c:pt idx="94">
                  <c:v>473.59809099999899</c:v>
                </c:pt>
                <c:pt idx="95">
                  <c:v>472.76189099999999</c:v>
                </c:pt>
                <c:pt idx="96">
                  <c:v>465.774787</c:v>
                </c:pt>
                <c:pt idx="97">
                  <c:v>454.189323</c:v>
                </c:pt>
                <c:pt idx="98">
                  <c:v>465.252995</c:v>
                </c:pt>
                <c:pt idx="99">
                  <c:v>480.84220900000008</c:v>
                </c:pt>
                <c:pt idx="100">
                  <c:v>486.49220599999899</c:v>
                </c:pt>
                <c:pt idx="101">
                  <c:v>469.39754999999963</c:v>
                </c:pt>
                <c:pt idx="102">
                  <c:v>462.93505699999838</c:v>
                </c:pt>
                <c:pt idx="103">
                  <c:v>472.20349799999963</c:v>
                </c:pt>
                <c:pt idx="104">
                  <c:v>467.40842399999963</c:v>
                </c:pt>
                <c:pt idx="105">
                  <c:v>475.4101159999982</c:v>
                </c:pt>
                <c:pt idx="106">
                  <c:v>460.69727399999999</c:v>
                </c:pt>
                <c:pt idx="107">
                  <c:v>457.75531199999881</c:v>
                </c:pt>
                <c:pt idx="108">
                  <c:v>463.09801899999837</c:v>
                </c:pt>
                <c:pt idx="109">
                  <c:v>460.04836899999964</c:v>
                </c:pt>
                <c:pt idx="110">
                  <c:v>466.87300399999964</c:v>
                </c:pt>
                <c:pt idx="111">
                  <c:v>498.43334799999838</c:v>
                </c:pt>
                <c:pt idx="112">
                  <c:v>499.92032499999863</c:v>
                </c:pt>
                <c:pt idx="113">
                  <c:v>479.80552699999993</c:v>
                </c:pt>
                <c:pt idx="114">
                  <c:v>492.37738999999999</c:v>
                </c:pt>
                <c:pt idx="115">
                  <c:v>490.056893</c:v>
                </c:pt>
                <c:pt idx="116">
                  <c:v>487.71529999999899</c:v>
                </c:pt>
                <c:pt idx="117">
                  <c:v>494.30983800000001</c:v>
                </c:pt>
                <c:pt idx="118">
                  <c:v>480.85314899999969</c:v>
                </c:pt>
                <c:pt idx="119">
                  <c:v>476.76617099999862</c:v>
                </c:pt>
                <c:pt idx="120">
                  <c:v>485.73537799999843</c:v>
                </c:pt>
                <c:pt idx="121">
                  <c:v>480.40141199999869</c:v>
                </c:pt>
                <c:pt idx="122">
                  <c:v>492.14670899999999</c:v>
                </c:pt>
                <c:pt idx="123">
                  <c:v>484.584045</c:v>
                </c:pt>
                <c:pt idx="124">
                  <c:v>472.72622399999881</c:v>
                </c:pt>
                <c:pt idx="125">
                  <c:v>485.142718</c:v>
                </c:pt>
                <c:pt idx="126">
                  <c:v>484.33057499999899</c:v>
                </c:pt>
                <c:pt idx="127">
                  <c:v>470.27612199999862</c:v>
                </c:pt>
                <c:pt idx="128">
                  <c:v>480.532442</c:v>
                </c:pt>
                <c:pt idx="129">
                  <c:v>497.65888000000137</c:v>
                </c:pt>
                <c:pt idx="130">
                  <c:v>509.11964700000038</c:v>
                </c:pt>
                <c:pt idx="131">
                  <c:v>513.21749499999999</c:v>
                </c:pt>
                <c:pt idx="132">
                  <c:v>522.39361299999996</c:v>
                </c:pt>
                <c:pt idx="133">
                  <c:v>545.82090099999948</c:v>
                </c:pt>
                <c:pt idx="134">
                  <c:v>547.48615499999948</c:v>
                </c:pt>
                <c:pt idx="135">
                  <c:v>520.26804600000003</c:v>
                </c:pt>
                <c:pt idx="136">
                  <c:v>509.36143799999923</c:v>
                </c:pt>
                <c:pt idx="137">
                  <c:v>507.17886199999998</c:v>
                </c:pt>
                <c:pt idx="138">
                  <c:v>491.81556599999999</c:v>
                </c:pt>
                <c:pt idx="139">
                  <c:v>483.20732500000003</c:v>
                </c:pt>
                <c:pt idx="140">
                  <c:v>509.10501299999999</c:v>
                </c:pt>
                <c:pt idx="141">
                  <c:v>532.49713299999996</c:v>
                </c:pt>
                <c:pt idx="142">
                  <c:v>498.03412799999899</c:v>
                </c:pt>
                <c:pt idx="143">
                  <c:v>501.21550899999875</c:v>
                </c:pt>
                <c:pt idx="144">
                  <c:v>499.929689</c:v>
                </c:pt>
                <c:pt idx="145">
                  <c:v>497.309935</c:v>
                </c:pt>
                <c:pt idx="146">
                  <c:v>522.48265099999946</c:v>
                </c:pt>
                <c:pt idx="147">
                  <c:v>510.47744999999969</c:v>
                </c:pt>
                <c:pt idx="148">
                  <c:v>511.96982500000001</c:v>
                </c:pt>
                <c:pt idx="149">
                  <c:v>484.79320099999899</c:v>
                </c:pt>
                <c:pt idx="150">
                  <c:v>501.59536399999899</c:v>
                </c:pt>
                <c:pt idx="151">
                  <c:v>533.37305000000003</c:v>
                </c:pt>
                <c:pt idx="152">
                  <c:v>525.80507599999999</c:v>
                </c:pt>
                <c:pt idx="153">
                  <c:v>528.47653200000002</c:v>
                </c:pt>
                <c:pt idx="154">
                  <c:v>533.32183699999996</c:v>
                </c:pt>
                <c:pt idx="155">
                  <c:v>521.39471800000001</c:v>
                </c:pt>
                <c:pt idx="156">
                  <c:v>504.77884</c:v>
                </c:pt>
                <c:pt idx="157">
                  <c:v>494.5280149999985</c:v>
                </c:pt>
                <c:pt idx="158">
                  <c:v>504.25221399999964</c:v>
                </c:pt>
                <c:pt idx="159">
                  <c:v>521.41245699999797</c:v>
                </c:pt>
                <c:pt idx="160">
                  <c:v>519.68893900000273</c:v>
                </c:pt>
                <c:pt idx="161">
                  <c:v>501.90011699999837</c:v>
                </c:pt>
                <c:pt idx="162">
                  <c:v>530.35567999999796</c:v>
                </c:pt>
                <c:pt idx="163">
                  <c:v>518.075064</c:v>
                </c:pt>
                <c:pt idx="164">
                  <c:v>500.892785</c:v>
                </c:pt>
                <c:pt idx="165">
                  <c:v>500.10413499999999</c:v>
                </c:pt>
                <c:pt idx="166">
                  <c:v>509.5371109999985</c:v>
                </c:pt>
                <c:pt idx="167">
                  <c:v>508.57008500000001</c:v>
                </c:pt>
                <c:pt idx="168">
                  <c:v>504.85022600000002</c:v>
                </c:pt>
                <c:pt idx="169">
                  <c:v>540.89919899999938</c:v>
                </c:pt>
                <c:pt idx="170">
                  <c:v>565.45728699999688</c:v>
                </c:pt>
                <c:pt idx="171">
                  <c:v>568.40098399999999</c:v>
                </c:pt>
                <c:pt idx="172">
                  <c:v>571.77128400000004</c:v>
                </c:pt>
                <c:pt idx="173">
                  <c:v>561.059845</c:v>
                </c:pt>
                <c:pt idx="174">
                  <c:v>557.92417499999999</c:v>
                </c:pt>
                <c:pt idx="175">
                  <c:v>532.039084</c:v>
                </c:pt>
                <c:pt idx="176">
                  <c:v>511.57173199999875</c:v>
                </c:pt>
                <c:pt idx="177">
                  <c:v>523.99743599999999</c:v>
                </c:pt>
                <c:pt idx="178">
                  <c:v>526.1606179999975</c:v>
                </c:pt>
                <c:pt idx="179">
                  <c:v>527.159043</c:v>
                </c:pt>
                <c:pt idx="180">
                  <c:v>512.36318199999948</c:v>
                </c:pt>
                <c:pt idx="181">
                  <c:v>529.96875199999999</c:v>
                </c:pt>
                <c:pt idx="182">
                  <c:v>543.54994699999997</c:v>
                </c:pt>
                <c:pt idx="183">
                  <c:v>515.75340600000004</c:v>
                </c:pt>
                <c:pt idx="184">
                  <c:v>502.78455699999893</c:v>
                </c:pt>
                <c:pt idx="185">
                  <c:v>540.46298799999749</c:v>
                </c:pt>
                <c:pt idx="186">
                  <c:v>558.24873400000274</c:v>
                </c:pt>
                <c:pt idx="187">
                  <c:v>560.380313</c:v>
                </c:pt>
                <c:pt idx="188">
                  <c:v>563.22462199999939</c:v>
                </c:pt>
                <c:pt idx="189">
                  <c:v>548.59026299999948</c:v>
                </c:pt>
                <c:pt idx="190">
                  <c:v>522.57176400000003</c:v>
                </c:pt>
                <c:pt idx="191">
                  <c:v>530.41869799999949</c:v>
                </c:pt>
                <c:pt idx="192">
                  <c:v>540.02874999999995</c:v>
                </c:pt>
                <c:pt idx="193">
                  <c:v>537.05460399999947</c:v>
                </c:pt>
                <c:pt idx="194">
                  <c:v>555.00518599999998</c:v>
                </c:pt>
                <c:pt idx="195">
                  <c:v>555.62232699999947</c:v>
                </c:pt>
                <c:pt idx="196">
                  <c:v>553.34664399999747</c:v>
                </c:pt>
                <c:pt idx="197">
                  <c:v>556.54266299999699</c:v>
                </c:pt>
                <c:pt idx="198">
                  <c:v>585.96477800000002</c:v>
                </c:pt>
                <c:pt idx="199">
                  <c:v>594.23481500000003</c:v>
                </c:pt>
                <c:pt idx="200">
                  <c:v>582.35256099999663</c:v>
                </c:pt>
                <c:pt idx="201">
                  <c:v>558.09405500000003</c:v>
                </c:pt>
                <c:pt idx="202">
                  <c:v>546.39813800000002</c:v>
                </c:pt>
                <c:pt idx="203">
                  <c:v>551.70779600000003</c:v>
                </c:pt>
                <c:pt idx="204">
                  <c:v>559.53654799999947</c:v>
                </c:pt>
                <c:pt idx="205">
                  <c:v>560.42442599999947</c:v>
                </c:pt>
                <c:pt idx="206">
                  <c:v>556.52734599999997</c:v>
                </c:pt>
                <c:pt idx="207">
                  <c:v>558.06287699999996</c:v>
                </c:pt>
                <c:pt idx="208">
                  <c:v>594.70238099999995</c:v>
                </c:pt>
                <c:pt idx="209">
                  <c:v>623.63378400000227</c:v>
                </c:pt>
                <c:pt idx="210">
                  <c:v>597.65279399999997</c:v>
                </c:pt>
                <c:pt idx="211">
                  <c:v>578.16831500000001</c:v>
                </c:pt>
                <c:pt idx="212">
                  <c:v>598.49162299999796</c:v>
                </c:pt>
                <c:pt idx="213">
                  <c:v>610.82723699999747</c:v>
                </c:pt>
                <c:pt idx="214">
                  <c:v>590.51532399999996</c:v>
                </c:pt>
                <c:pt idx="215">
                  <c:v>595.2222619999975</c:v>
                </c:pt>
                <c:pt idx="216">
                  <c:v>602.01891999999998</c:v>
                </c:pt>
                <c:pt idx="217">
                  <c:v>586.75452099999939</c:v>
                </c:pt>
                <c:pt idx="218">
                  <c:v>593.95588699999996</c:v>
                </c:pt>
                <c:pt idx="219">
                  <c:v>626.01789199999996</c:v>
                </c:pt>
                <c:pt idx="220">
                  <c:v>621.74838800000055</c:v>
                </c:pt>
                <c:pt idx="221">
                  <c:v>592.90007000000003</c:v>
                </c:pt>
                <c:pt idx="222">
                  <c:v>576.44019699999797</c:v>
                </c:pt>
                <c:pt idx="223">
                  <c:v>582.54156399999749</c:v>
                </c:pt>
                <c:pt idx="224">
                  <c:v>608.10567500000002</c:v>
                </c:pt>
                <c:pt idx="225">
                  <c:v>600.07158400000003</c:v>
                </c:pt>
                <c:pt idx="226">
                  <c:v>566.35134799999946</c:v>
                </c:pt>
                <c:pt idx="227">
                  <c:v>587.955376</c:v>
                </c:pt>
                <c:pt idx="228">
                  <c:v>611.61299699999938</c:v>
                </c:pt>
                <c:pt idx="229">
                  <c:v>611.46546899999748</c:v>
                </c:pt>
                <c:pt idx="230">
                  <c:v>613.49866899999938</c:v>
                </c:pt>
                <c:pt idx="231">
                  <c:v>623.89701699999796</c:v>
                </c:pt>
                <c:pt idx="232">
                  <c:v>595.80420499999946</c:v>
                </c:pt>
                <c:pt idx="233">
                  <c:v>601.87039900000002</c:v>
                </c:pt>
                <c:pt idx="234">
                  <c:v>640.02119699999946</c:v>
                </c:pt>
                <c:pt idx="235">
                  <c:v>636.44310899999948</c:v>
                </c:pt>
                <c:pt idx="236">
                  <c:v>601.69761599999947</c:v>
                </c:pt>
                <c:pt idx="237">
                  <c:v>629.16071699999998</c:v>
                </c:pt>
                <c:pt idx="238">
                  <c:v>640.8064659999975</c:v>
                </c:pt>
                <c:pt idx="239">
                  <c:v>625.66173400000002</c:v>
                </c:pt>
                <c:pt idx="240">
                  <c:v>598.67571700000053</c:v>
                </c:pt>
                <c:pt idx="241">
                  <c:v>589.30631499999947</c:v>
                </c:pt>
                <c:pt idx="242">
                  <c:v>606.50815699999998</c:v>
                </c:pt>
                <c:pt idx="243">
                  <c:v>597.21958199999995</c:v>
                </c:pt>
                <c:pt idx="244">
                  <c:v>629.75361999999996</c:v>
                </c:pt>
                <c:pt idx="245">
                  <c:v>662.459473</c:v>
                </c:pt>
                <c:pt idx="246">
                  <c:v>628.56831499999998</c:v>
                </c:pt>
                <c:pt idx="247">
                  <c:v>599.59138100000052</c:v>
                </c:pt>
                <c:pt idx="248">
                  <c:v>619.17409800000053</c:v>
                </c:pt>
                <c:pt idx="249">
                  <c:v>622.379684</c:v>
                </c:pt>
                <c:pt idx="250">
                  <c:v>637.95221099999662</c:v>
                </c:pt>
                <c:pt idx="251">
                  <c:v>644.39625999999748</c:v>
                </c:pt>
                <c:pt idx="252">
                  <c:v>649.16530599999999</c:v>
                </c:pt>
                <c:pt idx="253">
                  <c:v>671.225323</c:v>
                </c:pt>
                <c:pt idx="254">
                  <c:v>669.22940700000004</c:v>
                </c:pt>
                <c:pt idx="255">
                  <c:v>673.53079000000002</c:v>
                </c:pt>
                <c:pt idx="256">
                  <c:v>651.78846700000054</c:v>
                </c:pt>
                <c:pt idx="257">
                  <c:v>631.40951099999938</c:v>
                </c:pt>
                <c:pt idx="258">
                  <c:v>640.02223999999796</c:v>
                </c:pt>
                <c:pt idx="259">
                  <c:v>652.93863199999998</c:v>
                </c:pt>
                <c:pt idx="260">
                  <c:v>649.378827</c:v>
                </c:pt>
                <c:pt idx="261">
                  <c:v>638.93370300000004</c:v>
                </c:pt>
                <c:pt idx="262">
                  <c:v>615.79923200000053</c:v>
                </c:pt>
                <c:pt idx="263">
                  <c:v>613.07428500000003</c:v>
                </c:pt>
                <c:pt idx="264">
                  <c:v>657.46428899999796</c:v>
                </c:pt>
                <c:pt idx="265">
                  <c:v>659.30429499999946</c:v>
                </c:pt>
                <c:pt idx="266">
                  <c:v>639.087356</c:v>
                </c:pt>
                <c:pt idx="267">
                  <c:v>651.24892</c:v>
                </c:pt>
                <c:pt idx="268">
                  <c:v>649.86992999999688</c:v>
                </c:pt>
                <c:pt idx="269">
                  <c:v>632.04325699999947</c:v>
                </c:pt>
                <c:pt idx="270">
                  <c:v>656.24243799999999</c:v>
                </c:pt>
                <c:pt idx="271">
                  <c:v>700.94865199999947</c:v>
                </c:pt>
                <c:pt idx="272">
                  <c:v>738.54231899999797</c:v>
                </c:pt>
                <c:pt idx="273">
                  <c:v>771.68064000000004</c:v>
                </c:pt>
                <c:pt idx="274">
                  <c:v>779.38211199999796</c:v>
                </c:pt>
                <c:pt idx="275">
                  <c:v>765.53420000000006</c:v>
                </c:pt>
                <c:pt idx="276">
                  <c:v>741.26879100000053</c:v>
                </c:pt>
                <c:pt idx="277">
                  <c:v>698.04694999999947</c:v>
                </c:pt>
                <c:pt idx="278">
                  <c:v>682.15844200000004</c:v>
                </c:pt>
                <c:pt idx="279">
                  <c:v>671.09461099999999</c:v>
                </c:pt>
                <c:pt idx="280">
                  <c:v>658.84436799999946</c:v>
                </c:pt>
                <c:pt idx="281">
                  <c:v>663.29447400000322</c:v>
                </c:pt>
                <c:pt idx="282">
                  <c:v>674.55073500000003</c:v>
                </c:pt>
                <c:pt idx="283">
                  <c:v>689.68923800000005</c:v>
                </c:pt>
                <c:pt idx="284">
                  <c:v>658.77497300000323</c:v>
                </c:pt>
                <c:pt idx="285">
                  <c:v>658.76996699999938</c:v>
                </c:pt>
                <c:pt idx="286">
                  <c:v>692.40814699999999</c:v>
                </c:pt>
                <c:pt idx="287">
                  <c:v>698.03961399999946</c:v>
                </c:pt>
                <c:pt idx="288">
                  <c:v>683.609556</c:v>
                </c:pt>
                <c:pt idx="289">
                  <c:v>662.19737800000053</c:v>
                </c:pt>
                <c:pt idx="290">
                  <c:v>663.62323000000004</c:v>
                </c:pt>
                <c:pt idx="291">
                  <c:v>679.44890099999998</c:v>
                </c:pt>
                <c:pt idx="292">
                  <c:v>711.26501199999996</c:v>
                </c:pt>
                <c:pt idx="293">
                  <c:v>747.42326399999797</c:v>
                </c:pt>
                <c:pt idx="294">
                  <c:v>778.47201099999938</c:v>
                </c:pt>
                <c:pt idx="295">
                  <c:v>790.47336199999995</c:v>
                </c:pt>
                <c:pt idx="296">
                  <c:v>765.03664699999797</c:v>
                </c:pt>
                <c:pt idx="297">
                  <c:v>738.29832900000054</c:v>
                </c:pt>
                <c:pt idx="298">
                  <c:v>730.41033900000002</c:v>
                </c:pt>
                <c:pt idx="299">
                  <c:v>705.30199299999947</c:v>
                </c:pt>
                <c:pt idx="300">
                  <c:v>695.50657200000001</c:v>
                </c:pt>
                <c:pt idx="301">
                  <c:v>697.89557300000001</c:v>
                </c:pt>
                <c:pt idx="302">
                  <c:v>705.21270600000003</c:v>
                </c:pt>
                <c:pt idx="303">
                  <c:v>712.63942699999996</c:v>
                </c:pt>
                <c:pt idx="304">
                  <c:v>720.17740100000003</c:v>
                </c:pt>
                <c:pt idx="305">
                  <c:v>700.21344100000226</c:v>
                </c:pt>
                <c:pt idx="306">
                  <c:v>691.01138100000003</c:v>
                </c:pt>
                <c:pt idx="307">
                  <c:v>708.83062599999687</c:v>
                </c:pt>
                <c:pt idx="308">
                  <c:v>746.81329599999947</c:v>
                </c:pt>
                <c:pt idx="309">
                  <c:v>752.61044100000004</c:v>
                </c:pt>
                <c:pt idx="310">
                  <c:v>724.40907400000003</c:v>
                </c:pt>
                <c:pt idx="311">
                  <c:v>720.27511100000004</c:v>
                </c:pt>
                <c:pt idx="312">
                  <c:v>729.83487300000002</c:v>
                </c:pt>
                <c:pt idx="313">
                  <c:v>739.25020899999947</c:v>
                </c:pt>
                <c:pt idx="314">
                  <c:v>726.808132</c:v>
                </c:pt>
                <c:pt idx="315">
                  <c:v>702.28854200000274</c:v>
                </c:pt>
                <c:pt idx="316">
                  <c:v>712.03030999999999</c:v>
                </c:pt>
                <c:pt idx="317">
                  <c:v>733.76784099999998</c:v>
                </c:pt>
                <c:pt idx="318">
                  <c:v>736.38679999999999</c:v>
                </c:pt>
                <c:pt idx="319">
                  <c:v>748.67394500000262</c:v>
                </c:pt>
                <c:pt idx="320">
                  <c:v>728.84272999999746</c:v>
                </c:pt>
                <c:pt idx="321">
                  <c:v>725.70164199999999</c:v>
                </c:pt>
                <c:pt idx="322">
                  <c:v>776.43826299999796</c:v>
                </c:pt>
                <c:pt idx="323">
                  <c:v>859.13592499999947</c:v>
                </c:pt>
                <c:pt idx="324">
                  <c:v>958.29213700000003</c:v>
                </c:pt>
                <c:pt idx="325">
                  <c:v>996.47085300000003</c:v>
                </c:pt>
                <c:pt idx="326">
                  <c:v>997.595868</c:v>
                </c:pt>
                <c:pt idx="327">
                  <c:v>970.28311300000053</c:v>
                </c:pt>
                <c:pt idx="328">
                  <c:v>931.58330600000227</c:v>
                </c:pt>
                <c:pt idx="329">
                  <c:v>901.05386099999998</c:v>
                </c:pt>
                <c:pt idx="330">
                  <c:v>885.86570299999948</c:v>
                </c:pt>
                <c:pt idx="331">
                  <c:v>899.291698</c:v>
                </c:pt>
                <c:pt idx="332">
                  <c:v>885.11430399999995</c:v>
                </c:pt>
                <c:pt idx="333">
                  <c:v>853.74602899999798</c:v>
                </c:pt>
                <c:pt idx="334">
                  <c:v>802.16885300000001</c:v>
                </c:pt>
                <c:pt idx="335">
                  <c:v>785.22661599999947</c:v>
                </c:pt>
                <c:pt idx="336">
                  <c:v>785.07301399999994</c:v>
                </c:pt>
                <c:pt idx="337">
                  <c:v>802.25383400000055</c:v>
                </c:pt>
                <c:pt idx="338">
                  <c:v>789.92157799999939</c:v>
                </c:pt>
                <c:pt idx="339">
                  <c:v>802.09286199999997</c:v>
                </c:pt>
                <c:pt idx="340">
                  <c:v>828.64851199999998</c:v>
                </c:pt>
                <c:pt idx="341">
                  <c:v>857.41056199999946</c:v>
                </c:pt>
                <c:pt idx="342">
                  <c:v>866.80202399999746</c:v>
                </c:pt>
                <c:pt idx="343">
                  <c:v>879.63659299999949</c:v>
                </c:pt>
                <c:pt idx="344">
                  <c:v>864.34934299999998</c:v>
                </c:pt>
                <c:pt idx="345">
                  <c:v>829.24114699999996</c:v>
                </c:pt>
                <c:pt idx="346">
                  <c:v>801.14597000000003</c:v>
                </c:pt>
                <c:pt idx="347">
                  <c:v>815.18639800000005</c:v>
                </c:pt>
                <c:pt idx="348">
                  <c:v>807.54311299999949</c:v>
                </c:pt>
                <c:pt idx="349">
                  <c:v>820.87559699999997</c:v>
                </c:pt>
                <c:pt idx="350">
                  <c:v>848.44914899999947</c:v>
                </c:pt>
                <c:pt idx="351">
                  <c:v>876.92371200000002</c:v>
                </c:pt>
                <c:pt idx="352">
                  <c:v>900.24939199999994</c:v>
                </c:pt>
                <c:pt idx="353">
                  <c:v>908.81310399999938</c:v>
                </c:pt>
                <c:pt idx="354">
                  <c:v>914.52466299999946</c:v>
                </c:pt>
                <c:pt idx="355">
                  <c:v>962.87943099999995</c:v>
                </c:pt>
                <c:pt idx="356">
                  <c:v>1009.077534</c:v>
                </c:pt>
                <c:pt idx="357">
                  <c:v>1043.0441879999998</c:v>
                </c:pt>
                <c:pt idx="358">
                  <c:v>1047.9842759999999</c:v>
                </c:pt>
                <c:pt idx="359">
                  <c:v>1005.434331</c:v>
                </c:pt>
                <c:pt idx="360">
                  <c:v>962.66655199999946</c:v>
                </c:pt>
                <c:pt idx="361">
                  <c:v>929.13696199999947</c:v>
                </c:pt>
                <c:pt idx="362">
                  <c:v>907.96780999999748</c:v>
                </c:pt>
                <c:pt idx="363">
                  <c:v>895.39611399999797</c:v>
                </c:pt>
                <c:pt idx="364">
                  <c:v>911.47018400000002</c:v>
                </c:pt>
                <c:pt idx="365">
                  <c:v>922.56265499999699</c:v>
                </c:pt>
                <c:pt idx="366">
                  <c:v>941.45278099999996</c:v>
                </c:pt>
                <c:pt idx="367">
                  <c:v>976.06364299999996</c:v>
                </c:pt>
                <c:pt idx="368">
                  <c:v>917.00381600000003</c:v>
                </c:pt>
                <c:pt idx="369">
                  <c:v>867.15637300000003</c:v>
                </c:pt>
                <c:pt idx="370">
                  <c:v>845.23791799999947</c:v>
                </c:pt>
                <c:pt idx="371">
                  <c:v>849.43962799999747</c:v>
                </c:pt>
                <c:pt idx="372">
                  <c:v>866.14307400000052</c:v>
                </c:pt>
                <c:pt idx="373">
                  <c:v>908.41690299999948</c:v>
                </c:pt>
                <c:pt idx="374">
                  <c:v>968.03801599999997</c:v>
                </c:pt>
                <c:pt idx="375">
                  <c:v>964.04669399999796</c:v>
                </c:pt>
                <c:pt idx="376">
                  <c:v>907.1311689999975</c:v>
                </c:pt>
                <c:pt idx="377">
                  <c:v>868.66583000000003</c:v>
                </c:pt>
                <c:pt idx="378">
                  <c:v>886.1611129999975</c:v>
                </c:pt>
                <c:pt idx="379">
                  <c:v>877.48148800000001</c:v>
                </c:pt>
                <c:pt idx="380">
                  <c:v>864.59777200000053</c:v>
                </c:pt>
                <c:pt idx="381">
                  <c:v>870.13689099999999</c:v>
                </c:pt>
                <c:pt idx="382">
                  <c:v>892.52062199999796</c:v>
                </c:pt>
                <c:pt idx="383">
                  <c:v>895.70138899999995</c:v>
                </c:pt>
                <c:pt idx="384">
                  <c:v>889.43351099999938</c:v>
                </c:pt>
                <c:pt idx="385">
                  <c:v>945.03451599999948</c:v>
                </c:pt>
                <c:pt idx="386">
                  <c:v>1006.020937</c:v>
                </c:pt>
                <c:pt idx="387">
                  <c:v>1027.3794399999949</c:v>
                </c:pt>
                <c:pt idx="388">
                  <c:v>1051.2298520000011</c:v>
                </c:pt>
                <c:pt idx="389">
                  <c:v>1110.143695</c:v>
                </c:pt>
                <c:pt idx="390">
                  <c:v>1211.1526279999998</c:v>
                </c:pt>
                <c:pt idx="391">
                  <c:v>1257.1223289999932</c:v>
                </c:pt>
                <c:pt idx="392">
                  <c:v>1251.3765770000011</c:v>
                </c:pt>
                <c:pt idx="393">
                  <c:v>1177.8927119999998</c:v>
                </c:pt>
                <c:pt idx="394">
                  <c:v>1100.818272</c:v>
                </c:pt>
                <c:pt idx="395">
                  <c:v>1041.0201689999999</c:v>
                </c:pt>
                <c:pt idx="396">
                  <c:v>983.96329599999797</c:v>
                </c:pt>
                <c:pt idx="397">
                  <c:v>975.15936199999999</c:v>
                </c:pt>
                <c:pt idx="398">
                  <c:v>966.13136599999996</c:v>
                </c:pt>
                <c:pt idx="399">
                  <c:v>954.39755599999796</c:v>
                </c:pt>
                <c:pt idx="400">
                  <c:v>931.42015599999797</c:v>
                </c:pt>
                <c:pt idx="401">
                  <c:v>950.40812099999948</c:v>
                </c:pt>
                <c:pt idx="402">
                  <c:v>935.58931299999995</c:v>
                </c:pt>
                <c:pt idx="403">
                  <c:v>926.32500099999947</c:v>
                </c:pt>
                <c:pt idx="404">
                  <c:v>918.85639699999797</c:v>
                </c:pt>
                <c:pt idx="405">
                  <c:v>952.44770699999947</c:v>
                </c:pt>
                <c:pt idx="406">
                  <c:v>969.70520199999999</c:v>
                </c:pt>
                <c:pt idx="407">
                  <c:v>972.84458399999949</c:v>
                </c:pt>
                <c:pt idx="408">
                  <c:v>975.09371500000054</c:v>
                </c:pt>
                <c:pt idx="409">
                  <c:v>956.77173600000322</c:v>
                </c:pt>
                <c:pt idx="410">
                  <c:v>940.79449700000055</c:v>
                </c:pt>
                <c:pt idx="411">
                  <c:v>925.63409999999999</c:v>
                </c:pt>
                <c:pt idx="412">
                  <c:v>921.91121599999747</c:v>
                </c:pt>
                <c:pt idx="413">
                  <c:v>917.41595699999948</c:v>
                </c:pt>
                <c:pt idx="414">
                  <c:v>939.02114999999947</c:v>
                </c:pt>
                <c:pt idx="415">
                  <c:v>957.08073000000275</c:v>
                </c:pt>
                <c:pt idx="416">
                  <c:v>1029.031968</c:v>
                </c:pt>
                <c:pt idx="417">
                  <c:v>1053.3456710000048</c:v>
                </c:pt>
                <c:pt idx="418">
                  <c:v>1081.9919970000001</c:v>
                </c:pt>
                <c:pt idx="419">
                  <c:v>1094.239323</c:v>
                </c:pt>
                <c:pt idx="420">
                  <c:v>1082.3698670000001</c:v>
                </c:pt>
                <c:pt idx="421">
                  <c:v>1083.2906250000001</c:v>
                </c:pt>
                <c:pt idx="422">
                  <c:v>1106.1274079999998</c:v>
                </c:pt>
                <c:pt idx="423">
                  <c:v>1154.7603959999999</c:v>
                </c:pt>
                <c:pt idx="424">
                  <c:v>1167.4233610000001</c:v>
                </c:pt>
                <c:pt idx="425">
                  <c:v>1129.677467</c:v>
                </c:pt>
                <c:pt idx="426">
                  <c:v>1095.6943459999914</c:v>
                </c:pt>
                <c:pt idx="427">
                  <c:v>1045.2919239999999</c:v>
                </c:pt>
                <c:pt idx="428">
                  <c:v>1023.4716089999994</c:v>
                </c:pt>
                <c:pt idx="429">
                  <c:v>1057.021622</c:v>
                </c:pt>
                <c:pt idx="430">
                  <c:v>1114.5981379999998</c:v>
                </c:pt>
                <c:pt idx="431">
                  <c:v>1153.3367499999999</c:v>
                </c:pt>
                <c:pt idx="432">
                  <c:v>1165.4700650000011</c:v>
                </c:pt>
                <c:pt idx="433">
                  <c:v>1154.503197</c:v>
                </c:pt>
                <c:pt idx="434">
                  <c:v>1191.2094339999999</c:v>
                </c:pt>
                <c:pt idx="435">
                  <c:v>1174.403802</c:v>
                </c:pt>
                <c:pt idx="436">
                  <c:v>1162.6228479999954</c:v>
                </c:pt>
                <c:pt idx="437">
                  <c:v>1136.9102350000001</c:v>
                </c:pt>
                <c:pt idx="438">
                  <c:v>1082.183552</c:v>
                </c:pt>
                <c:pt idx="439">
                  <c:v>1061.229036</c:v>
                </c:pt>
                <c:pt idx="440">
                  <c:v>1060.9857000000011</c:v>
                </c:pt>
                <c:pt idx="441">
                  <c:v>1087.9791869999999</c:v>
                </c:pt>
                <c:pt idx="442">
                  <c:v>1070.333871</c:v>
                </c:pt>
                <c:pt idx="443">
                  <c:v>1059.8814409999918</c:v>
                </c:pt>
                <c:pt idx="444">
                  <c:v>1080.0254399999999</c:v>
                </c:pt>
                <c:pt idx="445">
                  <c:v>1078.6389389999949</c:v>
                </c:pt>
                <c:pt idx="446">
                  <c:v>1048.9878309999999</c:v>
                </c:pt>
                <c:pt idx="447">
                  <c:v>1026.8626979999999</c:v>
                </c:pt>
                <c:pt idx="448">
                  <c:v>1024.2806510000048</c:v>
                </c:pt>
                <c:pt idx="449">
                  <c:v>1001.8352849999975</c:v>
                </c:pt>
                <c:pt idx="450">
                  <c:v>996.21011899999996</c:v>
                </c:pt>
                <c:pt idx="451">
                  <c:v>995.72819600000003</c:v>
                </c:pt>
                <c:pt idx="452">
                  <c:v>987.06470200000001</c:v>
                </c:pt>
                <c:pt idx="453">
                  <c:v>996.08225099999947</c:v>
                </c:pt>
                <c:pt idx="454">
                  <c:v>1013.808283</c:v>
                </c:pt>
                <c:pt idx="455">
                  <c:v>1050.762119</c:v>
                </c:pt>
                <c:pt idx="456">
                  <c:v>1033.621001</c:v>
                </c:pt>
                <c:pt idx="457">
                  <c:v>1038.9899690000011</c:v>
                </c:pt>
                <c:pt idx="458">
                  <c:v>1017.4853810000005</c:v>
                </c:pt>
                <c:pt idx="459">
                  <c:v>999.65969799999948</c:v>
                </c:pt>
                <c:pt idx="460">
                  <c:v>1002.1044400000005</c:v>
                </c:pt>
                <c:pt idx="461">
                  <c:v>1027.3950809999999</c:v>
                </c:pt>
                <c:pt idx="462">
                  <c:v>1057.375841</c:v>
                </c:pt>
                <c:pt idx="463">
                  <c:v>1091.0485930000011</c:v>
                </c:pt>
                <c:pt idx="464">
                  <c:v>1083.3092299999998</c:v>
                </c:pt>
                <c:pt idx="465">
                  <c:v>1075.8537799999999</c:v>
                </c:pt>
                <c:pt idx="466">
                  <c:v>1034.8455720000011</c:v>
                </c:pt>
                <c:pt idx="467">
                  <c:v>1008.14054</c:v>
                </c:pt>
                <c:pt idx="468">
                  <c:v>1004.9866199999979</c:v>
                </c:pt>
                <c:pt idx="469">
                  <c:v>1014.304392</c:v>
                </c:pt>
                <c:pt idx="470">
                  <c:v>1013.7330320000005</c:v>
                </c:pt>
                <c:pt idx="471">
                  <c:v>1046.3827259999998</c:v>
                </c:pt>
                <c:pt idx="472">
                  <c:v>1071.635399</c:v>
                </c:pt>
                <c:pt idx="473">
                  <c:v>1140.5658470000001</c:v>
                </c:pt>
                <c:pt idx="474">
                  <c:v>1203.6581339999998</c:v>
                </c:pt>
                <c:pt idx="475">
                  <c:v>1154.1573319999998</c:v>
                </c:pt>
                <c:pt idx="476">
                  <c:v>1079.7738359999998</c:v>
                </c:pt>
                <c:pt idx="477">
                  <c:v>1042.152347999993</c:v>
                </c:pt>
                <c:pt idx="478">
                  <c:v>1006.8677119999975</c:v>
                </c:pt>
                <c:pt idx="479">
                  <c:v>1054.8793289999944</c:v>
                </c:pt>
                <c:pt idx="480">
                  <c:v>1148.2386620000011</c:v>
                </c:pt>
                <c:pt idx="481">
                  <c:v>1160.7156180000011</c:v>
                </c:pt>
                <c:pt idx="482">
                  <c:v>1170.5933719999998</c:v>
                </c:pt>
                <c:pt idx="483">
                  <c:v>1155.8832779999998</c:v>
                </c:pt>
                <c:pt idx="484">
                  <c:v>1095.6431039999998</c:v>
                </c:pt>
                <c:pt idx="485">
                  <c:v>1073.8983639999999</c:v>
                </c:pt>
                <c:pt idx="486">
                  <c:v>1076.850809</c:v>
                </c:pt>
                <c:pt idx="487">
                  <c:v>1075.8494219999998</c:v>
                </c:pt>
                <c:pt idx="488">
                  <c:v>1094.7142409999942</c:v>
                </c:pt>
                <c:pt idx="489">
                  <c:v>1109.5844999999949</c:v>
                </c:pt>
                <c:pt idx="490">
                  <c:v>1111.298828</c:v>
                </c:pt>
                <c:pt idx="491">
                  <c:v>1097.4079930000048</c:v>
                </c:pt>
                <c:pt idx="492">
                  <c:v>1077.3962079999999</c:v>
                </c:pt>
                <c:pt idx="493">
                  <c:v>1075.0387840000001</c:v>
                </c:pt>
                <c:pt idx="494">
                  <c:v>1080.7635570000011</c:v>
                </c:pt>
                <c:pt idx="495">
                  <c:v>1074.7965660000011</c:v>
                </c:pt>
                <c:pt idx="496">
                  <c:v>1081.1264189999949</c:v>
                </c:pt>
                <c:pt idx="497">
                  <c:v>1086.008315</c:v>
                </c:pt>
                <c:pt idx="498">
                  <c:v>1133.034811</c:v>
                </c:pt>
                <c:pt idx="499">
                  <c:v>1172.2716770000011</c:v>
                </c:pt>
                <c:pt idx="500">
                  <c:v>1222.7277720000011</c:v>
                </c:pt>
                <c:pt idx="501">
                  <c:v>1226.8275520000011</c:v>
                </c:pt>
                <c:pt idx="502">
                  <c:v>1208.1644219999928</c:v>
                </c:pt>
                <c:pt idx="503">
                  <c:v>1172.8303289999942</c:v>
                </c:pt>
                <c:pt idx="504">
                  <c:v>1169.0852930000001</c:v>
                </c:pt>
                <c:pt idx="505">
                  <c:v>1216.9994630000001</c:v>
                </c:pt>
                <c:pt idx="506">
                  <c:v>1226.3518590000001</c:v>
                </c:pt>
                <c:pt idx="507">
                  <c:v>1259.8588070000001</c:v>
                </c:pt>
                <c:pt idx="508">
                  <c:v>1287.9057840000048</c:v>
                </c:pt>
                <c:pt idx="509">
                  <c:v>1278.465871000006</c:v>
                </c:pt>
                <c:pt idx="510">
                  <c:v>1240.6084329999944</c:v>
                </c:pt>
                <c:pt idx="511">
                  <c:v>1283.0648169999949</c:v>
                </c:pt>
                <c:pt idx="512">
                  <c:v>1304.5546830000001</c:v>
                </c:pt>
                <c:pt idx="513">
                  <c:v>1276.7142650000001</c:v>
                </c:pt>
                <c:pt idx="514">
                  <c:v>1261.732025</c:v>
                </c:pt>
                <c:pt idx="515">
                  <c:v>1249.26935</c:v>
                </c:pt>
                <c:pt idx="516">
                  <c:v>1213.4447359999999</c:v>
                </c:pt>
                <c:pt idx="517">
                  <c:v>1233.1188540000001</c:v>
                </c:pt>
                <c:pt idx="518">
                  <c:v>1296.0193589999999</c:v>
                </c:pt>
                <c:pt idx="519">
                  <c:v>1320.502007</c:v>
                </c:pt>
                <c:pt idx="520">
                  <c:v>1306.3642539999998</c:v>
                </c:pt>
                <c:pt idx="521">
                  <c:v>1348.6280870000001</c:v>
                </c:pt>
                <c:pt idx="522">
                  <c:v>1479.9371500000011</c:v>
                </c:pt>
                <c:pt idx="523">
                  <c:v>1684.4684649999999</c:v>
                </c:pt>
                <c:pt idx="524">
                  <c:v>2003.3223219999998</c:v>
                </c:pt>
                <c:pt idx="525">
                  <c:v>2532.4525600000002</c:v>
                </c:pt>
                <c:pt idx="526">
                  <c:v>3688.0783999999999</c:v>
                </c:pt>
                <c:pt idx="527">
                  <c:v>5328.1164700000054</c:v>
                </c:pt>
                <c:pt idx="528">
                  <c:v>5876.1185610000193</c:v>
                </c:pt>
                <c:pt idx="529">
                  <c:v>5052.067814</c:v>
                </c:pt>
                <c:pt idx="530">
                  <c:v>3896.5101410000002</c:v>
                </c:pt>
                <c:pt idx="531">
                  <c:v>2635.5781200000001</c:v>
                </c:pt>
                <c:pt idx="532">
                  <c:v>1895.3417569999999</c:v>
                </c:pt>
                <c:pt idx="533">
                  <c:v>1561.1354319999998</c:v>
                </c:pt>
                <c:pt idx="534">
                  <c:v>1403.4851080000001</c:v>
                </c:pt>
                <c:pt idx="535">
                  <c:v>1287.7965090000043</c:v>
                </c:pt>
                <c:pt idx="536">
                  <c:v>1232.9701239999999</c:v>
                </c:pt>
                <c:pt idx="537">
                  <c:v>1183.8343659999998</c:v>
                </c:pt>
                <c:pt idx="538">
                  <c:v>1200.948671000006</c:v>
                </c:pt>
                <c:pt idx="539">
                  <c:v>1250.5134919999998</c:v>
                </c:pt>
                <c:pt idx="540">
                  <c:v>1218.4298730000048</c:v>
                </c:pt>
                <c:pt idx="541">
                  <c:v>1204.3531189999944</c:v>
                </c:pt>
                <c:pt idx="542">
                  <c:v>1257.0935199999999</c:v>
                </c:pt>
                <c:pt idx="543">
                  <c:v>1279.6357530000046</c:v>
                </c:pt>
                <c:pt idx="544">
                  <c:v>1280.2855150000048</c:v>
                </c:pt>
                <c:pt idx="545">
                  <c:v>1245.4472969999999</c:v>
                </c:pt>
                <c:pt idx="546">
                  <c:v>1250.8629119999998</c:v>
                </c:pt>
                <c:pt idx="547">
                  <c:v>1311.750939</c:v>
                </c:pt>
                <c:pt idx="548">
                  <c:v>1377.061154</c:v>
                </c:pt>
                <c:pt idx="549">
                  <c:v>1501.082907</c:v>
                </c:pt>
                <c:pt idx="550">
                  <c:v>1686.4023970000001</c:v>
                </c:pt>
                <c:pt idx="551">
                  <c:v>1860.105734</c:v>
                </c:pt>
                <c:pt idx="552">
                  <c:v>1980.3599899999999</c:v>
                </c:pt>
                <c:pt idx="553">
                  <c:v>1976.0637469999947</c:v>
                </c:pt>
                <c:pt idx="554">
                  <c:v>1869.7433510000001</c:v>
                </c:pt>
                <c:pt idx="555">
                  <c:v>1732.7896840000001</c:v>
                </c:pt>
                <c:pt idx="556">
                  <c:v>1584.3610489999942</c:v>
                </c:pt>
                <c:pt idx="557">
                  <c:v>1500.607381</c:v>
                </c:pt>
                <c:pt idx="558">
                  <c:v>1428.918422</c:v>
                </c:pt>
                <c:pt idx="559">
                  <c:v>1368.9338110000001</c:v>
                </c:pt>
                <c:pt idx="560">
                  <c:v>1322.8192790000001</c:v>
                </c:pt>
                <c:pt idx="561">
                  <c:v>1246.994817</c:v>
                </c:pt>
                <c:pt idx="562">
                  <c:v>1209.4570910000011</c:v>
                </c:pt>
                <c:pt idx="563">
                  <c:v>1197.460304</c:v>
                </c:pt>
                <c:pt idx="564">
                  <c:v>1153.1139559999999</c:v>
                </c:pt>
                <c:pt idx="565">
                  <c:v>1164.8025680000001</c:v>
                </c:pt>
                <c:pt idx="566">
                  <c:v>1181.3990659999999</c:v>
                </c:pt>
                <c:pt idx="567">
                  <c:v>1197.201551000006</c:v>
                </c:pt>
                <c:pt idx="568">
                  <c:v>1215.8044149999935</c:v>
                </c:pt>
                <c:pt idx="569">
                  <c:v>1223.3882209999949</c:v>
                </c:pt>
                <c:pt idx="570">
                  <c:v>1236.7277530000058</c:v>
                </c:pt>
                <c:pt idx="571">
                  <c:v>1212.7135350000001</c:v>
                </c:pt>
                <c:pt idx="572">
                  <c:v>1226.8058770000011</c:v>
                </c:pt>
                <c:pt idx="573">
                  <c:v>1234.8126749999999</c:v>
                </c:pt>
                <c:pt idx="574">
                  <c:v>1218.6225790000001</c:v>
                </c:pt>
                <c:pt idx="575">
                  <c:v>1184.065278</c:v>
                </c:pt>
                <c:pt idx="576">
                  <c:v>1180.1622879999998</c:v>
                </c:pt>
                <c:pt idx="577">
                  <c:v>1197.230262</c:v>
                </c:pt>
                <c:pt idx="578">
                  <c:v>1194.3514459999942</c:v>
                </c:pt>
                <c:pt idx="579">
                  <c:v>1173.703796</c:v>
                </c:pt>
                <c:pt idx="580">
                  <c:v>1170.861085</c:v>
                </c:pt>
                <c:pt idx="581">
                  <c:v>1169.4960540000011</c:v>
                </c:pt>
                <c:pt idx="582">
                  <c:v>1163.3386680000001</c:v>
                </c:pt>
                <c:pt idx="583">
                  <c:v>1154.7229090000001</c:v>
                </c:pt>
                <c:pt idx="584">
                  <c:v>1152.4649199999999</c:v>
                </c:pt>
                <c:pt idx="585">
                  <c:v>1172.688903</c:v>
                </c:pt>
                <c:pt idx="586">
                  <c:v>1182.2571670000011</c:v>
                </c:pt>
                <c:pt idx="587">
                  <c:v>1183.3987540000001</c:v>
                </c:pt>
                <c:pt idx="588">
                  <c:v>1158.0786049999999</c:v>
                </c:pt>
                <c:pt idx="589">
                  <c:v>1126.4385800000011</c:v>
                </c:pt>
                <c:pt idx="590">
                  <c:v>1125.157813</c:v>
                </c:pt>
                <c:pt idx="591">
                  <c:v>1135.4598269999999</c:v>
                </c:pt>
                <c:pt idx="592">
                  <c:v>1119.2435170000001</c:v>
                </c:pt>
                <c:pt idx="593">
                  <c:v>1140.982974</c:v>
                </c:pt>
                <c:pt idx="594">
                  <c:v>1140.9724279999998</c:v>
                </c:pt>
                <c:pt idx="595">
                  <c:v>1121.3587239999999</c:v>
                </c:pt>
                <c:pt idx="596">
                  <c:v>1116.383771</c:v>
                </c:pt>
                <c:pt idx="597">
                  <c:v>1131.904415</c:v>
                </c:pt>
                <c:pt idx="598">
                  <c:v>1146.9907520000011</c:v>
                </c:pt>
                <c:pt idx="599">
                  <c:v>1132.4342199999999</c:v>
                </c:pt>
                <c:pt idx="600">
                  <c:v>1093.0104510000001</c:v>
                </c:pt>
                <c:pt idx="601">
                  <c:v>1082.8302939999999</c:v>
                </c:pt>
                <c:pt idx="602">
                  <c:v>1110.2825710000011</c:v>
                </c:pt>
                <c:pt idx="603">
                  <c:v>1079.091627</c:v>
                </c:pt>
                <c:pt idx="604">
                  <c:v>1052.513181</c:v>
                </c:pt>
                <c:pt idx="605">
                  <c:v>1094.3302219999998</c:v>
                </c:pt>
                <c:pt idx="606">
                  <c:v>1134.258814</c:v>
                </c:pt>
                <c:pt idx="607">
                  <c:v>1140.7890010000001</c:v>
                </c:pt>
                <c:pt idx="608">
                  <c:v>1178.645604</c:v>
                </c:pt>
                <c:pt idx="609">
                  <c:v>1199.175371</c:v>
                </c:pt>
                <c:pt idx="610">
                  <c:v>1198.7040099999999</c:v>
                </c:pt>
                <c:pt idx="611">
                  <c:v>1201.444839</c:v>
                </c:pt>
                <c:pt idx="612">
                  <c:v>1221.6250889999999</c:v>
                </c:pt>
                <c:pt idx="613">
                  <c:v>1203.9032689999999</c:v>
                </c:pt>
                <c:pt idx="614">
                  <c:v>1137.105648</c:v>
                </c:pt>
                <c:pt idx="615">
                  <c:v>1101.9057210000058</c:v>
                </c:pt>
                <c:pt idx="616">
                  <c:v>1094.7486720000011</c:v>
                </c:pt>
                <c:pt idx="617">
                  <c:v>1123.06989</c:v>
                </c:pt>
                <c:pt idx="618">
                  <c:v>1096.0311119999999</c:v>
                </c:pt>
                <c:pt idx="619">
                  <c:v>1100.8426730000001</c:v>
                </c:pt>
                <c:pt idx="620">
                  <c:v>1137.6491249999945</c:v>
                </c:pt>
                <c:pt idx="621">
                  <c:v>1164.6434759999952</c:v>
                </c:pt>
                <c:pt idx="622">
                  <c:v>1179.077329</c:v>
                </c:pt>
                <c:pt idx="623">
                  <c:v>1192.3095370000001</c:v>
                </c:pt>
                <c:pt idx="624">
                  <c:v>1196.098808</c:v>
                </c:pt>
                <c:pt idx="625">
                  <c:v>1148.5714419999949</c:v>
                </c:pt>
                <c:pt idx="626">
                  <c:v>1130.4962129999999</c:v>
                </c:pt>
                <c:pt idx="627">
                  <c:v>1143.1613449999918</c:v>
                </c:pt>
                <c:pt idx="628">
                  <c:v>1146.6547679999999</c:v>
                </c:pt>
                <c:pt idx="629">
                  <c:v>1138.8212439999998</c:v>
                </c:pt>
                <c:pt idx="630">
                  <c:v>1141.8041989999949</c:v>
                </c:pt>
                <c:pt idx="631">
                  <c:v>1177.2169110000011</c:v>
                </c:pt>
                <c:pt idx="632">
                  <c:v>1167.2736789999999</c:v>
                </c:pt>
                <c:pt idx="633">
                  <c:v>1170.1294469999925</c:v>
                </c:pt>
                <c:pt idx="634">
                  <c:v>1181.3854219999998</c:v>
                </c:pt>
                <c:pt idx="635">
                  <c:v>1193.5280710000011</c:v>
                </c:pt>
                <c:pt idx="636">
                  <c:v>1169.3771549999999</c:v>
                </c:pt>
                <c:pt idx="637">
                  <c:v>1207.6877050000001</c:v>
                </c:pt>
                <c:pt idx="638">
                  <c:v>1214.1395990000001</c:v>
                </c:pt>
                <c:pt idx="639">
                  <c:v>1243.9800110000001</c:v>
                </c:pt>
                <c:pt idx="640">
                  <c:v>1295.8106660000001</c:v>
                </c:pt>
                <c:pt idx="641">
                  <c:v>1341.9385710000065</c:v>
                </c:pt>
                <c:pt idx="642">
                  <c:v>1431.7377080000001</c:v>
                </c:pt>
                <c:pt idx="643">
                  <c:v>1619.872666</c:v>
                </c:pt>
                <c:pt idx="644">
                  <c:v>1804.8790369999949</c:v>
                </c:pt>
                <c:pt idx="645">
                  <c:v>1905.038258</c:v>
                </c:pt>
                <c:pt idx="646">
                  <c:v>1876.473197</c:v>
                </c:pt>
                <c:pt idx="647">
                  <c:v>1747.9547540000001</c:v>
                </c:pt>
                <c:pt idx="648">
                  <c:v>1613.2763279999999</c:v>
                </c:pt>
                <c:pt idx="649">
                  <c:v>1440.7014099999999</c:v>
                </c:pt>
                <c:pt idx="650">
                  <c:v>1310.4967970000043</c:v>
                </c:pt>
                <c:pt idx="651">
                  <c:v>1239.903452</c:v>
                </c:pt>
                <c:pt idx="652">
                  <c:v>1215.3463199999999</c:v>
                </c:pt>
                <c:pt idx="653">
                  <c:v>1170.773921</c:v>
                </c:pt>
                <c:pt idx="654">
                  <c:v>1196.1635839999999</c:v>
                </c:pt>
                <c:pt idx="655">
                  <c:v>1197.7960989999999</c:v>
                </c:pt>
                <c:pt idx="656">
                  <c:v>1187.890267</c:v>
                </c:pt>
                <c:pt idx="657">
                  <c:v>1179.0196550000048</c:v>
                </c:pt>
                <c:pt idx="658">
                  <c:v>1169.5901369999945</c:v>
                </c:pt>
                <c:pt idx="659">
                  <c:v>1149.2794019999999</c:v>
                </c:pt>
                <c:pt idx="660">
                  <c:v>1139.556124</c:v>
                </c:pt>
                <c:pt idx="661">
                  <c:v>1149.635037</c:v>
                </c:pt>
                <c:pt idx="662">
                  <c:v>1145.630549</c:v>
                </c:pt>
                <c:pt idx="663">
                  <c:v>1179.7129190000001</c:v>
                </c:pt>
                <c:pt idx="664">
                  <c:v>1267.9658570000067</c:v>
                </c:pt>
                <c:pt idx="665">
                  <c:v>1445.532387</c:v>
                </c:pt>
                <c:pt idx="666">
                  <c:v>1514.8149399999998</c:v>
                </c:pt>
                <c:pt idx="667">
                  <c:v>1462.0019689999999</c:v>
                </c:pt>
                <c:pt idx="668">
                  <c:v>1404.4881789999999</c:v>
                </c:pt>
                <c:pt idx="669">
                  <c:v>1302.3024329999935</c:v>
                </c:pt>
                <c:pt idx="670">
                  <c:v>1197.627729</c:v>
                </c:pt>
                <c:pt idx="671">
                  <c:v>1158.9343699999999</c:v>
                </c:pt>
                <c:pt idx="672">
                  <c:v>1162.9561000000001</c:v>
                </c:pt>
                <c:pt idx="673">
                  <c:v>1172.8804249999932</c:v>
                </c:pt>
                <c:pt idx="674">
                  <c:v>1197.1436959999999</c:v>
                </c:pt>
                <c:pt idx="675">
                  <c:v>1198.6385419999999</c:v>
                </c:pt>
                <c:pt idx="676">
                  <c:v>1195.4918520000001</c:v>
                </c:pt>
                <c:pt idx="677">
                  <c:v>1203.8389179999999</c:v>
                </c:pt>
                <c:pt idx="678">
                  <c:v>1194.8231039999998</c:v>
                </c:pt>
                <c:pt idx="679">
                  <c:v>1157.401834</c:v>
                </c:pt>
                <c:pt idx="680">
                  <c:v>1159.4779760000001</c:v>
                </c:pt>
                <c:pt idx="681">
                  <c:v>1174.065141</c:v>
                </c:pt>
                <c:pt idx="682">
                  <c:v>1174.50854</c:v>
                </c:pt>
                <c:pt idx="683">
                  <c:v>1188.6921439999942</c:v>
                </c:pt>
                <c:pt idx="684">
                  <c:v>1197.0000030000001</c:v>
                </c:pt>
                <c:pt idx="685">
                  <c:v>1187.314666</c:v>
                </c:pt>
                <c:pt idx="686">
                  <c:v>1165.879586</c:v>
                </c:pt>
                <c:pt idx="687">
                  <c:v>1122.6817259999998</c:v>
                </c:pt>
                <c:pt idx="688">
                  <c:v>1126.0714579999999</c:v>
                </c:pt>
                <c:pt idx="689">
                  <c:v>1132.0928119999999</c:v>
                </c:pt>
                <c:pt idx="690">
                  <c:v>1147.8191629999999</c:v>
                </c:pt>
                <c:pt idx="691">
                  <c:v>1144.3135479999999</c:v>
                </c:pt>
                <c:pt idx="692">
                  <c:v>1159.282935</c:v>
                </c:pt>
                <c:pt idx="693">
                  <c:v>1157.9483439999999</c:v>
                </c:pt>
                <c:pt idx="694">
                  <c:v>1171.877982</c:v>
                </c:pt>
                <c:pt idx="695">
                  <c:v>1175.753794</c:v>
                </c:pt>
                <c:pt idx="696">
                  <c:v>1173.4903810000001</c:v>
                </c:pt>
                <c:pt idx="697">
                  <c:v>1189.6847029999942</c:v>
                </c:pt>
                <c:pt idx="698">
                  <c:v>1163.511935</c:v>
                </c:pt>
                <c:pt idx="699">
                  <c:v>1162.5866800000001</c:v>
                </c:pt>
                <c:pt idx="700">
                  <c:v>1186.335145</c:v>
                </c:pt>
                <c:pt idx="701">
                  <c:v>1186.7641449999944</c:v>
                </c:pt>
                <c:pt idx="702">
                  <c:v>1159.9963849999999</c:v>
                </c:pt>
                <c:pt idx="703">
                  <c:v>1151.6938359999947</c:v>
                </c:pt>
                <c:pt idx="704">
                  <c:v>1170.41383</c:v>
                </c:pt>
                <c:pt idx="705">
                  <c:v>1186.2843239999954</c:v>
                </c:pt>
                <c:pt idx="706">
                  <c:v>1216.9187770000058</c:v>
                </c:pt>
                <c:pt idx="707">
                  <c:v>1239.4699250000001</c:v>
                </c:pt>
                <c:pt idx="708">
                  <c:v>1229.4598080000001</c:v>
                </c:pt>
                <c:pt idx="709">
                  <c:v>1230.109105</c:v>
                </c:pt>
                <c:pt idx="710">
                  <c:v>1264.919496</c:v>
                </c:pt>
                <c:pt idx="711">
                  <c:v>1259.5393439999998</c:v>
                </c:pt>
                <c:pt idx="712">
                  <c:v>1282.8328879999999</c:v>
                </c:pt>
                <c:pt idx="713">
                  <c:v>1279.842175</c:v>
                </c:pt>
                <c:pt idx="714">
                  <c:v>1286.9907000000001</c:v>
                </c:pt>
                <c:pt idx="715">
                  <c:v>1321.9159850000058</c:v>
                </c:pt>
                <c:pt idx="716">
                  <c:v>1373.6092719999999</c:v>
                </c:pt>
                <c:pt idx="717">
                  <c:v>1395.8784199999998</c:v>
                </c:pt>
                <c:pt idx="718">
                  <c:v>1435.4735860000001</c:v>
                </c:pt>
                <c:pt idx="719">
                  <c:v>1505.003954</c:v>
                </c:pt>
                <c:pt idx="720">
                  <c:v>1553.6977939999999</c:v>
                </c:pt>
                <c:pt idx="721">
                  <c:v>1682.549876</c:v>
                </c:pt>
                <c:pt idx="722">
                  <c:v>1866.0868889999999</c:v>
                </c:pt>
                <c:pt idx="723">
                  <c:v>2087.8808859999904</c:v>
                </c:pt>
                <c:pt idx="724">
                  <c:v>2242.0081300000002</c:v>
                </c:pt>
                <c:pt idx="725">
                  <c:v>2379.8308259999999</c:v>
                </c:pt>
                <c:pt idx="726">
                  <c:v>2645.5232649999998</c:v>
                </c:pt>
                <c:pt idx="727">
                  <c:v>2767.0782639999998</c:v>
                </c:pt>
                <c:pt idx="728">
                  <c:v>2560.4696159999999</c:v>
                </c:pt>
                <c:pt idx="729">
                  <c:v>2293.5630970000002</c:v>
                </c:pt>
                <c:pt idx="730">
                  <c:v>2095.9231470000022</c:v>
                </c:pt>
                <c:pt idx="731">
                  <c:v>1835.4103720000001</c:v>
                </c:pt>
                <c:pt idx="732">
                  <c:v>1660.400445</c:v>
                </c:pt>
                <c:pt idx="733">
                  <c:v>1586.018828</c:v>
                </c:pt>
                <c:pt idx="734">
                  <c:v>1539.2150260000001</c:v>
                </c:pt>
                <c:pt idx="735">
                  <c:v>1488.913978</c:v>
                </c:pt>
                <c:pt idx="736">
                  <c:v>1484.1987099999999</c:v>
                </c:pt>
                <c:pt idx="737">
                  <c:v>1505.761105</c:v>
                </c:pt>
                <c:pt idx="738">
                  <c:v>1498.8849859999998</c:v>
                </c:pt>
                <c:pt idx="739">
                  <c:v>1422.5731379999954</c:v>
                </c:pt>
                <c:pt idx="740">
                  <c:v>1363.6427999999999</c:v>
                </c:pt>
                <c:pt idx="741">
                  <c:v>1336.5658670000046</c:v>
                </c:pt>
                <c:pt idx="742">
                  <c:v>1299.576217</c:v>
                </c:pt>
                <c:pt idx="743">
                  <c:v>1269.7275300000001</c:v>
                </c:pt>
                <c:pt idx="744">
                  <c:v>1255.2544699999999</c:v>
                </c:pt>
                <c:pt idx="745">
                  <c:v>1252.0443809999949</c:v>
                </c:pt>
                <c:pt idx="746">
                  <c:v>1242.8070479999999</c:v>
                </c:pt>
                <c:pt idx="747">
                  <c:v>1257.9953810000011</c:v>
                </c:pt>
                <c:pt idx="748">
                  <c:v>1245.3822229999935</c:v>
                </c:pt>
                <c:pt idx="749">
                  <c:v>1219.678958</c:v>
                </c:pt>
                <c:pt idx="750">
                  <c:v>1205.2047700000001</c:v>
                </c:pt>
                <c:pt idx="751">
                  <c:v>1170.0698279999999</c:v>
                </c:pt>
                <c:pt idx="752">
                  <c:v>1151.545936</c:v>
                </c:pt>
                <c:pt idx="753">
                  <c:v>1123.2368190000011</c:v>
                </c:pt>
                <c:pt idx="754">
                  <c:v>1161.1143349999918</c:v>
                </c:pt>
                <c:pt idx="755">
                  <c:v>1198.078935</c:v>
                </c:pt>
                <c:pt idx="756">
                  <c:v>1228.9828550000011</c:v>
                </c:pt>
                <c:pt idx="757">
                  <c:v>1221.8171439999999</c:v>
                </c:pt>
                <c:pt idx="758">
                  <c:v>1215.7894479999998</c:v>
                </c:pt>
                <c:pt idx="759">
                  <c:v>1212.0936690000001</c:v>
                </c:pt>
                <c:pt idx="760">
                  <c:v>1204.4235110000011</c:v>
                </c:pt>
                <c:pt idx="761">
                  <c:v>1234.779526</c:v>
                </c:pt>
                <c:pt idx="762">
                  <c:v>1229.1014819999998</c:v>
                </c:pt>
                <c:pt idx="763">
                  <c:v>1207.526126</c:v>
                </c:pt>
                <c:pt idx="764">
                  <c:v>1190.40363</c:v>
                </c:pt>
                <c:pt idx="765">
                  <c:v>1246.622059</c:v>
                </c:pt>
                <c:pt idx="766">
                  <c:v>1289.3685720000001</c:v>
                </c:pt>
                <c:pt idx="767">
                  <c:v>1335.3862139999999</c:v>
                </c:pt>
                <c:pt idx="768">
                  <c:v>1402.8950890000001</c:v>
                </c:pt>
                <c:pt idx="769">
                  <c:v>1533.588831</c:v>
                </c:pt>
                <c:pt idx="770">
                  <c:v>1741.5844689999942</c:v>
                </c:pt>
                <c:pt idx="771">
                  <c:v>2081.9819480000001</c:v>
                </c:pt>
                <c:pt idx="772">
                  <c:v>2402.866563</c:v>
                </c:pt>
                <c:pt idx="773">
                  <c:v>2404.8086399999997</c:v>
                </c:pt>
                <c:pt idx="774">
                  <c:v>2241.9084679999987</c:v>
                </c:pt>
                <c:pt idx="775">
                  <c:v>2075.8245070000012</c:v>
                </c:pt>
                <c:pt idx="776">
                  <c:v>1901.7688730000011</c:v>
                </c:pt>
                <c:pt idx="777">
                  <c:v>1721.6127939999999</c:v>
                </c:pt>
                <c:pt idx="778">
                  <c:v>1608.0011139999999</c:v>
                </c:pt>
                <c:pt idx="779">
                  <c:v>1493.1673169999945</c:v>
                </c:pt>
                <c:pt idx="780">
                  <c:v>1425.3555060000001</c:v>
                </c:pt>
                <c:pt idx="781">
                  <c:v>1393.1117549999999</c:v>
                </c:pt>
                <c:pt idx="782">
                  <c:v>1353.386612</c:v>
                </c:pt>
                <c:pt idx="783">
                  <c:v>1296.456494</c:v>
                </c:pt>
                <c:pt idx="784">
                  <c:v>1259.2733919999998</c:v>
                </c:pt>
                <c:pt idx="785">
                  <c:v>1244.0714249999942</c:v>
                </c:pt>
                <c:pt idx="786">
                  <c:v>1201.9529990000001</c:v>
                </c:pt>
                <c:pt idx="787">
                  <c:v>1177.2346339999999</c:v>
                </c:pt>
                <c:pt idx="788">
                  <c:v>1166.841954</c:v>
                </c:pt>
                <c:pt idx="789">
                  <c:v>1156.2842429999932</c:v>
                </c:pt>
                <c:pt idx="790">
                  <c:v>1126.8415299999999</c:v>
                </c:pt>
                <c:pt idx="791">
                  <c:v>1125.8395069999999</c:v>
                </c:pt>
                <c:pt idx="792">
                  <c:v>1127.6478959999999</c:v>
                </c:pt>
                <c:pt idx="793">
                  <c:v>1138.4872479999999</c:v>
                </c:pt>
                <c:pt idx="794">
                  <c:v>1149.9767020000011</c:v>
                </c:pt>
                <c:pt idx="795">
                  <c:v>1171.1643919999945</c:v>
                </c:pt>
                <c:pt idx="796">
                  <c:v>1159.7767010000011</c:v>
                </c:pt>
                <c:pt idx="797">
                  <c:v>1147.9990989999999</c:v>
                </c:pt>
                <c:pt idx="798">
                  <c:v>1152.8691839999999</c:v>
                </c:pt>
                <c:pt idx="799">
                  <c:v>1168.798008</c:v>
                </c:pt>
                <c:pt idx="800">
                  <c:v>1173.2014359999998</c:v>
                </c:pt>
                <c:pt idx="801">
                  <c:v>1190.4358370000011</c:v>
                </c:pt>
                <c:pt idx="802">
                  <c:v>1191.3966350000001</c:v>
                </c:pt>
                <c:pt idx="803">
                  <c:v>1189.0733359999949</c:v>
                </c:pt>
                <c:pt idx="804">
                  <c:v>1172.6733659999998</c:v>
                </c:pt>
                <c:pt idx="805">
                  <c:v>1181.0948489999935</c:v>
                </c:pt>
                <c:pt idx="806">
                  <c:v>1214.540465</c:v>
                </c:pt>
                <c:pt idx="807">
                  <c:v>1212.186162</c:v>
                </c:pt>
                <c:pt idx="808">
                  <c:v>1230.449339</c:v>
                </c:pt>
                <c:pt idx="809">
                  <c:v>1222.4165700000058</c:v>
                </c:pt>
                <c:pt idx="810">
                  <c:v>1232.1804679999998</c:v>
                </c:pt>
                <c:pt idx="811">
                  <c:v>1212.167884</c:v>
                </c:pt>
                <c:pt idx="812">
                  <c:v>1177.8011059999999</c:v>
                </c:pt>
                <c:pt idx="813">
                  <c:v>1190.9434379999998</c:v>
                </c:pt>
                <c:pt idx="814">
                  <c:v>1158.0590110000001</c:v>
                </c:pt>
                <c:pt idx="815">
                  <c:v>1139.9205630000063</c:v>
                </c:pt>
                <c:pt idx="816">
                  <c:v>1146.2358160000001</c:v>
                </c:pt>
                <c:pt idx="817">
                  <c:v>1167.870085</c:v>
                </c:pt>
                <c:pt idx="818">
                  <c:v>1168.546329</c:v>
                </c:pt>
                <c:pt idx="819">
                  <c:v>1138.1797419999998</c:v>
                </c:pt>
                <c:pt idx="820">
                  <c:v>1134.3931739999998</c:v>
                </c:pt>
                <c:pt idx="821">
                  <c:v>1159.4847810000001</c:v>
                </c:pt>
                <c:pt idx="822">
                  <c:v>1141.5996700000001</c:v>
                </c:pt>
                <c:pt idx="823">
                  <c:v>1120.377043</c:v>
                </c:pt>
                <c:pt idx="824">
                  <c:v>1113.2940719999999</c:v>
                </c:pt>
                <c:pt idx="825">
                  <c:v>1123.906073000006</c:v>
                </c:pt>
                <c:pt idx="826">
                  <c:v>1134.5487850000011</c:v>
                </c:pt>
                <c:pt idx="827">
                  <c:v>1185.686393</c:v>
                </c:pt>
                <c:pt idx="828">
                  <c:v>1172.0617609999999</c:v>
                </c:pt>
                <c:pt idx="829">
                  <c:v>1136.2904479999954</c:v>
                </c:pt>
                <c:pt idx="830">
                  <c:v>1154.7407810000011</c:v>
                </c:pt>
                <c:pt idx="831">
                  <c:v>1159.7340349999949</c:v>
                </c:pt>
                <c:pt idx="832">
                  <c:v>1194.9275740000048</c:v>
                </c:pt>
                <c:pt idx="833">
                  <c:v>1215.7043759999999</c:v>
                </c:pt>
                <c:pt idx="834">
                  <c:v>1181.0642449999925</c:v>
                </c:pt>
                <c:pt idx="835">
                  <c:v>1177.8707139999999</c:v>
                </c:pt>
                <c:pt idx="836">
                  <c:v>1173.903454</c:v>
                </c:pt>
                <c:pt idx="837">
                  <c:v>1153.2671540000001</c:v>
                </c:pt>
                <c:pt idx="838">
                  <c:v>1141.8594049999947</c:v>
                </c:pt>
                <c:pt idx="839">
                  <c:v>1143.457242</c:v>
                </c:pt>
                <c:pt idx="840">
                  <c:v>1132.666729</c:v>
                </c:pt>
                <c:pt idx="841">
                  <c:v>1137.4891950000001</c:v>
                </c:pt>
                <c:pt idx="842">
                  <c:v>1132.0759210000001</c:v>
                </c:pt>
                <c:pt idx="843">
                  <c:v>1141.2684159999999</c:v>
                </c:pt>
                <c:pt idx="844">
                  <c:v>1148.461487</c:v>
                </c:pt>
                <c:pt idx="845">
                  <c:v>1121.7994199999998</c:v>
                </c:pt>
                <c:pt idx="846">
                  <c:v>1147.7080720000001</c:v>
                </c:pt>
                <c:pt idx="847">
                  <c:v>1148.677915</c:v>
                </c:pt>
                <c:pt idx="848">
                  <c:v>1134.5170000000001</c:v>
                </c:pt>
                <c:pt idx="849">
                  <c:v>1138.7017700000001</c:v>
                </c:pt>
                <c:pt idx="850">
                  <c:v>1145.2368050000011</c:v>
                </c:pt>
                <c:pt idx="851">
                  <c:v>1147.101077</c:v>
                </c:pt>
                <c:pt idx="852">
                  <c:v>1157.2752499999999</c:v>
                </c:pt>
                <c:pt idx="853">
                  <c:v>1160.0271459999999</c:v>
                </c:pt>
                <c:pt idx="854">
                  <c:v>1155.1661999999999</c:v>
                </c:pt>
                <c:pt idx="855">
                  <c:v>1133.29531</c:v>
                </c:pt>
                <c:pt idx="856">
                  <c:v>1123.285671000006</c:v>
                </c:pt>
                <c:pt idx="857">
                  <c:v>1117.7856680000011</c:v>
                </c:pt>
                <c:pt idx="858">
                  <c:v>1125.7117670000011</c:v>
                </c:pt>
                <c:pt idx="859">
                  <c:v>1126.3340299999998</c:v>
                </c:pt>
                <c:pt idx="860">
                  <c:v>1129.4635670000011</c:v>
                </c:pt>
                <c:pt idx="861">
                  <c:v>1127.7332409999945</c:v>
                </c:pt>
                <c:pt idx="862">
                  <c:v>1146.5590419999999</c:v>
                </c:pt>
                <c:pt idx="863">
                  <c:v>1156.3010389999949</c:v>
                </c:pt>
                <c:pt idx="864">
                  <c:v>1138.8537319999998</c:v>
                </c:pt>
                <c:pt idx="865">
                  <c:v>1179.311796</c:v>
                </c:pt>
                <c:pt idx="866">
                  <c:v>1179.2241079999999</c:v>
                </c:pt>
                <c:pt idx="867">
                  <c:v>1167.707591000006</c:v>
                </c:pt>
                <c:pt idx="868">
                  <c:v>1151.1931729999942</c:v>
                </c:pt>
                <c:pt idx="869">
                  <c:v>1127.1912689999947</c:v>
                </c:pt>
                <c:pt idx="870">
                  <c:v>1134.66605</c:v>
                </c:pt>
                <c:pt idx="871">
                  <c:v>1131.4991130000001</c:v>
                </c:pt>
                <c:pt idx="872">
                  <c:v>1149.182059</c:v>
                </c:pt>
                <c:pt idx="873">
                  <c:v>1159.100927</c:v>
                </c:pt>
                <c:pt idx="874">
                  <c:v>1159.596311</c:v>
                </c:pt>
                <c:pt idx="875">
                  <c:v>1157.9424019999999</c:v>
                </c:pt>
                <c:pt idx="876">
                  <c:v>1164.0846059999999</c:v>
                </c:pt>
                <c:pt idx="877">
                  <c:v>1153.752776</c:v>
                </c:pt>
                <c:pt idx="878">
                  <c:v>1199.1766479999999</c:v>
                </c:pt>
                <c:pt idx="879">
                  <c:v>1257.8514259999949</c:v>
                </c:pt>
                <c:pt idx="880">
                  <c:v>1286.4388100000001</c:v>
                </c:pt>
                <c:pt idx="881">
                  <c:v>1318.804063</c:v>
                </c:pt>
                <c:pt idx="882">
                  <c:v>1348.3081729999999</c:v>
                </c:pt>
                <c:pt idx="883">
                  <c:v>1419.3931729999949</c:v>
                </c:pt>
                <c:pt idx="884">
                  <c:v>1464.5587630000011</c:v>
                </c:pt>
                <c:pt idx="885">
                  <c:v>1446.402204</c:v>
                </c:pt>
                <c:pt idx="886">
                  <c:v>1408.0168750000046</c:v>
                </c:pt>
                <c:pt idx="887">
                  <c:v>1367.404149</c:v>
                </c:pt>
                <c:pt idx="888">
                  <c:v>1313.9607060000001</c:v>
                </c:pt>
                <c:pt idx="889">
                  <c:v>1291.8295350000001</c:v>
                </c:pt>
                <c:pt idx="890">
                  <c:v>1302.1593429999932</c:v>
                </c:pt>
                <c:pt idx="891">
                  <c:v>1330.3154919999999</c:v>
                </c:pt>
                <c:pt idx="892">
                  <c:v>1339.7482600000001</c:v>
                </c:pt>
                <c:pt idx="893">
                  <c:v>1311.1067849999999</c:v>
                </c:pt>
                <c:pt idx="894">
                  <c:v>1255.7856530000065</c:v>
                </c:pt>
                <c:pt idx="895">
                  <c:v>1252.6725879999999</c:v>
                </c:pt>
                <c:pt idx="896">
                  <c:v>1240.6109389999947</c:v>
                </c:pt>
                <c:pt idx="897">
                  <c:v>1206.332535</c:v>
                </c:pt>
                <c:pt idx="898">
                  <c:v>1209.7778060000001</c:v>
                </c:pt>
                <c:pt idx="899">
                  <c:v>1205.1546899999998</c:v>
                </c:pt>
                <c:pt idx="900">
                  <c:v>1160.3588299999999</c:v>
                </c:pt>
                <c:pt idx="901">
                  <c:v>1162.4167660000048</c:v>
                </c:pt>
                <c:pt idx="902">
                  <c:v>1169.4295320000001</c:v>
                </c:pt>
                <c:pt idx="903">
                  <c:v>1171.2713289999947</c:v>
                </c:pt>
                <c:pt idx="904">
                  <c:v>1131.5234989999942</c:v>
                </c:pt>
                <c:pt idx="905">
                  <c:v>1095.276118</c:v>
                </c:pt>
                <c:pt idx="906">
                  <c:v>1107.218347</c:v>
                </c:pt>
                <c:pt idx="907">
                  <c:v>1101.536384</c:v>
                </c:pt>
                <c:pt idx="908">
                  <c:v>1113.6544149999913</c:v>
                </c:pt>
                <c:pt idx="909">
                  <c:v>1102.890281</c:v>
                </c:pt>
                <c:pt idx="910">
                  <c:v>1119.4997670000043</c:v>
                </c:pt>
                <c:pt idx="911">
                  <c:v>1121.4672849999999</c:v>
                </c:pt>
                <c:pt idx="912">
                  <c:v>1110.405672000006</c:v>
                </c:pt>
                <c:pt idx="913">
                  <c:v>1113.4964709999999</c:v>
                </c:pt>
                <c:pt idx="914">
                  <c:v>1151.9418439999999</c:v>
                </c:pt>
                <c:pt idx="915">
                  <c:v>1186.7470660000001</c:v>
                </c:pt>
                <c:pt idx="916">
                  <c:v>1193.5038039999999</c:v>
                </c:pt>
                <c:pt idx="917">
                  <c:v>1210.0357640000011</c:v>
                </c:pt>
                <c:pt idx="918">
                  <c:v>1221.253778</c:v>
                </c:pt>
                <c:pt idx="919">
                  <c:v>1223.5571299999999</c:v>
                </c:pt>
                <c:pt idx="920">
                  <c:v>1188.4984339999999</c:v>
                </c:pt>
                <c:pt idx="921">
                  <c:v>1161.1490319999998</c:v>
                </c:pt>
                <c:pt idx="922">
                  <c:v>1142.0070920000001</c:v>
                </c:pt>
                <c:pt idx="923">
                  <c:v>1151.1373389999944</c:v>
                </c:pt>
                <c:pt idx="924">
                  <c:v>1136.1848149999935</c:v>
                </c:pt>
                <c:pt idx="925">
                  <c:v>1122.3184369999942</c:v>
                </c:pt>
                <c:pt idx="926">
                  <c:v>1137.3170809999999</c:v>
                </c:pt>
                <c:pt idx="927">
                  <c:v>1139.6617299999998</c:v>
                </c:pt>
                <c:pt idx="928">
                  <c:v>1104.075276</c:v>
                </c:pt>
                <c:pt idx="929">
                  <c:v>1100.2744989999944</c:v>
                </c:pt>
                <c:pt idx="930">
                  <c:v>1112.1111119999998</c:v>
                </c:pt>
                <c:pt idx="931">
                  <c:v>1063.494976</c:v>
                </c:pt>
                <c:pt idx="932">
                  <c:v>1063.9277100000011</c:v>
                </c:pt>
                <c:pt idx="933">
                  <c:v>1049.8270829999999</c:v>
                </c:pt>
                <c:pt idx="934">
                  <c:v>1039.5557050000011</c:v>
                </c:pt>
                <c:pt idx="935">
                  <c:v>1029.4301359999999</c:v>
                </c:pt>
                <c:pt idx="936">
                  <c:v>1035.5172090000001</c:v>
                </c:pt>
                <c:pt idx="937">
                  <c:v>1034.308133</c:v>
                </c:pt>
                <c:pt idx="938">
                  <c:v>1084.3263770000001</c:v>
                </c:pt>
                <c:pt idx="939">
                  <c:v>1096.8650230000001</c:v>
                </c:pt>
                <c:pt idx="940">
                  <c:v>1081.8406090000001</c:v>
                </c:pt>
                <c:pt idx="941">
                  <c:v>1087.6259650000011</c:v>
                </c:pt>
                <c:pt idx="942">
                  <c:v>1093.2901790000001</c:v>
                </c:pt>
                <c:pt idx="943">
                  <c:v>1072.802854</c:v>
                </c:pt>
                <c:pt idx="944">
                  <c:v>1051.201949</c:v>
                </c:pt>
                <c:pt idx="945">
                  <c:v>1081.1909109999947</c:v>
                </c:pt>
                <c:pt idx="946">
                  <c:v>1093.3862790000001</c:v>
                </c:pt>
                <c:pt idx="947">
                  <c:v>1079.5151310000001</c:v>
                </c:pt>
                <c:pt idx="948">
                  <c:v>1105.972542</c:v>
                </c:pt>
                <c:pt idx="949">
                  <c:v>1090.387919</c:v>
                </c:pt>
                <c:pt idx="950">
                  <c:v>1067.1225589999999</c:v>
                </c:pt>
                <c:pt idx="951">
                  <c:v>1042.4097320000001</c:v>
                </c:pt>
                <c:pt idx="952">
                  <c:v>1024.4298560000011</c:v>
                </c:pt>
                <c:pt idx="953">
                  <c:v>1045.522291</c:v>
                </c:pt>
                <c:pt idx="954">
                  <c:v>1066.59718</c:v>
                </c:pt>
                <c:pt idx="955">
                  <c:v>1072.7697189999999</c:v>
                </c:pt>
                <c:pt idx="956">
                  <c:v>1069.619905</c:v>
                </c:pt>
                <c:pt idx="957">
                  <c:v>1050.6452389999949</c:v>
                </c:pt>
                <c:pt idx="958">
                  <c:v>1033.7461470000001</c:v>
                </c:pt>
                <c:pt idx="959">
                  <c:v>1031.7953070000001</c:v>
                </c:pt>
                <c:pt idx="960">
                  <c:v>1066.236938</c:v>
                </c:pt>
                <c:pt idx="961">
                  <c:v>1094.0930249999942</c:v>
                </c:pt>
                <c:pt idx="962">
                  <c:v>1075.7112749999999</c:v>
                </c:pt>
                <c:pt idx="963">
                  <c:v>1057.1964239999998</c:v>
                </c:pt>
                <c:pt idx="964">
                  <c:v>1081.78935</c:v>
                </c:pt>
                <c:pt idx="965">
                  <c:v>1086.729374</c:v>
                </c:pt>
                <c:pt idx="966">
                  <c:v>1102.604055</c:v>
                </c:pt>
                <c:pt idx="967">
                  <c:v>1087.307145</c:v>
                </c:pt>
                <c:pt idx="968">
                  <c:v>1034.4529520000001</c:v>
                </c:pt>
                <c:pt idx="969">
                  <c:v>1042.319477</c:v>
                </c:pt>
                <c:pt idx="970">
                  <c:v>1062.5330819999999</c:v>
                </c:pt>
                <c:pt idx="971">
                  <c:v>1059.7865230000011</c:v>
                </c:pt>
                <c:pt idx="972">
                  <c:v>1063.4545790000011</c:v>
                </c:pt>
                <c:pt idx="973">
                  <c:v>1048.5841839999998</c:v>
                </c:pt>
                <c:pt idx="974">
                  <c:v>1031.5830959999998</c:v>
                </c:pt>
                <c:pt idx="975">
                  <c:v>1006.604183</c:v>
                </c:pt>
                <c:pt idx="976">
                  <c:v>1016.378513</c:v>
                </c:pt>
                <c:pt idx="977">
                  <c:v>1037.6107959999999</c:v>
                </c:pt>
                <c:pt idx="978">
                  <c:v>1027.629647</c:v>
                </c:pt>
                <c:pt idx="979">
                  <c:v>1012.596939</c:v>
                </c:pt>
                <c:pt idx="980">
                  <c:v>1037.4091600000011</c:v>
                </c:pt>
                <c:pt idx="981">
                  <c:v>1077.9131789999999</c:v>
                </c:pt>
                <c:pt idx="982">
                  <c:v>1063.7441359999998</c:v>
                </c:pt>
                <c:pt idx="983">
                  <c:v>1037.628451</c:v>
                </c:pt>
                <c:pt idx="984">
                  <c:v>1035.1744299999921</c:v>
                </c:pt>
                <c:pt idx="985">
                  <c:v>1016.0326249999969</c:v>
                </c:pt>
                <c:pt idx="986">
                  <c:v>1011.5421569999974</c:v>
                </c:pt>
                <c:pt idx="987">
                  <c:v>1029.3538419999998</c:v>
                </c:pt>
                <c:pt idx="988">
                  <c:v>1060.8444409999909</c:v>
                </c:pt>
                <c:pt idx="989">
                  <c:v>1031.2735550000011</c:v>
                </c:pt>
                <c:pt idx="990">
                  <c:v>1012.57289</c:v>
                </c:pt>
                <c:pt idx="991">
                  <c:v>1017.59076</c:v>
                </c:pt>
                <c:pt idx="992">
                  <c:v>1011.4105169999979</c:v>
                </c:pt>
                <c:pt idx="993">
                  <c:v>1022.6714930000005</c:v>
                </c:pt>
                <c:pt idx="994">
                  <c:v>1046.344615</c:v>
                </c:pt>
                <c:pt idx="995">
                  <c:v>1038.5450630000046</c:v>
                </c:pt>
                <c:pt idx="996">
                  <c:v>1037.4210680000001</c:v>
                </c:pt>
                <c:pt idx="997">
                  <c:v>1047.3200879999999</c:v>
                </c:pt>
                <c:pt idx="998">
                  <c:v>1056.9590590000046</c:v>
                </c:pt>
                <c:pt idx="999">
                  <c:v>1049.6348759999998</c:v>
                </c:pt>
                <c:pt idx="1000">
                  <c:v>1038.919744</c:v>
                </c:pt>
                <c:pt idx="1001">
                  <c:v>1058.2088890000011</c:v>
                </c:pt>
                <c:pt idx="1002">
                  <c:v>1055.439474</c:v>
                </c:pt>
                <c:pt idx="1003">
                  <c:v>1050.4433079999999</c:v>
                </c:pt>
                <c:pt idx="1004">
                  <c:v>1037.496944</c:v>
                </c:pt>
                <c:pt idx="1005">
                  <c:v>1046.991606</c:v>
                </c:pt>
                <c:pt idx="1006">
                  <c:v>1052.309393</c:v>
                </c:pt>
                <c:pt idx="1007">
                  <c:v>1057.3316530000011</c:v>
                </c:pt>
                <c:pt idx="1008">
                  <c:v>1039.3902039999998</c:v>
                </c:pt>
                <c:pt idx="1009">
                  <c:v>1048.4367660000048</c:v>
                </c:pt>
                <c:pt idx="1010">
                  <c:v>1067.2789849999999</c:v>
                </c:pt>
                <c:pt idx="1011">
                  <c:v>1076.2253550000048</c:v>
                </c:pt>
                <c:pt idx="1012">
                  <c:v>1108.9060890000051</c:v>
                </c:pt>
                <c:pt idx="1013">
                  <c:v>1125.2049019999999</c:v>
                </c:pt>
                <c:pt idx="1014">
                  <c:v>1134.5002119999999</c:v>
                </c:pt>
                <c:pt idx="1015">
                  <c:v>1117.290215</c:v>
                </c:pt>
                <c:pt idx="1016">
                  <c:v>1120.1788710000001</c:v>
                </c:pt>
                <c:pt idx="1017">
                  <c:v>1114.0658080000001</c:v>
                </c:pt>
                <c:pt idx="1018">
                  <c:v>1136.0712719999999</c:v>
                </c:pt>
                <c:pt idx="1019">
                  <c:v>1176.067466</c:v>
                </c:pt>
                <c:pt idx="1020">
                  <c:v>1228.351371</c:v>
                </c:pt>
                <c:pt idx="1021">
                  <c:v>1288.5630079999999</c:v>
                </c:pt>
                <c:pt idx="1022">
                  <c:v>1320.8716119999999</c:v>
                </c:pt>
                <c:pt idx="1023">
                  <c:v>1415.343521</c:v>
                </c:pt>
                <c:pt idx="1024">
                  <c:v>1570.0695310000001</c:v>
                </c:pt>
                <c:pt idx="1025">
                  <c:v>1809.6601639999999</c:v>
                </c:pt>
                <c:pt idx="1026">
                  <c:v>1941.6102969999949</c:v>
                </c:pt>
                <c:pt idx="1027">
                  <c:v>1867.0724909999942</c:v>
                </c:pt>
                <c:pt idx="1028">
                  <c:v>1737.5921369999942</c:v>
                </c:pt>
                <c:pt idx="1029">
                  <c:v>1682.9099530000058</c:v>
                </c:pt>
                <c:pt idx="1030">
                  <c:v>1552.22831</c:v>
                </c:pt>
                <c:pt idx="1031">
                  <c:v>1388.5015650000046</c:v>
                </c:pt>
                <c:pt idx="1032">
                  <c:v>1283.412327</c:v>
                </c:pt>
                <c:pt idx="1033">
                  <c:v>1208.9306920000001</c:v>
                </c:pt>
                <c:pt idx="1034">
                  <c:v>1143.4270840000001</c:v>
                </c:pt>
                <c:pt idx="1035">
                  <c:v>1111.790929</c:v>
                </c:pt>
                <c:pt idx="1036">
                  <c:v>1135.405357000006</c:v>
                </c:pt>
                <c:pt idx="1037">
                  <c:v>1096.334762</c:v>
                </c:pt>
                <c:pt idx="1038">
                  <c:v>1078.9383849999999</c:v>
                </c:pt>
                <c:pt idx="1039">
                  <c:v>1111.9663820000001</c:v>
                </c:pt>
                <c:pt idx="1040">
                  <c:v>1111.4384680000001</c:v>
                </c:pt>
                <c:pt idx="1041">
                  <c:v>1063.539137</c:v>
                </c:pt>
                <c:pt idx="1042">
                  <c:v>1038.6033079999954</c:v>
                </c:pt>
                <c:pt idx="1043">
                  <c:v>1056.943313</c:v>
                </c:pt>
                <c:pt idx="1044">
                  <c:v>1053.3475910000011</c:v>
                </c:pt>
                <c:pt idx="1045">
                  <c:v>1056.8118159999999</c:v>
                </c:pt>
                <c:pt idx="1046">
                  <c:v>1055.0750330000001</c:v>
                </c:pt>
                <c:pt idx="1047">
                  <c:v>1018.8274639999971</c:v>
                </c:pt>
                <c:pt idx="1048">
                  <c:v>994.86744099999748</c:v>
                </c:pt>
                <c:pt idx="1049">
                  <c:v>993.75775799999997</c:v>
                </c:pt>
                <c:pt idx="1050">
                  <c:v>1000.9675609999967</c:v>
                </c:pt>
                <c:pt idx="1051">
                  <c:v>1028.332373</c:v>
                </c:pt>
                <c:pt idx="1052">
                  <c:v>1027.253978</c:v>
                </c:pt>
                <c:pt idx="1053">
                  <c:v>1022.475013</c:v>
                </c:pt>
                <c:pt idx="1054">
                  <c:v>1016.535813</c:v>
                </c:pt>
                <c:pt idx="1055">
                  <c:v>1023.114516</c:v>
                </c:pt>
                <c:pt idx="1056">
                  <c:v>1013.6625389999994</c:v>
                </c:pt>
                <c:pt idx="1057">
                  <c:v>1031.544762</c:v>
                </c:pt>
                <c:pt idx="1058">
                  <c:v>1032.0697950000001</c:v>
                </c:pt>
                <c:pt idx="1059">
                  <c:v>1028.1044779999954</c:v>
                </c:pt>
                <c:pt idx="1060">
                  <c:v>1022.7111</c:v>
                </c:pt>
                <c:pt idx="1061">
                  <c:v>1023.4012300000001</c:v>
                </c:pt>
                <c:pt idx="1062">
                  <c:v>1013.9491129999979</c:v>
                </c:pt>
                <c:pt idx="1063">
                  <c:v>1017.494004</c:v>
                </c:pt>
                <c:pt idx="1064">
                  <c:v>1006.1197079999999</c:v>
                </c:pt>
                <c:pt idx="1065">
                  <c:v>1008.5694590000001</c:v>
                </c:pt>
                <c:pt idx="1066">
                  <c:v>999.92650099999946</c:v>
                </c:pt>
                <c:pt idx="1067">
                  <c:v>979.26240499999949</c:v>
                </c:pt>
                <c:pt idx="1068">
                  <c:v>972.14104999999938</c:v>
                </c:pt>
                <c:pt idx="1069">
                  <c:v>998.38126399999749</c:v>
                </c:pt>
                <c:pt idx="1070">
                  <c:v>1008.934094</c:v>
                </c:pt>
                <c:pt idx="1071">
                  <c:v>1001.005762</c:v>
                </c:pt>
                <c:pt idx="1072">
                  <c:v>1000.4419919999979</c:v>
                </c:pt>
                <c:pt idx="1073">
                  <c:v>1001.040811</c:v>
                </c:pt>
                <c:pt idx="1074">
                  <c:v>990.34639899999797</c:v>
                </c:pt>
                <c:pt idx="1075">
                  <c:v>993.28697500000055</c:v>
                </c:pt>
                <c:pt idx="1076">
                  <c:v>995.22621199999946</c:v>
                </c:pt>
                <c:pt idx="1077">
                  <c:v>995.44214499999748</c:v>
                </c:pt>
                <c:pt idx="1078">
                  <c:v>989.59542999999996</c:v>
                </c:pt>
                <c:pt idx="1079">
                  <c:v>982.69700599999999</c:v>
                </c:pt>
                <c:pt idx="1080">
                  <c:v>985.58998799999995</c:v>
                </c:pt>
                <c:pt idx="1081">
                  <c:v>1003.8670789999975</c:v>
                </c:pt>
                <c:pt idx="1082">
                  <c:v>1010.686525</c:v>
                </c:pt>
                <c:pt idx="1083">
                  <c:v>1005.170121</c:v>
                </c:pt>
                <c:pt idx="1084">
                  <c:v>990.56958699999996</c:v>
                </c:pt>
                <c:pt idx="1085">
                  <c:v>984.85003399999948</c:v>
                </c:pt>
                <c:pt idx="1086">
                  <c:v>1008.0962510000001</c:v>
                </c:pt>
                <c:pt idx="1087">
                  <c:v>999.65874599999995</c:v>
                </c:pt>
                <c:pt idx="1088">
                  <c:v>989.41959199999997</c:v>
                </c:pt>
                <c:pt idx="1089">
                  <c:v>1001.43034</c:v>
                </c:pt>
                <c:pt idx="1090">
                  <c:v>1014.1735990000005</c:v>
                </c:pt>
                <c:pt idx="1091">
                  <c:v>1023.064675</c:v>
                </c:pt>
                <c:pt idx="1092">
                  <c:v>1024.5617999999999</c:v>
                </c:pt>
                <c:pt idx="1093">
                  <c:v>1003.4750749999999</c:v>
                </c:pt>
                <c:pt idx="1094">
                  <c:v>999.41830800000002</c:v>
                </c:pt>
                <c:pt idx="1095">
                  <c:v>995.83559699999796</c:v>
                </c:pt>
                <c:pt idx="1096">
                  <c:v>990.41564899999946</c:v>
                </c:pt>
                <c:pt idx="1097">
                  <c:v>1000.128639</c:v>
                </c:pt>
                <c:pt idx="1098">
                  <c:v>1011.400944</c:v>
                </c:pt>
                <c:pt idx="1099">
                  <c:v>1021.1261289999975</c:v>
                </c:pt>
                <c:pt idx="1100">
                  <c:v>984.43421899999748</c:v>
                </c:pt>
                <c:pt idx="1101">
                  <c:v>956.90825400000006</c:v>
                </c:pt>
                <c:pt idx="1102">
                  <c:v>956.80078300000002</c:v>
                </c:pt>
                <c:pt idx="1103">
                  <c:v>971.43885299999999</c:v>
                </c:pt>
                <c:pt idx="1104">
                  <c:v>990.05050499999948</c:v>
                </c:pt>
                <c:pt idx="1105">
                  <c:v>1011.465874</c:v>
                </c:pt>
                <c:pt idx="1106">
                  <c:v>1020.8124659999974</c:v>
                </c:pt>
                <c:pt idx="1107">
                  <c:v>1000.856331</c:v>
                </c:pt>
                <c:pt idx="1108">
                  <c:v>1010.748066</c:v>
                </c:pt>
                <c:pt idx="1109">
                  <c:v>1004.064947</c:v>
                </c:pt>
                <c:pt idx="1110">
                  <c:v>999.10937600000238</c:v>
                </c:pt>
                <c:pt idx="1111">
                  <c:v>988.45271299999797</c:v>
                </c:pt>
                <c:pt idx="1112">
                  <c:v>985.51124599999946</c:v>
                </c:pt>
                <c:pt idx="1113">
                  <c:v>1000.601008</c:v>
                </c:pt>
                <c:pt idx="1114">
                  <c:v>995.46422699999675</c:v>
                </c:pt>
                <c:pt idx="1115">
                  <c:v>993.48472400000003</c:v>
                </c:pt>
                <c:pt idx="1116">
                  <c:v>987.21255499999938</c:v>
                </c:pt>
                <c:pt idx="1117">
                  <c:v>998.98118499999998</c:v>
                </c:pt>
                <c:pt idx="1118">
                  <c:v>1031.8417730000001</c:v>
                </c:pt>
                <c:pt idx="1119">
                  <c:v>998.13297899999998</c:v>
                </c:pt>
                <c:pt idx="1120">
                  <c:v>992.93666099999746</c:v>
                </c:pt>
                <c:pt idx="1121">
                  <c:v>1018.554352</c:v>
                </c:pt>
                <c:pt idx="1122">
                  <c:v>1047.4579930000011</c:v>
                </c:pt>
                <c:pt idx="1123">
                  <c:v>1055.3111939999999</c:v>
                </c:pt>
                <c:pt idx="1124">
                  <c:v>1025.0266860000011</c:v>
                </c:pt>
                <c:pt idx="1125">
                  <c:v>1016.987172</c:v>
                </c:pt>
                <c:pt idx="1126">
                  <c:v>1028.836307</c:v>
                </c:pt>
                <c:pt idx="1127">
                  <c:v>1014.728863</c:v>
                </c:pt>
                <c:pt idx="1128">
                  <c:v>1005.5739040000005</c:v>
                </c:pt>
                <c:pt idx="1129">
                  <c:v>997.32806499999947</c:v>
                </c:pt>
                <c:pt idx="1130">
                  <c:v>1029.1376310000001</c:v>
                </c:pt>
                <c:pt idx="1131">
                  <c:v>1040.0518549999999</c:v>
                </c:pt>
                <c:pt idx="1132">
                  <c:v>1021.0376969999974</c:v>
                </c:pt>
                <c:pt idx="1133">
                  <c:v>996.11384900000053</c:v>
                </c:pt>
                <c:pt idx="1134">
                  <c:v>1003.9259199999979</c:v>
                </c:pt>
                <c:pt idx="1135">
                  <c:v>984.26738</c:v>
                </c:pt>
                <c:pt idx="1136">
                  <c:v>998.96509299999946</c:v>
                </c:pt>
                <c:pt idx="1137">
                  <c:v>996.79407100000321</c:v>
                </c:pt>
                <c:pt idx="1138">
                  <c:v>983.74347900000055</c:v>
                </c:pt>
                <c:pt idx="1139">
                  <c:v>993.50138500000003</c:v>
                </c:pt>
                <c:pt idx="1140">
                  <c:v>974.76046199999996</c:v>
                </c:pt>
                <c:pt idx="1141">
                  <c:v>965.68317100000274</c:v>
                </c:pt>
                <c:pt idx="1142">
                  <c:v>966.09896800000001</c:v>
                </c:pt>
                <c:pt idx="1143">
                  <c:v>953.10543299999995</c:v>
                </c:pt>
                <c:pt idx="1144">
                  <c:v>965.19018100000005</c:v>
                </c:pt>
                <c:pt idx="1145">
                  <c:v>992.48501499999998</c:v>
                </c:pt>
                <c:pt idx="1146">
                  <c:v>988.76416899999947</c:v>
                </c:pt>
                <c:pt idx="1147">
                  <c:v>967.09135300000003</c:v>
                </c:pt>
                <c:pt idx="1148">
                  <c:v>990.13225299999749</c:v>
                </c:pt>
                <c:pt idx="1149">
                  <c:v>1007.012171</c:v>
                </c:pt>
                <c:pt idx="1150">
                  <c:v>998.34891599999946</c:v>
                </c:pt>
                <c:pt idx="1151">
                  <c:v>1021.326743</c:v>
                </c:pt>
                <c:pt idx="1152">
                  <c:v>997.579296</c:v>
                </c:pt>
                <c:pt idx="1153">
                  <c:v>959.58664399999998</c:v>
                </c:pt>
                <c:pt idx="1154">
                  <c:v>957.51823300000001</c:v>
                </c:pt>
                <c:pt idx="1155">
                  <c:v>972.01054499999998</c:v>
                </c:pt>
                <c:pt idx="1156">
                  <c:v>969.8161249999971</c:v>
                </c:pt>
                <c:pt idx="1157">
                  <c:v>963.53127199999949</c:v>
                </c:pt>
                <c:pt idx="1158">
                  <c:v>959.99481000000003</c:v>
                </c:pt>
                <c:pt idx="1159">
                  <c:v>963.07675300000005</c:v>
                </c:pt>
                <c:pt idx="1160">
                  <c:v>982.70321300000001</c:v>
                </c:pt>
                <c:pt idx="1161">
                  <c:v>1029.454119</c:v>
                </c:pt>
                <c:pt idx="1162">
                  <c:v>1002.5060189999994</c:v>
                </c:pt>
                <c:pt idx="1163">
                  <c:v>974.26438800000005</c:v>
                </c:pt>
                <c:pt idx="1164">
                  <c:v>975.96286099999747</c:v>
                </c:pt>
                <c:pt idx="1165">
                  <c:v>975.23193200000003</c:v>
                </c:pt>
                <c:pt idx="1166">
                  <c:v>977.10595499999999</c:v>
                </c:pt>
                <c:pt idx="1167">
                  <c:v>979.07631200000003</c:v>
                </c:pt>
                <c:pt idx="1168">
                  <c:v>971.55551099999946</c:v>
                </c:pt>
                <c:pt idx="1169">
                  <c:v>992.94560799999749</c:v>
                </c:pt>
                <c:pt idx="1170">
                  <c:v>996.20554900000002</c:v>
                </c:pt>
                <c:pt idx="1171">
                  <c:v>952.26695599999948</c:v>
                </c:pt>
                <c:pt idx="1172">
                  <c:v>961.83347600000002</c:v>
                </c:pt>
                <c:pt idx="1173">
                  <c:v>970.69791899999996</c:v>
                </c:pt>
                <c:pt idx="1174">
                  <c:v>979.39396699999998</c:v>
                </c:pt>
                <c:pt idx="1175">
                  <c:v>963.171828</c:v>
                </c:pt>
                <c:pt idx="1176">
                  <c:v>980.22903699999995</c:v>
                </c:pt>
                <c:pt idx="1177">
                  <c:v>977.09252299999946</c:v>
                </c:pt>
                <c:pt idx="1178">
                  <c:v>963.34879000000001</c:v>
                </c:pt>
                <c:pt idx="1179">
                  <c:v>947.71118999999999</c:v>
                </c:pt>
                <c:pt idx="1180">
                  <c:v>959.15904399999999</c:v>
                </c:pt>
                <c:pt idx="1181">
                  <c:v>947.09328200000004</c:v>
                </c:pt>
                <c:pt idx="1182">
                  <c:v>929.99374100000239</c:v>
                </c:pt>
                <c:pt idx="1183">
                  <c:v>921.5022959999975</c:v>
                </c:pt>
                <c:pt idx="1184">
                  <c:v>924.900532</c:v>
                </c:pt>
                <c:pt idx="1185">
                  <c:v>967.76151099999947</c:v>
                </c:pt>
                <c:pt idx="1186">
                  <c:v>977.09687799999995</c:v>
                </c:pt>
                <c:pt idx="1187">
                  <c:v>936.46235799999749</c:v>
                </c:pt>
                <c:pt idx="1188">
                  <c:v>917.649944</c:v>
                </c:pt>
                <c:pt idx="1189">
                  <c:v>971.93166099999746</c:v>
                </c:pt>
                <c:pt idx="1190">
                  <c:v>978.20759099999998</c:v>
                </c:pt>
                <c:pt idx="1191">
                  <c:v>984.54392899999948</c:v>
                </c:pt>
                <c:pt idx="1192">
                  <c:v>967.09836299999995</c:v>
                </c:pt>
                <c:pt idx="1193">
                  <c:v>960.88901299999998</c:v>
                </c:pt>
                <c:pt idx="1194">
                  <c:v>944.80418399999996</c:v>
                </c:pt>
                <c:pt idx="1195">
                  <c:v>942.30930999999998</c:v>
                </c:pt>
                <c:pt idx="1196">
                  <c:v>947.62605799999949</c:v>
                </c:pt>
                <c:pt idx="1197">
                  <c:v>950.02135099999998</c:v>
                </c:pt>
                <c:pt idx="1198">
                  <c:v>976.29062199999998</c:v>
                </c:pt>
                <c:pt idx="1199">
                  <c:v>993.77845300000274</c:v>
                </c:pt>
                <c:pt idx="1200">
                  <c:v>972.98208</c:v>
                </c:pt>
                <c:pt idx="1201">
                  <c:v>942.44746299999747</c:v>
                </c:pt>
                <c:pt idx="1202">
                  <c:v>925.50766799999747</c:v>
                </c:pt>
                <c:pt idx="1203">
                  <c:v>920.90679699999998</c:v>
                </c:pt>
                <c:pt idx="1204">
                  <c:v>912.69025299999998</c:v>
                </c:pt>
                <c:pt idx="1205">
                  <c:v>927.40918099999999</c:v>
                </c:pt>
                <c:pt idx="1206">
                  <c:v>937.91801499999997</c:v>
                </c:pt>
                <c:pt idx="1207">
                  <c:v>935.49694599999998</c:v>
                </c:pt>
                <c:pt idx="1208">
                  <c:v>908.369373</c:v>
                </c:pt>
                <c:pt idx="1209">
                  <c:v>923.93067099999996</c:v>
                </c:pt>
                <c:pt idx="1210">
                  <c:v>921.82526099999689</c:v>
                </c:pt>
                <c:pt idx="1211">
                  <c:v>952.64529499999946</c:v>
                </c:pt>
                <c:pt idx="1212">
                  <c:v>961.59366999999997</c:v>
                </c:pt>
                <c:pt idx="1213">
                  <c:v>960.82766299999662</c:v>
                </c:pt>
                <c:pt idx="1214">
                  <c:v>933.64676099999997</c:v>
                </c:pt>
                <c:pt idx="1215">
                  <c:v>911.08790299999998</c:v>
                </c:pt>
                <c:pt idx="1216">
                  <c:v>930.41224299999749</c:v>
                </c:pt>
                <c:pt idx="1217">
                  <c:v>942.28223700000001</c:v>
                </c:pt>
                <c:pt idx="1218">
                  <c:v>926.49297100000001</c:v>
                </c:pt>
                <c:pt idx="1219">
                  <c:v>913.47305300000005</c:v>
                </c:pt>
                <c:pt idx="1220">
                  <c:v>925.85198399999797</c:v>
                </c:pt>
                <c:pt idx="1221">
                  <c:v>940.388057</c:v>
                </c:pt>
                <c:pt idx="1222">
                  <c:v>941.47866399999998</c:v>
                </c:pt>
                <c:pt idx="1223">
                  <c:v>929.65706399999749</c:v>
                </c:pt>
                <c:pt idx="1224">
                  <c:v>931.61039000000005</c:v>
                </c:pt>
                <c:pt idx="1225">
                  <c:v>937.79007200000274</c:v>
                </c:pt>
                <c:pt idx="1226">
                  <c:v>953.48786399999949</c:v>
                </c:pt>
                <c:pt idx="1227">
                  <c:v>959.21564000000001</c:v>
                </c:pt>
                <c:pt idx="1228">
                  <c:v>918.29824599999995</c:v>
                </c:pt>
                <c:pt idx="1229">
                  <c:v>922.95397100000002</c:v>
                </c:pt>
                <c:pt idx="1230">
                  <c:v>927.93573700000002</c:v>
                </c:pt>
                <c:pt idx="1231">
                  <c:v>929.09994600000005</c:v>
                </c:pt>
                <c:pt idx="1232">
                  <c:v>945.10654899999997</c:v>
                </c:pt>
                <c:pt idx="1233">
                  <c:v>935.58729399999947</c:v>
                </c:pt>
                <c:pt idx="1234">
                  <c:v>933.45505199999798</c:v>
                </c:pt>
                <c:pt idx="1235">
                  <c:v>920.64070500000003</c:v>
                </c:pt>
                <c:pt idx="1236">
                  <c:v>922.16825599999947</c:v>
                </c:pt>
                <c:pt idx="1237">
                  <c:v>973.52389000000005</c:v>
                </c:pt>
                <c:pt idx="1238">
                  <c:v>961.66266199999689</c:v>
                </c:pt>
                <c:pt idx="1239">
                  <c:v>937.36083499999938</c:v>
                </c:pt>
                <c:pt idx="1240">
                  <c:v>941.56104099999948</c:v>
                </c:pt>
                <c:pt idx="1241">
                  <c:v>942.86509799999749</c:v>
                </c:pt>
                <c:pt idx="1242">
                  <c:v>939.30329399999948</c:v>
                </c:pt>
                <c:pt idx="1243">
                  <c:v>932.09692199999949</c:v>
                </c:pt>
                <c:pt idx="1244">
                  <c:v>923.04838299999994</c:v>
                </c:pt>
                <c:pt idx="1245">
                  <c:v>932.53106599999796</c:v>
                </c:pt>
                <c:pt idx="1246">
                  <c:v>952.46441599999946</c:v>
                </c:pt>
                <c:pt idx="1247">
                  <c:v>945.16036799999949</c:v>
                </c:pt>
                <c:pt idx="1248">
                  <c:v>930.40180899999996</c:v>
                </c:pt>
                <c:pt idx="1249">
                  <c:v>927.33120799999699</c:v>
                </c:pt>
                <c:pt idx="1250">
                  <c:v>932.37513000000001</c:v>
                </c:pt>
                <c:pt idx="1251">
                  <c:v>936.49532599999998</c:v>
                </c:pt>
                <c:pt idx="1252">
                  <c:v>949.54216299999746</c:v>
                </c:pt>
                <c:pt idx="1253">
                  <c:v>941.32073100000002</c:v>
                </c:pt>
                <c:pt idx="1254">
                  <c:v>921.96792199999675</c:v>
                </c:pt>
                <c:pt idx="1255">
                  <c:v>923.48341700000003</c:v>
                </c:pt>
                <c:pt idx="1256">
                  <c:v>941.56486799999948</c:v>
                </c:pt>
                <c:pt idx="1257">
                  <c:v>959.44399499999997</c:v>
                </c:pt>
                <c:pt idx="1258">
                  <c:v>996.69318900000053</c:v>
                </c:pt>
                <c:pt idx="1259">
                  <c:v>972.29274700000053</c:v>
                </c:pt>
                <c:pt idx="1260">
                  <c:v>945.83845399999996</c:v>
                </c:pt>
                <c:pt idx="1261">
                  <c:v>954.77101300000004</c:v>
                </c:pt>
                <c:pt idx="1262">
                  <c:v>979.74059499999998</c:v>
                </c:pt>
                <c:pt idx="1263">
                  <c:v>995.41772699999797</c:v>
                </c:pt>
                <c:pt idx="1264">
                  <c:v>1058.034958</c:v>
                </c:pt>
                <c:pt idx="1265">
                  <c:v>1090.8723249999932</c:v>
                </c:pt>
                <c:pt idx="1266">
                  <c:v>1130.6358</c:v>
                </c:pt>
                <c:pt idx="1267">
                  <c:v>1187.3720179999998</c:v>
                </c:pt>
                <c:pt idx="1268">
                  <c:v>1275.5736850000001</c:v>
                </c:pt>
                <c:pt idx="1269">
                  <c:v>1315.9906600000011</c:v>
                </c:pt>
                <c:pt idx="1270">
                  <c:v>1267.4281640000011</c:v>
                </c:pt>
                <c:pt idx="1271">
                  <c:v>1230.1434649999944</c:v>
                </c:pt>
                <c:pt idx="1272">
                  <c:v>1220.317022</c:v>
                </c:pt>
                <c:pt idx="1273">
                  <c:v>1242.2895750000043</c:v>
                </c:pt>
                <c:pt idx="1274">
                  <c:v>1217.999746</c:v>
                </c:pt>
                <c:pt idx="1275">
                  <c:v>1140.4846479999999</c:v>
                </c:pt>
                <c:pt idx="1276">
                  <c:v>1071.744768</c:v>
                </c:pt>
                <c:pt idx="1277">
                  <c:v>1041.221814</c:v>
                </c:pt>
                <c:pt idx="1278">
                  <c:v>1037.6881159999998</c:v>
                </c:pt>
                <c:pt idx="1279">
                  <c:v>1044.2880130000001</c:v>
                </c:pt>
                <c:pt idx="1280">
                  <c:v>1038.6744719999947</c:v>
                </c:pt>
                <c:pt idx="1281">
                  <c:v>1046.338076</c:v>
                </c:pt>
                <c:pt idx="1282">
                  <c:v>1064.729409</c:v>
                </c:pt>
                <c:pt idx="1283">
                  <c:v>1072.2056230000051</c:v>
                </c:pt>
                <c:pt idx="1284">
                  <c:v>1035.084219999995</c:v>
                </c:pt>
                <c:pt idx="1285">
                  <c:v>1031.334067</c:v>
                </c:pt>
                <c:pt idx="1286">
                  <c:v>1034.3484159999998</c:v>
                </c:pt>
                <c:pt idx="1287">
                  <c:v>993.41099099999997</c:v>
                </c:pt>
                <c:pt idx="1288">
                  <c:v>951.10199299999999</c:v>
                </c:pt>
                <c:pt idx="1289">
                  <c:v>933.39973999999995</c:v>
                </c:pt>
                <c:pt idx="1290">
                  <c:v>947.97410500000001</c:v>
                </c:pt>
                <c:pt idx="1291">
                  <c:v>965.57547200000226</c:v>
                </c:pt>
                <c:pt idx="1292">
                  <c:v>975.89484400000003</c:v>
                </c:pt>
                <c:pt idx="1293">
                  <c:v>949.66456799999946</c:v>
                </c:pt>
                <c:pt idx="1294">
                  <c:v>937.07362799999999</c:v>
                </c:pt>
                <c:pt idx="1295">
                  <c:v>947.02438199999995</c:v>
                </c:pt>
                <c:pt idx="1296">
                  <c:v>947.48572999999999</c:v>
                </c:pt>
                <c:pt idx="1297">
                  <c:v>913.61280599999998</c:v>
                </c:pt>
                <c:pt idx="1298">
                  <c:v>916.51866399999949</c:v>
                </c:pt>
                <c:pt idx="1299">
                  <c:v>916.27259500000002</c:v>
                </c:pt>
                <c:pt idx="1300">
                  <c:v>903.00862499999948</c:v>
                </c:pt>
                <c:pt idx="1301">
                  <c:v>903.67218300000002</c:v>
                </c:pt>
                <c:pt idx="1302">
                  <c:v>943.88415999999938</c:v>
                </c:pt>
                <c:pt idx="1303">
                  <c:v>954.84348599999998</c:v>
                </c:pt>
                <c:pt idx="1304">
                  <c:v>918.91123399999947</c:v>
                </c:pt>
                <c:pt idx="1305">
                  <c:v>891.23746099999948</c:v>
                </c:pt>
                <c:pt idx="1306">
                  <c:v>909.47642899999948</c:v>
                </c:pt>
                <c:pt idx="1307">
                  <c:v>922.025442</c:v>
                </c:pt>
                <c:pt idx="1308">
                  <c:v>922.50172799999996</c:v>
                </c:pt>
                <c:pt idx="1309">
                  <c:v>906.51640599999996</c:v>
                </c:pt>
                <c:pt idx="1310">
                  <c:v>895.398819</c:v>
                </c:pt>
                <c:pt idx="1311">
                  <c:v>891.91399799999999</c:v>
                </c:pt>
                <c:pt idx="1312">
                  <c:v>908.11532599999998</c:v>
                </c:pt>
                <c:pt idx="1313">
                  <c:v>904.23551799999996</c:v>
                </c:pt>
                <c:pt idx="1314">
                  <c:v>884.30409399999996</c:v>
                </c:pt>
                <c:pt idx="1315">
                  <c:v>888.414355</c:v>
                </c:pt>
                <c:pt idx="1316">
                  <c:v>906.53969599999948</c:v>
                </c:pt>
                <c:pt idx="1317">
                  <c:v>882.47647400000005</c:v>
                </c:pt>
                <c:pt idx="1318">
                  <c:v>851.615723</c:v>
                </c:pt>
                <c:pt idx="1319">
                  <c:v>874.41311299999938</c:v>
                </c:pt>
                <c:pt idx="1320">
                  <c:v>895.78711499999997</c:v>
                </c:pt>
                <c:pt idx="1321">
                  <c:v>893.04844500000002</c:v>
                </c:pt>
                <c:pt idx="1322">
                  <c:v>924.5650219999975</c:v>
                </c:pt>
                <c:pt idx="1323">
                  <c:v>919.87197100000003</c:v>
                </c:pt>
                <c:pt idx="1324">
                  <c:v>897.00290599999948</c:v>
                </c:pt>
                <c:pt idx="1325">
                  <c:v>873.42635699999948</c:v>
                </c:pt>
                <c:pt idx="1326">
                  <c:v>875.32704699999749</c:v>
                </c:pt>
                <c:pt idx="1327">
                  <c:v>881.78752099999997</c:v>
                </c:pt>
                <c:pt idx="1328">
                  <c:v>863.16795199999797</c:v>
                </c:pt>
                <c:pt idx="1329">
                  <c:v>876.49902999999949</c:v>
                </c:pt>
                <c:pt idx="1330">
                  <c:v>875.89476400000001</c:v>
                </c:pt>
                <c:pt idx="1331">
                  <c:v>878.68309200000226</c:v>
                </c:pt>
                <c:pt idx="1332">
                  <c:v>887.67221699999948</c:v>
                </c:pt>
                <c:pt idx="1333">
                  <c:v>883.67974500000287</c:v>
                </c:pt>
                <c:pt idx="1334">
                  <c:v>901.46631099999797</c:v>
                </c:pt>
                <c:pt idx="1335">
                  <c:v>901.75767899999948</c:v>
                </c:pt>
                <c:pt idx="1336">
                  <c:v>898.38394300000004</c:v>
                </c:pt>
                <c:pt idx="1337">
                  <c:v>864.74153999999999</c:v>
                </c:pt>
                <c:pt idx="1338">
                  <c:v>870.74846400000001</c:v>
                </c:pt>
                <c:pt idx="1339">
                  <c:v>868.81263699999749</c:v>
                </c:pt>
                <c:pt idx="1340">
                  <c:v>878.80139099999997</c:v>
                </c:pt>
                <c:pt idx="1341">
                  <c:v>900.716725</c:v>
                </c:pt>
                <c:pt idx="1342">
                  <c:v>911.89655999999798</c:v>
                </c:pt>
                <c:pt idx="1343">
                  <c:v>919.18039500000054</c:v>
                </c:pt>
                <c:pt idx="1344">
                  <c:v>923.39163999999948</c:v>
                </c:pt>
                <c:pt idx="1345">
                  <c:v>969.89362899999946</c:v>
                </c:pt>
                <c:pt idx="1346">
                  <c:v>969.34251999999663</c:v>
                </c:pt>
                <c:pt idx="1347">
                  <c:v>955.276205</c:v>
                </c:pt>
                <c:pt idx="1348">
                  <c:v>964.85217199999749</c:v>
                </c:pt>
                <c:pt idx="1349">
                  <c:v>943.09063900000001</c:v>
                </c:pt>
                <c:pt idx="1350">
                  <c:v>926.07167500000003</c:v>
                </c:pt>
                <c:pt idx="1351">
                  <c:v>906.386798</c:v>
                </c:pt>
                <c:pt idx="1352">
                  <c:v>909.36235699999747</c:v>
                </c:pt>
                <c:pt idx="1353">
                  <c:v>907.70598800000005</c:v>
                </c:pt>
                <c:pt idx="1354">
                  <c:v>902.89785199999949</c:v>
                </c:pt>
                <c:pt idx="1355">
                  <c:v>878.18037700000275</c:v>
                </c:pt>
                <c:pt idx="1356">
                  <c:v>865.73931400000004</c:v>
                </c:pt>
                <c:pt idx="1357">
                  <c:v>855.58867900000052</c:v>
                </c:pt>
                <c:pt idx="1358">
                  <c:v>850.77227300000004</c:v>
                </c:pt>
                <c:pt idx="1359">
                  <c:v>876.39148999999998</c:v>
                </c:pt>
                <c:pt idx="1360">
                  <c:v>886.18144199999995</c:v>
                </c:pt>
                <c:pt idx="1361">
                  <c:v>882.91022299999747</c:v>
                </c:pt>
                <c:pt idx="1362">
                  <c:v>865.15548100000001</c:v>
                </c:pt>
                <c:pt idx="1363">
                  <c:v>854.174263</c:v>
                </c:pt>
                <c:pt idx="1364">
                  <c:v>879.35161299999675</c:v>
                </c:pt>
                <c:pt idx="1365">
                  <c:v>896.80098599999997</c:v>
                </c:pt>
                <c:pt idx="1366">
                  <c:v>862.42799799999796</c:v>
                </c:pt>
                <c:pt idx="1367">
                  <c:v>861.16284499999949</c:v>
                </c:pt>
                <c:pt idx="1368">
                  <c:v>870.03811599999949</c:v>
                </c:pt>
                <c:pt idx="1369">
                  <c:v>875.06806199999949</c:v>
                </c:pt>
                <c:pt idx="1370">
                  <c:v>866.51002399999948</c:v>
                </c:pt>
                <c:pt idx="1371">
                  <c:v>855.04620299999749</c:v>
                </c:pt>
                <c:pt idx="1372">
                  <c:v>846.12761999999748</c:v>
                </c:pt>
                <c:pt idx="1373">
                  <c:v>820.801783</c:v>
                </c:pt>
                <c:pt idx="1374">
                  <c:v>816.39699099999996</c:v>
                </c:pt>
                <c:pt idx="1375">
                  <c:v>866.68384100000321</c:v>
                </c:pt>
                <c:pt idx="1376">
                  <c:v>877.17830000000322</c:v>
                </c:pt>
                <c:pt idx="1377">
                  <c:v>857.57962799999996</c:v>
                </c:pt>
                <c:pt idx="1378">
                  <c:v>825.9361939999975</c:v>
                </c:pt>
                <c:pt idx="1379">
                  <c:v>821.22719399999949</c:v>
                </c:pt>
                <c:pt idx="1380">
                  <c:v>834.34756199999674</c:v>
                </c:pt>
                <c:pt idx="1381">
                  <c:v>822.21399799999995</c:v>
                </c:pt>
                <c:pt idx="1382">
                  <c:v>811.36456499999747</c:v>
                </c:pt>
                <c:pt idx="1383">
                  <c:v>835.68680199999994</c:v>
                </c:pt>
                <c:pt idx="1384">
                  <c:v>839.49576100000002</c:v>
                </c:pt>
                <c:pt idx="1385">
                  <c:v>836.13909999999998</c:v>
                </c:pt>
                <c:pt idx="1386">
                  <c:v>832.63651399999947</c:v>
                </c:pt>
                <c:pt idx="1387">
                  <c:v>853.24841200000003</c:v>
                </c:pt>
                <c:pt idx="1388">
                  <c:v>863.91431</c:v>
                </c:pt>
                <c:pt idx="1389">
                  <c:v>850.40981299999999</c:v>
                </c:pt>
                <c:pt idx="1390">
                  <c:v>814.676514</c:v>
                </c:pt>
                <c:pt idx="1391">
                  <c:v>820.484328</c:v>
                </c:pt>
                <c:pt idx="1392">
                  <c:v>816.57532500000002</c:v>
                </c:pt>
                <c:pt idx="1393">
                  <c:v>824.34764799999675</c:v>
                </c:pt>
                <c:pt idx="1394">
                  <c:v>826.99526399999797</c:v>
                </c:pt>
                <c:pt idx="1395">
                  <c:v>826.81233499999996</c:v>
                </c:pt>
                <c:pt idx="1396">
                  <c:v>826.45197700000006</c:v>
                </c:pt>
                <c:pt idx="1397">
                  <c:v>836.11657400000001</c:v>
                </c:pt>
                <c:pt idx="1398">
                  <c:v>834.07081100000005</c:v>
                </c:pt>
                <c:pt idx="1399">
                  <c:v>844.23283500000002</c:v>
                </c:pt>
                <c:pt idx="1400">
                  <c:v>858.13417300000003</c:v>
                </c:pt>
              </c:numCache>
            </c:numRef>
          </c:yVal>
          <c:smooth val="1"/>
          <c:extLst xmlns:c16r2="http://schemas.microsoft.com/office/drawing/2015/06/chart">
            <c:ext xmlns:c16="http://schemas.microsoft.com/office/drawing/2014/chart" uri="{C3380CC4-5D6E-409C-BE32-E72D297353CC}">
              <c16:uniqueId val="{00000000-9020-3D4B-B066-B8C70B421C2D}"/>
            </c:ext>
          </c:extLst>
        </c:ser>
        <c:dLbls>
          <c:showLegendKey val="0"/>
          <c:showVal val="0"/>
          <c:showCatName val="0"/>
          <c:showSerName val="0"/>
          <c:showPercent val="0"/>
          <c:showBubbleSize val="0"/>
        </c:dLbls>
        <c:axId val="861679504"/>
        <c:axId val="861680592"/>
      </c:scatterChart>
      <c:valAx>
        <c:axId val="861679504"/>
        <c:scaling>
          <c:orientation val="minMax"/>
          <c:max val="80"/>
          <c:min val="10"/>
        </c:scaling>
        <c:delete val="0"/>
        <c:axPos val="b"/>
        <c:title>
          <c:tx>
            <c:rich>
              <a:bodyPr/>
              <a:lstStyle/>
              <a:p>
                <a:pPr>
                  <a:defRPr sz="1200"/>
                </a:pPr>
                <a:r>
                  <a:rPr lang="ru-RU" sz="1200"/>
                  <a:t>2 </a:t>
                </a:r>
                <a:r>
                  <a:rPr lang="el-GR" sz="1200">
                    <a:latin typeface="Calibri"/>
                  </a:rPr>
                  <a:t>θ</a:t>
                </a:r>
                <a:r>
                  <a:rPr lang="ru-RU" sz="1200">
                    <a:latin typeface="Calibri"/>
                  </a:rPr>
                  <a:t>,</a:t>
                </a:r>
                <a:r>
                  <a:rPr lang="ru-RU" sz="1200" baseline="30000">
                    <a:latin typeface="Calibri"/>
                  </a:rPr>
                  <a:t> 0</a:t>
                </a:r>
                <a:endParaRPr lang="ru-RU" sz="1200" baseline="30000"/>
              </a:p>
            </c:rich>
          </c:tx>
          <c:overlay val="0"/>
        </c:title>
        <c:numFmt formatCode="General" sourceLinked="1"/>
        <c:majorTickMark val="out"/>
        <c:minorTickMark val="in"/>
        <c:tickLblPos val="nextTo"/>
        <c:spPr>
          <a:ln>
            <a:solidFill>
              <a:schemeClr val="tx1">
                <a:lumMod val="95000"/>
                <a:lumOff val="5000"/>
              </a:schemeClr>
            </a:solidFill>
          </a:ln>
        </c:spPr>
        <c:crossAx val="861680592"/>
        <c:crosses val="autoZero"/>
        <c:crossBetween val="midCat"/>
        <c:majorUnit val="10"/>
        <c:minorUnit val="1"/>
      </c:valAx>
      <c:valAx>
        <c:axId val="861680592"/>
        <c:scaling>
          <c:orientation val="minMax"/>
          <c:max val="6000"/>
          <c:min val="0"/>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Intensity</a:t>
                </a:r>
                <a:endParaRPr lang="ru-RU" sz="1200">
                  <a:latin typeface="Times New Roman" pitchFamily="18" charset="0"/>
                  <a:cs typeface="Times New Roman" pitchFamily="18" charset="0"/>
                </a:endParaRPr>
              </a:p>
            </c:rich>
          </c:tx>
          <c:layout>
            <c:manualLayout>
              <c:xMode val="edge"/>
              <c:yMode val="edge"/>
              <c:x val="5.4561983272241564E-3"/>
              <c:y val="0.37997407206690503"/>
            </c:manualLayout>
          </c:layout>
          <c:overlay val="0"/>
        </c:title>
        <c:numFmt formatCode="General" sourceLinked="1"/>
        <c:majorTickMark val="out"/>
        <c:minorTickMark val="none"/>
        <c:tickLblPos val="nextTo"/>
        <c:spPr>
          <a:ln>
            <a:solidFill>
              <a:schemeClr val="tx1"/>
            </a:solidFill>
          </a:ln>
        </c:spPr>
        <c:crossAx val="861679504"/>
        <c:crosses val="autoZero"/>
        <c:crossBetween val="midCat"/>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K</a:t>
            </a:r>
            <a:r>
              <a:rPr lang="en-GB" sz="1200" baseline="-25000"/>
              <a:t>0.05</a:t>
            </a:r>
            <a:r>
              <a:rPr lang="en-GB" sz="1200"/>
              <a:t>Cu</a:t>
            </a:r>
            <a:r>
              <a:rPr lang="en-GB" sz="1200" baseline="-25000"/>
              <a:t>1.85</a:t>
            </a:r>
            <a:r>
              <a:rPr lang="en-GB" sz="1200"/>
              <a:t>S</a:t>
            </a:r>
            <a:endParaRPr lang="ru-RU" sz="1200"/>
          </a:p>
        </c:rich>
      </c:tx>
      <c:layout>
        <c:manualLayout>
          <c:xMode val="edge"/>
          <c:yMode val="edge"/>
          <c:x val="0.15272128021034451"/>
          <c:y val="6.4777598164467848E-2"/>
        </c:manualLayout>
      </c:layout>
      <c:overlay val="0"/>
    </c:title>
    <c:autoTitleDeleted val="0"/>
    <c:plotArea>
      <c:layout>
        <c:manualLayout>
          <c:layoutTarget val="inner"/>
          <c:xMode val="edge"/>
          <c:yMode val="edge"/>
          <c:x val="0.12842616895110334"/>
          <c:y val="2.9966314939377518E-2"/>
          <c:w val="0.84554801020242865"/>
          <c:h val="0.75778400581283267"/>
        </c:manualLayout>
      </c:layout>
      <c:scatterChart>
        <c:scatterStyle val="smoothMarker"/>
        <c:varyColors val="0"/>
        <c:ser>
          <c:idx val="0"/>
          <c:order val="0"/>
          <c:spPr>
            <a:ln w="9525">
              <a:solidFill>
                <a:srgbClr val="0070C0"/>
              </a:solidFill>
            </a:ln>
          </c:spPr>
          <c:marker>
            <c:symbol val="none"/>
          </c:marker>
          <c:xVal>
            <c:numRef>
              <c:f>'K0.05Cu1.85S'!$A$3:$A$1403</c:f>
              <c:numCache>
                <c:formatCode>General</c:formatCode>
                <c:ptCount val="1401"/>
                <c:pt idx="0">
                  <c:v>10</c:v>
                </c:pt>
                <c:pt idx="1">
                  <c:v>10.050000000000002</c:v>
                </c:pt>
                <c:pt idx="2">
                  <c:v>10.1</c:v>
                </c:pt>
                <c:pt idx="3">
                  <c:v>10.15</c:v>
                </c:pt>
                <c:pt idx="4">
                  <c:v>10.200000000000001</c:v>
                </c:pt>
                <c:pt idx="5">
                  <c:v>10.25</c:v>
                </c:pt>
                <c:pt idx="6">
                  <c:v>10.3</c:v>
                </c:pt>
                <c:pt idx="7">
                  <c:v>10.350000000000026</c:v>
                </c:pt>
                <c:pt idx="8">
                  <c:v>10.4</c:v>
                </c:pt>
                <c:pt idx="9">
                  <c:v>10.450000000000006</c:v>
                </c:pt>
                <c:pt idx="10">
                  <c:v>10.5</c:v>
                </c:pt>
                <c:pt idx="11">
                  <c:v>10.55</c:v>
                </c:pt>
                <c:pt idx="12">
                  <c:v>10.6</c:v>
                </c:pt>
                <c:pt idx="13">
                  <c:v>10.65</c:v>
                </c:pt>
                <c:pt idx="14">
                  <c:v>10.7</c:v>
                </c:pt>
                <c:pt idx="15">
                  <c:v>10.75</c:v>
                </c:pt>
                <c:pt idx="16">
                  <c:v>10.8</c:v>
                </c:pt>
                <c:pt idx="17">
                  <c:v>10.850000000000026</c:v>
                </c:pt>
                <c:pt idx="18">
                  <c:v>10.9</c:v>
                </c:pt>
                <c:pt idx="19">
                  <c:v>10.950000000000006</c:v>
                </c:pt>
                <c:pt idx="20">
                  <c:v>11</c:v>
                </c:pt>
                <c:pt idx="21">
                  <c:v>11.05</c:v>
                </c:pt>
                <c:pt idx="22">
                  <c:v>11.1</c:v>
                </c:pt>
                <c:pt idx="23">
                  <c:v>11.15</c:v>
                </c:pt>
                <c:pt idx="24">
                  <c:v>11.2</c:v>
                </c:pt>
                <c:pt idx="25">
                  <c:v>11.25</c:v>
                </c:pt>
                <c:pt idx="26">
                  <c:v>11.3</c:v>
                </c:pt>
                <c:pt idx="27">
                  <c:v>11.350000000000026</c:v>
                </c:pt>
                <c:pt idx="28">
                  <c:v>11.4</c:v>
                </c:pt>
                <c:pt idx="29">
                  <c:v>11.450000000000006</c:v>
                </c:pt>
                <c:pt idx="30">
                  <c:v>11.5</c:v>
                </c:pt>
                <c:pt idx="31">
                  <c:v>11.55</c:v>
                </c:pt>
                <c:pt idx="32">
                  <c:v>11.6</c:v>
                </c:pt>
                <c:pt idx="33">
                  <c:v>11.65</c:v>
                </c:pt>
                <c:pt idx="34">
                  <c:v>11.7</c:v>
                </c:pt>
                <c:pt idx="35">
                  <c:v>11.75</c:v>
                </c:pt>
                <c:pt idx="36">
                  <c:v>11.8</c:v>
                </c:pt>
                <c:pt idx="37">
                  <c:v>11.850000000000026</c:v>
                </c:pt>
                <c:pt idx="38">
                  <c:v>11.9</c:v>
                </c:pt>
                <c:pt idx="39">
                  <c:v>11.950000000000006</c:v>
                </c:pt>
                <c:pt idx="40">
                  <c:v>12</c:v>
                </c:pt>
                <c:pt idx="41">
                  <c:v>12.05</c:v>
                </c:pt>
                <c:pt idx="42">
                  <c:v>12.1</c:v>
                </c:pt>
                <c:pt idx="43">
                  <c:v>12.15</c:v>
                </c:pt>
                <c:pt idx="44">
                  <c:v>12.2</c:v>
                </c:pt>
                <c:pt idx="45">
                  <c:v>12.25</c:v>
                </c:pt>
                <c:pt idx="46">
                  <c:v>12.3</c:v>
                </c:pt>
                <c:pt idx="47">
                  <c:v>12.350000000000026</c:v>
                </c:pt>
                <c:pt idx="48">
                  <c:v>12.4</c:v>
                </c:pt>
                <c:pt idx="49">
                  <c:v>12.450000000000006</c:v>
                </c:pt>
                <c:pt idx="50">
                  <c:v>12.5</c:v>
                </c:pt>
                <c:pt idx="51">
                  <c:v>12.55</c:v>
                </c:pt>
                <c:pt idx="52">
                  <c:v>12.6</c:v>
                </c:pt>
                <c:pt idx="53">
                  <c:v>12.65</c:v>
                </c:pt>
                <c:pt idx="54">
                  <c:v>12.7</c:v>
                </c:pt>
                <c:pt idx="55">
                  <c:v>12.75</c:v>
                </c:pt>
                <c:pt idx="56">
                  <c:v>12.8</c:v>
                </c:pt>
                <c:pt idx="57">
                  <c:v>12.850000000000026</c:v>
                </c:pt>
                <c:pt idx="58">
                  <c:v>12.9</c:v>
                </c:pt>
                <c:pt idx="59">
                  <c:v>12.950000000000006</c:v>
                </c:pt>
                <c:pt idx="60">
                  <c:v>13</c:v>
                </c:pt>
                <c:pt idx="61">
                  <c:v>13.05</c:v>
                </c:pt>
                <c:pt idx="62">
                  <c:v>13.1</c:v>
                </c:pt>
                <c:pt idx="63">
                  <c:v>13.15</c:v>
                </c:pt>
                <c:pt idx="64">
                  <c:v>13.2</c:v>
                </c:pt>
                <c:pt idx="65">
                  <c:v>13.25</c:v>
                </c:pt>
                <c:pt idx="66">
                  <c:v>13.3</c:v>
                </c:pt>
                <c:pt idx="67">
                  <c:v>13.350000000000026</c:v>
                </c:pt>
                <c:pt idx="68">
                  <c:v>13.4</c:v>
                </c:pt>
                <c:pt idx="69">
                  <c:v>13.450000000000006</c:v>
                </c:pt>
                <c:pt idx="70">
                  <c:v>13.5</c:v>
                </c:pt>
                <c:pt idx="71">
                  <c:v>13.55</c:v>
                </c:pt>
                <c:pt idx="72">
                  <c:v>13.6</c:v>
                </c:pt>
                <c:pt idx="73">
                  <c:v>13.65</c:v>
                </c:pt>
                <c:pt idx="74">
                  <c:v>13.7</c:v>
                </c:pt>
                <c:pt idx="75">
                  <c:v>13.75</c:v>
                </c:pt>
                <c:pt idx="76">
                  <c:v>13.8</c:v>
                </c:pt>
                <c:pt idx="77">
                  <c:v>13.850000000000026</c:v>
                </c:pt>
                <c:pt idx="78">
                  <c:v>13.9</c:v>
                </c:pt>
                <c:pt idx="79">
                  <c:v>13.950000000000006</c:v>
                </c:pt>
                <c:pt idx="80">
                  <c:v>14</c:v>
                </c:pt>
                <c:pt idx="81">
                  <c:v>14.05</c:v>
                </c:pt>
                <c:pt idx="82">
                  <c:v>14.1</c:v>
                </c:pt>
                <c:pt idx="83">
                  <c:v>14.15</c:v>
                </c:pt>
                <c:pt idx="84">
                  <c:v>14.2</c:v>
                </c:pt>
                <c:pt idx="85">
                  <c:v>14.25</c:v>
                </c:pt>
                <c:pt idx="86">
                  <c:v>14.3</c:v>
                </c:pt>
                <c:pt idx="87">
                  <c:v>14.350000000000026</c:v>
                </c:pt>
                <c:pt idx="88">
                  <c:v>14.4</c:v>
                </c:pt>
                <c:pt idx="89">
                  <c:v>14.450000000000006</c:v>
                </c:pt>
                <c:pt idx="90">
                  <c:v>14.5</c:v>
                </c:pt>
                <c:pt idx="91">
                  <c:v>14.55</c:v>
                </c:pt>
                <c:pt idx="92">
                  <c:v>14.6</c:v>
                </c:pt>
                <c:pt idx="93">
                  <c:v>14.65</c:v>
                </c:pt>
                <c:pt idx="94">
                  <c:v>14.7</c:v>
                </c:pt>
                <c:pt idx="95">
                  <c:v>14.75</c:v>
                </c:pt>
                <c:pt idx="96">
                  <c:v>14.8</c:v>
                </c:pt>
                <c:pt idx="97">
                  <c:v>14.850000000000026</c:v>
                </c:pt>
                <c:pt idx="98">
                  <c:v>14.9</c:v>
                </c:pt>
                <c:pt idx="99">
                  <c:v>14.950000000000006</c:v>
                </c:pt>
                <c:pt idx="100">
                  <c:v>15</c:v>
                </c:pt>
                <c:pt idx="101">
                  <c:v>15.05</c:v>
                </c:pt>
                <c:pt idx="102">
                  <c:v>15.1</c:v>
                </c:pt>
                <c:pt idx="103">
                  <c:v>15.15</c:v>
                </c:pt>
                <c:pt idx="104">
                  <c:v>15.2</c:v>
                </c:pt>
                <c:pt idx="105">
                  <c:v>15.25</c:v>
                </c:pt>
                <c:pt idx="106">
                  <c:v>15.3</c:v>
                </c:pt>
                <c:pt idx="107">
                  <c:v>15.350000000000026</c:v>
                </c:pt>
                <c:pt idx="108">
                  <c:v>15.4</c:v>
                </c:pt>
                <c:pt idx="109">
                  <c:v>15.450000000000006</c:v>
                </c:pt>
                <c:pt idx="110">
                  <c:v>15.5</c:v>
                </c:pt>
                <c:pt idx="111">
                  <c:v>15.55</c:v>
                </c:pt>
                <c:pt idx="112">
                  <c:v>15.6</c:v>
                </c:pt>
                <c:pt idx="113">
                  <c:v>15.65</c:v>
                </c:pt>
                <c:pt idx="114">
                  <c:v>15.7</c:v>
                </c:pt>
                <c:pt idx="115">
                  <c:v>15.75</c:v>
                </c:pt>
                <c:pt idx="116">
                  <c:v>15.8</c:v>
                </c:pt>
                <c:pt idx="117">
                  <c:v>15.850000000000026</c:v>
                </c:pt>
                <c:pt idx="118">
                  <c:v>15.9</c:v>
                </c:pt>
                <c:pt idx="119">
                  <c:v>15.950000000000006</c:v>
                </c:pt>
                <c:pt idx="120">
                  <c:v>16</c:v>
                </c:pt>
                <c:pt idx="121">
                  <c:v>16.05</c:v>
                </c:pt>
                <c:pt idx="122">
                  <c:v>16.100000000000001</c:v>
                </c:pt>
                <c:pt idx="123">
                  <c:v>16.149999999999999</c:v>
                </c:pt>
                <c:pt idx="124">
                  <c:v>16.2</c:v>
                </c:pt>
                <c:pt idx="125">
                  <c:v>16.25</c:v>
                </c:pt>
                <c:pt idx="126">
                  <c:v>16.3</c:v>
                </c:pt>
                <c:pt idx="127">
                  <c:v>16.350000000000001</c:v>
                </c:pt>
                <c:pt idx="128">
                  <c:v>16.399999999999999</c:v>
                </c:pt>
                <c:pt idx="129">
                  <c:v>16.45</c:v>
                </c:pt>
                <c:pt idx="130">
                  <c:v>16.5</c:v>
                </c:pt>
                <c:pt idx="131">
                  <c:v>16.55</c:v>
                </c:pt>
                <c:pt idx="132">
                  <c:v>16.600000000000001</c:v>
                </c:pt>
                <c:pt idx="133">
                  <c:v>16.649999999999999</c:v>
                </c:pt>
                <c:pt idx="134">
                  <c:v>16.7</c:v>
                </c:pt>
                <c:pt idx="135">
                  <c:v>16.75</c:v>
                </c:pt>
                <c:pt idx="136">
                  <c:v>16.8</c:v>
                </c:pt>
                <c:pt idx="137">
                  <c:v>16.850000000000001</c:v>
                </c:pt>
                <c:pt idx="138">
                  <c:v>16.899999999999999</c:v>
                </c:pt>
                <c:pt idx="139">
                  <c:v>16.95</c:v>
                </c:pt>
                <c:pt idx="140">
                  <c:v>17</c:v>
                </c:pt>
                <c:pt idx="141">
                  <c:v>17.05</c:v>
                </c:pt>
                <c:pt idx="142">
                  <c:v>17.100000000000001</c:v>
                </c:pt>
                <c:pt idx="143">
                  <c:v>17.149999999999999</c:v>
                </c:pt>
                <c:pt idx="144">
                  <c:v>17.2</c:v>
                </c:pt>
                <c:pt idx="145">
                  <c:v>17.25</c:v>
                </c:pt>
                <c:pt idx="146">
                  <c:v>17.3</c:v>
                </c:pt>
                <c:pt idx="147">
                  <c:v>17.350000000000001</c:v>
                </c:pt>
                <c:pt idx="148">
                  <c:v>17.399999999999999</c:v>
                </c:pt>
                <c:pt idx="149">
                  <c:v>17.45</c:v>
                </c:pt>
                <c:pt idx="150">
                  <c:v>17.5</c:v>
                </c:pt>
                <c:pt idx="151">
                  <c:v>17.55</c:v>
                </c:pt>
                <c:pt idx="152">
                  <c:v>17.600000000000001</c:v>
                </c:pt>
                <c:pt idx="153">
                  <c:v>17.649999999999999</c:v>
                </c:pt>
                <c:pt idx="154">
                  <c:v>17.7</c:v>
                </c:pt>
                <c:pt idx="155">
                  <c:v>17.75</c:v>
                </c:pt>
                <c:pt idx="156">
                  <c:v>17.8</c:v>
                </c:pt>
                <c:pt idx="157">
                  <c:v>17.850000000000001</c:v>
                </c:pt>
                <c:pt idx="158">
                  <c:v>17.899999999999999</c:v>
                </c:pt>
                <c:pt idx="159">
                  <c:v>17.95</c:v>
                </c:pt>
                <c:pt idx="160">
                  <c:v>18</c:v>
                </c:pt>
                <c:pt idx="161">
                  <c:v>18.05</c:v>
                </c:pt>
                <c:pt idx="162">
                  <c:v>18.100000000000001</c:v>
                </c:pt>
                <c:pt idx="163">
                  <c:v>18.149999999999999</c:v>
                </c:pt>
                <c:pt idx="164">
                  <c:v>18.2</c:v>
                </c:pt>
                <c:pt idx="165">
                  <c:v>18.25</c:v>
                </c:pt>
                <c:pt idx="166">
                  <c:v>18.3</c:v>
                </c:pt>
                <c:pt idx="167">
                  <c:v>18.350000000000001</c:v>
                </c:pt>
                <c:pt idx="168">
                  <c:v>18.399999999999999</c:v>
                </c:pt>
                <c:pt idx="169">
                  <c:v>18.45</c:v>
                </c:pt>
                <c:pt idx="170">
                  <c:v>18.5</c:v>
                </c:pt>
                <c:pt idx="171">
                  <c:v>18.55</c:v>
                </c:pt>
                <c:pt idx="172">
                  <c:v>18.600000000000001</c:v>
                </c:pt>
                <c:pt idx="173">
                  <c:v>18.649999999999999</c:v>
                </c:pt>
                <c:pt idx="174">
                  <c:v>18.7</c:v>
                </c:pt>
                <c:pt idx="175">
                  <c:v>18.75</c:v>
                </c:pt>
                <c:pt idx="176">
                  <c:v>18.8</c:v>
                </c:pt>
                <c:pt idx="177">
                  <c:v>18.850000000000001</c:v>
                </c:pt>
                <c:pt idx="178">
                  <c:v>18.899999999999999</c:v>
                </c:pt>
                <c:pt idx="179">
                  <c:v>18.95</c:v>
                </c:pt>
                <c:pt idx="180">
                  <c:v>19</c:v>
                </c:pt>
                <c:pt idx="181">
                  <c:v>19.05</c:v>
                </c:pt>
                <c:pt idx="182">
                  <c:v>19.100000000000001</c:v>
                </c:pt>
                <c:pt idx="183">
                  <c:v>19.149999999999999</c:v>
                </c:pt>
                <c:pt idx="184">
                  <c:v>19.2</c:v>
                </c:pt>
                <c:pt idx="185">
                  <c:v>19.25</c:v>
                </c:pt>
                <c:pt idx="186">
                  <c:v>19.3</c:v>
                </c:pt>
                <c:pt idx="187">
                  <c:v>19.350000000000001</c:v>
                </c:pt>
                <c:pt idx="188">
                  <c:v>19.399999999999999</c:v>
                </c:pt>
                <c:pt idx="189">
                  <c:v>19.45</c:v>
                </c:pt>
                <c:pt idx="190">
                  <c:v>19.5</c:v>
                </c:pt>
                <c:pt idx="191">
                  <c:v>19.55</c:v>
                </c:pt>
                <c:pt idx="192">
                  <c:v>19.600000000000001</c:v>
                </c:pt>
                <c:pt idx="193">
                  <c:v>19.649999999999999</c:v>
                </c:pt>
                <c:pt idx="194">
                  <c:v>19.7</c:v>
                </c:pt>
                <c:pt idx="195">
                  <c:v>19.75</c:v>
                </c:pt>
                <c:pt idx="196">
                  <c:v>19.8</c:v>
                </c:pt>
                <c:pt idx="197">
                  <c:v>19.850000000000001</c:v>
                </c:pt>
                <c:pt idx="198">
                  <c:v>19.899999999999999</c:v>
                </c:pt>
                <c:pt idx="199">
                  <c:v>19.95</c:v>
                </c:pt>
                <c:pt idx="200">
                  <c:v>20</c:v>
                </c:pt>
                <c:pt idx="201">
                  <c:v>20.05</c:v>
                </c:pt>
                <c:pt idx="202">
                  <c:v>20.100000000000001</c:v>
                </c:pt>
                <c:pt idx="203">
                  <c:v>20.149999999999999</c:v>
                </c:pt>
                <c:pt idx="204">
                  <c:v>20.2</c:v>
                </c:pt>
                <c:pt idx="205">
                  <c:v>20.25</c:v>
                </c:pt>
                <c:pt idx="206">
                  <c:v>20.3</c:v>
                </c:pt>
                <c:pt idx="207">
                  <c:v>20.350000000000001</c:v>
                </c:pt>
                <c:pt idx="208">
                  <c:v>20.399999999999999</c:v>
                </c:pt>
                <c:pt idx="209">
                  <c:v>20.45</c:v>
                </c:pt>
                <c:pt idx="210">
                  <c:v>20.5</c:v>
                </c:pt>
                <c:pt idx="211">
                  <c:v>20.55</c:v>
                </c:pt>
                <c:pt idx="212">
                  <c:v>20.6</c:v>
                </c:pt>
                <c:pt idx="213">
                  <c:v>20.650000000000031</c:v>
                </c:pt>
                <c:pt idx="214">
                  <c:v>20.7</c:v>
                </c:pt>
                <c:pt idx="215">
                  <c:v>20.75</c:v>
                </c:pt>
                <c:pt idx="216">
                  <c:v>20.8</c:v>
                </c:pt>
                <c:pt idx="217">
                  <c:v>20.85</c:v>
                </c:pt>
                <c:pt idx="218">
                  <c:v>20.9</c:v>
                </c:pt>
                <c:pt idx="219">
                  <c:v>20.95</c:v>
                </c:pt>
                <c:pt idx="220">
                  <c:v>21</c:v>
                </c:pt>
                <c:pt idx="221">
                  <c:v>21.05</c:v>
                </c:pt>
                <c:pt idx="222">
                  <c:v>21.1</c:v>
                </c:pt>
                <c:pt idx="223">
                  <c:v>21.150000000000031</c:v>
                </c:pt>
                <c:pt idx="224">
                  <c:v>21.2</c:v>
                </c:pt>
                <c:pt idx="225">
                  <c:v>21.25</c:v>
                </c:pt>
                <c:pt idx="226">
                  <c:v>21.3</c:v>
                </c:pt>
                <c:pt idx="227">
                  <c:v>21.35</c:v>
                </c:pt>
                <c:pt idx="228">
                  <c:v>21.4</c:v>
                </c:pt>
                <c:pt idx="229">
                  <c:v>21.45</c:v>
                </c:pt>
                <c:pt idx="230">
                  <c:v>21.5</c:v>
                </c:pt>
                <c:pt idx="231">
                  <c:v>21.55</c:v>
                </c:pt>
                <c:pt idx="232">
                  <c:v>21.6</c:v>
                </c:pt>
                <c:pt idx="233">
                  <c:v>21.650000000000031</c:v>
                </c:pt>
                <c:pt idx="234">
                  <c:v>21.7</c:v>
                </c:pt>
                <c:pt idx="235">
                  <c:v>21.75</c:v>
                </c:pt>
                <c:pt idx="236">
                  <c:v>21.8</c:v>
                </c:pt>
                <c:pt idx="237">
                  <c:v>21.85</c:v>
                </c:pt>
                <c:pt idx="238">
                  <c:v>21.9</c:v>
                </c:pt>
                <c:pt idx="239">
                  <c:v>21.95</c:v>
                </c:pt>
                <c:pt idx="240">
                  <c:v>22</c:v>
                </c:pt>
                <c:pt idx="241">
                  <c:v>22.05</c:v>
                </c:pt>
                <c:pt idx="242">
                  <c:v>22.1</c:v>
                </c:pt>
                <c:pt idx="243">
                  <c:v>22.150000000000031</c:v>
                </c:pt>
                <c:pt idx="244">
                  <c:v>22.2</c:v>
                </c:pt>
                <c:pt idx="245">
                  <c:v>22.25</c:v>
                </c:pt>
                <c:pt idx="246">
                  <c:v>22.3</c:v>
                </c:pt>
                <c:pt idx="247">
                  <c:v>22.35</c:v>
                </c:pt>
                <c:pt idx="248">
                  <c:v>22.4</c:v>
                </c:pt>
                <c:pt idx="249">
                  <c:v>22.45</c:v>
                </c:pt>
                <c:pt idx="250">
                  <c:v>22.5</c:v>
                </c:pt>
                <c:pt idx="251">
                  <c:v>22.55</c:v>
                </c:pt>
                <c:pt idx="252">
                  <c:v>22.6</c:v>
                </c:pt>
                <c:pt idx="253">
                  <c:v>22.650000000000031</c:v>
                </c:pt>
                <c:pt idx="254">
                  <c:v>22.7</c:v>
                </c:pt>
                <c:pt idx="255">
                  <c:v>22.75</c:v>
                </c:pt>
                <c:pt idx="256">
                  <c:v>22.8</c:v>
                </c:pt>
                <c:pt idx="257">
                  <c:v>22.85</c:v>
                </c:pt>
                <c:pt idx="258">
                  <c:v>22.9</c:v>
                </c:pt>
                <c:pt idx="259">
                  <c:v>22.95</c:v>
                </c:pt>
                <c:pt idx="260">
                  <c:v>23</c:v>
                </c:pt>
                <c:pt idx="261">
                  <c:v>23.05</c:v>
                </c:pt>
                <c:pt idx="262">
                  <c:v>23.1</c:v>
                </c:pt>
                <c:pt idx="263">
                  <c:v>23.150000000000031</c:v>
                </c:pt>
                <c:pt idx="264">
                  <c:v>23.2</c:v>
                </c:pt>
                <c:pt idx="265">
                  <c:v>23.25</c:v>
                </c:pt>
                <c:pt idx="266">
                  <c:v>23.3</c:v>
                </c:pt>
                <c:pt idx="267">
                  <c:v>23.35</c:v>
                </c:pt>
                <c:pt idx="268">
                  <c:v>23.4</c:v>
                </c:pt>
                <c:pt idx="269">
                  <c:v>23.45</c:v>
                </c:pt>
                <c:pt idx="270">
                  <c:v>23.5</c:v>
                </c:pt>
                <c:pt idx="271">
                  <c:v>23.55</c:v>
                </c:pt>
                <c:pt idx="272">
                  <c:v>23.6</c:v>
                </c:pt>
                <c:pt idx="273">
                  <c:v>23.650000000000031</c:v>
                </c:pt>
                <c:pt idx="274">
                  <c:v>23.7</c:v>
                </c:pt>
                <c:pt idx="275">
                  <c:v>23.75</c:v>
                </c:pt>
                <c:pt idx="276">
                  <c:v>23.8</c:v>
                </c:pt>
                <c:pt idx="277">
                  <c:v>23.85</c:v>
                </c:pt>
                <c:pt idx="278">
                  <c:v>23.9</c:v>
                </c:pt>
                <c:pt idx="279">
                  <c:v>23.95</c:v>
                </c:pt>
                <c:pt idx="280">
                  <c:v>24</c:v>
                </c:pt>
                <c:pt idx="281">
                  <c:v>24.05</c:v>
                </c:pt>
                <c:pt idx="282">
                  <c:v>24.1</c:v>
                </c:pt>
                <c:pt idx="283">
                  <c:v>24.150000000000031</c:v>
                </c:pt>
                <c:pt idx="284">
                  <c:v>24.2</c:v>
                </c:pt>
                <c:pt idx="285">
                  <c:v>24.25</c:v>
                </c:pt>
                <c:pt idx="286">
                  <c:v>24.3</c:v>
                </c:pt>
                <c:pt idx="287">
                  <c:v>24.35</c:v>
                </c:pt>
                <c:pt idx="288">
                  <c:v>24.4</c:v>
                </c:pt>
                <c:pt idx="289">
                  <c:v>24.45</c:v>
                </c:pt>
                <c:pt idx="290">
                  <c:v>24.5</c:v>
                </c:pt>
                <c:pt idx="291">
                  <c:v>24.55</c:v>
                </c:pt>
                <c:pt idx="292">
                  <c:v>24.6</c:v>
                </c:pt>
                <c:pt idx="293">
                  <c:v>24.650000000000031</c:v>
                </c:pt>
                <c:pt idx="294">
                  <c:v>24.7</c:v>
                </c:pt>
                <c:pt idx="295">
                  <c:v>24.75</c:v>
                </c:pt>
                <c:pt idx="296">
                  <c:v>24.8</c:v>
                </c:pt>
                <c:pt idx="297">
                  <c:v>24.85</c:v>
                </c:pt>
                <c:pt idx="298">
                  <c:v>24.9</c:v>
                </c:pt>
                <c:pt idx="299">
                  <c:v>24.95</c:v>
                </c:pt>
                <c:pt idx="300">
                  <c:v>25</c:v>
                </c:pt>
                <c:pt idx="301">
                  <c:v>25.05</c:v>
                </c:pt>
                <c:pt idx="302">
                  <c:v>25.1</c:v>
                </c:pt>
                <c:pt idx="303">
                  <c:v>25.150000000000031</c:v>
                </c:pt>
                <c:pt idx="304">
                  <c:v>25.2</c:v>
                </c:pt>
                <c:pt idx="305">
                  <c:v>25.25</c:v>
                </c:pt>
                <c:pt idx="306">
                  <c:v>25.3</c:v>
                </c:pt>
                <c:pt idx="307">
                  <c:v>25.35</c:v>
                </c:pt>
                <c:pt idx="308">
                  <c:v>25.4</c:v>
                </c:pt>
                <c:pt idx="309">
                  <c:v>25.45</c:v>
                </c:pt>
                <c:pt idx="310">
                  <c:v>25.5</c:v>
                </c:pt>
                <c:pt idx="311">
                  <c:v>25.55</c:v>
                </c:pt>
                <c:pt idx="312">
                  <c:v>25.6</c:v>
                </c:pt>
                <c:pt idx="313">
                  <c:v>25.650000000000031</c:v>
                </c:pt>
                <c:pt idx="314">
                  <c:v>25.7</c:v>
                </c:pt>
                <c:pt idx="315">
                  <c:v>25.75</c:v>
                </c:pt>
                <c:pt idx="316">
                  <c:v>25.8</c:v>
                </c:pt>
                <c:pt idx="317">
                  <c:v>25.85</c:v>
                </c:pt>
                <c:pt idx="318">
                  <c:v>25.9</c:v>
                </c:pt>
                <c:pt idx="319">
                  <c:v>25.95</c:v>
                </c:pt>
                <c:pt idx="320">
                  <c:v>26</c:v>
                </c:pt>
                <c:pt idx="321">
                  <c:v>26.05</c:v>
                </c:pt>
                <c:pt idx="322">
                  <c:v>26.1</c:v>
                </c:pt>
                <c:pt idx="323">
                  <c:v>26.150000000000031</c:v>
                </c:pt>
                <c:pt idx="324">
                  <c:v>26.2</c:v>
                </c:pt>
                <c:pt idx="325">
                  <c:v>26.25</c:v>
                </c:pt>
                <c:pt idx="326">
                  <c:v>26.3</c:v>
                </c:pt>
                <c:pt idx="327">
                  <c:v>26.35</c:v>
                </c:pt>
                <c:pt idx="328">
                  <c:v>26.4</c:v>
                </c:pt>
                <c:pt idx="329">
                  <c:v>26.45</c:v>
                </c:pt>
                <c:pt idx="330">
                  <c:v>26.5</c:v>
                </c:pt>
                <c:pt idx="331">
                  <c:v>26.55</c:v>
                </c:pt>
                <c:pt idx="332">
                  <c:v>26.6</c:v>
                </c:pt>
                <c:pt idx="333">
                  <c:v>26.650000000000031</c:v>
                </c:pt>
                <c:pt idx="334">
                  <c:v>26.7</c:v>
                </c:pt>
                <c:pt idx="335">
                  <c:v>26.75</c:v>
                </c:pt>
                <c:pt idx="336">
                  <c:v>26.8</c:v>
                </c:pt>
                <c:pt idx="337">
                  <c:v>26.85</c:v>
                </c:pt>
                <c:pt idx="338">
                  <c:v>26.9</c:v>
                </c:pt>
                <c:pt idx="339">
                  <c:v>26.95</c:v>
                </c:pt>
                <c:pt idx="340">
                  <c:v>27</c:v>
                </c:pt>
                <c:pt idx="341">
                  <c:v>27.05</c:v>
                </c:pt>
                <c:pt idx="342">
                  <c:v>27.1</c:v>
                </c:pt>
                <c:pt idx="343">
                  <c:v>27.150000000000031</c:v>
                </c:pt>
                <c:pt idx="344">
                  <c:v>27.2</c:v>
                </c:pt>
                <c:pt idx="345">
                  <c:v>27.25</c:v>
                </c:pt>
                <c:pt idx="346">
                  <c:v>27.3</c:v>
                </c:pt>
                <c:pt idx="347">
                  <c:v>27.35</c:v>
                </c:pt>
                <c:pt idx="348">
                  <c:v>27.4</c:v>
                </c:pt>
                <c:pt idx="349">
                  <c:v>27.45</c:v>
                </c:pt>
                <c:pt idx="350">
                  <c:v>27.5</c:v>
                </c:pt>
                <c:pt idx="351">
                  <c:v>27.55</c:v>
                </c:pt>
                <c:pt idx="352">
                  <c:v>27.6</c:v>
                </c:pt>
                <c:pt idx="353">
                  <c:v>27.650000000000031</c:v>
                </c:pt>
                <c:pt idx="354">
                  <c:v>27.7</c:v>
                </c:pt>
                <c:pt idx="355">
                  <c:v>27.75</c:v>
                </c:pt>
                <c:pt idx="356">
                  <c:v>27.8</c:v>
                </c:pt>
                <c:pt idx="357">
                  <c:v>27.85</c:v>
                </c:pt>
                <c:pt idx="358">
                  <c:v>27.9</c:v>
                </c:pt>
                <c:pt idx="359">
                  <c:v>27.95</c:v>
                </c:pt>
                <c:pt idx="360">
                  <c:v>28</c:v>
                </c:pt>
                <c:pt idx="361">
                  <c:v>28.05</c:v>
                </c:pt>
                <c:pt idx="362">
                  <c:v>28.1</c:v>
                </c:pt>
                <c:pt idx="363">
                  <c:v>28.150000000000031</c:v>
                </c:pt>
                <c:pt idx="364">
                  <c:v>28.2</c:v>
                </c:pt>
                <c:pt idx="365">
                  <c:v>28.25</c:v>
                </c:pt>
                <c:pt idx="366">
                  <c:v>28.3</c:v>
                </c:pt>
                <c:pt idx="367">
                  <c:v>28.35</c:v>
                </c:pt>
                <c:pt idx="368">
                  <c:v>28.4</c:v>
                </c:pt>
                <c:pt idx="369">
                  <c:v>28.45</c:v>
                </c:pt>
                <c:pt idx="370">
                  <c:v>28.5</c:v>
                </c:pt>
                <c:pt idx="371">
                  <c:v>28.55</c:v>
                </c:pt>
                <c:pt idx="372">
                  <c:v>28.6</c:v>
                </c:pt>
                <c:pt idx="373">
                  <c:v>28.650000000000031</c:v>
                </c:pt>
                <c:pt idx="374">
                  <c:v>28.7</c:v>
                </c:pt>
                <c:pt idx="375">
                  <c:v>28.75</c:v>
                </c:pt>
                <c:pt idx="376">
                  <c:v>28.8</c:v>
                </c:pt>
                <c:pt idx="377">
                  <c:v>28.85</c:v>
                </c:pt>
                <c:pt idx="378">
                  <c:v>28.9</c:v>
                </c:pt>
                <c:pt idx="379">
                  <c:v>28.95</c:v>
                </c:pt>
                <c:pt idx="380">
                  <c:v>29</c:v>
                </c:pt>
                <c:pt idx="381">
                  <c:v>29.05</c:v>
                </c:pt>
                <c:pt idx="382">
                  <c:v>29.1</c:v>
                </c:pt>
                <c:pt idx="383">
                  <c:v>29.150000000000031</c:v>
                </c:pt>
                <c:pt idx="384">
                  <c:v>29.2</c:v>
                </c:pt>
                <c:pt idx="385">
                  <c:v>29.25</c:v>
                </c:pt>
                <c:pt idx="386">
                  <c:v>29.3</c:v>
                </c:pt>
                <c:pt idx="387">
                  <c:v>29.35</c:v>
                </c:pt>
                <c:pt idx="388">
                  <c:v>29.4</c:v>
                </c:pt>
                <c:pt idx="389">
                  <c:v>29.45</c:v>
                </c:pt>
                <c:pt idx="390">
                  <c:v>29.5</c:v>
                </c:pt>
                <c:pt idx="391">
                  <c:v>29.55</c:v>
                </c:pt>
                <c:pt idx="392">
                  <c:v>29.6</c:v>
                </c:pt>
                <c:pt idx="393">
                  <c:v>29.650000000000031</c:v>
                </c:pt>
                <c:pt idx="394">
                  <c:v>29.7</c:v>
                </c:pt>
                <c:pt idx="395">
                  <c:v>29.75</c:v>
                </c:pt>
                <c:pt idx="396">
                  <c:v>29.8</c:v>
                </c:pt>
                <c:pt idx="397">
                  <c:v>29.85</c:v>
                </c:pt>
                <c:pt idx="398">
                  <c:v>29.9</c:v>
                </c:pt>
                <c:pt idx="399">
                  <c:v>29.95</c:v>
                </c:pt>
                <c:pt idx="400">
                  <c:v>30</c:v>
                </c:pt>
                <c:pt idx="401">
                  <c:v>30.05</c:v>
                </c:pt>
                <c:pt idx="402">
                  <c:v>30.1</c:v>
                </c:pt>
                <c:pt idx="403">
                  <c:v>30.150000000000031</c:v>
                </c:pt>
                <c:pt idx="404">
                  <c:v>30.2</c:v>
                </c:pt>
                <c:pt idx="405">
                  <c:v>30.25</c:v>
                </c:pt>
                <c:pt idx="406">
                  <c:v>30.3</c:v>
                </c:pt>
                <c:pt idx="407">
                  <c:v>30.35</c:v>
                </c:pt>
                <c:pt idx="408">
                  <c:v>30.4</c:v>
                </c:pt>
                <c:pt idx="409">
                  <c:v>30.45</c:v>
                </c:pt>
                <c:pt idx="410">
                  <c:v>30.5</c:v>
                </c:pt>
                <c:pt idx="411">
                  <c:v>30.55</c:v>
                </c:pt>
                <c:pt idx="412">
                  <c:v>30.6</c:v>
                </c:pt>
                <c:pt idx="413">
                  <c:v>30.650000000000031</c:v>
                </c:pt>
                <c:pt idx="414">
                  <c:v>30.7</c:v>
                </c:pt>
                <c:pt idx="415">
                  <c:v>30.75</c:v>
                </c:pt>
                <c:pt idx="416">
                  <c:v>30.8</c:v>
                </c:pt>
                <c:pt idx="417">
                  <c:v>30.85</c:v>
                </c:pt>
                <c:pt idx="418">
                  <c:v>30.9</c:v>
                </c:pt>
                <c:pt idx="419">
                  <c:v>30.95</c:v>
                </c:pt>
                <c:pt idx="420">
                  <c:v>31</c:v>
                </c:pt>
                <c:pt idx="421">
                  <c:v>31.05</c:v>
                </c:pt>
                <c:pt idx="422">
                  <c:v>31.1</c:v>
                </c:pt>
                <c:pt idx="423">
                  <c:v>31.150000000000031</c:v>
                </c:pt>
                <c:pt idx="424">
                  <c:v>31.2</c:v>
                </c:pt>
                <c:pt idx="425">
                  <c:v>31.25</c:v>
                </c:pt>
                <c:pt idx="426">
                  <c:v>31.3</c:v>
                </c:pt>
                <c:pt idx="427">
                  <c:v>31.35</c:v>
                </c:pt>
                <c:pt idx="428">
                  <c:v>31.4</c:v>
                </c:pt>
                <c:pt idx="429">
                  <c:v>31.45</c:v>
                </c:pt>
                <c:pt idx="430">
                  <c:v>31.5</c:v>
                </c:pt>
                <c:pt idx="431">
                  <c:v>31.55</c:v>
                </c:pt>
                <c:pt idx="432">
                  <c:v>31.6</c:v>
                </c:pt>
                <c:pt idx="433">
                  <c:v>31.650000000000031</c:v>
                </c:pt>
                <c:pt idx="434">
                  <c:v>31.7</c:v>
                </c:pt>
                <c:pt idx="435">
                  <c:v>31.75</c:v>
                </c:pt>
                <c:pt idx="436">
                  <c:v>31.8</c:v>
                </c:pt>
                <c:pt idx="437">
                  <c:v>31.85</c:v>
                </c:pt>
                <c:pt idx="438">
                  <c:v>31.9</c:v>
                </c:pt>
                <c:pt idx="439">
                  <c:v>31.95</c:v>
                </c:pt>
                <c:pt idx="440">
                  <c:v>32</c:v>
                </c:pt>
                <c:pt idx="441">
                  <c:v>32.050000000000004</c:v>
                </c:pt>
                <c:pt idx="442">
                  <c:v>32.1</c:v>
                </c:pt>
                <c:pt idx="443">
                  <c:v>32.15</c:v>
                </c:pt>
                <c:pt idx="444">
                  <c:v>32.200000000000003</c:v>
                </c:pt>
                <c:pt idx="445">
                  <c:v>32.25</c:v>
                </c:pt>
                <c:pt idx="446">
                  <c:v>32.300000000000004</c:v>
                </c:pt>
                <c:pt idx="447">
                  <c:v>32.349999999999994</c:v>
                </c:pt>
                <c:pt idx="448">
                  <c:v>32.4</c:v>
                </c:pt>
                <c:pt idx="449">
                  <c:v>32.449999999999996</c:v>
                </c:pt>
                <c:pt idx="450">
                  <c:v>32.5</c:v>
                </c:pt>
                <c:pt idx="451">
                  <c:v>32.550000000000004</c:v>
                </c:pt>
                <c:pt idx="452">
                  <c:v>32.6</c:v>
                </c:pt>
                <c:pt idx="453">
                  <c:v>32.65</c:v>
                </c:pt>
                <c:pt idx="454">
                  <c:v>32.700000000000003</c:v>
                </c:pt>
                <c:pt idx="455">
                  <c:v>32.75</c:v>
                </c:pt>
                <c:pt idx="456">
                  <c:v>32.800000000000004</c:v>
                </c:pt>
                <c:pt idx="457">
                  <c:v>32.849999999999994</c:v>
                </c:pt>
                <c:pt idx="458">
                  <c:v>32.9</c:v>
                </c:pt>
                <c:pt idx="459">
                  <c:v>32.949999999999996</c:v>
                </c:pt>
                <c:pt idx="460">
                  <c:v>33</c:v>
                </c:pt>
                <c:pt idx="461">
                  <c:v>33.050000000000004</c:v>
                </c:pt>
                <c:pt idx="462">
                  <c:v>33.1</c:v>
                </c:pt>
                <c:pt idx="463">
                  <c:v>33.15</c:v>
                </c:pt>
                <c:pt idx="464">
                  <c:v>33.200000000000003</c:v>
                </c:pt>
                <c:pt idx="465">
                  <c:v>33.25</c:v>
                </c:pt>
                <c:pt idx="466">
                  <c:v>33.300000000000004</c:v>
                </c:pt>
                <c:pt idx="467">
                  <c:v>33.349999999999994</c:v>
                </c:pt>
                <c:pt idx="468">
                  <c:v>33.4</c:v>
                </c:pt>
                <c:pt idx="469">
                  <c:v>33.449999999999996</c:v>
                </c:pt>
                <c:pt idx="470">
                  <c:v>33.5</c:v>
                </c:pt>
                <c:pt idx="471">
                  <c:v>33.550000000000004</c:v>
                </c:pt>
                <c:pt idx="472">
                  <c:v>33.6</c:v>
                </c:pt>
                <c:pt idx="473">
                  <c:v>33.65</c:v>
                </c:pt>
                <c:pt idx="474">
                  <c:v>33.700000000000003</c:v>
                </c:pt>
                <c:pt idx="475">
                  <c:v>33.75</c:v>
                </c:pt>
                <c:pt idx="476">
                  <c:v>33.800000000000004</c:v>
                </c:pt>
                <c:pt idx="477">
                  <c:v>33.849999999999994</c:v>
                </c:pt>
                <c:pt idx="478">
                  <c:v>33.9</c:v>
                </c:pt>
                <c:pt idx="479">
                  <c:v>33.949999999999996</c:v>
                </c:pt>
                <c:pt idx="480">
                  <c:v>34</c:v>
                </c:pt>
                <c:pt idx="481">
                  <c:v>34.050000000000004</c:v>
                </c:pt>
                <c:pt idx="482">
                  <c:v>34.1</c:v>
                </c:pt>
                <c:pt idx="483">
                  <c:v>34.15</c:v>
                </c:pt>
                <c:pt idx="484">
                  <c:v>34.200000000000003</c:v>
                </c:pt>
                <c:pt idx="485">
                  <c:v>34.25</c:v>
                </c:pt>
                <c:pt idx="486">
                  <c:v>34.300000000000004</c:v>
                </c:pt>
                <c:pt idx="487">
                  <c:v>34.349999999999994</c:v>
                </c:pt>
                <c:pt idx="488">
                  <c:v>34.4</c:v>
                </c:pt>
                <c:pt idx="489">
                  <c:v>34.449999999999996</c:v>
                </c:pt>
                <c:pt idx="490">
                  <c:v>34.5</c:v>
                </c:pt>
                <c:pt idx="491">
                  <c:v>34.550000000000004</c:v>
                </c:pt>
                <c:pt idx="492">
                  <c:v>34.6</c:v>
                </c:pt>
                <c:pt idx="493">
                  <c:v>34.65</c:v>
                </c:pt>
                <c:pt idx="494">
                  <c:v>34.700000000000003</c:v>
                </c:pt>
                <c:pt idx="495">
                  <c:v>34.75</c:v>
                </c:pt>
                <c:pt idx="496">
                  <c:v>34.800000000000004</c:v>
                </c:pt>
                <c:pt idx="497">
                  <c:v>34.849999999999994</c:v>
                </c:pt>
                <c:pt idx="498">
                  <c:v>34.9</c:v>
                </c:pt>
                <c:pt idx="499">
                  <c:v>34.949999999999996</c:v>
                </c:pt>
                <c:pt idx="500">
                  <c:v>35</c:v>
                </c:pt>
                <c:pt idx="501">
                  <c:v>35.050000000000004</c:v>
                </c:pt>
                <c:pt idx="502">
                  <c:v>35.1</c:v>
                </c:pt>
                <c:pt idx="503">
                  <c:v>35.15</c:v>
                </c:pt>
                <c:pt idx="504">
                  <c:v>35.200000000000003</c:v>
                </c:pt>
                <c:pt idx="505">
                  <c:v>35.25</c:v>
                </c:pt>
                <c:pt idx="506">
                  <c:v>35.300000000000004</c:v>
                </c:pt>
                <c:pt idx="507">
                  <c:v>35.349999999999994</c:v>
                </c:pt>
                <c:pt idx="508">
                  <c:v>35.4</c:v>
                </c:pt>
                <c:pt idx="509">
                  <c:v>35.449999999999996</c:v>
                </c:pt>
                <c:pt idx="510">
                  <c:v>35.5</c:v>
                </c:pt>
                <c:pt idx="511">
                  <c:v>35.550000000000004</c:v>
                </c:pt>
                <c:pt idx="512">
                  <c:v>35.6</c:v>
                </c:pt>
                <c:pt idx="513">
                  <c:v>35.65</c:v>
                </c:pt>
                <c:pt idx="514">
                  <c:v>35.700000000000003</c:v>
                </c:pt>
                <c:pt idx="515">
                  <c:v>35.75</c:v>
                </c:pt>
                <c:pt idx="516">
                  <c:v>35.800000000000004</c:v>
                </c:pt>
                <c:pt idx="517">
                  <c:v>35.849999999999994</c:v>
                </c:pt>
                <c:pt idx="518">
                  <c:v>35.9</c:v>
                </c:pt>
                <c:pt idx="519">
                  <c:v>35.949999999999996</c:v>
                </c:pt>
                <c:pt idx="520">
                  <c:v>36</c:v>
                </c:pt>
                <c:pt idx="521">
                  <c:v>36.050000000000004</c:v>
                </c:pt>
                <c:pt idx="522">
                  <c:v>36.1</c:v>
                </c:pt>
                <c:pt idx="523">
                  <c:v>36.15</c:v>
                </c:pt>
                <c:pt idx="524">
                  <c:v>36.200000000000003</c:v>
                </c:pt>
                <c:pt idx="525">
                  <c:v>36.25</c:v>
                </c:pt>
                <c:pt idx="526">
                  <c:v>36.300000000000004</c:v>
                </c:pt>
                <c:pt idx="527">
                  <c:v>36.349999999999994</c:v>
                </c:pt>
                <c:pt idx="528">
                  <c:v>36.4</c:v>
                </c:pt>
                <c:pt idx="529">
                  <c:v>36.449999999999996</c:v>
                </c:pt>
                <c:pt idx="530">
                  <c:v>36.5</c:v>
                </c:pt>
                <c:pt idx="531">
                  <c:v>36.550000000000004</c:v>
                </c:pt>
                <c:pt idx="532">
                  <c:v>36.6</c:v>
                </c:pt>
                <c:pt idx="533">
                  <c:v>36.65</c:v>
                </c:pt>
                <c:pt idx="534">
                  <c:v>36.700000000000003</c:v>
                </c:pt>
                <c:pt idx="535">
                  <c:v>36.75</c:v>
                </c:pt>
                <c:pt idx="536">
                  <c:v>36.800000000000004</c:v>
                </c:pt>
                <c:pt idx="537">
                  <c:v>36.849999999999994</c:v>
                </c:pt>
                <c:pt idx="538">
                  <c:v>36.9</c:v>
                </c:pt>
                <c:pt idx="539">
                  <c:v>36.949999999999996</c:v>
                </c:pt>
                <c:pt idx="540">
                  <c:v>37</c:v>
                </c:pt>
                <c:pt idx="541">
                  <c:v>37.050000000000004</c:v>
                </c:pt>
                <c:pt idx="542">
                  <c:v>37.1</c:v>
                </c:pt>
                <c:pt idx="543">
                  <c:v>37.15</c:v>
                </c:pt>
                <c:pt idx="544">
                  <c:v>37.200000000000003</c:v>
                </c:pt>
                <c:pt idx="545">
                  <c:v>37.25</c:v>
                </c:pt>
                <c:pt idx="546">
                  <c:v>37.300000000000004</c:v>
                </c:pt>
                <c:pt idx="547">
                  <c:v>37.349999999999994</c:v>
                </c:pt>
                <c:pt idx="548">
                  <c:v>37.4</c:v>
                </c:pt>
                <c:pt idx="549">
                  <c:v>37.449999999999996</c:v>
                </c:pt>
                <c:pt idx="550">
                  <c:v>37.5</c:v>
                </c:pt>
                <c:pt idx="551">
                  <c:v>37.550000000000004</c:v>
                </c:pt>
                <c:pt idx="552">
                  <c:v>37.6</c:v>
                </c:pt>
                <c:pt idx="553">
                  <c:v>37.65</c:v>
                </c:pt>
                <c:pt idx="554">
                  <c:v>37.700000000000003</c:v>
                </c:pt>
                <c:pt idx="555">
                  <c:v>37.75</c:v>
                </c:pt>
                <c:pt idx="556">
                  <c:v>37.800000000000004</c:v>
                </c:pt>
                <c:pt idx="557">
                  <c:v>37.849999999999994</c:v>
                </c:pt>
                <c:pt idx="558">
                  <c:v>37.9</c:v>
                </c:pt>
                <c:pt idx="559">
                  <c:v>37.949999999999996</c:v>
                </c:pt>
                <c:pt idx="560">
                  <c:v>38</c:v>
                </c:pt>
                <c:pt idx="561">
                  <c:v>38.050000000000004</c:v>
                </c:pt>
                <c:pt idx="562">
                  <c:v>38.1</c:v>
                </c:pt>
                <c:pt idx="563">
                  <c:v>38.15</c:v>
                </c:pt>
                <c:pt idx="564">
                  <c:v>38.200000000000003</c:v>
                </c:pt>
                <c:pt idx="565">
                  <c:v>38.25</c:v>
                </c:pt>
                <c:pt idx="566">
                  <c:v>38.300000000000004</c:v>
                </c:pt>
                <c:pt idx="567">
                  <c:v>38.349999999999994</c:v>
                </c:pt>
                <c:pt idx="568">
                  <c:v>38.4</c:v>
                </c:pt>
                <c:pt idx="569">
                  <c:v>38.449999999999996</c:v>
                </c:pt>
                <c:pt idx="570">
                  <c:v>38.5</c:v>
                </c:pt>
                <c:pt idx="571">
                  <c:v>38.550000000000004</c:v>
                </c:pt>
                <c:pt idx="572">
                  <c:v>38.6</c:v>
                </c:pt>
                <c:pt idx="573">
                  <c:v>38.65</c:v>
                </c:pt>
                <c:pt idx="574">
                  <c:v>38.700000000000003</c:v>
                </c:pt>
                <c:pt idx="575">
                  <c:v>38.75</c:v>
                </c:pt>
                <c:pt idx="576">
                  <c:v>38.800000000000004</c:v>
                </c:pt>
                <c:pt idx="577">
                  <c:v>38.849999999999994</c:v>
                </c:pt>
                <c:pt idx="578">
                  <c:v>38.9</c:v>
                </c:pt>
                <c:pt idx="579">
                  <c:v>38.949999999999996</c:v>
                </c:pt>
                <c:pt idx="580">
                  <c:v>39</c:v>
                </c:pt>
                <c:pt idx="581">
                  <c:v>39.050000000000004</c:v>
                </c:pt>
                <c:pt idx="582">
                  <c:v>39.1</c:v>
                </c:pt>
                <c:pt idx="583">
                  <c:v>39.15</c:v>
                </c:pt>
                <c:pt idx="584">
                  <c:v>39.200000000000003</c:v>
                </c:pt>
                <c:pt idx="585">
                  <c:v>39.25</c:v>
                </c:pt>
                <c:pt idx="586">
                  <c:v>39.300000000000004</c:v>
                </c:pt>
                <c:pt idx="587">
                  <c:v>39.349999999999994</c:v>
                </c:pt>
                <c:pt idx="588">
                  <c:v>39.4</c:v>
                </c:pt>
                <c:pt idx="589">
                  <c:v>39.449999999999996</c:v>
                </c:pt>
                <c:pt idx="590">
                  <c:v>39.5</c:v>
                </c:pt>
                <c:pt idx="591">
                  <c:v>39.550000000000004</c:v>
                </c:pt>
                <c:pt idx="592">
                  <c:v>39.6</c:v>
                </c:pt>
                <c:pt idx="593">
                  <c:v>39.65</c:v>
                </c:pt>
                <c:pt idx="594">
                  <c:v>39.700000000000003</c:v>
                </c:pt>
                <c:pt idx="595">
                  <c:v>39.75</c:v>
                </c:pt>
                <c:pt idx="596">
                  <c:v>39.800000000000004</c:v>
                </c:pt>
                <c:pt idx="597">
                  <c:v>39.849999999999994</c:v>
                </c:pt>
                <c:pt idx="598">
                  <c:v>39.9</c:v>
                </c:pt>
                <c:pt idx="599">
                  <c:v>39.949999999999996</c:v>
                </c:pt>
                <c:pt idx="600">
                  <c:v>40</c:v>
                </c:pt>
                <c:pt idx="601">
                  <c:v>40.050000000000004</c:v>
                </c:pt>
                <c:pt idx="602">
                  <c:v>40.1</c:v>
                </c:pt>
                <c:pt idx="603">
                  <c:v>40.15</c:v>
                </c:pt>
                <c:pt idx="604">
                  <c:v>40.200000000000003</c:v>
                </c:pt>
                <c:pt idx="605">
                  <c:v>40.25</c:v>
                </c:pt>
                <c:pt idx="606">
                  <c:v>40.300000000000004</c:v>
                </c:pt>
                <c:pt idx="607">
                  <c:v>40.349999999999994</c:v>
                </c:pt>
                <c:pt idx="608">
                  <c:v>40.4</c:v>
                </c:pt>
                <c:pt idx="609">
                  <c:v>40.449999999999996</c:v>
                </c:pt>
                <c:pt idx="610">
                  <c:v>40.5</c:v>
                </c:pt>
                <c:pt idx="611">
                  <c:v>40.550000000000004</c:v>
                </c:pt>
                <c:pt idx="612">
                  <c:v>40.6</c:v>
                </c:pt>
                <c:pt idx="613">
                  <c:v>40.65</c:v>
                </c:pt>
                <c:pt idx="614">
                  <c:v>40.700000000000003</c:v>
                </c:pt>
                <c:pt idx="615">
                  <c:v>40.75</c:v>
                </c:pt>
                <c:pt idx="616">
                  <c:v>40.800000000000004</c:v>
                </c:pt>
                <c:pt idx="617">
                  <c:v>40.849999999999994</c:v>
                </c:pt>
                <c:pt idx="618">
                  <c:v>40.9</c:v>
                </c:pt>
                <c:pt idx="619">
                  <c:v>40.949999999999996</c:v>
                </c:pt>
                <c:pt idx="620">
                  <c:v>41</c:v>
                </c:pt>
                <c:pt idx="621">
                  <c:v>41.05</c:v>
                </c:pt>
                <c:pt idx="622">
                  <c:v>41.1</c:v>
                </c:pt>
                <c:pt idx="623">
                  <c:v>41.15</c:v>
                </c:pt>
                <c:pt idx="624">
                  <c:v>41.2</c:v>
                </c:pt>
                <c:pt idx="625">
                  <c:v>41.25</c:v>
                </c:pt>
                <c:pt idx="626">
                  <c:v>41.3</c:v>
                </c:pt>
                <c:pt idx="627">
                  <c:v>41.349999999999994</c:v>
                </c:pt>
                <c:pt idx="628">
                  <c:v>41.4</c:v>
                </c:pt>
                <c:pt idx="629">
                  <c:v>41.449999999999996</c:v>
                </c:pt>
                <c:pt idx="630">
                  <c:v>41.5</c:v>
                </c:pt>
                <c:pt idx="631">
                  <c:v>41.55</c:v>
                </c:pt>
                <c:pt idx="632">
                  <c:v>41.6</c:v>
                </c:pt>
                <c:pt idx="633">
                  <c:v>41.65</c:v>
                </c:pt>
                <c:pt idx="634">
                  <c:v>41.7</c:v>
                </c:pt>
                <c:pt idx="635">
                  <c:v>41.75</c:v>
                </c:pt>
                <c:pt idx="636">
                  <c:v>41.8</c:v>
                </c:pt>
                <c:pt idx="637">
                  <c:v>41.849999999999994</c:v>
                </c:pt>
                <c:pt idx="638">
                  <c:v>41.9</c:v>
                </c:pt>
                <c:pt idx="639">
                  <c:v>41.949999999999996</c:v>
                </c:pt>
                <c:pt idx="640">
                  <c:v>42</c:v>
                </c:pt>
                <c:pt idx="641">
                  <c:v>42.05</c:v>
                </c:pt>
                <c:pt idx="642">
                  <c:v>42.1</c:v>
                </c:pt>
                <c:pt idx="643">
                  <c:v>42.15</c:v>
                </c:pt>
                <c:pt idx="644">
                  <c:v>42.2</c:v>
                </c:pt>
                <c:pt idx="645">
                  <c:v>42.25</c:v>
                </c:pt>
                <c:pt idx="646">
                  <c:v>42.3</c:v>
                </c:pt>
                <c:pt idx="647">
                  <c:v>42.349999999999994</c:v>
                </c:pt>
                <c:pt idx="648">
                  <c:v>42.4</c:v>
                </c:pt>
                <c:pt idx="649">
                  <c:v>42.449999999999996</c:v>
                </c:pt>
                <c:pt idx="650">
                  <c:v>42.5</c:v>
                </c:pt>
                <c:pt idx="651">
                  <c:v>42.55</c:v>
                </c:pt>
                <c:pt idx="652">
                  <c:v>42.6</c:v>
                </c:pt>
                <c:pt idx="653">
                  <c:v>42.65</c:v>
                </c:pt>
                <c:pt idx="654">
                  <c:v>42.7</c:v>
                </c:pt>
                <c:pt idx="655">
                  <c:v>42.75</c:v>
                </c:pt>
                <c:pt idx="656">
                  <c:v>42.8</c:v>
                </c:pt>
                <c:pt idx="657">
                  <c:v>42.849999999999994</c:v>
                </c:pt>
                <c:pt idx="658">
                  <c:v>42.9</c:v>
                </c:pt>
                <c:pt idx="659">
                  <c:v>42.949999999999996</c:v>
                </c:pt>
                <c:pt idx="660">
                  <c:v>43</c:v>
                </c:pt>
                <c:pt idx="661">
                  <c:v>43.05</c:v>
                </c:pt>
                <c:pt idx="662">
                  <c:v>43.1</c:v>
                </c:pt>
                <c:pt idx="663">
                  <c:v>43.15</c:v>
                </c:pt>
                <c:pt idx="664">
                  <c:v>43.2</c:v>
                </c:pt>
                <c:pt idx="665">
                  <c:v>43.25</c:v>
                </c:pt>
                <c:pt idx="666">
                  <c:v>43.3</c:v>
                </c:pt>
                <c:pt idx="667">
                  <c:v>43.349999999999994</c:v>
                </c:pt>
                <c:pt idx="668">
                  <c:v>43.4</c:v>
                </c:pt>
                <c:pt idx="669">
                  <c:v>43.449999999999996</c:v>
                </c:pt>
                <c:pt idx="670">
                  <c:v>43.5</c:v>
                </c:pt>
                <c:pt idx="671">
                  <c:v>43.55</c:v>
                </c:pt>
                <c:pt idx="672">
                  <c:v>43.6</c:v>
                </c:pt>
                <c:pt idx="673">
                  <c:v>43.65</c:v>
                </c:pt>
                <c:pt idx="674">
                  <c:v>43.7</c:v>
                </c:pt>
                <c:pt idx="675">
                  <c:v>43.75</c:v>
                </c:pt>
                <c:pt idx="676">
                  <c:v>43.8</c:v>
                </c:pt>
                <c:pt idx="677">
                  <c:v>43.849999999999994</c:v>
                </c:pt>
                <c:pt idx="678">
                  <c:v>43.9</c:v>
                </c:pt>
                <c:pt idx="679">
                  <c:v>43.949999999999996</c:v>
                </c:pt>
                <c:pt idx="680">
                  <c:v>44</c:v>
                </c:pt>
                <c:pt idx="681">
                  <c:v>44.05</c:v>
                </c:pt>
                <c:pt idx="682">
                  <c:v>44.1</c:v>
                </c:pt>
                <c:pt idx="683">
                  <c:v>44.15</c:v>
                </c:pt>
                <c:pt idx="684">
                  <c:v>44.2</c:v>
                </c:pt>
                <c:pt idx="685">
                  <c:v>44.25</c:v>
                </c:pt>
                <c:pt idx="686">
                  <c:v>44.3</c:v>
                </c:pt>
                <c:pt idx="687">
                  <c:v>44.349999999999994</c:v>
                </c:pt>
                <c:pt idx="688">
                  <c:v>44.4</c:v>
                </c:pt>
                <c:pt idx="689">
                  <c:v>44.449999999999996</c:v>
                </c:pt>
                <c:pt idx="690">
                  <c:v>44.5</c:v>
                </c:pt>
                <c:pt idx="691">
                  <c:v>44.55</c:v>
                </c:pt>
                <c:pt idx="692">
                  <c:v>44.6</c:v>
                </c:pt>
                <c:pt idx="693">
                  <c:v>44.65</c:v>
                </c:pt>
                <c:pt idx="694">
                  <c:v>44.7</c:v>
                </c:pt>
                <c:pt idx="695">
                  <c:v>44.75</c:v>
                </c:pt>
                <c:pt idx="696">
                  <c:v>44.8</c:v>
                </c:pt>
                <c:pt idx="697">
                  <c:v>44.849999999999994</c:v>
                </c:pt>
                <c:pt idx="698">
                  <c:v>44.9</c:v>
                </c:pt>
                <c:pt idx="699">
                  <c:v>44.949999999999996</c:v>
                </c:pt>
                <c:pt idx="700">
                  <c:v>45</c:v>
                </c:pt>
                <c:pt idx="701">
                  <c:v>45.05</c:v>
                </c:pt>
                <c:pt idx="702">
                  <c:v>45.1</c:v>
                </c:pt>
                <c:pt idx="703">
                  <c:v>45.15</c:v>
                </c:pt>
                <c:pt idx="704">
                  <c:v>45.2</c:v>
                </c:pt>
                <c:pt idx="705">
                  <c:v>45.25</c:v>
                </c:pt>
                <c:pt idx="706">
                  <c:v>45.3</c:v>
                </c:pt>
                <c:pt idx="707">
                  <c:v>45.349999999999994</c:v>
                </c:pt>
                <c:pt idx="708">
                  <c:v>45.4</c:v>
                </c:pt>
                <c:pt idx="709">
                  <c:v>45.449999999999996</c:v>
                </c:pt>
                <c:pt idx="710">
                  <c:v>45.5</c:v>
                </c:pt>
                <c:pt idx="711">
                  <c:v>45.55</c:v>
                </c:pt>
                <c:pt idx="712">
                  <c:v>45.6</c:v>
                </c:pt>
                <c:pt idx="713">
                  <c:v>45.65</c:v>
                </c:pt>
                <c:pt idx="714">
                  <c:v>45.7</c:v>
                </c:pt>
                <c:pt idx="715">
                  <c:v>45.75</c:v>
                </c:pt>
                <c:pt idx="716">
                  <c:v>45.8</c:v>
                </c:pt>
                <c:pt idx="717">
                  <c:v>45.849999999999994</c:v>
                </c:pt>
                <c:pt idx="718">
                  <c:v>45.9</c:v>
                </c:pt>
                <c:pt idx="719">
                  <c:v>45.949999999999996</c:v>
                </c:pt>
                <c:pt idx="720">
                  <c:v>46</c:v>
                </c:pt>
                <c:pt idx="721">
                  <c:v>46.05</c:v>
                </c:pt>
                <c:pt idx="722">
                  <c:v>46.1</c:v>
                </c:pt>
                <c:pt idx="723">
                  <c:v>46.15</c:v>
                </c:pt>
                <c:pt idx="724">
                  <c:v>46.2</c:v>
                </c:pt>
                <c:pt idx="725">
                  <c:v>46.25</c:v>
                </c:pt>
                <c:pt idx="726">
                  <c:v>46.3</c:v>
                </c:pt>
                <c:pt idx="727">
                  <c:v>46.349999999999994</c:v>
                </c:pt>
                <c:pt idx="728">
                  <c:v>46.4</c:v>
                </c:pt>
                <c:pt idx="729">
                  <c:v>46.449999999999996</c:v>
                </c:pt>
                <c:pt idx="730">
                  <c:v>46.5</c:v>
                </c:pt>
                <c:pt idx="731">
                  <c:v>46.55</c:v>
                </c:pt>
                <c:pt idx="732">
                  <c:v>46.6</c:v>
                </c:pt>
                <c:pt idx="733">
                  <c:v>46.65</c:v>
                </c:pt>
                <c:pt idx="734">
                  <c:v>46.7</c:v>
                </c:pt>
                <c:pt idx="735">
                  <c:v>46.75</c:v>
                </c:pt>
                <c:pt idx="736">
                  <c:v>46.8</c:v>
                </c:pt>
                <c:pt idx="737">
                  <c:v>46.849999999999994</c:v>
                </c:pt>
                <c:pt idx="738">
                  <c:v>46.9</c:v>
                </c:pt>
                <c:pt idx="739">
                  <c:v>46.949999999999996</c:v>
                </c:pt>
                <c:pt idx="740">
                  <c:v>47</c:v>
                </c:pt>
                <c:pt idx="741">
                  <c:v>47.05</c:v>
                </c:pt>
                <c:pt idx="742">
                  <c:v>47.1</c:v>
                </c:pt>
                <c:pt idx="743">
                  <c:v>47.15</c:v>
                </c:pt>
                <c:pt idx="744">
                  <c:v>47.2</c:v>
                </c:pt>
                <c:pt idx="745">
                  <c:v>47.25</c:v>
                </c:pt>
                <c:pt idx="746">
                  <c:v>47.3</c:v>
                </c:pt>
                <c:pt idx="747">
                  <c:v>47.349999999999994</c:v>
                </c:pt>
                <c:pt idx="748">
                  <c:v>47.4</c:v>
                </c:pt>
                <c:pt idx="749">
                  <c:v>47.449999999999996</c:v>
                </c:pt>
                <c:pt idx="750">
                  <c:v>47.5</c:v>
                </c:pt>
                <c:pt idx="751">
                  <c:v>47.55</c:v>
                </c:pt>
                <c:pt idx="752">
                  <c:v>47.6</c:v>
                </c:pt>
                <c:pt idx="753">
                  <c:v>47.65</c:v>
                </c:pt>
                <c:pt idx="754">
                  <c:v>47.7</c:v>
                </c:pt>
                <c:pt idx="755">
                  <c:v>47.75</c:v>
                </c:pt>
                <c:pt idx="756">
                  <c:v>47.8</c:v>
                </c:pt>
                <c:pt idx="757">
                  <c:v>47.849999999999994</c:v>
                </c:pt>
                <c:pt idx="758">
                  <c:v>47.9</c:v>
                </c:pt>
                <c:pt idx="759">
                  <c:v>47.949999999999996</c:v>
                </c:pt>
                <c:pt idx="760">
                  <c:v>48</c:v>
                </c:pt>
                <c:pt idx="761">
                  <c:v>48.05</c:v>
                </c:pt>
                <c:pt idx="762">
                  <c:v>48.1</c:v>
                </c:pt>
                <c:pt idx="763">
                  <c:v>48.15</c:v>
                </c:pt>
                <c:pt idx="764">
                  <c:v>48.2</c:v>
                </c:pt>
                <c:pt idx="765">
                  <c:v>48.25</c:v>
                </c:pt>
                <c:pt idx="766">
                  <c:v>48.3</c:v>
                </c:pt>
                <c:pt idx="767">
                  <c:v>48.349999999999994</c:v>
                </c:pt>
                <c:pt idx="768">
                  <c:v>48.4</c:v>
                </c:pt>
                <c:pt idx="769">
                  <c:v>48.449999999999996</c:v>
                </c:pt>
                <c:pt idx="770">
                  <c:v>48.5</c:v>
                </c:pt>
                <c:pt idx="771">
                  <c:v>48.55</c:v>
                </c:pt>
                <c:pt idx="772">
                  <c:v>48.6</c:v>
                </c:pt>
                <c:pt idx="773">
                  <c:v>48.65</c:v>
                </c:pt>
                <c:pt idx="774">
                  <c:v>48.7</c:v>
                </c:pt>
                <c:pt idx="775">
                  <c:v>48.75</c:v>
                </c:pt>
                <c:pt idx="776">
                  <c:v>48.8</c:v>
                </c:pt>
                <c:pt idx="777">
                  <c:v>48.849999999999994</c:v>
                </c:pt>
                <c:pt idx="778">
                  <c:v>48.9</c:v>
                </c:pt>
                <c:pt idx="779">
                  <c:v>48.949999999999996</c:v>
                </c:pt>
                <c:pt idx="780">
                  <c:v>49</c:v>
                </c:pt>
                <c:pt idx="781">
                  <c:v>49.05</c:v>
                </c:pt>
                <c:pt idx="782">
                  <c:v>49.1</c:v>
                </c:pt>
                <c:pt idx="783">
                  <c:v>49.15</c:v>
                </c:pt>
                <c:pt idx="784">
                  <c:v>49.2</c:v>
                </c:pt>
                <c:pt idx="785">
                  <c:v>49.25</c:v>
                </c:pt>
                <c:pt idx="786">
                  <c:v>49.3</c:v>
                </c:pt>
                <c:pt idx="787">
                  <c:v>49.349999999999994</c:v>
                </c:pt>
                <c:pt idx="788">
                  <c:v>49.4</c:v>
                </c:pt>
                <c:pt idx="789">
                  <c:v>49.449999999999996</c:v>
                </c:pt>
                <c:pt idx="790">
                  <c:v>49.5</c:v>
                </c:pt>
                <c:pt idx="791">
                  <c:v>49.55</c:v>
                </c:pt>
                <c:pt idx="792">
                  <c:v>49.6</c:v>
                </c:pt>
                <c:pt idx="793">
                  <c:v>49.65</c:v>
                </c:pt>
                <c:pt idx="794">
                  <c:v>49.7</c:v>
                </c:pt>
                <c:pt idx="795">
                  <c:v>49.75</c:v>
                </c:pt>
                <c:pt idx="796">
                  <c:v>49.8</c:v>
                </c:pt>
                <c:pt idx="797">
                  <c:v>49.849999999999994</c:v>
                </c:pt>
                <c:pt idx="798">
                  <c:v>49.9</c:v>
                </c:pt>
                <c:pt idx="799">
                  <c:v>49.949999999999996</c:v>
                </c:pt>
                <c:pt idx="800">
                  <c:v>50</c:v>
                </c:pt>
                <c:pt idx="801">
                  <c:v>50.05</c:v>
                </c:pt>
                <c:pt idx="802">
                  <c:v>50.1</c:v>
                </c:pt>
                <c:pt idx="803">
                  <c:v>50.15</c:v>
                </c:pt>
                <c:pt idx="804">
                  <c:v>50.2</c:v>
                </c:pt>
                <c:pt idx="805">
                  <c:v>50.25</c:v>
                </c:pt>
                <c:pt idx="806">
                  <c:v>50.3</c:v>
                </c:pt>
                <c:pt idx="807">
                  <c:v>50.349999999999994</c:v>
                </c:pt>
                <c:pt idx="808">
                  <c:v>50.4</c:v>
                </c:pt>
                <c:pt idx="809">
                  <c:v>50.449999999999996</c:v>
                </c:pt>
                <c:pt idx="810">
                  <c:v>50.5</c:v>
                </c:pt>
                <c:pt idx="811">
                  <c:v>50.55</c:v>
                </c:pt>
                <c:pt idx="812">
                  <c:v>50.6</c:v>
                </c:pt>
                <c:pt idx="813">
                  <c:v>50.65</c:v>
                </c:pt>
                <c:pt idx="814">
                  <c:v>50.7</c:v>
                </c:pt>
                <c:pt idx="815">
                  <c:v>50.75</c:v>
                </c:pt>
                <c:pt idx="816">
                  <c:v>50.8</c:v>
                </c:pt>
                <c:pt idx="817">
                  <c:v>50.849999999999994</c:v>
                </c:pt>
                <c:pt idx="818">
                  <c:v>50.9</c:v>
                </c:pt>
                <c:pt idx="819">
                  <c:v>50.949999999999996</c:v>
                </c:pt>
                <c:pt idx="820">
                  <c:v>51</c:v>
                </c:pt>
                <c:pt idx="821">
                  <c:v>51.05</c:v>
                </c:pt>
                <c:pt idx="822">
                  <c:v>51.1</c:v>
                </c:pt>
                <c:pt idx="823">
                  <c:v>51.15</c:v>
                </c:pt>
                <c:pt idx="824">
                  <c:v>51.2</c:v>
                </c:pt>
                <c:pt idx="825">
                  <c:v>51.25</c:v>
                </c:pt>
                <c:pt idx="826">
                  <c:v>51.3</c:v>
                </c:pt>
                <c:pt idx="827">
                  <c:v>51.349999999999994</c:v>
                </c:pt>
                <c:pt idx="828">
                  <c:v>51.4</c:v>
                </c:pt>
                <c:pt idx="829">
                  <c:v>51.449999999999996</c:v>
                </c:pt>
                <c:pt idx="830">
                  <c:v>51.5</c:v>
                </c:pt>
                <c:pt idx="831">
                  <c:v>51.55</c:v>
                </c:pt>
                <c:pt idx="832">
                  <c:v>51.6</c:v>
                </c:pt>
                <c:pt idx="833">
                  <c:v>51.65</c:v>
                </c:pt>
                <c:pt idx="834">
                  <c:v>51.7</c:v>
                </c:pt>
                <c:pt idx="835">
                  <c:v>51.75</c:v>
                </c:pt>
                <c:pt idx="836">
                  <c:v>51.8</c:v>
                </c:pt>
                <c:pt idx="837">
                  <c:v>51.849999999999994</c:v>
                </c:pt>
                <c:pt idx="838">
                  <c:v>51.9</c:v>
                </c:pt>
                <c:pt idx="839">
                  <c:v>51.949999999999996</c:v>
                </c:pt>
                <c:pt idx="840">
                  <c:v>52</c:v>
                </c:pt>
                <c:pt idx="841">
                  <c:v>52.05</c:v>
                </c:pt>
                <c:pt idx="842">
                  <c:v>52.1</c:v>
                </c:pt>
                <c:pt idx="843">
                  <c:v>52.15</c:v>
                </c:pt>
                <c:pt idx="844">
                  <c:v>52.2</c:v>
                </c:pt>
                <c:pt idx="845">
                  <c:v>52.25</c:v>
                </c:pt>
                <c:pt idx="846">
                  <c:v>52.3</c:v>
                </c:pt>
                <c:pt idx="847">
                  <c:v>52.349999999999994</c:v>
                </c:pt>
                <c:pt idx="848">
                  <c:v>52.4</c:v>
                </c:pt>
                <c:pt idx="849">
                  <c:v>52.449999999999996</c:v>
                </c:pt>
                <c:pt idx="850">
                  <c:v>52.5</c:v>
                </c:pt>
                <c:pt idx="851">
                  <c:v>52.55</c:v>
                </c:pt>
                <c:pt idx="852">
                  <c:v>52.6</c:v>
                </c:pt>
                <c:pt idx="853">
                  <c:v>52.65</c:v>
                </c:pt>
                <c:pt idx="854">
                  <c:v>52.7</c:v>
                </c:pt>
                <c:pt idx="855">
                  <c:v>52.75</c:v>
                </c:pt>
                <c:pt idx="856">
                  <c:v>52.8</c:v>
                </c:pt>
                <c:pt idx="857">
                  <c:v>52.849999999999994</c:v>
                </c:pt>
                <c:pt idx="858">
                  <c:v>52.9</c:v>
                </c:pt>
                <c:pt idx="859">
                  <c:v>52.949999999999996</c:v>
                </c:pt>
                <c:pt idx="860">
                  <c:v>53</c:v>
                </c:pt>
                <c:pt idx="861">
                  <c:v>53.05</c:v>
                </c:pt>
                <c:pt idx="862">
                  <c:v>53.1</c:v>
                </c:pt>
                <c:pt idx="863">
                  <c:v>53.15</c:v>
                </c:pt>
                <c:pt idx="864">
                  <c:v>53.2</c:v>
                </c:pt>
                <c:pt idx="865">
                  <c:v>53.25</c:v>
                </c:pt>
                <c:pt idx="866">
                  <c:v>53.3</c:v>
                </c:pt>
                <c:pt idx="867">
                  <c:v>53.349999999999994</c:v>
                </c:pt>
                <c:pt idx="868">
                  <c:v>53.4</c:v>
                </c:pt>
                <c:pt idx="869">
                  <c:v>53.449999999999996</c:v>
                </c:pt>
                <c:pt idx="870">
                  <c:v>53.5</c:v>
                </c:pt>
                <c:pt idx="871">
                  <c:v>53.55</c:v>
                </c:pt>
                <c:pt idx="872">
                  <c:v>53.6</c:v>
                </c:pt>
                <c:pt idx="873">
                  <c:v>53.65</c:v>
                </c:pt>
                <c:pt idx="874">
                  <c:v>53.7</c:v>
                </c:pt>
                <c:pt idx="875">
                  <c:v>53.75</c:v>
                </c:pt>
                <c:pt idx="876">
                  <c:v>53.8</c:v>
                </c:pt>
                <c:pt idx="877">
                  <c:v>53.849999999999994</c:v>
                </c:pt>
                <c:pt idx="878">
                  <c:v>53.9</c:v>
                </c:pt>
                <c:pt idx="879">
                  <c:v>53.949999999999996</c:v>
                </c:pt>
                <c:pt idx="880">
                  <c:v>54</c:v>
                </c:pt>
                <c:pt idx="881">
                  <c:v>54.05</c:v>
                </c:pt>
                <c:pt idx="882">
                  <c:v>54.1</c:v>
                </c:pt>
                <c:pt idx="883">
                  <c:v>54.15</c:v>
                </c:pt>
                <c:pt idx="884">
                  <c:v>54.2</c:v>
                </c:pt>
                <c:pt idx="885">
                  <c:v>54.25</c:v>
                </c:pt>
                <c:pt idx="886">
                  <c:v>54.3</c:v>
                </c:pt>
                <c:pt idx="887">
                  <c:v>54.349999999999994</c:v>
                </c:pt>
                <c:pt idx="888">
                  <c:v>54.4</c:v>
                </c:pt>
                <c:pt idx="889">
                  <c:v>54.449999999999996</c:v>
                </c:pt>
                <c:pt idx="890">
                  <c:v>54.5</c:v>
                </c:pt>
                <c:pt idx="891">
                  <c:v>54.55</c:v>
                </c:pt>
                <c:pt idx="892">
                  <c:v>54.6</c:v>
                </c:pt>
                <c:pt idx="893">
                  <c:v>54.65</c:v>
                </c:pt>
                <c:pt idx="894">
                  <c:v>54.7</c:v>
                </c:pt>
                <c:pt idx="895">
                  <c:v>54.75</c:v>
                </c:pt>
                <c:pt idx="896">
                  <c:v>54.8</c:v>
                </c:pt>
                <c:pt idx="897">
                  <c:v>54.849999999999994</c:v>
                </c:pt>
                <c:pt idx="898">
                  <c:v>54.9</c:v>
                </c:pt>
                <c:pt idx="899">
                  <c:v>54.949999999999996</c:v>
                </c:pt>
                <c:pt idx="900">
                  <c:v>55</c:v>
                </c:pt>
                <c:pt idx="901">
                  <c:v>55.05</c:v>
                </c:pt>
                <c:pt idx="902">
                  <c:v>55.1</c:v>
                </c:pt>
                <c:pt idx="903">
                  <c:v>55.15</c:v>
                </c:pt>
                <c:pt idx="904">
                  <c:v>55.2</c:v>
                </c:pt>
                <c:pt idx="905">
                  <c:v>55.25</c:v>
                </c:pt>
                <c:pt idx="906">
                  <c:v>55.3</c:v>
                </c:pt>
                <c:pt idx="907">
                  <c:v>55.349999999999994</c:v>
                </c:pt>
                <c:pt idx="908">
                  <c:v>55.4</c:v>
                </c:pt>
                <c:pt idx="909">
                  <c:v>55.449999999999996</c:v>
                </c:pt>
                <c:pt idx="910">
                  <c:v>55.5</c:v>
                </c:pt>
                <c:pt idx="911">
                  <c:v>55.55</c:v>
                </c:pt>
                <c:pt idx="912">
                  <c:v>55.6</c:v>
                </c:pt>
                <c:pt idx="913">
                  <c:v>55.65</c:v>
                </c:pt>
                <c:pt idx="914">
                  <c:v>55.7</c:v>
                </c:pt>
                <c:pt idx="915">
                  <c:v>55.75</c:v>
                </c:pt>
                <c:pt idx="916">
                  <c:v>55.8</c:v>
                </c:pt>
                <c:pt idx="917">
                  <c:v>55.849999999999994</c:v>
                </c:pt>
                <c:pt idx="918">
                  <c:v>55.9</c:v>
                </c:pt>
                <c:pt idx="919">
                  <c:v>55.949999999999996</c:v>
                </c:pt>
                <c:pt idx="920">
                  <c:v>56</c:v>
                </c:pt>
                <c:pt idx="921">
                  <c:v>56.05</c:v>
                </c:pt>
                <c:pt idx="922">
                  <c:v>56.1</c:v>
                </c:pt>
                <c:pt idx="923">
                  <c:v>56.15</c:v>
                </c:pt>
                <c:pt idx="924">
                  <c:v>56.2</c:v>
                </c:pt>
                <c:pt idx="925">
                  <c:v>56.25</c:v>
                </c:pt>
                <c:pt idx="926">
                  <c:v>56.3</c:v>
                </c:pt>
                <c:pt idx="927">
                  <c:v>56.349999999999994</c:v>
                </c:pt>
                <c:pt idx="928">
                  <c:v>56.4</c:v>
                </c:pt>
                <c:pt idx="929">
                  <c:v>56.449999999999996</c:v>
                </c:pt>
                <c:pt idx="930">
                  <c:v>56.5</c:v>
                </c:pt>
                <c:pt idx="931">
                  <c:v>56.55</c:v>
                </c:pt>
                <c:pt idx="932">
                  <c:v>56.6</c:v>
                </c:pt>
                <c:pt idx="933">
                  <c:v>56.65</c:v>
                </c:pt>
                <c:pt idx="934">
                  <c:v>56.7</c:v>
                </c:pt>
                <c:pt idx="935">
                  <c:v>56.75</c:v>
                </c:pt>
                <c:pt idx="936">
                  <c:v>56.8</c:v>
                </c:pt>
                <c:pt idx="937">
                  <c:v>56.849999999999994</c:v>
                </c:pt>
                <c:pt idx="938">
                  <c:v>56.9</c:v>
                </c:pt>
                <c:pt idx="939">
                  <c:v>56.949999999999996</c:v>
                </c:pt>
                <c:pt idx="940">
                  <c:v>57</c:v>
                </c:pt>
                <c:pt idx="941">
                  <c:v>57.05</c:v>
                </c:pt>
                <c:pt idx="942">
                  <c:v>57.1</c:v>
                </c:pt>
                <c:pt idx="943">
                  <c:v>57.15</c:v>
                </c:pt>
                <c:pt idx="944">
                  <c:v>57.2</c:v>
                </c:pt>
                <c:pt idx="945">
                  <c:v>57.25</c:v>
                </c:pt>
                <c:pt idx="946">
                  <c:v>57.3</c:v>
                </c:pt>
                <c:pt idx="947">
                  <c:v>57.349999999999994</c:v>
                </c:pt>
                <c:pt idx="948">
                  <c:v>57.4</c:v>
                </c:pt>
                <c:pt idx="949">
                  <c:v>57.449999999999996</c:v>
                </c:pt>
                <c:pt idx="950">
                  <c:v>57.5</c:v>
                </c:pt>
                <c:pt idx="951">
                  <c:v>57.55</c:v>
                </c:pt>
                <c:pt idx="952">
                  <c:v>57.6</c:v>
                </c:pt>
                <c:pt idx="953">
                  <c:v>57.65</c:v>
                </c:pt>
                <c:pt idx="954">
                  <c:v>57.7</c:v>
                </c:pt>
                <c:pt idx="955">
                  <c:v>57.75</c:v>
                </c:pt>
                <c:pt idx="956">
                  <c:v>57.8</c:v>
                </c:pt>
                <c:pt idx="957">
                  <c:v>57.849999999999994</c:v>
                </c:pt>
                <c:pt idx="958">
                  <c:v>57.9</c:v>
                </c:pt>
                <c:pt idx="959">
                  <c:v>57.949999999999996</c:v>
                </c:pt>
                <c:pt idx="960">
                  <c:v>58</c:v>
                </c:pt>
                <c:pt idx="961">
                  <c:v>58.05</c:v>
                </c:pt>
                <c:pt idx="962">
                  <c:v>58.1</c:v>
                </c:pt>
                <c:pt idx="963">
                  <c:v>58.15</c:v>
                </c:pt>
                <c:pt idx="964">
                  <c:v>58.2</c:v>
                </c:pt>
                <c:pt idx="965">
                  <c:v>58.25</c:v>
                </c:pt>
                <c:pt idx="966">
                  <c:v>58.3</c:v>
                </c:pt>
                <c:pt idx="967">
                  <c:v>58.349999999999994</c:v>
                </c:pt>
                <c:pt idx="968">
                  <c:v>58.4</c:v>
                </c:pt>
                <c:pt idx="969">
                  <c:v>58.449999999999996</c:v>
                </c:pt>
                <c:pt idx="970">
                  <c:v>58.5</c:v>
                </c:pt>
                <c:pt idx="971">
                  <c:v>58.55</c:v>
                </c:pt>
                <c:pt idx="972">
                  <c:v>58.6</c:v>
                </c:pt>
                <c:pt idx="973">
                  <c:v>58.65</c:v>
                </c:pt>
                <c:pt idx="974">
                  <c:v>58.7</c:v>
                </c:pt>
                <c:pt idx="975">
                  <c:v>58.75</c:v>
                </c:pt>
                <c:pt idx="976">
                  <c:v>58.8</c:v>
                </c:pt>
                <c:pt idx="977">
                  <c:v>58.849999999999994</c:v>
                </c:pt>
                <c:pt idx="978">
                  <c:v>58.9</c:v>
                </c:pt>
                <c:pt idx="979">
                  <c:v>58.949999999999996</c:v>
                </c:pt>
                <c:pt idx="980">
                  <c:v>59</c:v>
                </c:pt>
                <c:pt idx="981">
                  <c:v>59.05</c:v>
                </c:pt>
                <c:pt idx="982">
                  <c:v>59.1</c:v>
                </c:pt>
                <c:pt idx="983">
                  <c:v>59.15</c:v>
                </c:pt>
                <c:pt idx="984">
                  <c:v>59.2</c:v>
                </c:pt>
                <c:pt idx="985">
                  <c:v>59.25</c:v>
                </c:pt>
                <c:pt idx="986">
                  <c:v>59.3</c:v>
                </c:pt>
                <c:pt idx="987">
                  <c:v>59.349999999999994</c:v>
                </c:pt>
                <c:pt idx="988">
                  <c:v>59.4</c:v>
                </c:pt>
                <c:pt idx="989">
                  <c:v>59.449999999999996</c:v>
                </c:pt>
                <c:pt idx="990">
                  <c:v>59.5</c:v>
                </c:pt>
                <c:pt idx="991">
                  <c:v>59.55</c:v>
                </c:pt>
                <c:pt idx="992">
                  <c:v>59.6</c:v>
                </c:pt>
                <c:pt idx="993">
                  <c:v>59.65</c:v>
                </c:pt>
                <c:pt idx="994">
                  <c:v>59.7</c:v>
                </c:pt>
                <c:pt idx="995">
                  <c:v>59.75</c:v>
                </c:pt>
                <c:pt idx="996">
                  <c:v>59.8</c:v>
                </c:pt>
                <c:pt idx="997">
                  <c:v>59.849999999999994</c:v>
                </c:pt>
                <c:pt idx="998">
                  <c:v>59.9</c:v>
                </c:pt>
                <c:pt idx="999">
                  <c:v>59.949999999999996</c:v>
                </c:pt>
                <c:pt idx="1000">
                  <c:v>60</c:v>
                </c:pt>
                <c:pt idx="1001">
                  <c:v>60.05</c:v>
                </c:pt>
                <c:pt idx="1002">
                  <c:v>60.1</c:v>
                </c:pt>
                <c:pt idx="1003">
                  <c:v>60.15</c:v>
                </c:pt>
                <c:pt idx="1004">
                  <c:v>60.2</c:v>
                </c:pt>
                <c:pt idx="1005">
                  <c:v>60.25</c:v>
                </c:pt>
                <c:pt idx="1006">
                  <c:v>60.3</c:v>
                </c:pt>
                <c:pt idx="1007">
                  <c:v>60.349999999999994</c:v>
                </c:pt>
                <c:pt idx="1008">
                  <c:v>60.4</c:v>
                </c:pt>
                <c:pt idx="1009">
                  <c:v>60.449999999999996</c:v>
                </c:pt>
                <c:pt idx="1010">
                  <c:v>60.5</c:v>
                </c:pt>
                <c:pt idx="1011">
                  <c:v>60.55</c:v>
                </c:pt>
                <c:pt idx="1012">
                  <c:v>60.6</c:v>
                </c:pt>
                <c:pt idx="1013">
                  <c:v>60.65</c:v>
                </c:pt>
                <c:pt idx="1014">
                  <c:v>60.7</c:v>
                </c:pt>
                <c:pt idx="1015">
                  <c:v>60.75</c:v>
                </c:pt>
                <c:pt idx="1016">
                  <c:v>60.8</c:v>
                </c:pt>
                <c:pt idx="1017">
                  <c:v>60.849999999999994</c:v>
                </c:pt>
                <c:pt idx="1018">
                  <c:v>60.9</c:v>
                </c:pt>
                <c:pt idx="1019">
                  <c:v>60.949999999999996</c:v>
                </c:pt>
                <c:pt idx="1020">
                  <c:v>61</c:v>
                </c:pt>
                <c:pt idx="1021">
                  <c:v>61.05</c:v>
                </c:pt>
                <c:pt idx="1022">
                  <c:v>61.1</c:v>
                </c:pt>
                <c:pt idx="1023">
                  <c:v>61.15</c:v>
                </c:pt>
                <c:pt idx="1024">
                  <c:v>61.2</c:v>
                </c:pt>
                <c:pt idx="1025">
                  <c:v>61.25</c:v>
                </c:pt>
                <c:pt idx="1026">
                  <c:v>61.3</c:v>
                </c:pt>
                <c:pt idx="1027">
                  <c:v>61.349999999999994</c:v>
                </c:pt>
                <c:pt idx="1028">
                  <c:v>61.4</c:v>
                </c:pt>
                <c:pt idx="1029">
                  <c:v>61.449999999999996</c:v>
                </c:pt>
                <c:pt idx="1030">
                  <c:v>61.5</c:v>
                </c:pt>
                <c:pt idx="1031">
                  <c:v>61.55</c:v>
                </c:pt>
                <c:pt idx="1032">
                  <c:v>61.6</c:v>
                </c:pt>
                <c:pt idx="1033">
                  <c:v>61.65</c:v>
                </c:pt>
                <c:pt idx="1034">
                  <c:v>61.7</c:v>
                </c:pt>
                <c:pt idx="1035">
                  <c:v>61.75</c:v>
                </c:pt>
                <c:pt idx="1036">
                  <c:v>61.8</c:v>
                </c:pt>
                <c:pt idx="1037">
                  <c:v>61.849999999999994</c:v>
                </c:pt>
                <c:pt idx="1038">
                  <c:v>61.9</c:v>
                </c:pt>
                <c:pt idx="1039">
                  <c:v>61.949999999999996</c:v>
                </c:pt>
                <c:pt idx="1040">
                  <c:v>62</c:v>
                </c:pt>
                <c:pt idx="1041">
                  <c:v>62.05</c:v>
                </c:pt>
                <c:pt idx="1042">
                  <c:v>62.1</c:v>
                </c:pt>
                <c:pt idx="1043">
                  <c:v>62.15</c:v>
                </c:pt>
                <c:pt idx="1044">
                  <c:v>62.2</c:v>
                </c:pt>
                <c:pt idx="1045">
                  <c:v>62.25</c:v>
                </c:pt>
                <c:pt idx="1046">
                  <c:v>62.3</c:v>
                </c:pt>
                <c:pt idx="1047">
                  <c:v>62.349999999999994</c:v>
                </c:pt>
                <c:pt idx="1048">
                  <c:v>62.4</c:v>
                </c:pt>
                <c:pt idx="1049">
                  <c:v>62.449999999999996</c:v>
                </c:pt>
                <c:pt idx="1050">
                  <c:v>62.5</c:v>
                </c:pt>
                <c:pt idx="1051">
                  <c:v>62.55</c:v>
                </c:pt>
                <c:pt idx="1052">
                  <c:v>62.6</c:v>
                </c:pt>
                <c:pt idx="1053">
                  <c:v>62.65</c:v>
                </c:pt>
                <c:pt idx="1054">
                  <c:v>62.7</c:v>
                </c:pt>
                <c:pt idx="1055">
                  <c:v>62.75</c:v>
                </c:pt>
                <c:pt idx="1056">
                  <c:v>62.8</c:v>
                </c:pt>
                <c:pt idx="1057">
                  <c:v>62.849999999999994</c:v>
                </c:pt>
                <c:pt idx="1058">
                  <c:v>62.9</c:v>
                </c:pt>
                <c:pt idx="1059">
                  <c:v>62.949999999999996</c:v>
                </c:pt>
                <c:pt idx="1060">
                  <c:v>63</c:v>
                </c:pt>
                <c:pt idx="1061">
                  <c:v>63.05</c:v>
                </c:pt>
                <c:pt idx="1062">
                  <c:v>63.1</c:v>
                </c:pt>
                <c:pt idx="1063">
                  <c:v>63.15</c:v>
                </c:pt>
                <c:pt idx="1064">
                  <c:v>63.2</c:v>
                </c:pt>
                <c:pt idx="1065">
                  <c:v>63.25</c:v>
                </c:pt>
                <c:pt idx="1066">
                  <c:v>63.3</c:v>
                </c:pt>
                <c:pt idx="1067">
                  <c:v>63.349999999999994</c:v>
                </c:pt>
                <c:pt idx="1068">
                  <c:v>63.4</c:v>
                </c:pt>
                <c:pt idx="1069">
                  <c:v>63.449999999999996</c:v>
                </c:pt>
                <c:pt idx="1070">
                  <c:v>63.5</c:v>
                </c:pt>
                <c:pt idx="1071">
                  <c:v>63.55</c:v>
                </c:pt>
                <c:pt idx="1072">
                  <c:v>63.6</c:v>
                </c:pt>
                <c:pt idx="1073">
                  <c:v>63.65</c:v>
                </c:pt>
                <c:pt idx="1074">
                  <c:v>63.7</c:v>
                </c:pt>
                <c:pt idx="1075">
                  <c:v>63.75</c:v>
                </c:pt>
                <c:pt idx="1076">
                  <c:v>63.8</c:v>
                </c:pt>
                <c:pt idx="1077">
                  <c:v>63.849999999999994</c:v>
                </c:pt>
                <c:pt idx="1078">
                  <c:v>63.9</c:v>
                </c:pt>
                <c:pt idx="1079">
                  <c:v>63.949999999999996</c:v>
                </c:pt>
                <c:pt idx="1080">
                  <c:v>64</c:v>
                </c:pt>
                <c:pt idx="1081">
                  <c:v>64.05</c:v>
                </c:pt>
                <c:pt idx="1082">
                  <c:v>64.099999999999994</c:v>
                </c:pt>
                <c:pt idx="1083">
                  <c:v>64.149999999999991</c:v>
                </c:pt>
                <c:pt idx="1084">
                  <c:v>64.2</c:v>
                </c:pt>
                <c:pt idx="1085">
                  <c:v>64.25</c:v>
                </c:pt>
                <c:pt idx="1086">
                  <c:v>64.3</c:v>
                </c:pt>
                <c:pt idx="1087">
                  <c:v>64.349999999999994</c:v>
                </c:pt>
                <c:pt idx="1088">
                  <c:v>64.400000000000006</c:v>
                </c:pt>
                <c:pt idx="1089">
                  <c:v>64.45</c:v>
                </c:pt>
                <c:pt idx="1090">
                  <c:v>64.5</c:v>
                </c:pt>
                <c:pt idx="1091">
                  <c:v>64.55</c:v>
                </c:pt>
                <c:pt idx="1092">
                  <c:v>64.599999999999994</c:v>
                </c:pt>
                <c:pt idx="1093">
                  <c:v>64.649999999999991</c:v>
                </c:pt>
                <c:pt idx="1094">
                  <c:v>64.7</c:v>
                </c:pt>
                <c:pt idx="1095">
                  <c:v>64.75</c:v>
                </c:pt>
                <c:pt idx="1096">
                  <c:v>64.8</c:v>
                </c:pt>
                <c:pt idx="1097">
                  <c:v>64.849999999999994</c:v>
                </c:pt>
                <c:pt idx="1098">
                  <c:v>64.900000000000006</c:v>
                </c:pt>
                <c:pt idx="1099">
                  <c:v>64.95</c:v>
                </c:pt>
                <c:pt idx="1100">
                  <c:v>65</c:v>
                </c:pt>
                <c:pt idx="1101">
                  <c:v>65.05</c:v>
                </c:pt>
                <c:pt idx="1102">
                  <c:v>65.099999999999994</c:v>
                </c:pt>
                <c:pt idx="1103">
                  <c:v>65.149999999999991</c:v>
                </c:pt>
                <c:pt idx="1104">
                  <c:v>65.2</c:v>
                </c:pt>
                <c:pt idx="1105">
                  <c:v>65.25</c:v>
                </c:pt>
                <c:pt idx="1106">
                  <c:v>65.3</c:v>
                </c:pt>
                <c:pt idx="1107">
                  <c:v>65.349999999999994</c:v>
                </c:pt>
                <c:pt idx="1108">
                  <c:v>65.400000000000006</c:v>
                </c:pt>
                <c:pt idx="1109">
                  <c:v>65.45</c:v>
                </c:pt>
                <c:pt idx="1110">
                  <c:v>65.5</c:v>
                </c:pt>
                <c:pt idx="1111">
                  <c:v>65.55</c:v>
                </c:pt>
                <c:pt idx="1112">
                  <c:v>65.599999999999994</c:v>
                </c:pt>
                <c:pt idx="1113">
                  <c:v>65.649999999999991</c:v>
                </c:pt>
                <c:pt idx="1114">
                  <c:v>65.7</c:v>
                </c:pt>
                <c:pt idx="1115">
                  <c:v>65.75</c:v>
                </c:pt>
                <c:pt idx="1116">
                  <c:v>65.8</c:v>
                </c:pt>
                <c:pt idx="1117">
                  <c:v>65.849999999999994</c:v>
                </c:pt>
                <c:pt idx="1118">
                  <c:v>65.900000000000006</c:v>
                </c:pt>
                <c:pt idx="1119">
                  <c:v>65.95</c:v>
                </c:pt>
                <c:pt idx="1120">
                  <c:v>66</c:v>
                </c:pt>
                <c:pt idx="1121">
                  <c:v>66.05</c:v>
                </c:pt>
                <c:pt idx="1122">
                  <c:v>66.099999999999994</c:v>
                </c:pt>
                <c:pt idx="1123">
                  <c:v>66.149999999999991</c:v>
                </c:pt>
                <c:pt idx="1124">
                  <c:v>66.2</c:v>
                </c:pt>
                <c:pt idx="1125">
                  <c:v>66.25</c:v>
                </c:pt>
                <c:pt idx="1126">
                  <c:v>66.3</c:v>
                </c:pt>
                <c:pt idx="1127">
                  <c:v>66.349999999999994</c:v>
                </c:pt>
                <c:pt idx="1128">
                  <c:v>66.400000000000006</c:v>
                </c:pt>
                <c:pt idx="1129">
                  <c:v>66.45</c:v>
                </c:pt>
                <c:pt idx="1130">
                  <c:v>66.5</c:v>
                </c:pt>
                <c:pt idx="1131">
                  <c:v>66.55</c:v>
                </c:pt>
                <c:pt idx="1132">
                  <c:v>66.599999999999994</c:v>
                </c:pt>
                <c:pt idx="1133">
                  <c:v>66.649999999999991</c:v>
                </c:pt>
                <c:pt idx="1134">
                  <c:v>66.7</c:v>
                </c:pt>
                <c:pt idx="1135">
                  <c:v>66.75</c:v>
                </c:pt>
                <c:pt idx="1136">
                  <c:v>66.8</c:v>
                </c:pt>
                <c:pt idx="1137">
                  <c:v>66.849999999999994</c:v>
                </c:pt>
                <c:pt idx="1138">
                  <c:v>66.900000000000006</c:v>
                </c:pt>
                <c:pt idx="1139">
                  <c:v>66.95</c:v>
                </c:pt>
                <c:pt idx="1140">
                  <c:v>67</c:v>
                </c:pt>
                <c:pt idx="1141">
                  <c:v>67.05</c:v>
                </c:pt>
                <c:pt idx="1142">
                  <c:v>67.099999999999994</c:v>
                </c:pt>
                <c:pt idx="1143">
                  <c:v>67.149999999999991</c:v>
                </c:pt>
                <c:pt idx="1144">
                  <c:v>67.2</c:v>
                </c:pt>
                <c:pt idx="1145">
                  <c:v>67.25</c:v>
                </c:pt>
                <c:pt idx="1146">
                  <c:v>67.3</c:v>
                </c:pt>
                <c:pt idx="1147">
                  <c:v>67.349999999999994</c:v>
                </c:pt>
                <c:pt idx="1148">
                  <c:v>67.400000000000006</c:v>
                </c:pt>
                <c:pt idx="1149">
                  <c:v>67.45</c:v>
                </c:pt>
                <c:pt idx="1150">
                  <c:v>67.5</c:v>
                </c:pt>
                <c:pt idx="1151">
                  <c:v>67.55</c:v>
                </c:pt>
                <c:pt idx="1152">
                  <c:v>67.599999999999994</c:v>
                </c:pt>
                <c:pt idx="1153">
                  <c:v>67.649999999999991</c:v>
                </c:pt>
                <c:pt idx="1154">
                  <c:v>67.7</c:v>
                </c:pt>
                <c:pt idx="1155">
                  <c:v>67.75</c:v>
                </c:pt>
                <c:pt idx="1156">
                  <c:v>67.8</c:v>
                </c:pt>
                <c:pt idx="1157">
                  <c:v>67.849999999999994</c:v>
                </c:pt>
                <c:pt idx="1158">
                  <c:v>67.900000000000006</c:v>
                </c:pt>
                <c:pt idx="1159">
                  <c:v>67.95</c:v>
                </c:pt>
                <c:pt idx="1160">
                  <c:v>68</c:v>
                </c:pt>
                <c:pt idx="1161">
                  <c:v>68.05</c:v>
                </c:pt>
                <c:pt idx="1162">
                  <c:v>68.099999999999994</c:v>
                </c:pt>
                <c:pt idx="1163">
                  <c:v>68.149999999999991</c:v>
                </c:pt>
                <c:pt idx="1164">
                  <c:v>68.2</c:v>
                </c:pt>
                <c:pt idx="1165">
                  <c:v>68.25</c:v>
                </c:pt>
                <c:pt idx="1166">
                  <c:v>68.3</c:v>
                </c:pt>
                <c:pt idx="1167">
                  <c:v>68.349999999999994</c:v>
                </c:pt>
                <c:pt idx="1168">
                  <c:v>68.400000000000006</c:v>
                </c:pt>
                <c:pt idx="1169">
                  <c:v>68.45</c:v>
                </c:pt>
                <c:pt idx="1170">
                  <c:v>68.5</c:v>
                </c:pt>
                <c:pt idx="1171">
                  <c:v>68.55</c:v>
                </c:pt>
                <c:pt idx="1172">
                  <c:v>68.599999999999994</c:v>
                </c:pt>
                <c:pt idx="1173">
                  <c:v>68.649999999999991</c:v>
                </c:pt>
                <c:pt idx="1174">
                  <c:v>68.7</c:v>
                </c:pt>
                <c:pt idx="1175">
                  <c:v>68.75</c:v>
                </c:pt>
                <c:pt idx="1176">
                  <c:v>68.8</c:v>
                </c:pt>
                <c:pt idx="1177">
                  <c:v>68.849999999999994</c:v>
                </c:pt>
                <c:pt idx="1178">
                  <c:v>68.900000000000006</c:v>
                </c:pt>
                <c:pt idx="1179">
                  <c:v>68.95</c:v>
                </c:pt>
                <c:pt idx="1180">
                  <c:v>69</c:v>
                </c:pt>
                <c:pt idx="1181">
                  <c:v>69.05</c:v>
                </c:pt>
                <c:pt idx="1182">
                  <c:v>69.099999999999994</c:v>
                </c:pt>
                <c:pt idx="1183">
                  <c:v>69.149999999999991</c:v>
                </c:pt>
                <c:pt idx="1184">
                  <c:v>69.2</c:v>
                </c:pt>
                <c:pt idx="1185">
                  <c:v>69.25</c:v>
                </c:pt>
                <c:pt idx="1186">
                  <c:v>69.3</c:v>
                </c:pt>
                <c:pt idx="1187">
                  <c:v>69.349999999999994</c:v>
                </c:pt>
                <c:pt idx="1188">
                  <c:v>69.400000000000006</c:v>
                </c:pt>
                <c:pt idx="1189">
                  <c:v>69.45</c:v>
                </c:pt>
                <c:pt idx="1190">
                  <c:v>69.5</c:v>
                </c:pt>
                <c:pt idx="1191">
                  <c:v>69.55</c:v>
                </c:pt>
                <c:pt idx="1192">
                  <c:v>69.599999999999994</c:v>
                </c:pt>
                <c:pt idx="1193">
                  <c:v>69.649999999999991</c:v>
                </c:pt>
                <c:pt idx="1194">
                  <c:v>69.7</c:v>
                </c:pt>
                <c:pt idx="1195">
                  <c:v>69.75</c:v>
                </c:pt>
                <c:pt idx="1196">
                  <c:v>69.8</c:v>
                </c:pt>
                <c:pt idx="1197">
                  <c:v>69.849999999999994</c:v>
                </c:pt>
                <c:pt idx="1198">
                  <c:v>69.900000000000006</c:v>
                </c:pt>
                <c:pt idx="1199">
                  <c:v>69.95</c:v>
                </c:pt>
                <c:pt idx="1200">
                  <c:v>70</c:v>
                </c:pt>
                <c:pt idx="1201">
                  <c:v>70.05</c:v>
                </c:pt>
                <c:pt idx="1202">
                  <c:v>70.099999999999994</c:v>
                </c:pt>
                <c:pt idx="1203">
                  <c:v>70.149999999999991</c:v>
                </c:pt>
                <c:pt idx="1204">
                  <c:v>70.2</c:v>
                </c:pt>
                <c:pt idx="1205">
                  <c:v>70.25</c:v>
                </c:pt>
                <c:pt idx="1206">
                  <c:v>70.3</c:v>
                </c:pt>
                <c:pt idx="1207">
                  <c:v>70.349999999999994</c:v>
                </c:pt>
                <c:pt idx="1208">
                  <c:v>70.400000000000006</c:v>
                </c:pt>
                <c:pt idx="1209">
                  <c:v>70.45</c:v>
                </c:pt>
                <c:pt idx="1210">
                  <c:v>70.5</c:v>
                </c:pt>
                <c:pt idx="1211">
                  <c:v>70.55</c:v>
                </c:pt>
                <c:pt idx="1212">
                  <c:v>70.599999999999994</c:v>
                </c:pt>
                <c:pt idx="1213">
                  <c:v>70.649999999999991</c:v>
                </c:pt>
                <c:pt idx="1214">
                  <c:v>70.7</c:v>
                </c:pt>
                <c:pt idx="1215">
                  <c:v>70.75</c:v>
                </c:pt>
                <c:pt idx="1216">
                  <c:v>70.8</c:v>
                </c:pt>
                <c:pt idx="1217">
                  <c:v>70.849999999999994</c:v>
                </c:pt>
                <c:pt idx="1218">
                  <c:v>70.900000000000006</c:v>
                </c:pt>
                <c:pt idx="1219">
                  <c:v>70.95</c:v>
                </c:pt>
                <c:pt idx="1220">
                  <c:v>71</c:v>
                </c:pt>
                <c:pt idx="1221">
                  <c:v>71.05</c:v>
                </c:pt>
                <c:pt idx="1222">
                  <c:v>71.099999999999994</c:v>
                </c:pt>
                <c:pt idx="1223">
                  <c:v>71.149999999999991</c:v>
                </c:pt>
                <c:pt idx="1224">
                  <c:v>71.2</c:v>
                </c:pt>
                <c:pt idx="1225">
                  <c:v>71.25</c:v>
                </c:pt>
                <c:pt idx="1226">
                  <c:v>71.3</c:v>
                </c:pt>
                <c:pt idx="1227">
                  <c:v>71.349999999999994</c:v>
                </c:pt>
                <c:pt idx="1228">
                  <c:v>71.400000000000006</c:v>
                </c:pt>
                <c:pt idx="1229">
                  <c:v>71.45</c:v>
                </c:pt>
                <c:pt idx="1230">
                  <c:v>71.5</c:v>
                </c:pt>
                <c:pt idx="1231">
                  <c:v>71.55</c:v>
                </c:pt>
                <c:pt idx="1232">
                  <c:v>71.599999999999994</c:v>
                </c:pt>
                <c:pt idx="1233">
                  <c:v>71.649999999999991</c:v>
                </c:pt>
                <c:pt idx="1234">
                  <c:v>71.7</c:v>
                </c:pt>
                <c:pt idx="1235">
                  <c:v>71.75</c:v>
                </c:pt>
                <c:pt idx="1236">
                  <c:v>71.8</c:v>
                </c:pt>
                <c:pt idx="1237">
                  <c:v>71.849999999999994</c:v>
                </c:pt>
                <c:pt idx="1238">
                  <c:v>71.900000000000006</c:v>
                </c:pt>
                <c:pt idx="1239">
                  <c:v>71.95</c:v>
                </c:pt>
                <c:pt idx="1240">
                  <c:v>72</c:v>
                </c:pt>
                <c:pt idx="1241">
                  <c:v>72.05</c:v>
                </c:pt>
                <c:pt idx="1242">
                  <c:v>72.099999999999994</c:v>
                </c:pt>
                <c:pt idx="1243">
                  <c:v>72.149999999999991</c:v>
                </c:pt>
                <c:pt idx="1244">
                  <c:v>72.2</c:v>
                </c:pt>
                <c:pt idx="1245">
                  <c:v>72.25</c:v>
                </c:pt>
                <c:pt idx="1246">
                  <c:v>72.3</c:v>
                </c:pt>
                <c:pt idx="1247">
                  <c:v>72.349999999999994</c:v>
                </c:pt>
                <c:pt idx="1248">
                  <c:v>72.400000000000006</c:v>
                </c:pt>
                <c:pt idx="1249">
                  <c:v>72.45</c:v>
                </c:pt>
                <c:pt idx="1250">
                  <c:v>72.5</c:v>
                </c:pt>
                <c:pt idx="1251">
                  <c:v>72.55</c:v>
                </c:pt>
                <c:pt idx="1252">
                  <c:v>72.599999999999994</c:v>
                </c:pt>
                <c:pt idx="1253">
                  <c:v>72.649999999999991</c:v>
                </c:pt>
                <c:pt idx="1254">
                  <c:v>72.7</c:v>
                </c:pt>
                <c:pt idx="1255">
                  <c:v>72.75</c:v>
                </c:pt>
                <c:pt idx="1256">
                  <c:v>72.8</c:v>
                </c:pt>
                <c:pt idx="1257">
                  <c:v>72.849999999999994</c:v>
                </c:pt>
                <c:pt idx="1258">
                  <c:v>72.900000000000006</c:v>
                </c:pt>
                <c:pt idx="1259">
                  <c:v>72.95</c:v>
                </c:pt>
                <c:pt idx="1260">
                  <c:v>73</c:v>
                </c:pt>
                <c:pt idx="1261">
                  <c:v>73.05</c:v>
                </c:pt>
                <c:pt idx="1262">
                  <c:v>73.099999999999994</c:v>
                </c:pt>
                <c:pt idx="1263">
                  <c:v>73.149999999999991</c:v>
                </c:pt>
                <c:pt idx="1264">
                  <c:v>73.2</c:v>
                </c:pt>
                <c:pt idx="1265">
                  <c:v>73.25</c:v>
                </c:pt>
                <c:pt idx="1266">
                  <c:v>73.3</c:v>
                </c:pt>
                <c:pt idx="1267">
                  <c:v>73.349999999999994</c:v>
                </c:pt>
                <c:pt idx="1268">
                  <c:v>73.400000000000006</c:v>
                </c:pt>
                <c:pt idx="1269">
                  <c:v>73.45</c:v>
                </c:pt>
                <c:pt idx="1270">
                  <c:v>73.5</c:v>
                </c:pt>
                <c:pt idx="1271">
                  <c:v>73.55</c:v>
                </c:pt>
                <c:pt idx="1272">
                  <c:v>73.599999999999994</c:v>
                </c:pt>
                <c:pt idx="1273">
                  <c:v>73.649999999999991</c:v>
                </c:pt>
                <c:pt idx="1274">
                  <c:v>73.7</c:v>
                </c:pt>
                <c:pt idx="1275">
                  <c:v>73.75</c:v>
                </c:pt>
                <c:pt idx="1276">
                  <c:v>73.8</c:v>
                </c:pt>
                <c:pt idx="1277">
                  <c:v>73.849999999999994</c:v>
                </c:pt>
                <c:pt idx="1278">
                  <c:v>73.900000000000006</c:v>
                </c:pt>
                <c:pt idx="1279">
                  <c:v>73.95</c:v>
                </c:pt>
                <c:pt idx="1280">
                  <c:v>74</c:v>
                </c:pt>
                <c:pt idx="1281">
                  <c:v>74.05</c:v>
                </c:pt>
                <c:pt idx="1282">
                  <c:v>74.099999999999994</c:v>
                </c:pt>
                <c:pt idx="1283">
                  <c:v>74.149999999999991</c:v>
                </c:pt>
                <c:pt idx="1284">
                  <c:v>74.2</c:v>
                </c:pt>
                <c:pt idx="1285">
                  <c:v>74.25</c:v>
                </c:pt>
                <c:pt idx="1286">
                  <c:v>74.3</c:v>
                </c:pt>
                <c:pt idx="1287">
                  <c:v>74.349999999999994</c:v>
                </c:pt>
                <c:pt idx="1288">
                  <c:v>74.400000000000006</c:v>
                </c:pt>
                <c:pt idx="1289">
                  <c:v>74.45</c:v>
                </c:pt>
                <c:pt idx="1290">
                  <c:v>74.5</c:v>
                </c:pt>
                <c:pt idx="1291">
                  <c:v>74.55</c:v>
                </c:pt>
                <c:pt idx="1292">
                  <c:v>74.599999999999994</c:v>
                </c:pt>
                <c:pt idx="1293">
                  <c:v>74.649999999999991</c:v>
                </c:pt>
                <c:pt idx="1294">
                  <c:v>74.7</c:v>
                </c:pt>
                <c:pt idx="1295">
                  <c:v>74.75</c:v>
                </c:pt>
                <c:pt idx="1296">
                  <c:v>74.8</c:v>
                </c:pt>
                <c:pt idx="1297">
                  <c:v>74.849999999999994</c:v>
                </c:pt>
                <c:pt idx="1298">
                  <c:v>74.900000000000006</c:v>
                </c:pt>
                <c:pt idx="1299">
                  <c:v>74.95</c:v>
                </c:pt>
                <c:pt idx="1300">
                  <c:v>75</c:v>
                </c:pt>
                <c:pt idx="1301">
                  <c:v>75.05</c:v>
                </c:pt>
                <c:pt idx="1302">
                  <c:v>75.099999999999994</c:v>
                </c:pt>
                <c:pt idx="1303">
                  <c:v>75.149999999999991</c:v>
                </c:pt>
                <c:pt idx="1304">
                  <c:v>75.2</c:v>
                </c:pt>
                <c:pt idx="1305">
                  <c:v>75.25</c:v>
                </c:pt>
                <c:pt idx="1306">
                  <c:v>75.3</c:v>
                </c:pt>
                <c:pt idx="1307">
                  <c:v>75.349999999999994</c:v>
                </c:pt>
                <c:pt idx="1308">
                  <c:v>75.400000000000006</c:v>
                </c:pt>
                <c:pt idx="1309">
                  <c:v>75.45</c:v>
                </c:pt>
                <c:pt idx="1310">
                  <c:v>75.5</c:v>
                </c:pt>
                <c:pt idx="1311">
                  <c:v>75.55</c:v>
                </c:pt>
                <c:pt idx="1312">
                  <c:v>75.599999999999994</c:v>
                </c:pt>
                <c:pt idx="1313">
                  <c:v>75.649999999999991</c:v>
                </c:pt>
                <c:pt idx="1314">
                  <c:v>75.7</c:v>
                </c:pt>
                <c:pt idx="1315">
                  <c:v>75.75</c:v>
                </c:pt>
                <c:pt idx="1316">
                  <c:v>75.8</c:v>
                </c:pt>
                <c:pt idx="1317">
                  <c:v>75.849999999999994</c:v>
                </c:pt>
                <c:pt idx="1318">
                  <c:v>75.900000000000006</c:v>
                </c:pt>
                <c:pt idx="1319">
                  <c:v>75.95</c:v>
                </c:pt>
                <c:pt idx="1320">
                  <c:v>76</c:v>
                </c:pt>
                <c:pt idx="1321">
                  <c:v>76.05</c:v>
                </c:pt>
                <c:pt idx="1322">
                  <c:v>76.099999999999994</c:v>
                </c:pt>
                <c:pt idx="1323">
                  <c:v>76.149999999999991</c:v>
                </c:pt>
                <c:pt idx="1324">
                  <c:v>76.2</c:v>
                </c:pt>
                <c:pt idx="1325">
                  <c:v>76.25</c:v>
                </c:pt>
                <c:pt idx="1326">
                  <c:v>76.3</c:v>
                </c:pt>
                <c:pt idx="1327">
                  <c:v>76.349999999999994</c:v>
                </c:pt>
                <c:pt idx="1328">
                  <c:v>76.400000000000006</c:v>
                </c:pt>
                <c:pt idx="1329">
                  <c:v>76.45</c:v>
                </c:pt>
                <c:pt idx="1330">
                  <c:v>76.5</c:v>
                </c:pt>
                <c:pt idx="1331">
                  <c:v>76.55</c:v>
                </c:pt>
                <c:pt idx="1332">
                  <c:v>76.599999999999994</c:v>
                </c:pt>
                <c:pt idx="1333">
                  <c:v>76.649999999999991</c:v>
                </c:pt>
                <c:pt idx="1334">
                  <c:v>76.7</c:v>
                </c:pt>
                <c:pt idx="1335">
                  <c:v>76.75</c:v>
                </c:pt>
                <c:pt idx="1336">
                  <c:v>76.8</c:v>
                </c:pt>
                <c:pt idx="1337">
                  <c:v>76.849999999999994</c:v>
                </c:pt>
                <c:pt idx="1338">
                  <c:v>76.900000000000006</c:v>
                </c:pt>
                <c:pt idx="1339">
                  <c:v>76.95</c:v>
                </c:pt>
                <c:pt idx="1340">
                  <c:v>77</c:v>
                </c:pt>
                <c:pt idx="1341">
                  <c:v>77.05</c:v>
                </c:pt>
                <c:pt idx="1342">
                  <c:v>77.099999999999994</c:v>
                </c:pt>
                <c:pt idx="1343">
                  <c:v>77.149999999999991</c:v>
                </c:pt>
                <c:pt idx="1344">
                  <c:v>77.2</c:v>
                </c:pt>
                <c:pt idx="1345">
                  <c:v>77.25</c:v>
                </c:pt>
                <c:pt idx="1346">
                  <c:v>77.3</c:v>
                </c:pt>
                <c:pt idx="1347">
                  <c:v>77.349999999999994</c:v>
                </c:pt>
                <c:pt idx="1348">
                  <c:v>77.400000000000006</c:v>
                </c:pt>
                <c:pt idx="1349">
                  <c:v>77.45</c:v>
                </c:pt>
                <c:pt idx="1350">
                  <c:v>77.5</c:v>
                </c:pt>
                <c:pt idx="1351">
                  <c:v>77.55</c:v>
                </c:pt>
                <c:pt idx="1352">
                  <c:v>77.599999999999994</c:v>
                </c:pt>
                <c:pt idx="1353">
                  <c:v>77.649999999999991</c:v>
                </c:pt>
                <c:pt idx="1354">
                  <c:v>77.7</c:v>
                </c:pt>
                <c:pt idx="1355">
                  <c:v>77.75</c:v>
                </c:pt>
                <c:pt idx="1356">
                  <c:v>77.8</c:v>
                </c:pt>
                <c:pt idx="1357">
                  <c:v>77.849999999999994</c:v>
                </c:pt>
                <c:pt idx="1358">
                  <c:v>77.900000000000006</c:v>
                </c:pt>
                <c:pt idx="1359">
                  <c:v>77.95</c:v>
                </c:pt>
                <c:pt idx="1360">
                  <c:v>78</c:v>
                </c:pt>
                <c:pt idx="1361">
                  <c:v>78.05</c:v>
                </c:pt>
                <c:pt idx="1362">
                  <c:v>78.099999999999994</c:v>
                </c:pt>
                <c:pt idx="1363">
                  <c:v>78.149999999999991</c:v>
                </c:pt>
                <c:pt idx="1364">
                  <c:v>78.2</c:v>
                </c:pt>
                <c:pt idx="1365">
                  <c:v>78.25</c:v>
                </c:pt>
                <c:pt idx="1366">
                  <c:v>78.3</c:v>
                </c:pt>
                <c:pt idx="1367">
                  <c:v>78.349999999999994</c:v>
                </c:pt>
                <c:pt idx="1368">
                  <c:v>78.400000000000006</c:v>
                </c:pt>
                <c:pt idx="1369">
                  <c:v>78.45</c:v>
                </c:pt>
                <c:pt idx="1370">
                  <c:v>78.5</c:v>
                </c:pt>
                <c:pt idx="1371">
                  <c:v>78.55</c:v>
                </c:pt>
                <c:pt idx="1372">
                  <c:v>78.599999999999994</c:v>
                </c:pt>
                <c:pt idx="1373">
                  <c:v>78.649999999999991</c:v>
                </c:pt>
                <c:pt idx="1374">
                  <c:v>78.7</c:v>
                </c:pt>
                <c:pt idx="1375">
                  <c:v>78.75</c:v>
                </c:pt>
                <c:pt idx="1376">
                  <c:v>78.8</c:v>
                </c:pt>
                <c:pt idx="1377">
                  <c:v>78.849999999999994</c:v>
                </c:pt>
                <c:pt idx="1378">
                  <c:v>78.900000000000006</c:v>
                </c:pt>
                <c:pt idx="1379">
                  <c:v>78.95</c:v>
                </c:pt>
                <c:pt idx="1380">
                  <c:v>79</c:v>
                </c:pt>
                <c:pt idx="1381">
                  <c:v>79.05</c:v>
                </c:pt>
                <c:pt idx="1382">
                  <c:v>79.099999999999994</c:v>
                </c:pt>
                <c:pt idx="1383">
                  <c:v>79.149999999999991</c:v>
                </c:pt>
                <c:pt idx="1384">
                  <c:v>79.2</c:v>
                </c:pt>
                <c:pt idx="1385">
                  <c:v>79.25</c:v>
                </c:pt>
                <c:pt idx="1386">
                  <c:v>79.3</c:v>
                </c:pt>
                <c:pt idx="1387">
                  <c:v>79.349999999999994</c:v>
                </c:pt>
                <c:pt idx="1388">
                  <c:v>79.400000000000006</c:v>
                </c:pt>
                <c:pt idx="1389">
                  <c:v>79.45</c:v>
                </c:pt>
                <c:pt idx="1390">
                  <c:v>79.5</c:v>
                </c:pt>
                <c:pt idx="1391">
                  <c:v>79.55</c:v>
                </c:pt>
                <c:pt idx="1392">
                  <c:v>79.599999999999994</c:v>
                </c:pt>
                <c:pt idx="1393">
                  <c:v>79.649999999999991</c:v>
                </c:pt>
                <c:pt idx="1394">
                  <c:v>79.7</c:v>
                </c:pt>
                <c:pt idx="1395">
                  <c:v>79.75</c:v>
                </c:pt>
                <c:pt idx="1396">
                  <c:v>79.8</c:v>
                </c:pt>
                <c:pt idx="1397">
                  <c:v>79.849999999999994</c:v>
                </c:pt>
                <c:pt idx="1398">
                  <c:v>79.900000000000006</c:v>
                </c:pt>
                <c:pt idx="1399">
                  <c:v>79.95</c:v>
                </c:pt>
                <c:pt idx="1400">
                  <c:v>80</c:v>
                </c:pt>
              </c:numCache>
            </c:numRef>
          </c:xVal>
          <c:yVal>
            <c:numRef>
              <c:f>'K0.05Cu1.85S'!$B$3:$B$1403</c:f>
              <c:numCache>
                <c:formatCode>General</c:formatCode>
                <c:ptCount val="1401"/>
                <c:pt idx="0">
                  <c:v>3905.0800039999999</c:v>
                </c:pt>
                <c:pt idx="1">
                  <c:v>3862.5953820000022</c:v>
                </c:pt>
                <c:pt idx="2">
                  <c:v>3811.0505350000012</c:v>
                </c:pt>
                <c:pt idx="3">
                  <c:v>3779.7865499999893</c:v>
                </c:pt>
                <c:pt idx="4">
                  <c:v>3776.4360310000002</c:v>
                </c:pt>
                <c:pt idx="5">
                  <c:v>3759.884262</c:v>
                </c:pt>
                <c:pt idx="6">
                  <c:v>3768.3009299999999</c:v>
                </c:pt>
                <c:pt idx="7">
                  <c:v>3822.422098</c:v>
                </c:pt>
                <c:pt idx="8">
                  <c:v>3818.5749160000096</c:v>
                </c:pt>
                <c:pt idx="9">
                  <c:v>3849.9990520000106</c:v>
                </c:pt>
                <c:pt idx="10">
                  <c:v>3882.6905489999999</c:v>
                </c:pt>
                <c:pt idx="11">
                  <c:v>3856.5600330000002</c:v>
                </c:pt>
                <c:pt idx="12">
                  <c:v>3833.6003390000001</c:v>
                </c:pt>
                <c:pt idx="13">
                  <c:v>3897.9593980000022</c:v>
                </c:pt>
                <c:pt idx="14">
                  <c:v>3893.5950830000002</c:v>
                </c:pt>
                <c:pt idx="15">
                  <c:v>3865.57269</c:v>
                </c:pt>
                <c:pt idx="16">
                  <c:v>3882.0545659999998</c:v>
                </c:pt>
                <c:pt idx="17">
                  <c:v>3925.4093030000022</c:v>
                </c:pt>
                <c:pt idx="18">
                  <c:v>3937.7840719999904</c:v>
                </c:pt>
                <c:pt idx="19">
                  <c:v>3971.4561780000022</c:v>
                </c:pt>
                <c:pt idx="20">
                  <c:v>3968.0980869999999</c:v>
                </c:pt>
                <c:pt idx="21">
                  <c:v>4014.236433</c:v>
                </c:pt>
                <c:pt idx="22">
                  <c:v>4032.1749289999998</c:v>
                </c:pt>
                <c:pt idx="23">
                  <c:v>3971.5628079999997</c:v>
                </c:pt>
                <c:pt idx="24">
                  <c:v>4043.1019719999999</c:v>
                </c:pt>
                <c:pt idx="25">
                  <c:v>4092.6392799999999</c:v>
                </c:pt>
                <c:pt idx="26">
                  <c:v>4015.123611</c:v>
                </c:pt>
                <c:pt idx="27">
                  <c:v>4049.5455470000002</c:v>
                </c:pt>
                <c:pt idx="28">
                  <c:v>4053.2631809999998</c:v>
                </c:pt>
                <c:pt idx="29">
                  <c:v>4014.2976779999999</c:v>
                </c:pt>
                <c:pt idx="30">
                  <c:v>4002.6272609999987</c:v>
                </c:pt>
                <c:pt idx="31">
                  <c:v>4037.2675359999998</c:v>
                </c:pt>
                <c:pt idx="32">
                  <c:v>4103.7421740000054</c:v>
                </c:pt>
                <c:pt idx="33">
                  <c:v>4088.6341580000012</c:v>
                </c:pt>
                <c:pt idx="34">
                  <c:v>4096.1694970000008</c:v>
                </c:pt>
                <c:pt idx="35">
                  <c:v>4082.8643760000086</c:v>
                </c:pt>
                <c:pt idx="36">
                  <c:v>4051.4777070000086</c:v>
                </c:pt>
                <c:pt idx="37">
                  <c:v>4031.0986160000002</c:v>
                </c:pt>
                <c:pt idx="38">
                  <c:v>4042.4096479999998</c:v>
                </c:pt>
                <c:pt idx="39">
                  <c:v>4005.2826819999846</c:v>
                </c:pt>
                <c:pt idx="40">
                  <c:v>4076.9508070000002</c:v>
                </c:pt>
                <c:pt idx="41">
                  <c:v>4078.8646530000001</c:v>
                </c:pt>
                <c:pt idx="42">
                  <c:v>4080.6816989999998</c:v>
                </c:pt>
                <c:pt idx="43">
                  <c:v>4072.1285149999999</c:v>
                </c:pt>
                <c:pt idx="44">
                  <c:v>4078.7946289999913</c:v>
                </c:pt>
                <c:pt idx="45">
                  <c:v>4119.9695780000002</c:v>
                </c:pt>
                <c:pt idx="46">
                  <c:v>4140.8253840000034</c:v>
                </c:pt>
                <c:pt idx="47">
                  <c:v>4155.8003310000004</c:v>
                </c:pt>
                <c:pt idx="48">
                  <c:v>4143.5002020000002</c:v>
                </c:pt>
                <c:pt idx="49">
                  <c:v>4168.5738689999998</c:v>
                </c:pt>
                <c:pt idx="50">
                  <c:v>4242.7823499999995</c:v>
                </c:pt>
                <c:pt idx="51">
                  <c:v>4291.6971140000014</c:v>
                </c:pt>
                <c:pt idx="52">
                  <c:v>4307.0195160000003</c:v>
                </c:pt>
                <c:pt idx="53">
                  <c:v>4262.3550540000024</c:v>
                </c:pt>
                <c:pt idx="54">
                  <c:v>4302.0579539999999</c:v>
                </c:pt>
                <c:pt idx="55">
                  <c:v>4348.4904579999975</c:v>
                </c:pt>
                <c:pt idx="56">
                  <c:v>4407.7576740000004</c:v>
                </c:pt>
                <c:pt idx="57">
                  <c:v>4443.2405200000003</c:v>
                </c:pt>
                <c:pt idx="58">
                  <c:v>4355.6434200000003</c:v>
                </c:pt>
                <c:pt idx="59">
                  <c:v>4373.3010320000003</c:v>
                </c:pt>
                <c:pt idx="60">
                  <c:v>4384.3282970000173</c:v>
                </c:pt>
                <c:pt idx="61">
                  <c:v>4408.240538</c:v>
                </c:pt>
                <c:pt idx="62">
                  <c:v>4461.6559360000192</c:v>
                </c:pt>
                <c:pt idx="63">
                  <c:v>4462.7052010000034</c:v>
                </c:pt>
                <c:pt idx="64">
                  <c:v>4435.344376</c:v>
                </c:pt>
                <c:pt idx="65">
                  <c:v>4416.1974869999995</c:v>
                </c:pt>
                <c:pt idx="66">
                  <c:v>4410.5422130000024</c:v>
                </c:pt>
                <c:pt idx="67">
                  <c:v>4474.7811610000044</c:v>
                </c:pt>
                <c:pt idx="68">
                  <c:v>4441.5181160000002</c:v>
                </c:pt>
                <c:pt idx="69">
                  <c:v>4406.4898619999994</c:v>
                </c:pt>
                <c:pt idx="70">
                  <c:v>4440.4879549999996</c:v>
                </c:pt>
                <c:pt idx="71">
                  <c:v>4418.0483329999997</c:v>
                </c:pt>
                <c:pt idx="72">
                  <c:v>4361.3711920000005</c:v>
                </c:pt>
                <c:pt idx="73">
                  <c:v>4451.5266110000193</c:v>
                </c:pt>
                <c:pt idx="74">
                  <c:v>4554.5822430000044</c:v>
                </c:pt>
                <c:pt idx="75">
                  <c:v>4549.5590500000008</c:v>
                </c:pt>
                <c:pt idx="76">
                  <c:v>4508.3943000000008</c:v>
                </c:pt>
                <c:pt idx="77">
                  <c:v>4536.4220190000024</c:v>
                </c:pt>
                <c:pt idx="78">
                  <c:v>4560.1174690000034</c:v>
                </c:pt>
                <c:pt idx="79">
                  <c:v>4524.4058709999999</c:v>
                </c:pt>
                <c:pt idx="80">
                  <c:v>4474.5308009999999</c:v>
                </c:pt>
                <c:pt idx="81">
                  <c:v>4506.3129540000054</c:v>
                </c:pt>
                <c:pt idx="82">
                  <c:v>4518.4071970000005</c:v>
                </c:pt>
                <c:pt idx="83">
                  <c:v>4514.9512080000004</c:v>
                </c:pt>
                <c:pt idx="84">
                  <c:v>4517.7829890000003</c:v>
                </c:pt>
                <c:pt idx="85">
                  <c:v>4585.5971940000054</c:v>
                </c:pt>
                <c:pt idx="86">
                  <c:v>4618.3843869999992</c:v>
                </c:pt>
                <c:pt idx="87">
                  <c:v>4629.7774669999999</c:v>
                </c:pt>
                <c:pt idx="88">
                  <c:v>4673.9212720000014</c:v>
                </c:pt>
                <c:pt idx="89">
                  <c:v>4705.370637</c:v>
                </c:pt>
                <c:pt idx="90">
                  <c:v>4694.5143340000004</c:v>
                </c:pt>
                <c:pt idx="91">
                  <c:v>4705.5770089999996</c:v>
                </c:pt>
                <c:pt idx="92">
                  <c:v>4748.9013679999998</c:v>
                </c:pt>
                <c:pt idx="93">
                  <c:v>4789.4918790000002</c:v>
                </c:pt>
                <c:pt idx="94">
                  <c:v>4817.3113250000024</c:v>
                </c:pt>
                <c:pt idx="95">
                  <c:v>4794.3820100000003</c:v>
                </c:pt>
                <c:pt idx="96">
                  <c:v>4705.8768260000024</c:v>
                </c:pt>
                <c:pt idx="97">
                  <c:v>4646.5559170000006</c:v>
                </c:pt>
                <c:pt idx="98">
                  <c:v>4700.2885099999994</c:v>
                </c:pt>
                <c:pt idx="99">
                  <c:v>4715.3391640000054</c:v>
                </c:pt>
                <c:pt idx="100">
                  <c:v>4685.6938740000014</c:v>
                </c:pt>
                <c:pt idx="101">
                  <c:v>4703.5492110000014</c:v>
                </c:pt>
                <c:pt idx="102">
                  <c:v>4725.9304259999999</c:v>
                </c:pt>
                <c:pt idx="103">
                  <c:v>4782.3224210000317</c:v>
                </c:pt>
                <c:pt idx="104">
                  <c:v>4829.3991500000002</c:v>
                </c:pt>
                <c:pt idx="105">
                  <c:v>4753.727167</c:v>
                </c:pt>
                <c:pt idx="106">
                  <c:v>4712.3569620000044</c:v>
                </c:pt>
                <c:pt idx="107">
                  <c:v>4758.5198850000006</c:v>
                </c:pt>
                <c:pt idx="108">
                  <c:v>4844.2748699999993</c:v>
                </c:pt>
                <c:pt idx="109">
                  <c:v>4854.7929010000034</c:v>
                </c:pt>
                <c:pt idx="110">
                  <c:v>4799.8998569999994</c:v>
                </c:pt>
                <c:pt idx="111">
                  <c:v>4810.5032999999994</c:v>
                </c:pt>
                <c:pt idx="112">
                  <c:v>4846.1255620000193</c:v>
                </c:pt>
                <c:pt idx="113">
                  <c:v>4898.1333349999995</c:v>
                </c:pt>
                <c:pt idx="114">
                  <c:v>4902.7345049999994</c:v>
                </c:pt>
                <c:pt idx="115">
                  <c:v>4887.8422800000044</c:v>
                </c:pt>
                <c:pt idx="116">
                  <c:v>4922.4921020000002</c:v>
                </c:pt>
                <c:pt idx="117">
                  <c:v>4896.4977019999997</c:v>
                </c:pt>
                <c:pt idx="118">
                  <c:v>4935.3678440000003</c:v>
                </c:pt>
                <c:pt idx="119">
                  <c:v>4982.2415940000001</c:v>
                </c:pt>
                <c:pt idx="120">
                  <c:v>4969.9149509999997</c:v>
                </c:pt>
                <c:pt idx="121">
                  <c:v>4904.817736</c:v>
                </c:pt>
                <c:pt idx="122">
                  <c:v>4909.032956</c:v>
                </c:pt>
                <c:pt idx="123">
                  <c:v>4983.7535819999994</c:v>
                </c:pt>
                <c:pt idx="124">
                  <c:v>4975.5480250000001</c:v>
                </c:pt>
                <c:pt idx="125">
                  <c:v>4959.1516140000213</c:v>
                </c:pt>
                <c:pt idx="126">
                  <c:v>5000.5981680000004</c:v>
                </c:pt>
                <c:pt idx="127">
                  <c:v>5050.0971819999995</c:v>
                </c:pt>
                <c:pt idx="128">
                  <c:v>5047.7078959999999</c:v>
                </c:pt>
                <c:pt idx="129">
                  <c:v>5094.9091050000006</c:v>
                </c:pt>
                <c:pt idx="130">
                  <c:v>5074.0806950000024</c:v>
                </c:pt>
                <c:pt idx="131">
                  <c:v>5189.8409970000002</c:v>
                </c:pt>
                <c:pt idx="132">
                  <c:v>5306.2086280000003</c:v>
                </c:pt>
                <c:pt idx="133">
                  <c:v>5460.283265</c:v>
                </c:pt>
                <c:pt idx="134">
                  <c:v>5408.3534559999998</c:v>
                </c:pt>
                <c:pt idx="135">
                  <c:v>5347.4384059999975</c:v>
                </c:pt>
                <c:pt idx="136">
                  <c:v>5242.7386740000002</c:v>
                </c:pt>
                <c:pt idx="137">
                  <c:v>5215.7729479999998</c:v>
                </c:pt>
                <c:pt idx="138">
                  <c:v>5248.8711710000034</c:v>
                </c:pt>
                <c:pt idx="139">
                  <c:v>5236.5749650000007</c:v>
                </c:pt>
                <c:pt idx="140">
                  <c:v>5179.536016</c:v>
                </c:pt>
                <c:pt idx="141">
                  <c:v>5148.174849</c:v>
                </c:pt>
                <c:pt idx="142">
                  <c:v>5190.3406190000014</c:v>
                </c:pt>
                <c:pt idx="143">
                  <c:v>5256.7784469999997</c:v>
                </c:pt>
                <c:pt idx="144">
                  <c:v>5300.2991020000009</c:v>
                </c:pt>
                <c:pt idx="145">
                  <c:v>5321.4715899999992</c:v>
                </c:pt>
                <c:pt idx="146">
                  <c:v>5286.2687660000001</c:v>
                </c:pt>
                <c:pt idx="147">
                  <c:v>5240.6235930000194</c:v>
                </c:pt>
                <c:pt idx="148">
                  <c:v>5245.7040040000002</c:v>
                </c:pt>
                <c:pt idx="149">
                  <c:v>5290.8321750000014</c:v>
                </c:pt>
                <c:pt idx="150">
                  <c:v>5258.338726</c:v>
                </c:pt>
                <c:pt idx="151">
                  <c:v>5275.4585740000002</c:v>
                </c:pt>
                <c:pt idx="152">
                  <c:v>5335.5458069999995</c:v>
                </c:pt>
                <c:pt idx="153">
                  <c:v>5371.0936010000014</c:v>
                </c:pt>
                <c:pt idx="154">
                  <c:v>5320.5324350000001</c:v>
                </c:pt>
                <c:pt idx="155">
                  <c:v>5252.5850850000006</c:v>
                </c:pt>
                <c:pt idx="156">
                  <c:v>5276.4289720000006</c:v>
                </c:pt>
                <c:pt idx="157">
                  <c:v>5369.1905080000024</c:v>
                </c:pt>
                <c:pt idx="158">
                  <c:v>5379.7752760000003</c:v>
                </c:pt>
                <c:pt idx="159">
                  <c:v>5347.5599350000002</c:v>
                </c:pt>
                <c:pt idx="160">
                  <c:v>5395.9892320000008</c:v>
                </c:pt>
                <c:pt idx="161">
                  <c:v>5414.0257750000001</c:v>
                </c:pt>
                <c:pt idx="162">
                  <c:v>5332.1250630000213</c:v>
                </c:pt>
                <c:pt idx="163">
                  <c:v>5319.6160820000014</c:v>
                </c:pt>
                <c:pt idx="164">
                  <c:v>5384.2595060000003</c:v>
                </c:pt>
                <c:pt idx="165">
                  <c:v>5393.4067509999995</c:v>
                </c:pt>
                <c:pt idx="166">
                  <c:v>5390.8533750000006</c:v>
                </c:pt>
                <c:pt idx="167">
                  <c:v>5449.5794270000006</c:v>
                </c:pt>
                <c:pt idx="168">
                  <c:v>5434.7915480000001</c:v>
                </c:pt>
                <c:pt idx="169">
                  <c:v>5490.7265850000003</c:v>
                </c:pt>
                <c:pt idx="170">
                  <c:v>5543.6176660000192</c:v>
                </c:pt>
                <c:pt idx="171">
                  <c:v>5614.7308559999965</c:v>
                </c:pt>
                <c:pt idx="172">
                  <c:v>5727.9154490000001</c:v>
                </c:pt>
                <c:pt idx="173">
                  <c:v>5686.0846680000004</c:v>
                </c:pt>
                <c:pt idx="174">
                  <c:v>5630.2731699999995</c:v>
                </c:pt>
                <c:pt idx="175">
                  <c:v>5559.8333369999991</c:v>
                </c:pt>
                <c:pt idx="176">
                  <c:v>5495.8162060000213</c:v>
                </c:pt>
                <c:pt idx="177">
                  <c:v>5499.8486480000001</c:v>
                </c:pt>
                <c:pt idx="178">
                  <c:v>5543.9449610000001</c:v>
                </c:pt>
                <c:pt idx="179">
                  <c:v>5522.5773189999809</c:v>
                </c:pt>
                <c:pt idx="180">
                  <c:v>5560.8824950000007</c:v>
                </c:pt>
                <c:pt idx="181">
                  <c:v>5624.9379549999985</c:v>
                </c:pt>
                <c:pt idx="182">
                  <c:v>5595.6908630000034</c:v>
                </c:pt>
                <c:pt idx="183">
                  <c:v>5527.3560150000003</c:v>
                </c:pt>
                <c:pt idx="184">
                  <c:v>5592.3464810000014</c:v>
                </c:pt>
                <c:pt idx="185">
                  <c:v>5710.2254720000001</c:v>
                </c:pt>
                <c:pt idx="186">
                  <c:v>5807.6341200000024</c:v>
                </c:pt>
                <c:pt idx="187">
                  <c:v>5849.5031200000003</c:v>
                </c:pt>
                <c:pt idx="188">
                  <c:v>5834.256221000026</c:v>
                </c:pt>
                <c:pt idx="189">
                  <c:v>5723.8249210000213</c:v>
                </c:pt>
                <c:pt idx="190">
                  <c:v>5651.1985830000003</c:v>
                </c:pt>
                <c:pt idx="191">
                  <c:v>5670.5118410000014</c:v>
                </c:pt>
                <c:pt idx="192">
                  <c:v>5688.1999840000044</c:v>
                </c:pt>
                <c:pt idx="193">
                  <c:v>5690.9346069999992</c:v>
                </c:pt>
                <c:pt idx="194">
                  <c:v>5746.6411040000212</c:v>
                </c:pt>
                <c:pt idx="195">
                  <c:v>5762.1541490000054</c:v>
                </c:pt>
                <c:pt idx="196">
                  <c:v>5817.5292810000183</c:v>
                </c:pt>
                <c:pt idx="197">
                  <c:v>5867.4087339999996</c:v>
                </c:pt>
                <c:pt idx="198">
                  <c:v>5859.4532500000005</c:v>
                </c:pt>
                <c:pt idx="199">
                  <c:v>5877.2135959999996</c:v>
                </c:pt>
                <c:pt idx="200">
                  <c:v>5809.0982550000008</c:v>
                </c:pt>
                <c:pt idx="201">
                  <c:v>5789.4807619999992</c:v>
                </c:pt>
                <c:pt idx="202">
                  <c:v>5772.8714720000007</c:v>
                </c:pt>
                <c:pt idx="203">
                  <c:v>5841.9256080000014</c:v>
                </c:pt>
                <c:pt idx="204">
                  <c:v>5854.4295150000007</c:v>
                </c:pt>
                <c:pt idx="205">
                  <c:v>5815.9181260000014</c:v>
                </c:pt>
                <c:pt idx="206">
                  <c:v>5803.4741399999994</c:v>
                </c:pt>
                <c:pt idx="207">
                  <c:v>5779.0139850000005</c:v>
                </c:pt>
                <c:pt idx="208">
                  <c:v>5811.6574640000044</c:v>
                </c:pt>
                <c:pt idx="209">
                  <c:v>5874.3554790000044</c:v>
                </c:pt>
                <c:pt idx="210">
                  <c:v>5904.8565040000212</c:v>
                </c:pt>
                <c:pt idx="211">
                  <c:v>5990.1784310000003</c:v>
                </c:pt>
                <c:pt idx="212">
                  <c:v>6129.7356999999993</c:v>
                </c:pt>
                <c:pt idx="213">
                  <c:v>6234.2915950000024</c:v>
                </c:pt>
                <c:pt idx="214">
                  <c:v>6401.9255050000002</c:v>
                </c:pt>
                <c:pt idx="215">
                  <c:v>6327.2646990000003</c:v>
                </c:pt>
                <c:pt idx="216">
                  <c:v>6206.9171329999999</c:v>
                </c:pt>
                <c:pt idx="217">
                  <c:v>6254.3725800000002</c:v>
                </c:pt>
                <c:pt idx="218">
                  <c:v>6369.7456780000002</c:v>
                </c:pt>
                <c:pt idx="219">
                  <c:v>6473.2785419999991</c:v>
                </c:pt>
                <c:pt idx="220">
                  <c:v>6429.1865800000014</c:v>
                </c:pt>
                <c:pt idx="221">
                  <c:v>6265.1429270000044</c:v>
                </c:pt>
                <c:pt idx="222">
                  <c:v>6121.3144150000007</c:v>
                </c:pt>
                <c:pt idx="223">
                  <c:v>6112.2425470000007</c:v>
                </c:pt>
                <c:pt idx="224">
                  <c:v>6128.1622440000365</c:v>
                </c:pt>
                <c:pt idx="225">
                  <c:v>6145.049043</c:v>
                </c:pt>
                <c:pt idx="226">
                  <c:v>6209.0756950000005</c:v>
                </c:pt>
                <c:pt idx="227">
                  <c:v>6251.6782840000014</c:v>
                </c:pt>
                <c:pt idx="228">
                  <c:v>6216.2407519999997</c:v>
                </c:pt>
                <c:pt idx="229">
                  <c:v>6200.3582930000002</c:v>
                </c:pt>
                <c:pt idx="230">
                  <c:v>6240.4008709999998</c:v>
                </c:pt>
                <c:pt idx="231">
                  <c:v>6256.0894479999997</c:v>
                </c:pt>
                <c:pt idx="232">
                  <c:v>6238.8178990000024</c:v>
                </c:pt>
                <c:pt idx="233">
                  <c:v>6272.7267090000014</c:v>
                </c:pt>
                <c:pt idx="234">
                  <c:v>6278.0921800000024</c:v>
                </c:pt>
                <c:pt idx="235">
                  <c:v>6310.5812110000024</c:v>
                </c:pt>
                <c:pt idx="236">
                  <c:v>6334.5219740000193</c:v>
                </c:pt>
                <c:pt idx="237">
                  <c:v>6271.1762340000232</c:v>
                </c:pt>
                <c:pt idx="238">
                  <c:v>6213.1470340000014</c:v>
                </c:pt>
                <c:pt idx="239">
                  <c:v>6260.4724549999992</c:v>
                </c:pt>
                <c:pt idx="240">
                  <c:v>6293.2554640000044</c:v>
                </c:pt>
                <c:pt idx="241">
                  <c:v>6260.1877469999999</c:v>
                </c:pt>
                <c:pt idx="242">
                  <c:v>6213.1221940000423</c:v>
                </c:pt>
                <c:pt idx="243">
                  <c:v>6230.8423420000008</c:v>
                </c:pt>
                <c:pt idx="244">
                  <c:v>6230.855192</c:v>
                </c:pt>
                <c:pt idx="245">
                  <c:v>6321.8470819999993</c:v>
                </c:pt>
                <c:pt idx="246">
                  <c:v>6375.4992150000007</c:v>
                </c:pt>
                <c:pt idx="247">
                  <c:v>6399.0930600000002</c:v>
                </c:pt>
                <c:pt idx="248">
                  <c:v>6468.3247200000014</c:v>
                </c:pt>
                <c:pt idx="249">
                  <c:v>6516.1486310000173</c:v>
                </c:pt>
                <c:pt idx="250">
                  <c:v>6549.5321450000001</c:v>
                </c:pt>
                <c:pt idx="251">
                  <c:v>6575.6497979999995</c:v>
                </c:pt>
                <c:pt idx="252">
                  <c:v>6607.9008019999992</c:v>
                </c:pt>
                <c:pt idx="253">
                  <c:v>6721.535828</c:v>
                </c:pt>
                <c:pt idx="254">
                  <c:v>6902.2414179999996</c:v>
                </c:pt>
                <c:pt idx="255">
                  <c:v>6987.2581559999999</c:v>
                </c:pt>
                <c:pt idx="256">
                  <c:v>6904.3237750000008</c:v>
                </c:pt>
                <c:pt idx="257">
                  <c:v>6742.4704809999985</c:v>
                </c:pt>
                <c:pt idx="258">
                  <c:v>6676.9385899999997</c:v>
                </c:pt>
                <c:pt idx="259">
                  <c:v>6666.5603730000003</c:v>
                </c:pt>
                <c:pt idx="260">
                  <c:v>6631.0092240000213</c:v>
                </c:pt>
                <c:pt idx="261">
                  <c:v>6618.8903050000008</c:v>
                </c:pt>
                <c:pt idx="262">
                  <c:v>6567.3583010000002</c:v>
                </c:pt>
                <c:pt idx="263">
                  <c:v>6508.9357849999997</c:v>
                </c:pt>
                <c:pt idx="264">
                  <c:v>6553.6587710000003</c:v>
                </c:pt>
                <c:pt idx="265">
                  <c:v>6624.9768169999998</c:v>
                </c:pt>
                <c:pt idx="266">
                  <c:v>6700.9433159999808</c:v>
                </c:pt>
                <c:pt idx="267">
                  <c:v>6674.7131750000008</c:v>
                </c:pt>
                <c:pt idx="268">
                  <c:v>6677.0576690000034</c:v>
                </c:pt>
                <c:pt idx="269">
                  <c:v>6658.1520670000054</c:v>
                </c:pt>
                <c:pt idx="270">
                  <c:v>6828.9857629999997</c:v>
                </c:pt>
                <c:pt idx="271">
                  <c:v>7173.5884189999997</c:v>
                </c:pt>
                <c:pt idx="272">
                  <c:v>7670.991548</c:v>
                </c:pt>
                <c:pt idx="273">
                  <c:v>8052.5970200000002</c:v>
                </c:pt>
                <c:pt idx="274">
                  <c:v>8081.9170459999996</c:v>
                </c:pt>
                <c:pt idx="275">
                  <c:v>7916.3651970000001</c:v>
                </c:pt>
                <c:pt idx="276">
                  <c:v>7724.1234130000003</c:v>
                </c:pt>
                <c:pt idx="277">
                  <c:v>7450.4329740000003</c:v>
                </c:pt>
                <c:pt idx="278">
                  <c:v>7232.0703119999998</c:v>
                </c:pt>
                <c:pt idx="279">
                  <c:v>7089.7934459999997</c:v>
                </c:pt>
                <c:pt idx="280">
                  <c:v>6993.2325879999999</c:v>
                </c:pt>
                <c:pt idx="281">
                  <c:v>6945.9964420000006</c:v>
                </c:pt>
                <c:pt idx="282">
                  <c:v>6909.6195560000024</c:v>
                </c:pt>
                <c:pt idx="283">
                  <c:v>6924.8861560000014</c:v>
                </c:pt>
                <c:pt idx="284">
                  <c:v>6996.5936760000004</c:v>
                </c:pt>
                <c:pt idx="285">
                  <c:v>7066.6532220000054</c:v>
                </c:pt>
                <c:pt idx="286">
                  <c:v>7118.056047</c:v>
                </c:pt>
                <c:pt idx="287">
                  <c:v>7170.5576460000002</c:v>
                </c:pt>
                <c:pt idx="288">
                  <c:v>7263.7551900000008</c:v>
                </c:pt>
                <c:pt idx="289">
                  <c:v>7261.1389740000004</c:v>
                </c:pt>
                <c:pt idx="290">
                  <c:v>7210.5500780000002</c:v>
                </c:pt>
                <c:pt idx="291">
                  <c:v>7225.6339690000004</c:v>
                </c:pt>
                <c:pt idx="292">
                  <c:v>7291.1079380000001</c:v>
                </c:pt>
                <c:pt idx="293">
                  <c:v>7574.8565750000034</c:v>
                </c:pt>
                <c:pt idx="294">
                  <c:v>7995.0869230000044</c:v>
                </c:pt>
                <c:pt idx="295">
                  <c:v>8307.2404160000169</c:v>
                </c:pt>
                <c:pt idx="296">
                  <c:v>8246.7772559999994</c:v>
                </c:pt>
                <c:pt idx="297">
                  <c:v>7859.67155</c:v>
                </c:pt>
                <c:pt idx="298">
                  <c:v>7470.6744079999999</c:v>
                </c:pt>
                <c:pt idx="299">
                  <c:v>7255.2235630000014</c:v>
                </c:pt>
                <c:pt idx="300">
                  <c:v>7090.4583999999995</c:v>
                </c:pt>
                <c:pt idx="301">
                  <c:v>7050.7361650000003</c:v>
                </c:pt>
                <c:pt idx="302">
                  <c:v>7035.723849</c:v>
                </c:pt>
                <c:pt idx="303">
                  <c:v>7018.1834200000003</c:v>
                </c:pt>
                <c:pt idx="304">
                  <c:v>7067.4589959999985</c:v>
                </c:pt>
                <c:pt idx="305">
                  <c:v>7144.1886430000004</c:v>
                </c:pt>
                <c:pt idx="306">
                  <c:v>7251.8698030000014</c:v>
                </c:pt>
                <c:pt idx="307">
                  <c:v>7238.5659600000054</c:v>
                </c:pt>
                <c:pt idx="308">
                  <c:v>7318.7599980000014</c:v>
                </c:pt>
                <c:pt idx="309">
                  <c:v>7531.0464090000014</c:v>
                </c:pt>
                <c:pt idx="310">
                  <c:v>7514.9333519999818</c:v>
                </c:pt>
                <c:pt idx="311">
                  <c:v>7497.7812430000004</c:v>
                </c:pt>
                <c:pt idx="312">
                  <c:v>7368.4240469999995</c:v>
                </c:pt>
                <c:pt idx="313">
                  <c:v>7292.2179759999999</c:v>
                </c:pt>
                <c:pt idx="314">
                  <c:v>7333.4077879999741</c:v>
                </c:pt>
                <c:pt idx="315">
                  <c:v>7409.0722290000213</c:v>
                </c:pt>
                <c:pt idx="316">
                  <c:v>7406.2730129999809</c:v>
                </c:pt>
                <c:pt idx="317">
                  <c:v>7397.10898</c:v>
                </c:pt>
                <c:pt idx="318">
                  <c:v>7436.261778</c:v>
                </c:pt>
                <c:pt idx="319">
                  <c:v>7454.9263270000001</c:v>
                </c:pt>
                <c:pt idx="320">
                  <c:v>7394.4913400000005</c:v>
                </c:pt>
                <c:pt idx="321">
                  <c:v>7445.2169880000001</c:v>
                </c:pt>
                <c:pt idx="322">
                  <c:v>7724.0022010000193</c:v>
                </c:pt>
                <c:pt idx="323">
                  <c:v>8279.4310929999992</c:v>
                </c:pt>
                <c:pt idx="324">
                  <c:v>9142.8383780000004</c:v>
                </c:pt>
                <c:pt idx="325">
                  <c:v>10123.911102999999</c:v>
                </c:pt>
                <c:pt idx="326">
                  <c:v>10481.582628999999</c:v>
                </c:pt>
                <c:pt idx="327">
                  <c:v>10115.465198999962</c:v>
                </c:pt>
                <c:pt idx="328">
                  <c:v>9585.6825570000128</c:v>
                </c:pt>
                <c:pt idx="329">
                  <c:v>9630.6481380000005</c:v>
                </c:pt>
                <c:pt idx="330">
                  <c:v>10090.270478000035</c:v>
                </c:pt>
                <c:pt idx="331">
                  <c:v>10296.985820999962</c:v>
                </c:pt>
                <c:pt idx="332">
                  <c:v>9954.3800109999811</c:v>
                </c:pt>
                <c:pt idx="333">
                  <c:v>9122.4943320000002</c:v>
                </c:pt>
                <c:pt idx="334">
                  <c:v>8388.103325</c:v>
                </c:pt>
                <c:pt idx="335">
                  <c:v>8046.6271400000014</c:v>
                </c:pt>
                <c:pt idx="336">
                  <c:v>7970.0755640000034</c:v>
                </c:pt>
                <c:pt idx="337">
                  <c:v>8020.9409519999999</c:v>
                </c:pt>
                <c:pt idx="338">
                  <c:v>8134.507638</c:v>
                </c:pt>
                <c:pt idx="339">
                  <c:v>8156.3493090000002</c:v>
                </c:pt>
                <c:pt idx="340">
                  <c:v>8362.0873109999811</c:v>
                </c:pt>
                <c:pt idx="341">
                  <c:v>8743.5628710000001</c:v>
                </c:pt>
                <c:pt idx="342">
                  <c:v>9202.807779999981</c:v>
                </c:pt>
                <c:pt idx="343">
                  <c:v>9225.4406440000002</c:v>
                </c:pt>
                <c:pt idx="344">
                  <c:v>8948.7756489999992</c:v>
                </c:pt>
                <c:pt idx="345">
                  <c:v>8475.4323820000009</c:v>
                </c:pt>
                <c:pt idx="346">
                  <c:v>8283.659917999983</c:v>
                </c:pt>
                <c:pt idx="347">
                  <c:v>8207.363037999985</c:v>
                </c:pt>
                <c:pt idx="348">
                  <c:v>8100.9740249999995</c:v>
                </c:pt>
                <c:pt idx="349">
                  <c:v>8011.2426970000024</c:v>
                </c:pt>
                <c:pt idx="350">
                  <c:v>8050.9301779999996</c:v>
                </c:pt>
                <c:pt idx="351">
                  <c:v>8121.130373</c:v>
                </c:pt>
                <c:pt idx="352">
                  <c:v>8213.856829999926</c:v>
                </c:pt>
                <c:pt idx="353">
                  <c:v>8317.226103999983</c:v>
                </c:pt>
                <c:pt idx="354">
                  <c:v>8572.6457379999993</c:v>
                </c:pt>
                <c:pt idx="355">
                  <c:v>8832.0504490000003</c:v>
                </c:pt>
                <c:pt idx="356">
                  <c:v>9140.377148999989</c:v>
                </c:pt>
                <c:pt idx="357">
                  <c:v>9527.2183769999992</c:v>
                </c:pt>
                <c:pt idx="358">
                  <c:v>9908.1190439999991</c:v>
                </c:pt>
                <c:pt idx="359">
                  <c:v>9803.0808010000001</c:v>
                </c:pt>
                <c:pt idx="360">
                  <c:v>9479.6811500000003</c:v>
                </c:pt>
                <c:pt idx="361">
                  <c:v>9114.3642589999999</c:v>
                </c:pt>
                <c:pt idx="362">
                  <c:v>8879.5780689999992</c:v>
                </c:pt>
                <c:pt idx="363">
                  <c:v>8840.6298480000169</c:v>
                </c:pt>
                <c:pt idx="364">
                  <c:v>8882.3409510000001</c:v>
                </c:pt>
                <c:pt idx="365">
                  <c:v>9157.6230899999991</c:v>
                </c:pt>
                <c:pt idx="366">
                  <c:v>9663.2401009999994</c:v>
                </c:pt>
                <c:pt idx="367">
                  <c:v>9933.9411660000005</c:v>
                </c:pt>
                <c:pt idx="368">
                  <c:v>9627.558140999985</c:v>
                </c:pt>
                <c:pt idx="369">
                  <c:v>9065.6051329999646</c:v>
                </c:pt>
                <c:pt idx="370">
                  <c:v>8633.780625999987</c:v>
                </c:pt>
                <c:pt idx="371">
                  <c:v>8532.096660999985</c:v>
                </c:pt>
                <c:pt idx="372">
                  <c:v>8686.7295819999999</c:v>
                </c:pt>
                <c:pt idx="373">
                  <c:v>8951.0410620000148</c:v>
                </c:pt>
                <c:pt idx="374">
                  <c:v>9324.6794580000169</c:v>
                </c:pt>
                <c:pt idx="375">
                  <c:v>9583.0313989999995</c:v>
                </c:pt>
                <c:pt idx="376">
                  <c:v>9368.1417860000129</c:v>
                </c:pt>
                <c:pt idx="377">
                  <c:v>9004.1737809999995</c:v>
                </c:pt>
                <c:pt idx="378">
                  <c:v>8711.4214449999999</c:v>
                </c:pt>
                <c:pt idx="379">
                  <c:v>8591.6480720000109</c:v>
                </c:pt>
                <c:pt idx="380">
                  <c:v>8504.7535229999994</c:v>
                </c:pt>
                <c:pt idx="381">
                  <c:v>8526.1628529999998</c:v>
                </c:pt>
                <c:pt idx="382">
                  <c:v>8586.945882999993</c:v>
                </c:pt>
                <c:pt idx="383">
                  <c:v>8719.7280719999999</c:v>
                </c:pt>
                <c:pt idx="384">
                  <c:v>8999.5583379999625</c:v>
                </c:pt>
                <c:pt idx="385">
                  <c:v>9401.1610650000002</c:v>
                </c:pt>
                <c:pt idx="386">
                  <c:v>9900.0227090000008</c:v>
                </c:pt>
                <c:pt idx="387">
                  <c:v>10380.998528</c:v>
                </c:pt>
                <c:pt idx="388">
                  <c:v>10863.18057</c:v>
                </c:pt>
                <c:pt idx="389">
                  <c:v>11593.993071999999</c:v>
                </c:pt>
                <c:pt idx="390">
                  <c:v>12490.303067000004</c:v>
                </c:pt>
                <c:pt idx="391">
                  <c:v>13083.550872</c:v>
                </c:pt>
                <c:pt idx="392">
                  <c:v>12866.052487999999</c:v>
                </c:pt>
                <c:pt idx="393">
                  <c:v>12114.479740000002</c:v>
                </c:pt>
                <c:pt idx="394">
                  <c:v>11479.717334000001</c:v>
                </c:pt>
                <c:pt idx="395">
                  <c:v>11358.889004000001</c:v>
                </c:pt>
                <c:pt idx="396">
                  <c:v>11033.712613</c:v>
                </c:pt>
                <c:pt idx="397">
                  <c:v>10477.545195999985</c:v>
                </c:pt>
                <c:pt idx="398">
                  <c:v>9940.9230750000006</c:v>
                </c:pt>
                <c:pt idx="399">
                  <c:v>9629.6237930000007</c:v>
                </c:pt>
                <c:pt idx="400">
                  <c:v>9592.8135710000006</c:v>
                </c:pt>
                <c:pt idx="401">
                  <c:v>9634.6855450000003</c:v>
                </c:pt>
                <c:pt idx="402">
                  <c:v>9618.2670579999995</c:v>
                </c:pt>
                <c:pt idx="403">
                  <c:v>9369.6754010000004</c:v>
                </c:pt>
                <c:pt idx="404">
                  <c:v>9148.3495879999991</c:v>
                </c:pt>
                <c:pt idx="405">
                  <c:v>9138.7070110000004</c:v>
                </c:pt>
                <c:pt idx="406">
                  <c:v>9372.3955909999622</c:v>
                </c:pt>
                <c:pt idx="407">
                  <c:v>9530.3071759999584</c:v>
                </c:pt>
                <c:pt idx="408">
                  <c:v>9573.848029999981</c:v>
                </c:pt>
                <c:pt idx="409">
                  <c:v>9381.986926999949</c:v>
                </c:pt>
                <c:pt idx="410">
                  <c:v>9172.0942790000008</c:v>
                </c:pt>
                <c:pt idx="411">
                  <c:v>9141.946172999993</c:v>
                </c:pt>
                <c:pt idx="412">
                  <c:v>9164.0339889999996</c:v>
                </c:pt>
                <c:pt idx="413">
                  <c:v>9131.3303560000004</c:v>
                </c:pt>
                <c:pt idx="414">
                  <c:v>9121.924696</c:v>
                </c:pt>
                <c:pt idx="415">
                  <c:v>9263.998947</c:v>
                </c:pt>
                <c:pt idx="416">
                  <c:v>9593.0130229999995</c:v>
                </c:pt>
                <c:pt idx="417">
                  <c:v>10119.642320999999</c:v>
                </c:pt>
                <c:pt idx="418">
                  <c:v>10533.151621999987</c:v>
                </c:pt>
                <c:pt idx="419">
                  <c:v>10741.256459</c:v>
                </c:pt>
                <c:pt idx="420">
                  <c:v>10812.319929999958</c:v>
                </c:pt>
                <c:pt idx="421">
                  <c:v>10886.681004</c:v>
                </c:pt>
                <c:pt idx="422">
                  <c:v>11344.881023999962</c:v>
                </c:pt>
                <c:pt idx="423">
                  <c:v>12119.268093999985</c:v>
                </c:pt>
                <c:pt idx="424">
                  <c:v>12785.509233999985</c:v>
                </c:pt>
                <c:pt idx="425">
                  <c:v>12299.413526</c:v>
                </c:pt>
                <c:pt idx="426">
                  <c:v>11215.860100999962</c:v>
                </c:pt>
                <c:pt idx="427">
                  <c:v>10243.745935000001</c:v>
                </c:pt>
                <c:pt idx="428">
                  <c:v>9788.1096089999992</c:v>
                </c:pt>
                <c:pt idx="429">
                  <c:v>9865.0747059999994</c:v>
                </c:pt>
                <c:pt idx="430">
                  <c:v>10363.622708000039</c:v>
                </c:pt>
                <c:pt idx="431">
                  <c:v>10883.941057000016</c:v>
                </c:pt>
                <c:pt idx="432">
                  <c:v>11058.510096</c:v>
                </c:pt>
                <c:pt idx="433">
                  <c:v>11019.896912999964</c:v>
                </c:pt>
                <c:pt idx="434">
                  <c:v>10959.042001000014</c:v>
                </c:pt>
                <c:pt idx="435">
                  <c:v>11014.710622000002</c:v>
                </c:pt>
                <c:pt idx="436">
                  <c:v>10795.972495</c:v>
                </c:pt>
                <c:pt idx="437">
                  <c:v>10298.487998000001</c:v>
                </c:pt>
                <c:pt idx="438">
                  <c:v>9919.759520999989</c:v>
                </c:pt>
                <c:pt idx="439">
                  <c:v>9686.7706020000005</c:v>
                </c:pt>
                <c:pt idx="440">
                  <c:v>9587.099102999995</c:v>
                </c:pt>
                <c:pt idx="441">
                  <c:v>9806.0059409999831</c:v>
                </c:pt>
                <c:pt idx="442">
                  <c:v>10049.455308999983</c:v>
                </c:pt>
                <c:pt idx="443">
                  <c:v>10069.938509</c:v>
                </c:pt>
                <c:pt idx="444">
                  <c:v>10029.670771999999</c:v>
                </c:pt>
                <c:pt idx="445">
                  <c:v>9891.7216759999992</c:v>
                </c:pt>
                <c:pt idx="446">
                  <c:v>9807.6674019999991</c:v>
                </c:pt>
                <c:pt idx="447">
                  <c:v>9721.5342080000355</c:v>
                </c:pt>
                <c:pt idx="448">
                  <c:v>9670.5027989999999</c:v>
                </c:pt>
                <c:pt idx="449">
                  <c:v>9541.586738</c:v>
                </c:pt>
                <c:pt idx="450">
                  <c:v>9520.2051539999811</c:v>
                </c:pt>
                <c:pt idx="451">
                  <c:v>9555.9527199999811</c:v>
                </c:pt>
                <c:pt idx="452">
                  <c:v>9593.959552999997</c:v>
                </c:pt>
                <c:pt idx="453">
                  <c:v>9627.837587</c:v>
                </c:pt>
                <c:pt idx="454">
                  <c:v>9843.4148430000005</c:v>
                </c:pt>
                <c:pt idx="455">
                  <c:v>10069.405462999999</c:v>
                </c:pt>
                <c:pt idx="456">
                  <c:v>9942.6343610000149</c:v>
                </c:pt>
                <c:pt idx="457">
                  <c:v>9589.9770389999831</c:v>
                </c:pt>
                <c:pt idx="458">
                  <c:v>9423.7000910000006</c:v>
                </c:pt>
                <c:pt idx="459">
                  <c:v>9494.7430730000069</c:v>
                </c:pt>
                <c:pt idx="460">
                  <c:v>9669.9069989999625</c:v>
                </c:pt>
                <c:pt idx="461">
                  <c:v>9794.6211210000001</c:v>
                </c:pt>
                <c:pt idx="462">
                  <c:v>9981.3643479999992</c:v>
                </c:pt>
                <c:pt idx="463">
                  <c:v>10109.823719</c:v>
                </c:pt>
                <c:pt idx="464">
                  <c:v>10129.769899999987</c:v>
                </c:pt>
                <c:pt idx="465">
                  <c:v>10169.03452100001</c:v>
                </c:pt>
                <c:pt idx="466">
                  <c:v>9976.955187999949</c:v>
                </c:pt>
                <c:pt idx="467">
                  <c:v>9576.076716999989</c:v>
                </c:pt>
                <c:pt idx="468">
                  <c:v>9338.7008420000129</c:v>
                </c:pt>
                <c:pt idx="469">
                  <c:v>9228.4248029999999</c:v>
                </c:pt>
                <c:pt idx="470">
                  <c:v>9281.2260029999998</c:v>
                </c:pt>
                <c:pt idx="471">
                  <c:v>9345.3452969999871</c:v>
                </c:pt>
                <c:pt idx="472">
                  <c:v>9698.8906109999625</c:v>
                </c:pt>
                <c:pt idx="473">
                  <c:v>10334.114942000018</c:v>
                </c:pt>
                <c:pt idx="474">
                  <c:v>10868.215754999999</c:v>
                </c:pt>
                <c:pt idx="475">
                  <c:v>10899.848494</c:v>
                </c:pt>
                <c:pt idx="476">
                  <c:v>10586.191537000002</c:v>
                </c:pt>
                <c:pt idx="477">
                  <c:v>10327.550423000001</c:v>
                </c:pt>
                <c:pt idx="478">
                  <c:v>10165.234260000041</c:v>
                </c:pt>
                <c:pt idx="479">
                  <c:v>10462.904772000014</c:v>
                </c:pt>
                <c:pt idx="480">
                  <c:v>11258.791121</c:v>
                </c:pt>
                <c:pt idx="481">
                  <c:v>12286.211286000012</c:v>
                </c:pt>
                <c:pt idx="482">
                  <c:v>12563.415048999999</c:v>
                </c:pt>
                <c:pt idx="483">
                  <c:v>11954.631396000002</c:v>
                </c:pt>
                <c:pt idx="484">
                  <c:v>11138.583656000004</c:v>
                </c:pt>
                <c:pt idx="485">
                  <c:v>10404.895069999966</c:v>
                </c:pt>
                <c:pt idx="486">
                  <c:v>10075.141001000016</c:v>
                </c:pt>
                <c:pt idx="487">
                  <c:v>10052.038331</c:v>
                </c:pt>
                <c:pt idx="488">
                  <c:v>10103.263140999999</c:v>
                </c:pt>
                <c:pt idx="489">
                  <c:v>10263.256971999985</c:v>
                </c:pt>
                <c:pt idx="490">
                  <c:v>10292.220407000039</c:v>
                </c:pt>
                <c:pt idx="491">
                  <c:v>10119.820159999987</c:v>
                </c:pt>
                <c:pt idx="492">
                  <c:v>9946.8950019999811</c:v>
                </c:pt>
                <c:pt idx="493">
                  <c:v>9864.0040540000009</c:v>
                </c:pt>
                <c:pt idx="494">
                  <c:v>9829.11888</c:v>
                </c:pt>
                <c:pt idx="495">
                  <c:v>9960.6475580000169</c:v>
                </c:pt>
                <c:pt idx="496">
                  <c:v>10042.125061000002</c:v>
                </c:pt>
                <c:pt idx="497">
                  <c:v>10132.427459</c:v>
                </c:pt>
                <c:pt idx="498">
                  <c:v>10465.141764000016</c:v>
                </c:pt>
                <c:pt idx="499">
                  <c:v>10908.550284999987</c:v>
                </c:pt>
                <c:pt idx="500">
                  <c:v>11227.480261000002</c:v>
                </c:pt>
                <c:pt idx="501">
                  <c:v>11570.862074000001</c:v>
                </c:pt>
                <c:pt idx="502">
                  <c:v>11573.673447000041</c:v>
                </c:pt>
                <c:pt idx="503">
                  <c:v>11642.581023999985</c:v>
                </c:pt>
                <c:pt idx="504">
                  <c:v>11632.187486000004</c:v>
                </c:pt>
                <c:pt idx="505">
                  <c:v>11862.860083999958</c:v>
                </c:pt>
                <c:pt idx="506">
                  <c:v>12451.163452000039</c:v>
                </c:pt>
                <c:pt idx="507">
                  <c:v>13247.60728</c:v>
                </c:pt>
                <c:pt idx="508">
                  <c:v>13658.19368</c:v>
                </c:pt>
                <c:pt idx="509">
                  <c:v>13979.483983999966</c:v>
                </c:pt>
                <c:pt idx="510">
                  <c:v>13911.473249000002</c:v>
                </c:pt>
                <c:pt idx="511">
                  <c:v>13670.584981</c:v>
                </c:pt>
                <c:pt idx="512">
                  <c:v>13564.722535000004</c:v>
                </c:pt>
                <c:pt idx="513">
                  <c:v>13243.138365000004</c:v>
                </c:pt>
                <c:pt idx="514">
                  <c:v>12856.139574000004</c:v>
                </c:pt>
                <c:pt idx="515">
                  <c:v>12426.662738000006</c:v>
                </c:pt>
                <c:pt idx="516">
                  <c:v>12129.828129999958</c:v>
                </c:pt>
                <c:pt idx="517">
                  <c:v>11841.91512499995</c:v>
                </c:pt>
                <c:pt idx="518">
                  <c:v>11770.983494</c:v>
                </c:pt>
                <c:pt idx="519">
                  <c:v>11794.229449000035</c:v>
                </c:pt>
                <c:pt idx="520">
                  <c:v>11977.329422999999</c:v>
                </c:pt>
                <c:pt idx="521">
                  <c:v>12414.943878000016</c:v>
                </c:pt>
                <c:pt idx="522">
                  <c:v>13502.819922999985</c:v>
                </c:pt>
                <c:pt idx="523">
                  <c:v>16177.225562000012</c:v>
                </c:pt>
                <c:pt idx="524">
                  <c:v>20895.768093000108</c:v>
                </c:pt>
                <c:pt idx="525">
                  <c:v>29246.174407999992</c:v>
                </c:pt>
                <c:pt idx="526">
                  <c:v>52899.076208000013</c:v>
                </c:pt>
                <c:pt idx="527">
                  <c:v>100636.554009</c:v>
                </c:pt>
                <c:pt idx="528">
                  <c:v>127786.17949400048</c:v>
                </c:pt>
                <c:pt idx="529">
                  <c:v>103762.797425</c:v>
                </c:pt>
                <c:pt idx="530">
                  <c:v>73379.652562000003</c:v>
                </c:pt>
                <c:pt idx="531">
                  <c:v>40010.833717000001</c:v>
                </c:pt>
                <c:pt idx="532">
                  <c:v>21847.564582999999</c:v>
                </c:pt>
                <c:pt idx="533">
                  <c:v>15783.536827</c:v>
                </c:pt>
                <c:pt idx="534">
                  <c:v>13295.193563999999</c:v>
                </c:pt>
                <c:pt idx="535">
                  <c:v>12056.849172</c:v>
                </c:pt>
                <c:pt idx="536">
                  <c:v>11368.65041</c:v>
                </c:pt>
                <c:pt idx="537">
                  <c:v>10856.583349</c:v>
                </c:pt>
                <c:pt idx="538">
                  <c:v>10720.682128</c:v>
                </c:pt>
                <c:pt idx="539">
                  <c:v>10698.2906</c:v>
                </c:pt>
                <c:pt idx="540">
                  <c:v>10589.233709000016</c:v>
                </c:pt>
                <c:pt idx="541">
                  <c:v>10590.851962999985</c:v>
                </c:pt>
                <c:pt idx="542">
                  <c:v>10795.356379999943</c:v>
                </c:pt>
                <c:pt idx="543">
                  <c:v>11122.767791</c:v>
                </c:pt>
                <c:pt idx="544">
                  <c:v>11154.961488999999</c:v>
                </c:pt>
                <c:pt idx="545">
                  <c:v>11000.632493000006</c:v>
                </c:pt>
                <c:pt idx="546">
                  <c:v>10910.139066000012</c:v>
                </c:pt>
                <c:pt idx="547">
                  <c:v>11170.874180999985</c:v>
                </c:pt>
                <c:pt idx="548">
                  <c:v>11720.313513999989</c:v>
                </c:pt>
                <c:pt idx="549">
                  <c:v>12555.548000999999</c:v>
                </c:pt>
                <c:pt idx="550">
                  <c:v>14047.54508</c:v>
                </c:pt>
                <c:pt idx="551">
                  <c:v>16166.765667</c:v>
                </c:pt>
                <c:pt idx="552">
                  <c:v>18007.363335999999</c:v>
                </c:pt>
                <c:pt idx="553">
                  <c:v>18096.138008000002</c:v>
                </c:pt>
                <c:pt idx="554">
                  <c:v>17184.867817999999</c:v>
                </c:pt>
                <c:pt idx="555">
                  <c:v>16195.437610000001</c:v>
                </c:pt>
                <c:pt idx="556">
                  <c:v>15504.798013</c:v>
                </c:pt>
                <c:pt idx="557">
                  <c:v>15161.716499</c:v>
                </c:pt>
                <c:pt idx="558">
                  <c:v>14923.648202000035</c:v>
                </c:pt>
                <c:pt idx="559">
                  <c:v>14058.842726999999</c:v>
                </c:pt>
                <c:pt idx="560">
                  <c:v>12938.253819</c:v>
                </c:pt>
                <c:pt idx="561">
                  <c:v>11935.029629000001</c:v>
                </c:pt>
                <c:pt idx="562">
                  <c:v>11342.759733000001</c:v>
                </c:pt>
                <c:pt idx="563">
                  <c:v>11111.486173999958</c:v>
                </c:pt>
                <c:pt idx="564">
                  <c:v>11079.222908000012</c:v>
                </c:pt>
                <c:pt idx="565">
                  <c:v>11022.892460999999</c:v>
                </c:pt>
                <c:pt idx="566">
                  <c:v>11087.35569299995</c:v>
                </c:pt>
                <c:pt idx="567">
                  <c:v>11235.350532999983</c:v>
                </c:pt>
                <c:pt idx="568">
                  <c:v>11312.917777000002</c:v>
                </c:pt>
                <c:pt idx="569">
                  <c:v>11388.873148999999</c:v>
                </c:pt>
                <c:pt idx="570">
                  <c:v>11538.128323999987</c:v>
                </c:pt>
                <c:pt idx="571">
                  <c:v>11698.667002999999</c:v>
                </c:pt>
                <c:pt idx="572">
                  <c:v>11666.001643</c:v>
                </c:pt>
                <c:pt idx="573">
                  <c:v>11589.659972999993</c:v>
                </c:pt>
                <c:pt idx="574">
                  <c:v>11697.696429</c:v>
                </c:pt>
                <c:pt idx="575">
                  <c:v>11624.256448000016</c:v>
                </c:pt>
                <c:pt idx="576">
                  <c:v>11377.609853</c:v>
                </c:pt>
                <c:pt idx="577">
                  <c:v>11082.344534</c:v>
                </c:pt>
                <c:pt idx="578">
                  <c:v>10895.645062000012</c:v>
                </c:pt>
                <c:pt idx="579">
                  <c:v>10651.644711000039</c:v>
                </c:pt>
                <c:pt idx="580">
                  <c:v>10434.352645999987</c:v>
                </c:pt>
                <c:pt idx="581">
                  <c:v>10171.335607999987</c:v>
                </c:pt>
                <c:pt idx="582">
                  <c:v>10059.159417999999</c:v>
                </c:pt>
                <c:pt idx="583">
                  <c:v>10049.653828</c:v>
                </c:pt>
                <c:pt idx="584">
                  <c:v>10004.844373</c:v>
                </c:pt>
                <c:pt idx="585">
                  <c:v>9968.922188999999</c:v>
                </c:pt>
                <c:pt idx="586">
                  <c:v>9889.9661309999356</c:v>
                </c:pt>
                <c:pt idx="587">
                  <c:v>9849.6821760000003</c:v>
                </c:pt>
                <c:pt idx="588">
                  <c:v>9735.2305699999997</c:v>
                </c:pt>
                <c:pt idx="589">
                  <c:v>9505.5183080000006</c:v>
                </c:pt>
                <c:pt idx="590">
                  <c:v>9297.0723689999995</c:v>
                </c:pt>
                <c:pt idx="591">
                  <c:v>9149.499397999989</c:v>
                </c:pt>
                <c:pt idx="592">
                  <c:v>9181.124923999987</c:v>
                </c:pt>
                <c:pt idx="593">
                  <c:v>9285.9805780000006</c:v>
                </c:pt>
                <c:pt idx="594">
                  <c:v>9370.8318070000005</c:v>
                </c:pt>
                <c:pt idx="595">
                  <c:v>9431.6771969999663</c:v>
                </c:pt>
                <c:pt idx="596">
                  <c:v>9481.498316999985</c:v>
                </c:pt>
                <c:pt idx="597">
                  <c:v>9312.8389699999625</c:v>
                </c:pt>
                <c:pt idx="598">
                  <c:v>9114.7714550000128</c:v>
                </c:pt>
                <c:pt idx="599">
                  <c:v>8953.1374470000374</c:v>
                </c:pt>
                <c:pt idx="600">
                  <c:v>8890.7781470000009</c:v>
                </c:pt>
                <c:pt idx="601">
                  <c:v>8814.5952529999995</c:v>
                </c:pt>
                <c:pt idx="602">
                  <c:v>8818.844083</c:v>
                </c:pt>
                <c:pt idx="603">
                  <c:v>8896.930284</c:v>
                </c:pt>
                <c:pt idx="604">
                  <c:v>8998.0761599999623</c:v>
                </c:pt>
                <c:pt idx="605">
                  <c:v>9040.801574999985</c:v>
                </c:pt>
                <c:pt idx="606">
                  <c:v>9131.1335660000168</c:v>
                </c:pt>
                <c:pt idx="607">
                  <c:v>9300.5509869999623</c:v>
                </c:pt>
                <c:pt idx="608">
                  <c:v>9436.8638299999584</c:v>
                </c:pt>
                <c:pt idx="609">
                  <c:v>9718.9579879999583</c:v>
                </c:pt>
                <c:pt idx="610">
                  <c:v>10097.773739</c:v>
                </c:pt>
                <c:pt idx="611">
                  <c:v>10128.154299</c:v>
                </c:pt>
                <c:pt idx="612">
                  <c:v>9898.2034380000168</c:v>
                </c:pt>
                <c:pt idx="613">
                  <c:v>9459.2366079999993</c:v>
                </c:pt>
                <c:pt idx="614">
                  <c:v>9051.4702529999995</c:v>
                </c:pt>
                <c:pt idx="615">
                  <c:v>8786.0688279999831</c:v>
                </c:pt>
                <c:pt idx="616">
                  <c:v>8699.2249169999996</c:v>
                </c:pt>
                <c:pt idx="617">
                  <c:v>8639.9952389999871</c:v>
                </c:pt>
                <c:pt idx="618">
                  <c:v>8718.9671499999586</c:v>
                </c:pt>
                <c:pt idx="619">
                  <c:v>8743.8008939999509</c:v>
                </c:pt>
                <c:pt idx="620">
                  <c:v>8678.1915410000129</c:v>
                </c:pt>
                <c:pt idx="621">
                  <c:v>8835.701693999983</c:v>
                </c:pt>
                <c:pt idx="622">
                  <c:v>8932.8445530000008</c:v>
                </c:pt>
                <c:pt idx="623">
                  <c:v>8904.2642930000002</c:v>
                </c:pt>
                <c:pt idx="624">
                  <c:v>8882.9840870000007</c:v>
                </c:pt>
                <c:pt idx="625">
                  <c:v>8813.1433550000129</c:v>
                </c:pt>
                <c:pt idx="626">
                  <c:v>8734.4026339999509</c:v>
                </c:pt>
                <c:pt idx="627">
                  <c:v>8732.682619999985</c:v>
                </c:pt>
                <c:pt idx="628">
                  <c:v>8822.5403320000005</c:v>
                </c:pt>
                <c:pt idx="629">
                  <c:v>8884.7467329999999</c:v>
                </c:pt>
                <c:pt idx="630">
                  <c:v>8964.667177999987</c:v>
                </c:pt>
                <c:pt idx="631">
                  <c:v>8961.4731499999871</c:v>
                </c:pt>
                <c:pt idx="632">
                  <c:v>8909.3679259999317</c:v>
                </c:pt>
                <c:pt idx="633">
                  <c:v>8852.8536509999831</c:v>
                </c:pt>
                <c:pt idx="634">
                  <c:v>8848.7654459999994</c:v>
                </c:pt>
                <c:pt idx="635">
                  <c:v>8802.3636969999625</c:v>
                </c:pt>
                <c:pt idx="636">
                  <c:v>8720.5906560000003</c:v>
                </c:pt>
                <c:pt idx="637">
                  <c:v>8757.8611229999624</c:v>
                </c:pt>
                <c:pt idx="638">
                  <c:v>8892.4842929999995</c:v>
                </c:pt>
                <c:pt idx="639">
                  <c:v>9149.1410940000005</c:v>
                </c:pt>
                <c:pt idx="640">
                  <c:v>9576.4182610000007</c:v>
                </c:pt>
                <c:pt idx="641">
                  <c:v>9990.3837829999993</c:v>
                </c:pt>
                <c:pt idx="642">
                  <c:v>10457.826398999989</c:v>
                </c:pt>
                <c:pt idx="643">
                  <c:v>11397.836499999989</c:v>
                </c:pt>
                <c:pt idx="644">
                  <c:v>12919.007066</c:v>
                </c:pt>
                <c:pt idx="645">
                  <c:v>14175.341947000004</c:v>
                </c:pt>
                <c:pt idx="646">
                  <c:v>13807.386498999997</c:v>
                </c:pt>
                <c:pt idx="647">
                  <c:v>12816.159038999995</c:v>
                </c:pt>
                <c:pt idx="648">
                  <c:v>11679.304998</c:v>
                </c:pt>
                <c:pt idx="649">
                  <c:v>10460.963452000016</c:v>
                </c:pt>
                <c:pt idx="650">
                  <c:v>9729.9986609999851</c:v>
                </c:pt>
                <c:pt idx="651">
                  <c:v>9283.1944560000375</c:v>
                </c:pt>
                <c:pt idx="652">
                  <c:v>9006.9088859999811</c:v>
                </c:pt>
                <c:pt idx="653">
                  <c:v>8754.2278270000006</c:v>
                </c:pt>
                <c:pt idx="654">
                  <c:v>8525.6669659999625</c:v>
                </c:pt>
                <c:pt idx="655">
                  <c:v>8396.5921560000006</c:v>
                </c:pt>
                <c:pt idx="656">
                  <c:v>8372.598285</c:v>
                </c:pt>
                <c:pt idx="657">
                  <c:v>8361.6953189999931</c:v>
                </c:pt>
                <c:pt idx="658">
                  <c:v>8422.038185999987</c:v>
                </c:pt>
                <c:pt idx="659">
                  <c:v>8380.4439509999993</c:v>
                </c:pt>
                <c:pt idx="660">
                  <c:v>8327.7575410000009</c:v>
                </c:pt>
                <c:pt idx="661">
                  <c:v>8253.8992670000007</c:v>
                </c:pt>
                <c:pt idx="662">
                  <c:v>8172.3830529999996</c:v>
                </c:pt>
                <c:pt idx="663">
                  <c:v>8211.594989999985</c:v>
                </c:pt>
                <c:pt idx="664">
                  <c:v>8676.7890970000008</c:v>
                </c:pt>
                <c:pt idx="665">
                  <c:v>9643.6923430000006</c:v>
                </c:pt>
                <c:pt idx="666">
                  <c:v>9908.9259379999585</c:v>
                </c:pt>
                <c:pt idx="667">
                  <c:v>9432.1643929999991</c:v>
                </c:pt>
                <c:pt idx="668">
                  <c:v>9059.536016</c:v>
                </c:pt>
                <c:pt idx="669">
                  <c:v>8487.7632740000008</c:v>
                </c:pt>
                <c:pt idx="670">
                  <c:v>8121.3040620000002</c:v>
                </c:pt>
                <c:pt idx="671">
                  <c:v>8093.7772660000001</c:v>
                </c:pt>
                <c:pt idx="672">
                  <c:v>8306.2052660000008</c:v>
                </c:pt>
                <c:pt idx="673">
                  <c:v>8443.978818999989</c:v>
                </c:pt>
                <c:pt idx="674">
                  <c:v>8443.9590899999585</c:v>
                </c:pt>
                <c:pt idx="675">
                  <c:v>8453.3856429999851</c:v>
                </c:pt>
                <c:pt idx="676">
                  <c:v>8545.1873239999622</c:v>
                </c:pt>
                <c:pt idx="677">
                  <c:v>8631.3009809999585</c:v>
                </c:pt>
                <c:pt idx="678">
                  <c:v>8515.1761269999624</c:v>
                </c:pt>
                <c:pt idx="679">
                  <c:v>8383.4288139999662</c:v>
                </c:pt>
                <c:pt idx="680">
                  <c:v>8207.7371079999994</c:v>
                </c:pt>
                <c:pt idx="681">
                  <c:v>8262.3734559999994</c:v>
                </c:pt>
                <c:pt idx="682">
                  <c:v>8372.6622329999991</c:v>
                </c:pt>
                <c:pt idx="683">
                  <c:v>8425.6128790000002</c:v>
                </c:pt>
                <c:pt idx="684">
                  <c:v>8536.8517580000007</c:v>
                </c:pt>
                <c:pt idx="685">
                  <c:v>8516.4727399999811</c:v>
                </c:pt>
                <c:pt idx="686">
                  <c:v>8371.1305609999999</c:v>
                </c:pt>
                <c:pt idx="687">
                  <c:v>8254.6792590000005</c:v>
                </c:pt>
                <c:pt idx="688">
                  <c:v>8176.7610490000034</c:v>
                </c:pt>
                <c:pt idx="689">
                  <c:v>8014.2471139999998</c:v>
                </c:pt>
                <c:pt idx="690">
                  <c:v>7977.0289620000003</c:v>
                </c:pt>
                <c:pt idx="691">
                  <c:v>7977.8572090000034</c:v>
                </c:pt>
                <c:pt idx="692">
                  <c:v>7980.982008</c:v>
                </c:pt>
                <c:pt idx="693">
                  <c:v>8045.7107589999996</c:v>
                </c:pt>
                <c:pt idx="694">
                  <c:v>8084.6524050000044</c:v>
                </c:pt>
                <c:pt idx="695">
                  <c:v>8124.7656660000193</c:v>
                </c:pt>
                <c:pt idx="696">
                  <c:v>8174.7342270000008</c:v>
                </c:pt>
                <c:pt idx="697">
                  <c:v>8093.7060950000005</c:v>
                </c:pt>
                <c:pt idx="698">
                  <c:v>8043.0665880000024</c:v>
                </c:pt>
                <c:pt idx="699">
                  <c:v>7973.1631400000024</c:v>
                </c:pt>
                <c:pt idx="700">
                  <c:v>7996.3777769999997</c:v>
                </c:pt>
                <c:pt idx="701">
                  <c:v>8011.3965340000213</c:v>
                </c:pt>
                <c:pt idx="702">
                  <c:v>7946.4550210000034</c:v>
                </c:pt>
                <c:pt idx="703">
                  <c:v>7906.7795799999994</c:v>
                </c:pt>
                <c:pt idx="704">
                  <c:v>8013.6396210000203</c:v>
                </c:pt>
                <c:pt idx="705">
                  <c:v>8096.1919170000001</c:v>
                </c:pt>
                <c:pt idx="706">
                  <c:v>8159.7785419999991</c:v>
                </c:pt>
                <c:pt idx="707">
                  <c:v>8244.0737410000129</c:v>
                </c:pt>
                <c:pt idx="708">
                  <c:v>8224.971670999983</c:v>
                </c:pt>
                <c:pt idx="709">
                  <c:v>8092.8783759999997</c:v>
                </c:pt>
                <c:pt idx="710">
                  <c:v>8099.1780499999995</c:v>
                </c:pt>
                <c:pt idx="711">
                  <c:v>8203.7119210000001</c:v>
                </c:pt>
                <c:pt idx="712">
                  <c:v>8206.2268829999994</c:v>
                </c:pt>
                <c:pt idx="713">
                  <c:v>8240.1666629999891</c:v>
                </c:pt>
                <c:pt idx="714">
                  <c:v>8252.9464439999992</c:v>
                </c:pt>
                <c:pt idx="715">
                  <c:v>8281.4195870000003</c:v>
                </c:pt>
                <c:pt idx="716">
                  <c:v>8476.2915680000169</c:v>
                </c:pt>
                <c:pt idx="717">
                  <c:v>8546.091954999989</c:v>
                </c:pt>
                <c:pt idx="718">
                  <c:v>8590.3007620000008</c:v>
                </c:pt>
                <c:pt idx="719">
                  <c:v>8659.5765329999831</c:v>
                </c:pt>
                <c:pt idx="720">
                  <c:v>8824.912825999987</c:v>
                </c:pt>
                <c:pt idx="721">
                  <c:v>9195.0203729999994</c:v>
                </c:pt>
                <c:pt idx="722">
                  <c:v>9846.154019999989</c:v>
                </c:pt>
                <c:pt idx="723">
                  <c:v>10989.400124999962</c:v>
                </c:pt>
                <c:pt idx="724">
                  <c:v>12645.513263999999</c:v>
                </c:pt>
                <c:pt idx="725">
                  <c:v>13823.140515999999</c:v>
                </c:pt>
                <c:pt idx="726">
                  <c:v>14804.463216</c:v>
                </c:pt>
                <c:pt idx="727">
                  <c:v>16585.786226</c:v>
                </c:pt>
                <c:pt idx="728">
                  <c:v>16689.639339999867</c:v>
                </c:pt>
                <c:pt idx="729">
                  <c:v>14697.297992999995</c:v>
                </c:pt>
                <c:pt idx="730">
                  <c:v>13334.799412000018</c:v>
                </c:pt>
                <c:pt idx="731">
                  <c:v>11920.133636</c:v>
                </c:pt>
                <c:pt idx="732">
                  <c:v>10709.095842000002</c:v>
                </c:pt>
                <c:pt idx="733">
                  <c:v>10142.788694999987</c:v>
                </c:pt>
                <c:pt idx="734">
                  <c:v>10107.322717999999</c:v>
                </c:pt>
                <c:pt idx="735">
                  <c:v>10464.692548000045</c:v>
                </c:pt>
                <c:pt idx="736">
                  <c:v>10804.568812999993</c:v>
                </c:pt>
                <c:pt idx="737">
                  <c:v>11350.159188999995</c:v>
                </c:pt>
                <c:pt idx="738">
                  <c:v>11724.383559</c:v>
                </c:pt>
                <c:pt idx="739">
                  <c:v>10979.151198</c:v>
                </c:pt>
                <c:pt idx="740">
                  <c:v>10113.906132999964</c:v>
                </c:pt>
                <c:pt idx="741">
                  <c:v>9457.3351659999626</c:v>
                </c:pt>
                <c:pt idx="742">
                  <c:v>8669.8691709999584</c:v>
                </c:pt>
                <c:pt idx="743">
                  <c:v>8227.3767639999623</c:v>
                </c:pt>
                <c:pt idx="744">
                  <c:v>8129.7823400000007</c:v>
                </c:pt>
                <c:pt idx="745">
                  <c:v>8087.8900710000034</c:v>
                </c:pt>
                <c:pt idx="746">
                  <c:v>8054.305292</c:v>
                </c:pt>
                <c:pt idx="747">
                  <c:v>7954.7530889999998</c:v>
                </c:pt>
                <c:pt idx="748">
                  <c:v>7899.2790009999999</c:v>
                </c:pt>
                <c:pt idx="749">
                  <c:v>7863.1904330000034</c:v>
                </c:pt>
                <c:pt idx="750">
                  <c:v>7763.1524790000212</c:v>
                </c:pt>
                <c:pt idx="751">
                  <c:v>7600.5087629999998</c:v>
                </c:pt>
                <c:pt idx="752">
                  <c:v>7550.6923560000014</c:v>
                </c:pt>
                <c:pt idx="753">
                  <c:v>7582.6903850000008</c:v>
                </c:pt>
                <c:pt idx="754">
                  <c:v>7503.2014450000006</c:v>
                </c:pt>
                <c:pt idx="755">
                  <c:v>7521.0824170000005</c:v>
                </c:pt>
                <c:pt idx="756">
                  <c:v>7605.5462960000004</c:v>
                </c:pt>
                <c:pt idx="757">
                  <c:v>7782.4573859999828</c:v>
                </c:pt>
                <c:pt idx="758">
                  <c:v>7915.6717600000002</c:v>
                </c:pt>
                <c:pt idx="759">
                  <c:v>7928.4061450000008</c:v>
                </c:pt>
                <c:pt idx="760">
                  <c:v>8010.0428790000014</c:v>
                </c:pt>
                <c:pt idx="761">
                  <c:v>7951.5517959999997</c:v>
                </c:pt>
                <c:pt idx="762">
                  <c:v>7917.8649840000044</c:v>
                </c:pt>
                <c:pt idx="763">
                  <c:v>7920.7172179999998</c:v>
                </c:pt>
                <c:pt idx="764">
                  <c:v>7933.2047719999991</c:v>
                </c:pt>
                <c:pt idx="765">
                  <c:v>7903.6983579999996</c:v>
                </c:pt>
                <c:pt idx="766">
                  <c:v>7945.2435329999998</c:v>
                </c:pt>
                <c:pt idx="767">
                  <c:v>8179.9244640000024</c:v>
                </c:pt>
                <c:pt idx="768">
                  <c:v>8667.3989239999355</c:v>
                </c:pt>
                <c:pt idx="769">
                  <c:v>9258.7892400000128</c:v>
                </c:pt>
                <c:pt idx="770">
                  <c:v>10348.344859000004</c:v>
                </c:pt>
                <c:pt idx="771">
                  <c:v>12479.640122999999</c:v>
                </c:pt>
                <c:pt idx="772">
                  <c:v>15047.914663</c:v>
                </c:pt>
                <c:pt idx="773">
                  <c:v>16052.488289999987</c:v>
                </c:pt>
                <c:pt idx="774">
                  <c:v>15403.971586</c:v>
                </c:pt>
                <c:pt idx="775">
                  <c:v>14575.575369999966</c:v>
                </c:pt>
                <c:pt idx="776">
                  <c:v>13474.27656</c:v>
                </c:pt>
                <c:pt idx="777">
                  <c:v>12746.380948999999</c:v>
                </c:pt>
                <c:pt idx="778">
                  <c:v>12544.1126</c:v>
                </c:pt>
                <c:pt idx="779">
                  <c:v>12321.112068000035</c:v>
                </c:pt>
                <c:pt idx="780">
                  <c:v>11649.716159</c:v>
                </c:pt>
                <c:pt idx="781">
                  <c:v>10824.259099999987</c:v>
                </c:pt>
                <c:pt idx="782">
                  <c:v>9856.2336820000128</c:v>
                </c:pt>
                <c:pt idx="783">
                  <c:v>8943.2405690000069</c:v>
                </c:pt>
                <c:pt idx="784">
                  <c:v>8405.6807520000129</c:v>
                </c:pt>
                <c:pt idx="785">
                  <c:v>8097.7568470000006</c:v>
                </c:pt>
                <c:pt idx="786">
                  <c:v>7854.200253</c:v>
                </c:pt>
                <c:pt idx="787">
                  <c:v>7620.9117419999993</c:v>
                </c:pt>
                <c:pt idx="788">
                  <c:v>7437.2936680000003</c:v>
                </c:pt>
                <c:pt idx="789">
                  <c:v>7366.646847</c:v>
                </c:pt>
                <c:pt idx="790">
                  <c:v>7369.9177909999999</c:v>
                </c:pt>
                <c:pt idx="791">
                  <c:v>7314.2387529999769</c:v>
                </c:pt>
                <c:pt idx="792">
                  <c:v>7255.5821300000034</c:v>
                </c:pt>
                <c:pt idx="793">
                  <c:v>7279.2911490000024</c:v>
                </c:pt>
                <c:pt idx="794">
                  <c:v>7276.4266930000003</c:v>
                </c:pt>
                <c:pt idx="795">
                  <c:v>7305.5208660000044</c:v>
                </c:pt>
                <c:pt idx="796">
                  <c:v>7317.9122730000054</c:v>
                </c:pt>
                <c:pt idx="797">
                  <c:v>7297.8060770000002</c:v>
                </c:pt>
                <c:pt idx="798">
                  <c:v>7269.3465770000003</c:v>
                </c:pt>
                <c:pt idx="799">
                  <c:v>7245.7399300000006</c:v>
                </c:pt>
                <c:pt idx="800">
                  <c:v>7185.9810959999995</c:v>
                </c:pt>
                <c:pt idx="801">
                  <c:v>7079.4747489999809</c:v>
                </c:pt>
                <c:pt idx="802">
                  <c:v>7066.6891700000024</c:v>
                </c:pt>
                <c:pt idx="803">
                  <c:v>7204.3208330000034</c:v>
                </c:pt>
                <c:pt idx="804">
                  <c:v>7208.9675610000004</c:v>
                </c:pt>
                <c:pt idx="805">
                  <c:v>7124.6021640000317</c:v>
                </c:pt>
                <c:pt idx="806">
                  <c:v>7156.208764</c:v>
                </c:pt>
                <c:pt idx="807">
                  <c:v>7256.9498049999993</c:v>
                </c:pt>
                <c:pt idx="808">
                  <c:v>7376.0559300000004</c:v>
                </c:pt>
                <c:pt idx="809">
                  <c:v>7303.7513509999999</c:v>
                </c:pt>
                <c:pt idx="810">
                  <c:v>7129.5701090000002</c:v>
                </c:pt>
                <c:pt idx="811">
                  <c:v>7040.8988650000001</c:v>
                </c:pt>
                <c:pt idx="812">
                  <c:v>6960.2624040000173</c:v>
                </c:pt>
                <c:pt idx="813">
                  <c:v>6923.3500120000008</c:v>
                </c:pt>
                <c:pt idx="814">
                  <c:v>6907.6279810000024</c:v>
                </c:pt>
                <c:pt idx="815">
                  <c:v>6957.1856540000044</c:v>
                </c:pt>
                <c:pt idx="816">
                  <c:v>7039.3327159999999</c:v>
                </c:pt>
                <c:pt idx="817">
                  <c:v>7090.5150230000054</c:v>
                </c:pt>
                <c:pt idx="818">
                  <c:v>7033.3174630000003</c:v>
                </c:pt>
                <c:pt idx="819">
                  <c:v>7005.3008900000004</c:v>
                </c:pt>
                <c:pt idx="820">
                  <c:v>7001.4372579999808</c:v>
                </c:pt>
                <c:pt idx="821">
                  <c:v>6895.9142160000001</c:v>
                </c:pt>
                <c:pt idx="822">
                  <c:v>6868.8295310000212</c:v>
                </c:pt>
                <c:pt idx="823">
                  <c:v>6791.8277499999995</c:v>
                </c:pt>
                <c:pt idx="824">
                  <c:v>6862.5276590000003</c:v>
                </c:pt>
                <c:pt idx="825">
                  <c:v>6896.9827049999994</c:v>
                </c:pt>
                <c:pt idx="826">
                  <c:v>6920.4609450000007</c:v>
                </c:pt>
                <c:pt idx="827">
                  <c:v>6937.3807529999995</c:v>
                </c:pt>
                <c:pt idx="828">
                  <c:v>6889.1575460000004</c:v>
                </c:pt>
                <c:pt idx="829">
                  <c:v>6806.0812190000024</c:v>
                </c:pt>
                <c:pt idx="830">
                  <c:v>6845.9007249999995</c:v>
                </c:pt>
                <c:pt idx="831">
                  <c:v>6866.2590050000008</c:v>
                </c:pt>
                <c:pt idx="832">
                  <c:v>6849.2483299999994</c:v>
                </c:pt>
                <c:pt idx="833">
                  <c:v>6939.8534690000024</c:v>
                </c:pt>
                <c:pt idx="834">
                  <c:v>6959.2337199999965</c:v>
                </c:pt>
                <c:pt idx="835">
                  <c:v>6886.6248630000173</c:v>
                </c:pt>
                <c:pt idx="836">
                  <c:v>6853.8150000000014</c:v>
                </c:pt>
                <c:pt idx="837">
                  <c:v>6755.22</c:v>
                </c:pt>
                <c:pt idx="838">
                  <c:v>6670.1310860000003</c:v>
                </c:pt>
                <c:pt idx="839">
                  <c:v>6650.3404720000008</c:v>
                </c:pt>
                <c:pt idx="840">
                  <c:v>6656.9073549999985</c:v>
                </c:pt>
                <c:pt idx="841">
                  <c:v>6588.7771859999975</c:v>
                </c:pt>
                <c:pt idx="842">
                  <c:v>6537.0128310000173</c:v>
                </c:pt>
                <c:pt idx="843">
                  <c:v>6587.5760460000001</c:v>
                </c:pt>
                <c:pt idx="844">
                  <c:v>6592.4665050000003</c:v>
                </c:pt>
                <c:pt idx="845">
                  <c:v>6512.4541850000005</c:v>
                </c:pt>
                <c:pt idx="846">
                  <c:v>6513.2907439999999</c:v>
                </c:pt>
                <c:pt idx="847">
                  <c:v>6604.7165240000213</c:v>
                </c:pt>
                <c:pt idx="848">
                  <c:v>6714.8327150000005</c:v>
                </c:pt>
                <c:pt idx="849">
                  <c:v>6633.1323410000014</c:v>
                </c:pt>
                <c:pt idx="850">
                  <c:v>6546.5763029999998</c:v>
                </c:pt>
                <c:pt idx="851">
                  <c:v>6525.4515579999997</c:v>
                </c:pt>
                <c:pt idx="852">
                  <c:v>6511.4270509999997</c:v>
                </c:pt>
                <c:pt idx="853">
                  <c:v>6475.8281050000014</c:v>
                </c:pt>
                <c:pt idx="854">
                  <c:v>6478.0184330000002</c:v>
                </c:pt>
                <c:pt idx="855">
                  <c:v>6465.0641080000014</c:v>
                </c:pt>
                <c:pt idx="856">
                  <c:v>6512.7023280000003</c:v>
                </c:pt>
                <c:pt idx="857">
                  <c:v>6542.4652530000003</c:v>
                </c:pt>
                <c:pt idx="858">
                  <c:v>6537.1443100000006</c:v>
                </c:pt>
                <c:pt idx="859">
                  <c:v>6527.8426940000318</c:v>
                </c:pt>
                <c:pt idx="860">
                  <c:v>6589.0905220000004</c:v>
                </c:pt>
                <c:pt idx="861">
                  <c:v>6586.577225</c:v>
                </c:pt>
                <c:pt idx="862">
                  <c:v>6643.5940260000034</c:v>
                </c:pt>
                <c:pt idx="863">
                  <c:v>6685.5990900000006</c:v>
                </c:pt>
                <c:pt idx="864">
                  <c:v>6692.0405090000004</c:v>
                </c:pt>
                <c:pt idx="865">
                  <c:v>6678.8781210000034</c:v>
                </c:pt>
                <c:pt idx="866">
                  <c:v>6650.7621170000002</c:v>
                </c:pt>
                <c:pt idx="867">
                  <c:v>6595.4821780000002</c:v>
                </c:pt>
                <c:pt idx="868">
                  <c:v>6506.4497049999991</c:v>
                </c:pt>
                <c:pt idx="869">
                  <c:v>6408.9697939999996</c:v>
                </c:pt>
                <c:pt idx="870">
                  <c:v>6370.5863610000024</c:v>
                </c:pt>
                <c:pt idx="871">
                  <c:v>6329.0906760000034</c:v>
                </c:pt>
                <c:pt idx="872">
                  <c:v>6303.4045970000006</c:v>
                </c:pt>
                <c:pt idx="873">
                  <c:v>6277.4435839999996</c:v>
                </c:pt>
                <c:pt idx="874">
                  <c:v>6374.9845910000004</c:v>
                </c:pt>
                <c:pt idx="875">
                  <c:v>6405.3897449999995</c:v>
                </c:pt>
                <c:pt idx="876">
                  <c:v>6393.7763519999999</c:v>
                </c:pt>
                <c:pt idx="877">
                  <c:v>6419.8441520000006</c:v>
                </c:pt>
                <c:pt idx="878">
                  <c:v>6489.5964320000003</c:v>
                </c:pt>
                <c:pt idx="879">
                  <c:v>6663.6521520000024</c:v>
                </c:pt>
                <c:pt idx="880">
                  <c:v>6890.539546</c:v>
                </c:pt>
                <c:pt idx="881">
                  <c:v>7221.7341529999985</c:v>
                </c:pt>
                <c:pt idx="882">
                  <c:v>7417.1021160000173</c:v>
                </c:pt>
                <c:pt idx="883">
                  <c:v>7636.824524000026</c:v>
                </c:pt>
                <c:pt idx="884">
                  <c:v>7953.3676950000054</c:v>
                </c:pt>
                <c:pt idx="885">
                  <c:v>7792.6141130000024</c:v>
                </c:pt>
                <c:pt idx="886">
                  <c:v>7494.3670460000003</c:v>
                </c:pt>
                <c:pt idx="887">
                  <c:v>7287.4422030000014</c:v>
                </c:pt>
                <c:pt idx="888">
                  <c:v>7132.9587789999996</c:v>
                </c:pt>
                <c:pt idx="889">
                  <c:v>7115.4960120000005</c:v>
                </c:pt>
                <c:pt idx="890">
                  <c:v>7169.1291430000192</c:v>
                </c:pt>
                <c:pt idx="891">
                  <c:v>7258.4349809999985</c:v>
                </c:pt>
                <c:pt idx="892">
                  <c:v>7305.0393439999998</c:v>
                </c:pt>
                <c:pt idx="893">
                  <c:v>7405.296386</c:v>
                </c:pt>
                <c:pt idx="894">
                  <c:v>7555.2675169999993</c:v>
                </c:pt>
                <c:pt idx="895">
                  <c:v>7355.4434699999993</c:v>
                </c:pt>
                <c:pt idx="896">
                  <c:v>7081.6789320000007</c:v>
                </c:pt>
                <c:pt idx="897">
                  <c:v>6897.1009040000044</c:v>
                </c:pt>
                <c:pt idx="898">
                  <c:v>6670.0272950000008</c:v>
                </c:pt>
                <c:pt idx="899">
                  <c:v>6431.3776680000001</c:v>
                </c:pt>
                <c:pt idx="900">
                  <c:v>6293.4245920000003</c:v>
                </c:pt>
                <c:pt idx="901">
                  <c:v>6219.5461170000008</c:v>
                </c:pt>
                <c:pt idx="902">
                  <c:v>6155.2019140000002</c:v>
                </c:pt>
                <c:pt idx="903">
                  <c:v>6061.6686730000192</c:v>
                </c:pt>
                <c:pt idx="904">
                  <c:v>6032.3753459999998</c:v>
                </c:pt>
                <c:pt idx="905">
                  <c:v>5961.1445530000001</c:v>
                </c:pt>
                <c:pt idx="906">
                  <c:v>5980.9036759999999</c:v>
                </c:pt>
                <c:pt idx="907">
                  <c:v>5956.8288040000034</c:v>
                </c:pt>
                <c:pt idx="908">
                  <c:v>5897.4034989999827</c:v>
                </c:pt>
                <c:pt idx="909">
                  <c:v>5965.3696310000232</c:v>
                </c:pt>
                <c:pt idx="910">
                  <c:v>5967.2122310000213</c:v>
                </c:pt>
                <c:pt idx="911">
                  <c:v>5913.3638140000003</c:v>
                </c:pt>
                <c:pt idx="912">
                  <c:v>5927.6275760000044</c:v>
                </c:pt>
                <c:pt idx="913">
                  <c:v>5876.7893990000002</c:v>
                </c:pt>
                <c:pt idx="914">
                  <c:v>5997.3883059999998</c:v>
                </c:pt>
                <c:pt idx="915">
                  <c:v>6149.3213330000044</c:v>
                </c:pt>
                <c:pt idx="916">
                  <c:v>6327.0154250000014</c:v>
                </c:pt>
                <c:pt idx="917">
                  <c:v>6385.3170410000002</c:v>
                </c:pt>
                <c:pt idx="918">
                  <c:v>6394.4899869999999</c:v>
                </c:pt>
                <c:pt idx="919">
                  <c:v>6441.3285380000034</c:v>
                </c:pt>
                <c:pt idx="920">
                  <c:v>6442.5328230000014</c:v>
                </c:pt>
                <c:pt idx="921">
                  <c:v>6372.1865420000004</c:v>
                </c:pt>
                <c:pt idx="922">
                  <c:v>6186.6670730000014</c:v>
                </c:pt>
                <c:pt idx="923">
                  <c:v>6066.2928500000007</c:v>
                </c:pt>
                <c:pt idx="924">
                  <c:v>6005.8144569999995</c:v>
                </c:pt>
                <c:pt idx="925">
                  <c:v>5985.3241590000034</c:v>
                </c:pt>
                <c:pt idx="926">
                  <c:v>5938.5408379999999</c:v>
                </c:pt>
                <c:pt idx="927">
                  <c:v>6017.1478630000001</c:v>
                </c:pt>
                <c:pt idx="928">
                  <c:v>6247.4982450000007</c:v>
                </c:pt>
                <c:pt idx="929">
                  <c:v>6297.2851129999999</c:v>
                </c:pt>
                <c:pt idx="930">
                  <c:v>6152.4278220000006</c:v>
                </c:pt>
                <c:pt idx="931">
                  <c:v>6159.8973499999993</c:v>
                </c:pt>
                <c:pt idx="932">
                  <c:v>6094.1622090000346</c:v>
                </c:pt>
                <c:pt idx="933">
                  <c:v>5954.9988379999995</c:v>
                </c:pt>
                <c:pt idx="934">
                  <c:v>5849.5083789999999</c:v>
                </c:pt>
                <c:pt idx="935">
                  <c:v>5731.5611920000001</c:v>
                </c:pt>
                <c:pt idx="936">
                  <c:v>5663.4993139999997</c:v>
                </c:pt>
                <c:pt idx="937">
                  <c:v>5681.6247870000007</c:v>
                </c:pt>
                <c:pt idx="938">
                  <c:v>5638.6038980000003</c:v>
                </c:pt>
                <c:pt idx="939">
                  <c:v>5608.6533140000001</c:v>
                </c:pt>
                <c:pt idx="940">
                  <c:v>5600.7264000000014</c:v>
                </c:pt>
                <c:pt idx="941">
                  <c:v>5664.8730589999996</c:v>
                </c:pt>
                <c:pt idx="942">
                  <c:v>5670.8129860000054</c:v>
                </c:pt>
                <c:pt idx="943">
                  <c:v>5591.4536620000008</c:v>
                </c:pt>
                <c:pt idx="944">
                  <c:v>5600.916913</c:v>
                </c:pt>
                <c:pt idx="945">
                  <c:v>5635.6459950000044</c:v>
                </c:pt>
                <c:pt idx="946">
                  <c:v>5647.4778619999997</c:v>
                </c:pt>
                <c:pt idx="947">
                  <c:v>5604.2213860000002</c:v>
                </c:pt>
                <c:pt idx="948">
                  <c:v>5573.0250000000024</c:v>
                </c:pt>
                <c:pt idx="949">
                  <c:v>5575.1395520000005</c:v>
                </c:pt>
                <c:pt idx="950">
                  <c:v>5532.1877419999992</c:v>
                </c:pt>
                <c:pt idx="951">
                  <c:v>5546.3248380000014</c:v>
                </c:pt>
                <c:pt idx="952">
                  <c:v>5581.3558440000024</c:v>
                </c:pt>
                <c:pt idx="953">
                  <c:v>5549.7609970000003</c:v>
                </c:pt>
                <c:pt idx="954">
                  <c:v>5544.1875030000001</c:v>
                </c:pt>
                <c:pt idx="955">
                  <c:v>5516.7402090000014</c:v>
                </c:pt>
                <c:pt idx="956">
                  <c:v>5521.7312770000008</c:v>
                </c:pt>
                <c:pt idx="957">
                  <c:v>5591.9163129999997</c:v>
                </c:pt>
                <c:pt idx="958">
                  <c:v>5596.9430389999998</c:v>
                </c:pt>
                <c:pt idx="959">
                  <c:v>5530.2848479999975</c:v>
                </c:pt>
                <c:pt idx="960">
                  <c:v>5512.7118890000002</c:v>
                </c:pt>
                <c:pt idx="961">
                  <c:v>5571.1843519999993</c:v>
                </c:pt>
                <c:pt idx="962">
                  <c:v>5558.8096500000001</c:v>
                </c:pt>
                <c:pt idx="963">
                  <c:v>5528.6015980000002</c:v>
                </c:pt>
                <c:pt idx="964">
                  <c:v>5553.6141100000004</c:v>
                </c:pt>
                <c:pt idx="965">
                  <c:v>5600.146623000026</c:v>
                </c:pt>
                <c:pt idx="966">
                  <c:v>5556.9516240000212</c:v>
                </c:pt>
                <c:pt idx="967">
                  <c:v>5512.7688429999998</c:v>
                </c:pt>
                <c:pt idx="968">
                  <c:v>5527.4217159999998</c:v>
                </c:pt>
                <c:pt idx="969">
                  <c:v>5493.6767</c:v>
                </c:pt>
                <c:pt idx="970">
                  <c:v>5456.2597869999991</c:v>
                </c:pt>
                <c:pt idx="971">
                  <c:v>5553.3141270000024</c:v>
                </c:pt>
                <c:pt idx="972">
                  <c:v>5483.6319920000005</c:v>
                </c:pt>
                <c:pt idx="973">
                  <c:v>5430.7561160000014</c:v>
                </c:pt>
                <c:pt idx="974">
                  <c:v>5415.3232470000003</c:v>
                </c:pt>
                <c:pt idx="975">
                  <c:v>5359.6895290000193</c:v>
                </c:pt>
                <c:pt idx="976">
                  <c:v>5360.2583139999997</c:v>
                </c:pt>
                <c:pt idx="977">
                  <c:v>5333.2567879999997</c:v>
                </c:pt>
                <c:pt idx="978">
                  <c:v>5259.4291670000002</c:v>
                </c:pt>
                <c:pt idx="979">
                  <c:v>5196.7249860000002</c:v>
                </c:pt>
                <c:pt idx="980">
                  <c:v>5248.4732839999997</c:v>
                </c:pt>
                <c:pt idx="981">
                  <c:v>5272.0698080000002</c:v>
                </c:pt>
                <c:pt idx="982">
                  <c:v>5266.7521780000034</c:v>
                </c:pt>
                <c:pt idx="983">
                  <c:v>5273.1871370000008</c:v>
                </c:pt>
                <c:pt idx="984">
                  <c:v>5320.7905960000044</c:v>
                </c:pt>
                <c:pt idx="985">
                  <c:v>5307.3253330000034</c:v>
                </c:pt>
                <c:pt idx="986">
                  <c:v>5247.7389159999975</c:v>
                </c:pt>
                <c:pt idx="987">
                  <c:v>5240.1277040000004</c:v>
                </c:pt>
                <c:pt idx="988">
                  <c:v>5252.9440290000002</c:v>
                </c:pt>
                <c:pt idx="989">
                  <c:v>5203.8299750000024</c:v>
                </c:pt>
                <c:pt idx="990">
                  <c:v>5183.9973169999985</c:v>
                </c:pt>
                <c:pt idx="991">
                  <c:v>5156.4791300000006</c:v>
                </c:pt>
                <c:pt idx="992">
                  <c:v>5089.8066290000261</c:v>
                </c:pt>
                <c:pt idx="993">
                  <c:v>5148.9937639999998</c:v>
                </c:pt>
                <c:pt idx="994">
                  <c:v>5159.3225240000365</c:v>
                </c:pt>
                <c:pt idx="995">
                  <c:v>5133.1073029999998</c:v>
                </c:pt>
                <c:pt idx="996">
                  <c:v>5088.1921980000261</c:v>
                </c:pt>
                <c:pt idx="997">
                  <c:v>5093.1299120000003</c:v>
                </c:pt>
                <c:pt idx="998">
                  <c:v>5095.7832549999994</c:v>
                </c:pt>
                <c:pt idx="999">
                  <c:v>5134.0327769999994</c:v>
                </c:pt>
                <c:pt idx="1000">
                  <c:v>5213.0798909999985</c:v>
                </c:pt>
                <c:pt idx="1001">
                  <c:v>5246.8690430000024</c:v>
                </c:pt>
                <c:pt idx="1002">
                  <c:v>5209.4857749999992</c:v>
                </c:pt>
                <c:pt idx="1003">
                  <c:v>5191.1647270000003</c:v>
                </c:pt>
                <c:pt idx="1004">
                  <c:v>5174.3621200000262</c:v>
                </c:pt>
                <c:pt idx="1005">
                  <c:v>5188.6850710000044</c:v>
                </c:pt>
                <c:pt idx="1006">
                  <c:v>5199.1927790000054</c:v>
                </c:pt>
                <c:pt idx="1007">
                  <c:v>5261.9362440000004</c:v>
                </c:pt>
                <c:pt idx="1008">
                  <c:v>5242.6544780000004</c:v>
                </c:pt>
                <c:pt idx="1009">
                  <c:v>5187.2735509999975</c:v>
                </c:pt>
                <c:pt idx="1010">
                  <c:v>5161.8078679999999</c:v>
                </c:pt>
                <c:pt idx="1011">
                  <c:v>5168.1579140000003</c:v>
                </c:pt>
                <c:pt idx="1012">
                  <c:v>5214.6363310000024</c:v>
                </c:pt>
                <c:pt idx="1013">
                  <c:v>5238.1334129999996</c:v>
                </c:pt>
                <c:pt idx="1014">
                  <c:v>5170.9843349999992</c:v>
                </c:pt>
                <c:pt idx="1015">
                  <c:v>5132.2565200000054</c:v>
                </c:pt>
                <c:pt idx="1016">
                  <c:v>5133.5162350000173</c:v>
                </c:pt>
                <c:pt idx="1017">
                  <c:v>5135.9475479999965</c:v>
                </c:pt>
                <c:pt idx="1018">
                  <c:v>5244.8627740000193</c:v>
                </c:pt>
                <c:pt idx="1019">
                  <c:v>5413.6865850000004</c:v>
                </c:pt>
                <c:pt idx="1020">
                  <c:v>5614.3095440000034</c:v>
                </c:pt>
                <c:pt idx="1021">
                  <c:v>5839.2141210000054</c:v>
                </c:pt>
                <c:pt idx="1022">
                  <c:v>6202.9636840000003</c:v>
                </c:pt>
                <c:pt idx="1023">
                  <c:v>6657.7778839999828</c:v>
                </c:pt>
                <c:pt idx="1024">
                  <c:v>7414.6097589999999</c:v>
                </c:pt>
                <c:pt idx="1025">
                  <c:v>8821.312891999989</c:v>
                </c:pt>
                <c:pt idx="1026">
                  <c:v>10400.183214000002</c:v>
                </c:pt>
                <c:pt idx="1027">
                  <c:v>10304.144271000041</c:v>
                </c:pt>
                <c:pt idx="1028">
                  <c:v>9156.6831000000002</c:v>
                </c:pt>
                <c:pt idx="1029">
                  <c:v>8752.0702469999997</c:v>
                </c:pt>
                <c:pt idx="1030">
                  <c:v>8421.816356999987</c:v>
                </c:pt>
                <c:pt idx="1031">
                  <c:v>7337.9535589999996</c:v>
                </c:pt>
                <c:pt idx="1032">
                  <c:v>6469.5429979999999</c:v>
                </c:pt>
                <c:pt idx="1033">
                  <c:v>6029.3606570000002</c:v>
                </c:pt>
                <c:pt idx="1034">
                  <c:v>5702.9232270000002</c:v>
                </c:pt>
                <c:pt idx="1035">
                  <c:v>5526.1371300000001</c:v>
                </c:pt>
                <c:pt idx="1036">
                  <c:v>5440.3609240000233</c:v>
                </c:pt>
                <c:pt idx="1037">
                  <c:v>5385.0620810000173</c:v>
                </c:pt>
                <c:pt idx="1038">
                  <c:v>5379.5421340000203</c:v>
                </c:pt>
                <c:pt idx="1039">
                  <c:v>5271.9249320000008</c:v>
                </c:pt>
                <c:pt idx="1040">
                  <c:v>5155.219212</c:v>
                </c:pt>
                <c:pt idx="1041">
                  <c:v>5137.0830019999994</c:v>
                </c:pt>
                <c:pt idx="1042">
                  <c:v>5034.1183230000024</c:v>
                </c:pt>
                <c:pt idx="1043">
                  <c:v>4962.1384680000001</c:v>
                </c:pt>
                <c:pt idx="1044">
                  <c:v>4864.031763</c:v>
                </c:pt>
                <c:pt idx="1045">
                  <c:v>4896.4790139999996</c:v>
                </c:pt>
                <c:pt idx="1046">
                  <c:v>4869.9265540000024</c:v>
                </c:pt>
                <c:pt idx="1047">
                  <c:v>4844.5546740000054</c:v>
                </c:pt>
                <c:pt idx="1048">
                  <c:v>4777.9273949999997</c:v>
                </c:pt>
                <c:pt idx="1049">
                  <c:v>4805.3691470000003</c:v>
                </c:pt>
                <c:pt idx="1050">
                  <c:v>4784.2623020000001</c:v>
                </c:pt>
                <c:pt idx="1051">
                  <c:v>4760.7494910000014</c:v>
                </c:pt>
                <c:pt idx="1052">
                  <c:v>4745.3925090000193</c:v>
                </c:pt>
                <c:pt idx="1053">
                  <c:v>4685.8812890000054</c:v>
                </c:pt>
                <c:pt idx="1054">
                  <c:v>4738.4225550000001</c:v>
                </c:pt>
                <c:pt idx="1055">
                  <c:v>4817.5232010000054</c:v>
                </c:pt>
                <c:pt idx="1056">
                  <c:v>4810.0112070000014</c:v>
                </c:pt>
                <c:pt idx="1057">
                  <c:v>4704.4267540000001</c:v>
                </c:pt>
                <c:pt idx="1058">
                  <c:v>4666.7561280000054</c:v>
                </c:pt>
                <c:pt idx="1059">
                  <c:v>4694.6904030000014</c:v>
                </c:pt>
                <c:pt idx="1060">
                  <c:v>4672.5070899999992</c:v>
                </c:pt>
                <c:pt idx="1061">
                  <c:v>4693.7782519999992</c:v>
                </c:pt>
                <c:pt idx="1062">
                  <c:v>4678.0179100000005</c:v>
                </c:pt>
                <c:pt idx="1063">
                  <c:v>4600.0941510000002</c:v>
                </c:pt>
                <c:pt idx="1064">
                  <c:v>4588.5019250000014</c:v>
                </c:pt>
                <c:pt idx="1065">
                  <c:v>4615.2806110000001</c:v>
                </c:pt>
                <c:pt idx="1066">
                  <c:v>4614.2261140000173</c:v>
                </c:pt>
                <c:pt idx="1067">
                  <c:v>4632.6195320000024</c:v>
                </c:pt>
                <c:pt idx="1068">
                  <c:v>4613.417563</c:v>
                </c:pt>
                <c:pt idx="1069">
                  <c:v>4581.6850560000003</c:v>
                </c:pt>
                <c:pt idx="1070">
                  <c:v>4592.0808829999996</c:v>
                </c:pt>
                <c:pt idx="1071">
                  <c:v>4571.5531930000034</c:v>
                </c:pt>
                <c:pt idx="1072">
                  <c:v>4485.0554210000173</c:v>
                </c:pt>
                <c:pt idx="1073">
                  <c:v>4430.2293670000008</c:v>
                </c:pt>
                <c:pt idx="1074">
                  <c:v>4466.1454340000173</c:v>
                </c:pt>
                <c:pt idx="1075">
                  <c:v>4483.8907129999998</c:v>
                </c:pt>
                <c:pt idx="1076">
                  <c:v>4523.5533589999995</c:v>
                </c:pt>
                <c:pt idx="1077">
                  <c:v>4506.4127390000003</c:v>
                </c:pt>
                <c:pt idx="1078">
                  <c:v>4491.7205000000004</c:v>
                </c:pt>
                <c:pt idx="1079">
                  <c:v>4431.9468429999997</c:v>
                </c:pt>
                <c:pt idx="1080">
                  <c:v>4397.8047809999998</c:v>
                </c:pt>
                <c:pt idx="1081">
                  <c:v>4382.633116</c:v>
                </c:pt>
                <c:pt idx="1082">
                  <c:v>4389.0836140000001</c:v>
                </c:pt>
                <c:pt idx="1083">
                  <c:v>4380.1884960000034</c:v>
                </c:pt>
                <c:pt idx="1084">
                  <c:v>4356.9109859999999</c:v>
                </c:pt>
                <c:pt idx="1085">
                  <c:v>4376.5623190000024</c:v>
                </c:pt>
                <c:pt idx="1086">
                  <c:v>4421.9579839999997</c:v>
                </c:pt>
                <c:pt idx="1087">
                  <c:v>4424.7602620000034</c:v>
                </c:pt>
                <c:pt idx="1088">
                  <c:v>4443.6514030000044</c:v>
                </c:pt>
                <c:pt idx="1089">
                  <c:v>4450.5288</c:v>
                </c:pt>
                <c:pt idx="1090">
                  <c:v>4498.1477589999995</c:v>
                </c:pt>
                <c:pt idx="1091">
                  <c:v>4488.1327200000014</c:v>
                </c:pt>
                <c:pt idx="1092">
                  <c:v>4451.2779389999996</c:v>
                </c:pt>
                <c:pt idx="1093">
                  <c:v>4413.9760779999997</c:v>
                </c:pt>
                <c:pt idx="1094">
                  <c:v>4425.6748020000005</c:v>
                </c:pt>
                <c:pt idx="1095">
                  <c:v>4423.8420640000213</c:v>
                </c:pt>
                <c:pt idx="1096">
                  <c:v>4395.8288950000024</c:v>
                </c:pt>
                <c:pt idx="1097">
                  <c:v>4355.1114890000044</c:v>
                </c:pt>
                <c:pt idx="1098">
                  <c:v>4341.7769490000001</c:v>
                </c:pt>
                <c:pt idx="1099">
                  <c:v>4304.4674539999996</c:v>
                </c:pt>
                <c:pt idx="1100">
                  <c:v>4370.2834269999994</c:v>
                </c:pt>
                <c:pt idx="1101">
                  <c:v>4420.7098829999995</c:v>
                </c:pt>
                <c:pt idx="1102">
                  <c:v>4358.969376</c:v>
                </c:pt>
                <c:pt idx="1103">
                  <c:v>4357.0708729999997</c:v>
                </c:pt>
                <c:pt idx="1104">
                  <c:v>4392.6747929999965</c:v>
                </c:pt>
                <c:pt idx="1105">
                  <c:v>4361.176778</c:v>
                </c:pt>
                <c:pt idx="1106">
                  <c:v>4315.4315130000005</c:v>
                </c:pt>
                <c:pt idx="1107">
                  <c:v>4299.4672</c:v>
                </c:pt>
                <c:pt idx="1108">
                  <c:v>4294.5053869999992</c:v>
                </c:pt>
                <c:pt idx="1109">
                  <c:v>4258.5590040000034</c:v>
                </c:pt>
                <c:pt idx="1110">
                  <c:v>4277.1741310000034</c:v>
                </c:pt>
                <c:pt idx="1111">
                  <c:v>4265.1935060000014</c:v>
                </c:pt>
                <c:pt idx="1112">
                  <c:v>4286.1582440000193</c:v>
                </c:pt>
                <c:pt idx="1113">
                  <c:v>4264.4500050000006</c:v>
                </c:pt>
                <c:pt idx="1114">
                  <c:v>4220.2026200000173</c:v>
                </c:pt>
                <c:pt idx="1115">
                  <c:v>4248.2081330000001</c:v>
                </c:pt>
                <c:pt idx="1116">
                  <c:v>4261.7241380000014</c:v>
                </c:pt>
                <c:pt idx="1117">
                  <c:v>4259.6054550000008</c:v>
                </c:pt>
                <c:pt idx="1118">
                  <c:v>4321.3017600000003</c:v>
                </c:pt>
                <c:pt idx="1119">
                  <c:v>4275.7202090000173</c:v>
                </c:pt>
                <c:pt idx="1120">
                  <c:v>4290.5559900000044</c:v>
                </c:pt>
                <c:pt idx="1121">
                  <c:v>4289.1060830000024</c:v>
                </c:pt>
                <c:pt idx="1122">
                  <c:v>4338.1214630000213</c:v>
                </c:pt>
                <c:pt idx="1123">
                  <c:v>4350.8340640000024</c:v>
                </c:pt>
                <c:pt idx="1124">
                  <c:v>4312.8578079999997</c:v>
                </c:pt>
                <c:pt idx="1125">
                  <c:v>4300.5463630000004</c:v>
                </c:pt>
                <c:pt idx="1126">
                  <c:v>4296.8053</c:v>
                </c:pt>
                <c:pt idx="1127">
                  <c:v>4322.4118589999998</c:v>
                </c:pt>
                <c:pt idx="1128">
                  <c:v>4325.3701529999998</c:v>
                </c:pt>
                <c:pt idx="1129">
                  <c:v>4310.1816650000173</c:v>
                </c:pt>
                <c:pt idx="1130">
                  <c:v>4273.8526080000192</c:v>
                </c:pt>
                <c:pt idx="1131">
                  <c:v>4218.6167220000034</c:v>
                </c:pt>
                <c:pt idx="1132">
                  <c:v>4163.5520500000002</c:v>
                </c:pt>
                <c:pt idx="1133">
                  <c:v>4207.6346520000006</c:v>
                </c:pt>
                <c:pt idx="1134">
                  <c:v>4203.5123330000024</c:v>
                </c:pt>
                <c:pt idx="1135">
                  <c:v>4178.1552330000213</c:v>
                </c:pt>
                <c:pt idx="1136">
                  <c:v>4145.4739569999965</c:v>
                </c:pt>
                <c:pt idx="1137">
                  <c:v>4118.2439459999996</c:v>
                </c:pt>
                <c:pt idx="1138">
                  <c:v>4096.3598630000024</c:v>
                </c:pt>
                <c:pt idx="1139">
                  <c:v>4081.2651289999999</c:v>
                </c:pt>
                <c:pt idx="1140">
                  <c:v>4048.831997000013</c:v>
                </c:pt>
                <c:pt idx="1141">
                  <c:v>4038.8875050000001</c:v>
                </c:pt>
                <c:pt idx="1142">
                  <c:v>4014.5496009999997</c:v>
                </c:pt>
                <c:pt idx="1143">
                  <c:v>3984.1202960000001</c:v>
                </c:pt>
                <c:pt idx="1144">
                  <c:v>4010.1029089999997</c:v>
                </c:pt>
                <c:pt idx="1145">
                  <c:v>4046.525678</c:v>
                </c:pt>
                <c:pt idx="1146">
                  <c:v>3995.7332719999999</c:v>
                </c:pt>
                <c:pt idx="1147">
                  <c:v>4013.110361</c:v>
                </c:pt>
                <c:pt idx="1148">
                  <c:v>4037.500798</c:v>
                </c:pt>
                <c:pt idx="1149">
                  <c:v>3996.9858869999998</c:v>
                </c:pt>
                <c:pt idx="1150">
                  <c:v>3990.10592</c:v>
                </c:pt>
                <c:pt idx="1151">
                  <c:v>3972.9326570000012</c:v>
                </c:pt>
                <c:pt idx="1152">
                  <c:v>3992.7602029999998</c:v>
                </c:pt>
                <c:pt idx="1153">
                  <c:v>4093.4984359999999</c:v>
                </c:pt>
                <c:pt idx="1154">
                  <c:v>4087.7034309999999</c:v>
                </c:pt>
                <c:pt idx="1155">
                  <c:v>4010.2624579999997</c:v>
                </c:pt>
                <c:pt idx="1156">
                  <c:v>3963.755834</c:v>
                </c:pt>
                <c:pt idx="1157">
                  <c:v>3955.9118760000106</c:v>
                </c:pt>
                <c:pt idx="1158">
                  <c:v>3997.9270099999999</c:v>
                </c:pt>
                <c:pt idx="1159">
                  <c:v>3983.9750819999999</c:v>
                </c:pt>
                <c:pt idx="1160">
                  <c:v>3923.6409389999999</c:v>
                </c:pt>
                <c:pt idx="1161">
                  <c:v>3892.8711070000163</c:v>
                </c:pt>
                <c:pt idx="1162">
                  <c:v>3886.1971970000022</c:v>
                </c:pt>
                <c:pt idx="1163">
                  <c:v>3869.9166420000001</c:v>
                </c:pt>
                <c:pt idx="1164">
                  <c:v>3896.6286069999987</c:v>
                </c:pt>
                <c:pt idx="1165">
                  <c:v>3898.0531790000086</c:v>
                </c:pt>
                <c:pt idx="1166">
                  <c:v>3891.9010770000086</c:v>
                </c:pt>
                <c:pt idx="1167">
                  <c:v>3831.8265889999998</c:v>
                </c:pt>
                <c:pt idx="1168">
                  <c:v>3813.0719300000096</c:v>
                </c:pt>
                <c:pt idx="1169">
                  <c:v>3797.5998849999987</c:v>
                </c:pt>
                <c:pt idx="1170">
                  <c:v>3749.1075700000001</c:v>
                </c:pt>
                <c:pt idx="1171">
                  <c:v>3695.9041580000012</c:v>
                </c:pt>
                <c:pt idx="1172">
                  <c:v>3717.9377950000012</c:v>
                </c:pt>
                <c:pt idx="1173">
                  <c:v>3726.9227719999999</c:v>
                </c:pt>
                <c:pt idx="1174">
                  <c:v>3776.7349039999999</c:v>
                </c:pt>
                <c:pt idx="1175">
                  <c:v>3787.794492</c:v>
                </c:pt>
                <c:pt idx="1176">
                  <c:v>3762.828121</c:v>
                </c:pt>
                <c:pt idx="1177">
                  <c:v>3724.648036</c:v>
                </c:pt>
                <c:pt idx="1178">
                  <c:v>3704.759892</c:v>
                </c:pt>
                <c:pt idx="1179">
                  <c:v>3684.1896579999998</c:v>
                </c:pt>
                <c:pt idx="1180">
                  <c:v>3674.6272319999998</c:v>
                </c:pt>
                <c:pt idx="1181">
                  <c:v>3640.7184859999879</c:v>
                </c:pt>
                <c:pt idx="1182">
                  <c:v>3608.2827549999997</c:v>
                </c:pt>
                <c:pt idx="1183">
                  <c:v>3598.5186960000001</c:v>
                </c:pt>
                <c:pt idx="1184">
                  <c:v>3678.2094309999998</c:v>
                </c:pt>
                <c:pt idx="1185">
                  <c:v>3696.2459509999999</c:v>
                </c:pt>
                <c:pt idx="1186">
                  <c:v>3676.8775390000096</c:v>
                </c:pt>
                <c:pt idx="1187">
                  <c:v>3645.5179240000002</c:v>
                </c:pt>
                <c:pt idx="1188">
                  <c:v>3631.4975390000022</c:v>
                </c:pt>
                <c:pt idx="1189">
                  <c:v>3653.2789499999903</c:v>
                </c:pt>
                <c:pt idx="1190">
                  <c:v>3667.2904049999997</c:v>
                </c:pt>
                <c:pt idx="1191">
                  <c:v>3684.3584889999997</c:v>
                </c:pt>
                <c:pt idx="1192">
                  <c:v>3745.6477970000001</c:v>
                </c:pt>
                <c:pt idx="1193">
                  <c:v>3731.6050519999999</c:v>
                </c:pt>
                <c:pt idx="1194">
                  <c:v>3638.6278229999998</c:v>
                </c:pt>
                <c:pt idx="1195">
                  <c:v>3577.4356180000086</c:v>
                </c:pt>
                <c:pt idx="1196">
                  <c:v>3578.3723030000097</c:v>
                </c:pt>
                <c:pt idx="1197">
                  <c:v>3571.2023489999997</c:v>
                </c:pt>
                <c:pt idx="1198">
                  <c:v>3548.7230760000002</c:v>
                </c:pt>
                <c:pt idx="1199">
                  <c:v>3586.069383</c:v>
                </c:pt>
                <c:pt idx="1200">
                  <c:v>3624.406164</c:v>
                </c:pt>
                <c:pt idx="1201">
                  <c:v>3631.6308889999987</c:v>
                </c:pt>
                <c:pt idx="1202">
                  <c:v>3592.7767720000002</c:v>
                </c:pt>
                <c:pt idx="1203">
                  <c:v>3509.6288469999904</c:v>
                </c:pt>
                <c:pt idx="1204">
                  <c:v>3421.5046349999998</c:v>
                </c:pt>
                <c:pt idx="1205">
                  <c:v>3413.3415930000106</c:v>
                </c:pt>
                <c:pt idx="1206">
                  <c:v>3441.2363809999997</c:v>
                </c:pt>
                <c:pt idx="1207">
                  <c:v>3429.1445689999987</c:v>
                </c:pt>
                <c:pt idx="1208">
                  <c:v>3428.5648539999997</c:v>
                </c:pt>
                <c:pt idx="1209">
                  <c:v>3408.9319860000096</c:v>
                </c:pt>
                <c:pt idx="1210">
                  <c:v>3346.0904030000002</c:v>
                </c:pt>
                <c:pt idx="1211">
                  <c:v>3345.1247439999997</c:v>
                </c:pt>
                <c:pt idx="1212">
                  <c:v>3359.7900909999998</c:v>
                </c:pt>
                <c:pt idx="1213">
                  <c:v>3369.8773090000022</c:v>
                </c:pt>
                <c:pt idx="1214">
                  <c:v>3402.8889920000001</c:v>
                </c:pt>
                <c:pt idx="1215">
                  <c:v>3334.7471970000001</c:v>
                </c:pt>
                <c:pt idx="1216">
                  <c:v>3319.8056340000012</c:v>
                </c:pt>
                <c:pt idx="1217">
                  <c:v>3319.904164</c:v>
                </c:pt>
                <c:pt idx="1218">
                  <c:v>3358.2292249999987</c:v>
                </c:pt>
                <c:pt idx="1219">
                  <c:v>3369.912041</c:v>
                </c:pt>
                <c:pt idx="1220">
                  <c:v>3323.6866619999846</c:v>
                </c:pt>
                <c:pt idx="1221">
                  <c:v>3273.0851190000012</c:v>
                </c:pt>
                <c:pt idx="1222">
                  <c:v>3249.3149790000002</c:v>
                </c:pt>
                <c:pt idx="1223">
                  <c:v>3285.4648379999999</c:v>
                </c:pt>
                <c:pt idx="1224">
                  <c:v>3333.8044930000001</c:v>
                </c:pt>
                <c:pt idx="1225">
                  <c:v>3294.5555950000012</c:v>
                </c:pt>
                <c:pt idx="1226">
                  <c:v>3247.1828209999894</c:v>
                </c:pt>
                <c:pt idx="1227">
                  <c:v>3245.3708430000001</c:v>
                </c:pt>
                <c:pt idx="1228">
                  <c:v>3250.9954570000086</c:v>
                </c:pt>
                <c:pt idx="1229">
                  <c:v>3254.8348409999999</c:v>
                </c:pt>
                <c:pt idx="1230">
                  <c:v>3242.06403</c:v>
                </c:pt>
                <c:pt idx="1231">
                  <c:v>3201.5937540000086</c:v>
                </c:pt>
                <c:pt idx="1232">
                  <c:v>3192.4890700000001</c:v>
                </c:pt>
                <c:pt idx="1233">
                  <c:v>3156.4044839999997</c:v>
                </c:pt>
                <c:pt idx="1234">
                  <c:v>3177.0609939999999</c:v>
                </c:pt>
                <c:pt idx="1235">
                  <c:v>3217.6513930000096</c:v>
                </c:pt>
                <c:pt idx="1236">
                  <c:v>3190.831414000013</c:v>
                </c:pt>
                <c:pt idx="1237">
                  <c:v>3165.4185390000002</c:v>
                </c:pt>
                <c:pt idx="1238">
                  <c:v>3173.4367230000012</c:v>
                </c:pt>
                <c:pt idx="1239">
                  <c:v>3187.2698409999894</c:v>
                </c:pt>
                <c:pt idx="1240">
                  <c:v>3203.0438140000001</c:v>
                </c:pt>
                <c:pt idx="1241">
                  <c:v>3210.2245289999987</c:v>
                </c:pt>
                <c:pt idx="1242">
                  <c:v>3173.3314860000096</c:v>
                </c:pt>
                <c:pt idx="1243">
                  <c:v>3167.9496629999999</c:v>
                </c:pt>
                <c:pt idx="1244">
                  <c:v>3170.7255439999999</c:v>
                </c:pt>
                <c:pt idx="1245">
                  <c:v>3177.0741080000012</c:v>
                </c:pt>
                <c:pt idx="1246">
                  <c:v>3196.7140249999998</c:v>
                </c:pt>
                <c:pt idx="1247">
                  <c:v>3173.9966939999999</c:v>
                </c:pt>
                <c:pt idx="1248">
                  <c:v>3159.2676219999894</c:v>
                </c:pt>
                <c:pt idx="1249">
                  <c:v>3169.0887699999894</c:v>
                </c:pt>
                <c:pt idx="1250">
                  <c:v>3142.7068389999904</c:v>
                </c:pt>
                <c:pt idx="1251">
                  <c:v>3126.3055550000022</c:v>
                </c:pt>
                <c:pt idx="1252">
                  <c:v>3138.8108030000012</c:v>
                </c:pt>
                <c:pt idx="1253">
                  <c:v>3139.4579230000022</c:v>
                </c:pt>
                <c:pt idx="1254">
                  <c:v>3127.750305</c:v>
                </c:pt>
                <c:pt idx="1255">
                  <c:v>3107.1012989999999</c:v>
                </c:pt>
                <c:pt idx="1256">
                  <c:v>3119.4964540000001</c:v>
                </c:pt>
                <c:pt idx="1257">
                  <c:v>3076.6921870000001</c:v>
                </c:pt>
                <c:pt idx="1258">
                  <c:v>3128.6344170000002</c:v>
                </c:pt>
                <c:pt idx="1259">
                  <c:v>3181.056771</c:v>
                </c:pt>
                <c:pt idx="1260">
                  <c:v>3192.4904449999999</c:v>
                </c:pt>
                <c:pt idx="1261">
                  <c:v>3181.4409449999998</c:v>
                </c:pt>
                <c:pt idx="1262">
                  <c:v>3212.6452180000001</c:v>
                </c:pt>
                <c:pt idx="1263">
                  <c:v>3273.7564829999997</c:v>
                </c:pt>
                <c:pt idx="1264">
                  <c:v>3322.3541560000149</c:v>
                </c:pt>
                <c:pt idx="1265">
                  <c:v>3443.6092020000001</c:v>
                </c:pt>
                <c:pt idx="1266">
                  <c:v>3585.2488109999904</c:v>
                </c:pt>
                <c:pt idx="1267">
                  <c:v>3851.8221120000148</c:v>
                </c:pt>
                <c:pt idx="1268">
                  <c:v>4153.9172169999993</c:v>
                </c:pt>
                <c:pt idx="1269">
                  <c:v>4314.9619230000044</c:v>
                </c:pt>
                <c:pt idx="1270">
                  <c:v>4080.2814809999913</c:v>
                </c:pt>
                <c:pt idx="1271">
                  <c:v>3837.3054920000022</c:v>
                </c:pt>
                <c:pt idx="1272">
                  <c:v>3811.1440979999998</c:v>
                </c:pt>
                <c:pt idx="1273">
                  <c:v>3778.4744110000001</c:v>
                </c:pt>
                <c:pt idx="1274">
                  <c:v>3630.181161</c:v>
                </c:pt>
                <c:pt idx="1275">
                  <c:v>3490.656446</c:v>
                </c:pt>
                <c:pt idx="1276">
                  <c:v>3340.3854770000012</c:v>
                </c:pt>
                <c:pt idx="1277">
                  <c:v>3197.9520259999999</c:v>
                </c:pt>
                <c:pt idx="1278">
                  <c:v>3183.4948609999997</c:v>
                </c:pt>
                <c:pt idx="1279">
                  <c:v>3124.1887429999997</c:v>
                </c:pt>
                <c:pt idx="1280">
                  <c:v>3122.5788229999998</c:v>
                </c:pt>
                <c:pt idx="1281">
                  <c:v>3154.43869</c:v>
                </c:pt>
                <c:pt idx="1282">
                  <c:v>3103.0292829999999</c:v>
                </c:pt>
                <c:pt idx="1283">
                  <c:v>3056.8059840000001</c:v>
                </c:pt>
                <c:pt idx="1284">
                  <c:v>3113.0246069999998</c:v>
                </c:pt>
                <c:pt idx="1285">
                  <c:v>3163.7042619999879</c:v>
                </c:pt>
                <c:pt idx="1286">
                  <c:v>3183.8503720000149</c:v>
                </c:pt>
                <c:pt idx="1287">
                  <c:v>3155.9492930000001</c:v>
                </c:pt>
                <c:pt idx="1288">
                  <c:v>3086.4115730000158</c:v>
                </c:pt>
                <c:pt idx="1289">
                  <c:v>3085.4960809999998</c:v>
                </c:pt>
                <c:pt idx="1290">
                  <c:v>3069.7424269999997</c:v>
                </c:pt>
                <c:pt idx="1291">
                  <c:v>3011.6354630000001</c:v>
                </c:pt>
                <c:pt idx="1292">
                  <c:v>2942.9246920000001</c:v>
                </c:pt>
                <c:pt idx="1293">
                  <c:v>2899.2351390000022</c:v>
                </c:pt>
                <c:pt idx="1294">
                  <c:v>2860.5517350000086</c:v>
                </c:pt>
                <c:pt idx="1295">
                  <c:v>2876.9911520000187</c:v>
                </c:pt>
                <c:pt idx="1296">
                  <c:v>2911.8131770000173</c:v>
                </c:pt>
                <c:pt idx="1297">
                  <c:v>2886.9590760000096</c:v>
                </c:pt>
                <c:pt idx="1298">
                  <c:v>2898.1620039999998</c:v>
                </c:pt>
                <c:pt idx="1299">
                  <c:v>2877.1974209999998</c:v>
                </c:pt>
                <c:pt idx="1300">
                  <c:v>2856.7701010000001</c:v>
                </c:pt>
                <c:pt idx="1301">
                  <c:v>2794.7667179999999</c:v>
                </c:pt>
                <c:pt idx="1302">
                  <c:v>2774.9782889999997</c:v>
                </c:pt>
                <c:pt idx="1303">
                  <c:v>2753.3392390000022</c:v>
                </c:pt>
                <c:pt idx="1304">
                  <c:v>2778.6310350000012</c:v>
                </c:pt>
                <c:pt idx="1305">
                  <c:v>2810.0001649999999</c:v>
                </c:pt>
                <c:pt idx="1306">
                  <c:v>2828.2251730000012</c:v>
                </c:pt>
                <c:pt idx="1307">
                  <c:v>2786.7452779999999</c:v>
                </c:pt>
                <c:pt idx="1308">
                  <c:v>2770.2831550000001</c:v>
                </c:pt>
                <c:pt idx="1309">
                  <c:v>2768.3342480000001</c:v>
                </c:pt>
                <c:pt idx="1310">
                  <c:v>2740.5973640000002</c:v>
                </c:pt>
                <c:pt idx="1311">
                  <c:v>2728.21567</c:v>
                </c:pt>
                <c:pt idx="1312">
                  <c:v>2717.2775820000002</c:v>
                </c:pt>
                <c:pt idx="1313">
                  <c:v>2661.627266</c:v>
                </c:pt>
                <c:pt idx="1314">
                  <c:v>2685.4895000000001</c:v>
                </c:pt>
                <c:pt idx="1315">
                  <c:v>2703.602562</c:v>
                </c:pt>
                <c:pt idx="1316">
                  <c:v>2660.459981</c:v>
                </c:pt>
                <c:pt idx="1317">
                  <c:v>2621.9585099999999</c:v>
                </c:pt>
                <c:pt idx="1318">
                  <c:v>2581.885448</c:v>
                </c:pt>
                <c:pt idx="1319">
                  <c:v>2562.4718990000001</c:v>
                </c:pt>
                <c:pt idx="1320">
                  <c:v>2572.7284649999842</c:v>
                </c:pt>
                <c:pt idx="1321">
                  <c:v>2594.8447980000001</c:v>
                </c:pt>
                <c:pt idx="1322">
                  <c:v>2559.5302570000022</c:v>
                </c:pt>
                <c:pt idx="1323">
                  <c:v>2543.5576150000002</c:v>
                </c:pt>
                <c:pt idx="1324">
                  <c:v>2534.6108489999997</c:v>
                </c:pt>
                <c:pt idx="1325">
                  <c:v>2559.5313680000022</c:v>
                </c:pt>
                <c:pt idx="1326">
                  <c:v>2545.7496539999997</c:v>
                </c:pt>
                <c:pt idx="1327">
                  <c:v>2517.2683429999997</c:v>
                </c:pt>
                <c:pt idx="1328">
                  <c:v>2519.0003350000002</c:v>
                </c:pt>
                <c:pt idx="1329">
                  <c:v>2519.2368539999998</c:v>
                </c:pt>
                <c:pt idx="1330">
                  <c:v>2541.7208729999998</c:v>
                </c:pt>
                <c:pt idx="1331">
                  <c:v>2512.5048959999904</c:v>
                </c:pt>
                <c:pt idx="1332">
                  <c:v>2481.0615150000012</c:v>
                </c:pt>
                <c:pt idx="1333">
                  <c:v>2476.7968569999998</c:v>
                </c:pt>
                <c:pt idx="1334">
                  <c:v>2492.3222150000001</c:v>
                </c:pt>
                <c:pt idx="1335">
                  <c:v>2453.556294</c:v>
                </c:pt>
                <c:pt idx="1336">
                  <c:v>2487.7545060000002</c:v>
                </c:pt>
                <c:pt idx="1337">
                  <c:v>2571.7025530000001</c:v>
                </c:pt>
                <c:pt idx="1338">
                  <c:v>2531.5380220000002</c:v>
                </c:pt>
                <c:pt idx="1339">
                  <c:v>2501.4428499999904</c:v>
                </c:pt>
                <c:pt idx="1340">
                  <c:v>2578.1327530000012</c:v>
                </c:pt>
                <c:pt idx="1341">
                  <c:v>2723.7895530000001</c:v>
                </c:pt>
                <c:pt idx="1342">
                  <c:v>2867.2393630000001</c:v>
                </c:pt>
                <c:pt idx="1343">
                  <c:v>3045.7119790000002</c:v>
                </c:pt>
                <c:pt idx="1344">
                  <c:v>3590.003882</c:v>
                </c:pt>
                <c:pt idx="1345">
                  <c:v>4428.1956930000024</c:v>
                </c:pt>
                <c:pt idx="1346">
                  <c:v>4674.870379</c:v>
                </c:pt>
                <c:pt idx="1347">
                  <c:v>4117.0331889999998</c:v>
                </c:pt>
                <c:pt idx="1348">
                  <c:v>3551.6937830000002</c:v>
                </c:pt>
                <c:pt idx="1349">
                  <c:v>3468.9763619999999</c:v>
                </c:pt>
                <c:pt idx="1350">
                  <c:v>3572.712642</c:v>
                </c:pt>
                <c:pt idx="1351">
                  <c:v>3436.9231480000012</c:v>
                </c:pt>
                <c:pt idx="1352">
                  <c:v>3045.6171240000012</c:v>
                </c:pt>
                <c:pt idx="1353">
                  <c:v>2662.9319920000125</c:v>
                </c:pt>
                <c:pt idx="1354">
                  <c:v>2442.8431380000106</c:v>
                </c:pt>
                <c:pt idx="1355">
                  <c:v>2354.8776200000002</c:v>
                </c:pt>
                <c:pt idx="1356">
                  <c:v>2289.5721350000022</c:v>
                </c:pt>
                <c:pt idx="1357">
                  <c:v>2261.0044929999999</c:v>
                </c:pt>
                <c:pt idx="1358">
                  <c:v>2269.4119850000002</c:v>
                </c:pt>
                <c:pt idx="1359">
                  <c:v>2220.4458</c:v>
                </c:pt>
                <c:pt idx="1360">
                  <c:v>2211.1322060000002</c:v>
                </c:pt>
                <c:pt idx="1361">
                  <c:v>2252.9060319999999</c:v>
                </c:pt>
                <c:pt idx="1362">
                  <c:v>2276.9925590000012</c:v>
                </c:pt>
                <c:pt idx="1363">
                  <c:v>2236.3812320000106</c:v>
                </c:pt>
                <c:pt idx="1364">
                  <c:v>2226.4581800000001</c:v>
                </c:pt>
                <c:pt idx="1365">
                  <c:v>2214.046398</c:v>
                </c:pt>
                <c:pt idx="1366">
                  <c:v>2209.1669160000001</c:v>
                </c:pt>
                <c:pt idx="1367">
                  <c:v>2157.1311200000087</c:v>
                </c:pt>
                <c:pt idx="1368">
                  <c:v>2177.5393210000002</c:v>
                </c:pt>
                <c:pt idx="1369">
                  <c:v>2178.2986639999904</c:v>
                </c:pt>
                <c:pt idx="1370">
                  <c:v>2176.8920560000106</c:v>
                </c:pt>
                <c:pt idx="1371">
                  <c:v>2172.9286199999997</c:v>
                </c:pt>
                <c:pt idx="1372">
                  <c:v>2111.6176390000001</c:v>
                </c:pt>
                <c:pt idx="1373">
                  <c:v>2094.2987370000001</c:v>
                </c:pt>
                <c:pt idx="1374">
                  <c:v>2103.4824039999999</c:v>
                </c:pt>
                <c:pt idx="1375">
                  <c:v>2120.6120380000002</c:v>
                </c:pt>
                <c:pt idx="1376">
                  <c:v>2121.7018479999997</c:v>
                </c:pt>
                <c:pt idx="1377">
                  <c:v>2129.7173030000022</c:v>
                </c:pt>
                <c:pt idx="1378">
                  <c:v>2122.2342060000001</c:v>
                </c:pt>
                <c:pt idx="1379">
                  <c:v>2126.5724059999998</c:v>
                </c:pt>
                <c:pt idx="1380">
                  <c:v>2130.0964170000002</c:v>
                </c:pt>
                <c:pt idx="1381">
                  <c:v>2073.7975270000002</c:v>
                </c:pt>
                <c:pt idx="1382">
                  <c:v>2052.9404300000001</c:v>
                </c:pt>
                <c:pt idx="1383">
                  <c:v>2050.7725130000022</c:v>
                </c:pt>
                <c:pt idx="1384">
                  <c:v>2043.971378</c:v>
                </c:pt>
                <c:pt idx="1385">
                  <c:v>2060.5721970000022</c:v>
                </c:pt>
                <c:pt idx="1386">
                  <c:v>2024.961413</c:v>
                </c:pt>
                <c:pt idx="1387">
                  <c:v>2013.6078570000011</c:v>
                </c:pt>
                <c:pt idx="1388">
                  <c:v>1981.198261</c:v>
                </c:pt>
                <c:pt idx="1389">
                  <c:v>1971.8543439999935</c:v>
                </c:pt>
                <c:pt idx="1390">
                  <c:v>1964.856839</c:v>
                </c:pt>
                <c:pt idx="1391">
                  <c:v>1980.653151</c:v>
                </c:pt>
                <c:pt idx="1392">
                  <c:v>1982.119011</c:v>
                </c:pt>
                <c:pt idx="1393">
                  <c:v>1978.6267660000001</c:v>
                </c:pt>
                <c:pt idx="1394">
                  <c:v>1981.0122429999942</c:v>
                </c:pt>
                <c:pt idx="1395">
                  <c:v>1959.9839219999999</c:v>
                </c:pt>
                <c:pt idx="1396">
                  <c:v>1940.9672049999999</c:v>
                </c:pt>
                <c:pt idx="1397">
                  <c:v>1915.9343339999998</c:v>
                </c:pt>
                <c:pt idx="1398">
                  <c:v>1923.4899250000001</c:v>
                </c:pt>
                <c:pt idx="1399">
                  <c:v>1957.2605229999999</c:v>
                </c:pt>
                <c:pt idx="1400">
                  <c:v>1901.175211</c:v>
                </c:pt>
              </c:numCache>
            </c:numRef>
          </c:yVal>
          <c:smooth val="1"/>
          <c:extLst xmlns:c16r2="http://schemas.microsoft.com/office/drawing/2015/06/chart">
            <c:ext xmlns:c16="http://schemas.microsoft.com/office/drawing/2014/chart" uri="{C3380CC4-5D6E-409C-BE32-E72D297353CC}">
              <c16:uniqueId val="{00000000-1464-C34A-B967-C97189AD3BD2}"/>
            </c:ext>
          </c:extLst>
        </c:ser>
        <c:dLbls>
          <c:showLegendKey val="0"/>
          <c:showVal val="0"/>
          <c:showCatName val="0"/>
          <c:showSerName val="0"/>
          <c:showPercent val="0"/>
          <c:showBubbleSize val="0"/>
        </c:dLbls>
        <c:axId val="855086112"/>
        <c:axId val="855089920"/>
      </c:scatterChart>
      <c:valAx>
        <c:axId val="855086112"/>
        <c:scaling>
          <c:orientation val="minMax"/>
          <c:max val="80"/>
          <c:min val="10"/>
        </c:scaling>
        <c:delete val="0"/>
        <c:axPos val="b"/>
        <c:title>
          <c:tx>
            <c:rich>
              <a:bodyPr/>
              <a:lstStyle/>
              <a:p>
                <a:pPr>
                  <a:defRPr sz="1200"/>
                </a:pPr>
                <a:r>
                  <a:rPr lang="ru-RU" sz="1200"/>
                  <a:t>2 </a:t>
                </a:r>
                <a:r>
                  <a:rPr lang="el-GR" sz="1200">
                    <a:latin typeface="Calibri"/>
                  </a:rPr>
                  <a:t>θ</a:t>
                </a:r>
                <a:r>
                  <a:rPr lang="ru-RU" sz="1200">
                    <a:latin typeface="Calibri"/>
                  </a:rPr>
                  <a:t>,</a:t>
                </a:r>
                <a:r>
                  <a:rPr lang="ru-RU" sz="1200" baseline="30000">
                    <a:latin typeface="Calibri"/>
                  </a:rPr>
                  <a:t> 0</a:t>
                </a:r>
                <a:endParaRPr lang="ru-RU" sz="1200" baseline="30000"/>
              </a:p>
            </c:rich>
          </c:tx>
          <c:overlay val="0"/>
        </c:title>
        <c:numFmt formatCode="General" sourceLinked="1"/>
        <c:majorTickMark val="out"/>
        <c:minorTickMark val="in"/>
        <c:tickLblPos val="nextTo"/>
        <c:spPr>
          <a:ln>
            <a:solidFill>
              <a:schemeClr val="tx1">
                <a:lumMod val="95000"/>
                <a:lumOff val="5000"/>
              </a:schemeClr>
            </a:solidFill>
          </a:ln>
        </c:spPr>
        <c:crossAx val="855089920"/>
        <c:crosses val="autoZero"/>
        <c:crossBetween val="midCat"/>
        <c:majorUnit val="10"/>
        <c:minorUnit val="1"/>
      </c:valAx>
      <c:valAx>
        <c:axId val="855089920"/>
        <c:scaling>
          <c:orientation val="minMax"/>
          <c:max val="125000"/>
          <c:min val="0"/>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Intensity</a:t>
                </a:r>
                <a:endParaRPr lang="ru-RU" sz="1200">
                  <a:latin typeface="Times New Roman" pitchFamily="18" charset="0"/>
                  <a:cs typeface="Times New Roman" pitchFamily="18" charset="0"/>
                </a:endParaRPr>
              </a:p>
            </c:rich>
          </c:tx>
          <c:layout>
            <c:manualLayout>
              <c:xMode val="edge"/>
              <c:yMode val="edge"/>
              <c:x val="1.0245604456539381E-3"/>
              <c:y val="0.36681897521430834"/>
            </c:manualLayout>
          </c:layout>
          <c:overlay val="0"/>
        </c:title>
        <c:numFmt formatCode="General" sourceLinked="1"/>
        <c:majorTickMark val="out"/>
        <c:minorTickMark val="none"/>
        <c:tickLblPos val="nextTo"/>
        <c:spPr>
          <a:ln>
            <a:solidFill>
              <a:schemeClr val="tx1"/>
            </a:solidFill>
          </a:ln>
        </c:spPr>
        <c:crossAx val="855086112"/>
        <c:crosses val="autoZero"/>
        <c:crossBetween val="midCat"/>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6004182513994"/>
          <c:y val="3.6778537914744037E-2"/>
          <c:w val="0.85634446671911901"/>
          <c:h val="0.69378631991325757"/>
        </c:manualLayout>
      </c:layout>
      <c:scatterChart>
        <c:scatterStyle val="lineMarker"/>
        <c:varyColors val="0"/>
        <c:ser>
          <c:idx val="0"/>
          <c:order val="0"/>
          <c:tx>
            <c:strRef>
              <c:f>Seebeck!$B$1</c:f>
              <c:strCache>
                <c:ptCount val="1"/>
                <c:pt idx="0">
                  <c:v>K0,01Cu1,85S</c:v>
                </c:pt>
              </c:strCache>
            </c:strRef>
          </c:tx>
          <c:spPr>
            <a:ln w="28575">
              <a:noFill/>
            </a:ln>
          </c:spPr>
          <c:marker>
            <c:symbol val="diamond"/>
            <c:size val="5"/>
            <c:spPr>
              <a:solidFill>
                <a:srgbClr val="FFC000"/>
              </a:solidFill>
              <a:ln>
                <a:solidFill>
                  <a:schemeClr val="tx1"/>
                </a:solidFill>
              </a:ln>
            </c:spPr>
          </c:marker>
          <c:xVal>
            <c:numRef>
              <c:f>Seebeck!$A$2:$A$42</c:f>
              <c:numCache>
                <c:formatCode>General</c:formatCode>
                <c:ptCount val="4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pt idx="27">
                  <c:v>570</c:v>
                </c:pt>
                <c:pt idx="28">
                  <c:v>580</c:v>
                </c:pt>
                <c:pt idx="29">
                  <c:v>590</c:v>
                </c:pt>
                <c:pt idx="30">
                  <c:v>600</c:v>
                </c:pt>
                <c:pt idx="31">
                  <c:v>610</c:v>
                </c:pt>
                <c:pt idx="32">
                  <c:v>620</c:v>
                </c:pt>
                <c:pt idx="33">
                  <c:v>630</c:v>
                </c:pt>
                <c:pt idx="34">
                  <c:v>640</c:v>
                </c:pt>
                <c:pt idx="35">
                  <c:v>650</c:v>
                </c:pt>
                <c:pt idx="36">
                  <c:v>660</c:v>
                </c:pt>
                <c:pt idx="37">
                  <c:v>670</c:v>
                </c:pt>
                <c:pt idx="38">
                  <c:v>680</c:v>
                </c:pt>
                <c:pt idx="39">
                  <c:v>690</c:v>
                </c:pt>
                <c:pt idx="40">
                  <c:v>700</c:v>
                </c:pt>
              </c:numCache>
            </c:numRef>
          </c:xVal>
          <c:yVal>
            <c:numRef>
              <c:f>Seebeck!$B$2:$B$42</c:f>
              <c:numCache>
                <c:formatCode>General</c:formatCode>
                <c:ptCount val="41"/>
                <c:pt idx="0">
                  <c:v>0.65554930000000278</c:v>
                </c:pt>
                <c:pt idx="1">
                  <c:v>0.65600935000000338</c:v>
                </c:pt>
                <c:pt idx="2">
                  <c:v>0.67390254999999999</c:v>
                </c:pt>
                <c:pt idx="3">
                  <c:v>0.6532776000000029</c:v>
                </c:pt>
                <c:pt idx="4">
                  <c:v>0.69410760000000071</c:v>
                </c:pt>
                <c:pt idx="5">
                  <c:v>0.44971800000000017</c:v>
                </c:pt>
                <c:pt idx="6">
                  <c:v>0.52294004999999999</c:v>
                </c:pt>
                <c:pt idx="7">
                  <c:v>0.59524820000000034</c:v>
                </c:pt>
                <c:pt idx="8">
                  <c:v>0.6610882000000029</c:v>
                </c:pt>
                <c:pt idx="9">
                  <c:v>0.785887</c:v>
                </c:pt>
                <c:pt idx="10">
                  <c:v>0.93116279999999663</c:v>
                </c:pt>
                <c:pt idx="11">
                  <c:v>1.1328525000000065</c:v>
                </c:pt>
                <c:pt idx="12">
                  <c:v>1.1336014999999948</c:v>
                </c:pt>
                <c:pt idx="13">
                  <c:v>0.90754599999999996</c:v>
                </c:pt>
                <c:pt idx="14">
                  <c:v>0.78720649999999959</c:v>
                </c:pt>
                <c:pt idx="15">
                  <c:v>1.010648</c:v>
                </c:pt>
                <c:pt idx="16">
                  <c:v>0.56097474999999997</c:v>
                </c:pt>
                <c:pt idx="17">
                  <c:v>0.88677995000000165</c:v>
                </c:pt>
                <c:pt idx="18">
                  <c:v>1.6094774999999999</c:v>
                </c:pt>
                <c:pt idx="19">
                  <c:v>1.6775244999999936</c:v>
                </c:pt>
                <c:pt idx="20">
                  <c:v>1.6730905</c:v>
                </c:pt>
                <c:pt idx="21">
                  <c:v>1.6073989999999998</c:v>
                </c:pt>
                <c:pt idx="22">
                  <c:v>1.543924499999989</c:v>
                </c:pt>
                <c:pt idx="23">
                  <c:v>1.7831275000000006</c:v>
                </c:pt>
                <c:pt idx="24">
                  <c:v>1.7046120000000007</c:v>
                </c:pt>
                <c:pt idx="25">
                  <c:v>1.7417749999999947</c:v>
                </c:pt>
                <c:pt idx="26">
                  <c:v>1.7344535000000021</c:v>
                </c:pt>
                <c:pt idx="27">
                  <c:v>1.8795614999999946</c:v>
                </c:pt>
                <c:pt idx="28">
                  <c:v>1.6294785000000001</c:v>
                </c:pt>
                <c:pt idx="29">
                  <c:v>1.5911905</c:v>
                </c:pt>
                <c:pt idx="30">
                  <c:v>1.7682130000000007</c:v>
                </c:pt>
                <c:pt idx="31">
                  <c:v>1.7496834999999955</c:v>
                </c:pt>
                <c:pt idx="32">
                  <c:v>1.9672964999999978</c:v>
                </c:pt>
                <c:pt idx="33">
                  <c:v>1.789754499999995</c:v>
                </c:pt>
                <c:pt idx="34">
                  <c:v>1.3413595</c:v>
                </c:pt>
                <c:pt idx="35">
                  <c:v>1.0034383999999936</c:v>
                </c:pt>
                <c:pt idx="36">
                  <c:v>1.09441805</c:v>
                </c:pt>
                <c:pt idx="37">
                  <c:v>1.0259068999999936</c:v>
                </c:pt>
                <c:pt idx="38">
                  <c:v>1.0259068999999936</c:v>
                </c:pt>
                <c:pt idx="39">
                  <c:v>0.69974520000000429</c:v>
                </c:pt>
                <c:pt idx="40">
                  <c:v>0.31529020000000002</c:v>
                </c:pt>
              </c:numCache>
            </c:numRef>
          </c:yVal>
          <c:smooth val="0"/>
          <c:extLst xmlns:c16r2="http://schemas.microsoft.com/office/drawing/2015/06/chart">
            <c:ext xmlns:c16="http://schemas.microsoft.com/office/drawing/2014/chart" uri="{C3380CC4-5D6E-409C-BE32-E72D297353CC}">
              <c16:uniqueId val="{00000000-09EC-F149-B921-07A9386184DB}"/>
            </c:ext>
          </c:extLst>
        </c:ser>
        <c:ser>
          <c:idx val="1"/>
          <c:order val="1"/>
          <c:tx>
            <c:strRef>
              <c:f>Seebeck!$C$1</c:f>
              <c:strCache>
                <c:ptCount val="1"/>
                <c:pt idx="0">
                  <c:v>K0,04Cu1,85S</c:v>
                </c:pt>
              </c:strCache>
            </c:strRef>
          </c:tx>
          <c:spPr>
            <a:ln w="28575">
              <a:noFill/>
            </a:ln>
          </c:spPr>
          <c:marker>
            <c:symbol val="square"/>
            <c:size val="4"/>
            <c:spPr>
              <a:solidFill>
                <a:srgbClr val="00B050"/>
              </a:solidFill>
              <a:ln>
                <a:solidFill>
                  <a:schemeClr val="tx1"/>
                </a:solidFill>
              </a:ln>
            </c:spPr>
          </c:marker>
          <c:xVal>
            <c:numRef>
              <c:f>Seebeck!$A$2:$A$42</c:f>
              <c:numCache>
                <c:formatCode>General</c:formatCode>
                <c:ptCount val="4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pt idx="27">
                  <c:v>570</c:v>
                </c:pt>
                <c:pt idx="28">
                  <c:v>580</c:v>
                </c:pt>
                <c:pt idx="29">
                  <c:v>590</c:v>
                </c:pt>
                <c:pt idx="30">
                  <c:v>600</c:v>
                </c:pt>
                <c:pt idx="31">
                  <c:v>610</c:v>
                </c:pt>
                <c:pt idx="32">
                  <c:v>620</c:v>
                </c:pt>
                <c:pt idx="33">
                  <c:v>630</c:v>
                </c:pt>
                <c:pt idx="34">
                  <c:v>640</c:v>
                </c:pt>
                <c:pt idx="35">
                  <c:v>650</c:v>
                </c:pt>
                <c:pt idx="36">
                  <c:v>660</c:v>
                </c:pt>
                <c:pt idx="37">
                  <c:v>670</c:v>
                </c:pt>
                <c:pt idx="38">
                  <c:v>680</c:v>
                </c:pt>
                <c:pt idx="39">
                  <c:v>690</c:v>
                </c:pt>
                <c:pt idx="40">
                  <c:v>700</c:v>
                </c:pt>
              </c:numCache>
            </c:numRef>
          </c:xVal>
          <c:yVal>
            <c:numRef>
              <c:f>Seebeck!$C$2:$C$42</c:f>
              <c:numCache>
                <c:formatCode>General</c:formatCode>
                <c:ptCount val="41"/>
                <c:pt idx="0">
                  <c:v>2.4590519999999998E-2</c:v>
                </c:pt>
                <c:pt idx="1">
                  <c:v>2.4826019999999997E-2</c:v>
                </c:pt>
                <c:pt idx="2">
                  <c:v>2.5205915000000221E-2</c:v>
                </c:pt>
                <c:pt idx="3">
                  <c:v>2.5473960000000198E-2</c:v>
                </c:pt>
                <c:pt idx="4">
                  <c:v>2.5365484999999927E-2</c:v>
                </c:pt>
                <c:pt idx="5">
                  <c:v>2.5005675000000151E-2</c:v>
                </c:pt>
                <c:pt idx="6">
                  <c:v>2.4139859999999999E-2</c:v>
                </c:pt>
                <c:pt idx="7">
                  <c:v>2.2975125000000145E-2</c:v>
                </c:pt>
                <c:pt idx="8">
                  <c:v>2.2841265000000222E-2</c:v>
                </c:pt>
                <c:pt idx="9">
                  <c:v>2.3407045000000116E-2</c:v>
                </c:pt>
                <c:pt idx="10">
                  <c:v>2.4204220000000002E-2</c:v>
                </c:pt>
                <c:pt idx="11">
                  <c:v>2.5235575000000177E-2</c:v>
                </c:pt>
                <c:pt idx="12">
                  <c:v>2.6534499999999989E-2</c:v>
                </c:pt>
                <c:pt idx="13">
                  <c:v>2.8021694999999989E-2</c:v>
                </c:pt>
                <c:pt idx="14">
                  <c:v>2.981517000000013E-2</c:v>
                </c:pt>
                <c:pt idx="15">
                  <c:v>3.2275620000000164E-2</c:v>
                </c:pt>
                <c:pt idx="16">
                  <c:v>3.536247E-2</c:v>
                </c:pt>
                <c:pt idx="17">
                  <c:v>3.9435550000000055E-2</c:v>
                </c:pt>
                <c:pt idx="18">
                  <c:v>0.14306790500000041</c:v>
                </c:pt>
                <c:pt idx="19">
                  <c:v>0.26530530000000002</c:v>
                </c:pt>
                <c:pt idx="20">
                  <c:v>0.59423939999999742</c:v>
                </c:pt>
                <c:pt idx="21">
                  <c:v>0.74122580000000327</c:v>
                </c:pt>
                <c:pt idx="22">
                  <c:v>0.86221910000000002</c:v>
                </c:pt>
                <c:pt idx="23">
                  <c:v>1.1165185500000001</c:v>
                </c:pt>
                <c:pt idx="24">
                  <c:v>1.7356109999999998</c:v>
                </c:pt>
                <c:pt idx="25">
                  <c:v>1.883192</c:v>
                </c:pt>
                <c:pt idx="26">
                  <c:v>1.664984</c:v>
                </c:pt>
                <c:pt idx="27">
                  <c:v>1.5242036499999998</c:v>
                </c:pt>
                <c:pt idx="28">
                  <c:v>1.5468639999999998</c:v>
                </c:pt>
                <c:pt idx="29">
                  <c:v>1.6521665000000001</c:v>
                </c:pt>
                <c:pt idx="30">
                  <c:v>1.5491545</c:v>
                </c:pt>
                <c:pt idx="31">
                  <c:v>1.3292185000000001</c:v>
                </c:pt>
                <c:pt idx="32">
                  <c:v>1.0888850000000001</c:v>
                </c:pt>
                <c:pt idx="33">
                  <c:v>1.1306255000000001</c:v>
                </c:pt>
                <c:pt idx="34">
                  <c:v>1.2062044999999944</c:v>
                </c:pt>
                <c:pt idx="35">
                  <c:v>1.2679644999999897</c:v>
                </c:pt>
                <c:pt idx="36">
                  <c:v>1.3260514999999999</c:v>
                </c:pt>
                <c:pt idx="37">
                  <c:v>1.2111969999999936</c:v>
                </c:pt>
                <c:pt idx="38">
                  <c:v>1.193143667</c:v>
                </c:pt>
                <c:pt idx="39">
                  <c:v>1.08036</c:v>
                </c:pt>
                <c:pt idx="40">
                  <c:v>1.0549259999999998</c:v>
                </c:pt>
              </c:numCache>
            </c:numRef>
          </c:yVal>
          <c:smooth val="0"/>
          <c:extLst xmlns:c16r2="http://schemas.microsoft.com/office/drawing/2015/06/chart">
            <c:ext xmlns:c16="http://schemas.microsoft.com/office/drawing/2014/chart" uri="{C3380CC4-5D6E-409C-BE32-E72D297353CC}">
              <c16:uniqueId val="{00000001-09EC-F149-B921-07A9386184DB}"/>
            </c:ext>
          </c:extLst>
        </c:ser>
        <c:dLbls>
          <c:showLegendKey val="0"/>
          <c:showVal val="0"/>
          <c:showCatName val="0"/>
          <c:showSerName val="0"/>
          <c:showPercent val="0"/>
          <c:showBubbleSize val="0"/>
        </c:dLbls>
        <c:axId val="855086656"/>
        <c:axId val="855091552"/>
      </c:scatterChart>
      <c:valAx>
        <c:axId val="855086656"/>
        <c:scaling>
          <c:orientation val="minMax"/>
          <c:max val="700"/>
          <c:min val="300"/>
        </c:scaling>
        <c:delete val="0"/>
        <c:axPos val="b"/>
        <c:numFmt formatCode="General" sourceLinked="1"/>
        <c:majorTickMark val="out"/>
        <c:minorTickMark val="in"/>
        <c:tickLblPos val="nextTo"/>
        <c:spPr>
          <a:ln>
            <a:solidFill>
              <a:sysClr val="windowText" lastClr="000000"/>
            </a:solidFill>
          </a:ln>
        </c:spPr>
        <c:crossAx val="855091552"/>
        <c:crosses val="autoZero"/>
        <c:crossBetween val="midCat"/>
        <c:majorUnit val="100"/>
        <c:minorUnit val="20"/>
      </c:valAx>
      <c:valAx>
        <c:axId val="855091552"/>
        <c:scaling>
          <c:orientation val="minMax"/>
          <c:max val="2.5"/>
        </c:scaling>
        <c:delete val="0"/>
        <c:axPos val="l"/>
        <c:majorGridlines>
          <c:spPr>
            <a:ln>
              <a:solidFill>
                <a:srgbClr val="4F81BD">
                  <a:alpha val="0"/>
                </a:srgbClr>
              </a:solidFill>
            </a:ln>
          </c:spPr>
        </c:majorGridlines>
        <c:numFmt formatCode="General" sourceLinked="1"/>
        <c:majorTickMark val="out"/>
        <c:minorTickMark val="in"/>
        <c:tickLblPos val="nextTo"/>
        <c:spPr>
          <a:ln>
            <a:solidFill>
              <a:schemeClr val="tx1"/>
            </a:solidFill>
          </a:ln>
        </c:spPr>
        <c:crossAx val="855086656"/>
        <c:crosses val="autoZero"/>
        <c:crossBetween val="midCat"/>
      </c:valAx>
    </c:plotArea>
    <c:legend>
      <c:legendPos val="r"/>
      <c:layout>
        <c:manualLayout>
          <c:xMode val="edge"/>
          <c:yMode val="edge"/>
          <c:x val="0.14187283588802074"/>
          <c:y val="8.7644465223435081E-2"/>
          <c:w val="0.19560963408960688"/>
          <c:h val="0.24499414886800777"/>
        </c:manualLayout>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75494905172024"/>
          <c:y val="7.4699821088585083E-2"/>
          <c:w val="0.82954605900687561"/>
          <c:h val="0.79819462117660578"/>
        </c:manualLayout>
      </c:layout>
      <c:scatterChart>
        <c:scatterStyle val="lineMarker"/>
        <c:varyColors val="0"/>
        <c:ser>
          <c:idx val="0"/>
          <c:order val="0"/>
          <c:tx>
            <c:strRef>
              <c:f>Лист1!$B$1</c:f>
              <c:strCache>
                <c:ptCount val="1"/>
                <c:pt idx="0">
                  <c:v>K0.01Cu1.85S</c:v>
                </c:pt>
              </c:strCache>
            </c:strRef>
          </c:tx>
          <c:spPr>
            <a:ln w="28184">
              <a:noFill/>
            </a:ln>
          </c:spPr>
          <c:marker>
            <c:symbol val="square"/>
            <c:size val="4"/>
            <c:spPr>
              <a:solidFill>
                <a:schemeClr val="accent6"/>
              </a:solidFill>
              <a:ln w="9395">
                <a:solidFill>
                  <a:schemeClr val="accent6"/>
                </a:solidFill>
              </a:ln>
              <a:effectLst/>
            </c:spPr>
          </c:marker>
          <c:xVal>
            <c:numRef>
              <c:f>Лист1!$A$2:$A$42</c:f>
              <c:numCache>
                <c:formatCode>General</c:formatCode>
                <c:ptCount val="4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pt idx="27">
                  <c:v>570</c:v>
                </c:pt>
                <c:pt idx="28">
                  <c:v>580</c:v>
                </c:pt>
                <c:pt idx="29">
                  <c:v>590</c:v>
                </c:pt>
                <c:pt idx="30">
                  <c:v>600</c:v>
                </c:pt>
                <c:pt idx="31">
                  <c:v>610</c:v>
                </c:pt>
                <c:pt idx="32">
                  <c:v>620</c:v>
                </c:pt>
                <c:pt idx="33">
                  <c:v>630</c:v>
                </c:pt>
                <c:pt idx="34">
                  <c:v>640</c:v>
                </c:pt>
                <c:pt idx="35">
                  <c:v>650</c:v>
                </c:pt>
                <c:pt idx="36">
                  <c:v>660</c:v>
                </c:pt>
                <c:pt idx="37">
                  <c:v>670</c:v>
                </c:pt>
                <c:pt idx="38">
                  <c:v>680</c:v>
                </c:pt>
                <c:pt idx="39">
                  <c:v>690</c:v>
                </c:pt>
                <c:pt idx="40">
                  <c:v>700</c:v>
                </c:pt>
              </c:numCache>
            </c:numRef>
          </c:xVal>
          <c:yVal>
            <c:numRef>
              <c:f>Лист1!$B$2:$B$42</c:f>
              <c:numCache>
                <c:formatCode>General</c:formatCode>
                <c:ptCount val="41"/>
                <c:pt idx="0">
                  <c:v>1.839</c:v>
                </c:pt>
                <c:pt idx="1">
                  <c:v>0.96000000000000063</c:v>
                </c:pt>
                <c:pt idx="2">
                  <c:v>0.87700000000000078</c:v>
                </c:pt>
                <c:pt idx="3">
                  <c:v>0.84800000000000064</c:v>
                </c:pt>
                <c:pt idx="4">
                  <c:v>0.85800000000000065</c:v>
                </c:pt>
                <c:pt idx="5">
                  <c:v>0.84200000000000064</c:v>
                </c:pt>
                <c:pt idx="6">
                  <c:v>0.89800000000000013</c:v>
                </c:pt>
                <c:pt idx="7">
                  <c:v>0.99099999999999999</c:v>
                </c:pt>
                <c:pt idx="8">
                  <c:v>0.85600000000000065</c:v>
                </c:pt>
                <c:pt idx="9">
                  <c:v>0.81399999999999995</c:v>
                </c:pt>
                <c:pt idx="10">
                  <c:v>0.81299999999999994</c:v>
                </c:pt>
                <c:pt idx="11">
                  <c:v>0.81899999999999995</c:v>
                </c:pt>
                <c:pt idx="12">
                  <c:v>0.80400000000000005</c:v>
                </c:pt>
                <c:pt idx="13">
                  <c:v>0.76200000000000079</c:v>
                </c:pt>
                <c:pt idx="14">
                  <c:v>0.7790000000000008</c:v>
                </c:pt>
                <c:pt idx="15">
                  <c:v>0.75500000000000078</c:v>
                </c:pt>
                <c:pt idx="16">
                  <c:v>0.69600000000000062</c:v>
                </c:pt>
                <c:pt idx="17">
                  <c:v>0.66300000000000092</c:v>
                </c:pt>
                <c:pt idx="18">
                  <c:v>0.63000000000000078</c:v>
                </c:pt>
                <c:pt idx="19">
                  <c:v>0.58200000000000007</c:v>
                </c:pt>
                <c:pt idx="20">
                  <c:v>0.47300000000000031</c:v>
                </c:pt>
                <c:pt idx="21">
                  <c:v>0.37800000000000034</c:v>
                </c:pt>
                <c:pt idx="22">
                  <c:v>0.3420000000000003</c:v>
                </c:pt>
                <c:pt idx="23">
                  <c:v>0.30500000000000038</c:v>
                </c:pt>
                <c:pt idx="24">
                  <c:v>0.29400000000000032</c:v>
                </c:pt>
                <c:pt idx="25">
                  <c:v>0.29000000000000031</c:v>
                </c:pt>
                <c:pt idx="26">
                  <c:v>0.26300000000000001</c:v>
                </c:pt>
                <c:pt idx="27">
                  <c:v>0.26100000000000001</c:v>
                </c:pt>
                <c:pt idx="28">
                  <c:v>0.27300000000000002</c:v>
                </c:pt>
                <c:pt idx="29">
                  <c:v>0.28200000000000008</c:v>
                </c:pt>
                <c:pt idx="30">
                  <c:v>0.30400000000000038</c:v>
                </c:pt>
                <c:pt idx="31">
                  <c:v>0.30700000000000033</c:v>
                </c:pt>
                <c:pt idx="32">
                  <c:v>0.36700000000000038</c:v>
                </c:pt>
                <c:pt idx="33">
                  <c:v>0.38000000000000039</c:v>
                </c:pt>
                <c:pt idx="34">
                  <c:v>0.39300000000000046</c:v>
                </c:pt>
                <c:pt idx="35">
                  <c:v>0.42200000000000032</c:v>
                </c:pt>
                <c:pt idx="36">
                  <c:v>0.46</c:v>
                </c:pt>
                <c:pt idx="37">
                  <c:v>0.49400000000000038</c:v>
                </c:pt>
                <c:pt idx="38">
                  <c:v>0.55600000000000005</c:v>
                </c:pt>
                <c:pt idx="39">
                  <c:v>0.47500000000000031</c:v>
                </c:pt>
                <c:pt idx="40">
                  <c:v>0.49500000000000033</c:v>
                </c:pt>
              </c:numCache>
            </c:numRef>
          </c:yVal>
          <c:smooth val="0"/>
          <c:extLst xmlns:c16r2="http://schemas.microsoft.com/office/drawing/2015/06/chart">
            <c:ext xmlns:c16="http://schemas.microsoft.com/office/drawing/2014/chart" uri="{C3380CC4-5D6E-409C-BE32-E72D297353CC}">
              <c16:uniqueId val="{00000000-1AD4-1D43-BE9B-9DE79B0BE191}"/>
            </c:ext>
          </c:extLst>
        </c:ser>
        <c:ser>
          <c:idx val="1"/>
          <c:order val="1"/>
          <c:tx>
            <c:strRef>
              <c:f>Лист1!$C$1</c:f>
              <c:strCache>
                <c:ptCount val="1"/>
                <c:pt idx="0">
                  <c:v>K0.02Cu1.85S</c:v>
                </c:pt>
              </c:strCache>
            </c:strRef>
          </c:tx>
          <c:spPr>
            <a:ln w="28184">
              <a:noFill/>
            </a:ln>
          </c:spPr>
          <c:marker>
            <c:symbol val="diamond"/>
            <c:size val="4"/>
            <c:spPr>
              <a:solidFill>
                <a:schemeClr val="accent2"/>
              </a:solidFill>
              <a:ln w="9395">
                <a:solidFill>
                  <a:schemeClr val="accent2"/>
                </a:solidFill>
              </a:ln>
              <a:effectLst/>
            </c:spPr>
          </c:marker>
          <c:xVal>
            <c:numRef>
              <c:f>Лист1!$A$2:$A$42</c:f>
              <c:numCache>
                <c:formatCode>General</c:formatCode>
                <c:ptCount val="4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pt idx="27">
                  <c:v>570</c:v>
                </c:pt>
                <c:pt idx="28">
                  <c:v>580</c:v>
                </c:pt>
                <c:pt idx="29">
                  <c:v>590</c:v>
                </c:pt>
                <c:pt idx="30">
                  <c:v>600</c:v>
                </c:pt>
                <c:pt idx="31">
                  <c:v>610</c:v>
                </c:pt>
                <c:pt idx="32">
                  <c:v>620</c:v>
                </c:pt>
                <c:pt idx="33">
                  <c:v>630</c:v>
                </c:pt>
                <c:pt idx="34">
                  <c:v>640</c:v>
                </c:pt>
                <c:pt idx="35">
                  <c:v>650</c:v>
                </c:pt>
                <c:pt idx="36">
                  <c:v>660</c:v>
                </c:pt>
                <c:pt idx="37">
                  <c:v>670</c:v>
                </c:pt>
                <c:pt idx="38">
                  <c:v>680</c:v>
                </c:pt>
                <c:pt idx="39">
                  <c:v>690</c:v>
                </c:pt>
                <c:pt idx="40">
                  <c:v>700</c:v>
                </c:pt>
              </c:numCache>
            </c:numRef>
          </c:xVal>
          <c:yVal>
            <c:numRef>
              <c:f>Лист1!$C$2:$C$42</c:f>
              <c:numCache>
                <c:formatCode>General</c:formatCode>
                <c:ptCount val="41"/>
                <c:pt idx="0">
                  <c:v>2.1629999999999998</c:v>
                </c:pt>
                <c:pt idx="1">
                  <c:v>0.29500000000000032</c:v>
                </c:pt>
                <c:pt idx="2">
                  <c:v>0.33800000000000047</c:v>
                </c:pt>
                <c:pt idx="3">
                  <c:v>0.33700000000000047</c:v>
                </c:pt>
                <c:pt idx="4">
                  <c:v>0.30700000000000033</c:v>
                </c:pt>
                <c:pt idx="5">
                  <c:v>0.46200000000000002</c:v>
                </c:pt>
                <c:pt idx="6">
                  <c:v>0.26200000000000001</c:v>
                </c:pt>
                <c:pt idx="7">
                  <c:v>0.28300000000000008</c:v>
                </c:pt>
                <c:pt idx="8">
                  <c:v>0.28900000000000031</c:v>
                </c:pt>
                <c:pt idx="9">
                  <c:v>0.28600000000000031</c:v>
                </c:pt>
                <c:pt idx="10">
                  <c:v>0.27700000000000002</c:v>
                </c:pt>
                <c:pt idx="11">
                  <c:v>0.255</c:v>
                </c:pt>
                <c:pt idx="12">
                  <c:v>0.254</c:v>
                </c:pt>
                <c:pt idx="13">
                  <c:v>0.24300000000000016</c:v>
                </c:pt>
                <c:pt idx="14">
                  <c:v>0.22400000000000003</c:v>
                </c:pt>
                <c:pt idx="15">
                  <c:v>0.21200000000000016</c:v>
                </c:pt>
                <c:pt idx="16">
                  <c:v>0.20400000000000001</c:v>
                </c:pt>
                <c:pt idx="17">
                  <c:v>0.26</c:v>
                </c:pt>
                <c:pt idx="18">
                  <c:v>0.25700000000000001</c:v>
                </c:pt>
                <c:pt idx="19">
                  <c:v>0.254</c:v>
                </c:pt>
                <c:pt idx="20">
                  <c:v>0.23900000000000016</c:v>
                </c:pt>
                <c:pt idx="21">
                  <c:v>0.22400000000000003</c:v>
                </c:pt>
                <c:pt idx="22">
                  <c:v>0.52</c:v>
                </c:pt>
                <c:pt idx="23">
                  <c:v>0.53</c:v>
                </c:pt>
                <c:pt idx="24">
                  <c:v>0.54</c:v>
                </c:pt>
                <c:pt idx="25">
                  <c:v>0.55000000000000004</c:v>
                </c:pt>
                <c:pt idx="26">
                  <c:v>0.56000000000000005</c:v>
                </c:pt>
                <c:pt idx="27">
                  <c:v>0.56999999999999995</c:v>
                </c:pt>
                <c:pt idx="28">
                  <c:v>0.58000000000000007</c:v>
                </c:pt>
                <c:pt idx="29">
                  <c:v>0.59000000000000008</c:v>
                </c:pt>
                <c:pt idx="30">
                  <c:v>0.60000000000000064</c:v>
                </c:pt>
                <c:pt idx="31">
                  <c:v>0.61000000000000065</c:v>
                </c:pt>
                <c:pt idx="32">
                  <c:v>0.62000000000000066</c:v>
                </c:pt>
                <c:pt idx="33">
                  <c:v>0.63000000000000078</c:v>
                </c:pt>
                <c:pt idx="34">
                  <c:v>0.64000000000000079</c:v>
                </c:pt>
                <c:pt idx="35">
                  <c:v>0.65000000000000091</c:v>
                </c:pt>
                <c:pt idx="36">
                  <c:v>0.66000000000000092</c:v>
                </c:pt>
                <c:pt idx="37">
                  <c:v>0.67000000000000093</c:v>
                </c:pt>
                <c:pt idx="38">
                  <c:v>0.6800000000000006</c:v>
                </c:pt>
                <c:pt idx="39">
                  <c:v>0.69000000000000061</c:v>
                </c:pt>
                <c:pt idx="40">
                  <c:v>0.70000000000000062</c:v>
                </c:pt>
              </c:numCache>
            </c:numRef>
          </c:yVal>
          <c:smooth val="0"/>
          <c:extLst xmlns:c16r2="http://schemas.microsoft.com/office/drawing/2015/06/chart">
            <c:ext xmlns:c16="http://schemas.microsoft.com/office/drawing/2014/chart" uri="{C3380CC4-5D6E-409C-BE32-E72D297353CC}">
              <c16:uniqueId val="{00000001-1AD4-1D43-BE9B-9DE79B0BE191}"/>
            </c:ext>
          </c:extLst>
        </c:ser>
        <c:ser>
          <c:idx val="2"/>
          <c:order val="2"/>
          <c:tx>
            <c:strRef>
              <c:f>Лист1!$D$1</c:f>
              <c:strCache>
                <c:ptCount val="1"/>
                <c:pt idx="0">
                  <c:v>K0.03Cu1.85S</c:v>
                </c:pt>
              </c:strCache>
            </c:strRef>
          </c:tx>
          <c:spPr>
            <a:ln w="28184">
              <a:noFill/>
            </a:ln>
          </c:spPr>
          <c:marker>
            <c:symbol val="triangle"/>
            <c:size val="4"/>
            <c:spPr>
              <a:solidFill>
                <a:schemeClr val="accent3"/>
              </a:solidFill>
              <a:ln w="9395">
                <a:solidFill>
                  <a:schemeClr val="accent3"/>
                </a:solidFill>
              </a:ln>
              <a:effectLst/>
            </c:spPr>
          </c:marker>
          <c:xVal>
            <c:numRef>
              <c:f>Лист1!$A$2:$A$42</c:f>
              <c:numCache>
                <c:formatCode>General</c:formatCode>
                <c:ptCount val="4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pt idx="27">
                  <c:v>570</c:v>
                </c:pt>
                <c:pt idx="28">
                  <c:v>580</c:v>
                </c:pt>
                <c:pt idx="29">
                  <c:v>590</c:v>
                </c:pt>
                <c:pt idx="30">
                  <c:v>600</c:v>
                </c:pt>
                <c:pt idx="31">
                  <c:v>610</c:v>
                </c:pt>
                <c:pt idx="32">
                  <c:v>620</c:v>
                </c:pt>
                <c:pt idx="33">
                  <c:v>630</c:v>
                </c:pt>
                <c:pt idx="34">
                  <c:v>640</c:v>
                </c:pt>
                <c:pt idx="35">
                  <c:v>650</c:v>
                </c:pt>
                <c:pt idx="36">
                  <c:v>660</c:v>
                </c:pt>
                <c:pt idx="37">
                  <c:v>670</c:v>
                </c:pt>
                <c:pt idx="38">
                  <c:v>680</c:v>
                </c:pt>
                <c:pt idx="39">
                  <c:v>690</c:v>
                </c:pt>
                <c:pt idx="40">
                  <c:v>700</c:v>
                </c:pt>
              </c:numCache>
            </c:numRef>
          </c:xVal>
          <c:yVal>
            <c:numRef>
              <c:f>Лист1!$D$2:$D$42</c:f>
              <c:numCache>
                <c:formatCode>General</c:formatCode>
                <c:ptCount val="41"/>
                <c:pt idx="0">
                  <c:v>1.0109999999999986</c:v>
                </c:pt>
                <c:pt idx="1">
                  <c:v>1.0029999999999986</c:v>
                </c:pt>
                <c:pt idx="2">
                  <c:v>1.123</c:v>
                </c:pt>
                <c:pt idx="3">
                  <c:v>1.157</c:v>
                </c:pt>
                <c:pt idx="4">
                  <c:v>1.1980000000000013</c:v>
                </c:pt>
                <c:pt idx="5">
                  <c:v>1.274</c:v>
                </c:pt>
                <c:pt idx="6">
                  <c:v>1.2649999999999986</c:v>
                </c:pt>
                <c:pt idx="7">
                  <c:v>1.4279999999999973</c:v>
                </c:pt>
                <c:pt idx="8">
                  <c:v>1.3129999999999986</c:v>
                </c:pt>
                <c:pt idx="9">
                  <c:v>1.2929999999999986</c:v>
                </c:pt>
                <c:pt idx="10">
                  <c:v>1.234</c:v>
                </c:pt>
                <c:pt idx="11">
                  <c:v>1.254</c:v>
                </c:pt>
                <c:pt idx="12">
                  <c:v>1.282</c:v>
                </c:pt>
                <c:pt idx="13">
                  <c:v>1.254</c:v>
                </c:pt>
                <c:pt idx="14">
                  <c:v>1.258</c:v>
                </c:pt>
                <c:pt idx="15">
                  <c:v>1.264</c:v>
                </c:pt>
                <c:pt idx="16">
                  <c:v>1.4219999999999973</c:v>
                </c:pt>
                <c:pt idx="17">
                  <c:v>1.3839999999999986</c:v>
                </c:pt>
                <c:pt idx="18">
                  <c:v>1.288</c:v>
                </c:pt>
                <c:pt idx="19">
                  <c:v>1.359</c:v>
                </c:pt>
                <c:pt idx="20">
                  <c:v>1.393</c:v>
                </c:pt>
                <c:pt idx="21">
                  <c:v>1.3049999999999986</c:v>
                </c:pt>
                <c:pt idx="22">
                  <c:v>1.137</c:v>
                </c:pt>
                <c:pt idx="23">
                  <c:v>1.002</c:v>
                </c:pt>
                <c:pt idx="24">
                  <c:v>0.92300000000000004</c:v>
                </c:pt>
                <c:pt idx="25">
                  <c:v>0.86700000000000066</c:v>
                </c:pt>
                <c:pt idx="26">
                  <c:v>0.80300000000000005</c:v>
                </c:pt>
                <c:pt idx="27">
                  <c:v>0.73500000000000065</c:v>
                </c:pt>
                <c:pt idx="28">
                  <c:v>0.65600000000000092</c:v>
                </c:pt>
                <c:pt idx="29">
                  <c:v>0.53900000000000003</c:v>
                </c:pt>
                <c:pt idx="30">
                  <c:v>0.44000000000000006</c:v>
                </c:pt>
                <c:pt idx="31">
                  <c:v>0.44000000000000006</c:v>
                </c:pt>
                <c:pt idx="32">
                  <c:v>0.60300000000000065</c:v>
                </c:pt>
                <c:pt idx="33">
                  <c:v>0.61400000000000066</c:v>
                </c:pt>
                <c:pt idx="34">
                  <c:v>0.58400000000000007</c:v>
                </c:pt>
                <c:pt idx="35">
                  <c:v>0.63000000000000078</c:v>
                </c:pt>
                <c:pt idx="36">
                  <c:v>0.68800000000000061</c:v>
                </c:pt>
                <c:pt idx="37">
                  <c:v>0.72000000000000064</c:v>
                </c:pt>
                <c:pt idx="38">
                  <c:v>0.78100000000000003</c:v>
                </c:pt>
                <c:pt idx="39">
                  <c:v>0.89700000000000013</c:v>
                </c:pt>
                <c:pt idx="40">
                  <c:v>1.0069999999999986</c:v>
                </c:pt>
              </c:numCache>
            </c:numRef>
          </c:yVal>
          <c:smooth val="0"/>
          <c:extLst xmlns:c16r2="http://schemas.microsoft.com/office/drawing/2015/06/chart">
            <c:ext xmlns:c16="http://schemas.microsoft.com/office/drawing/2014/chart" uri="{C3380CC4-5D6E-409C-BE32-E72D297353CC}">
              <c16:uniqueId val="{00000002-1AD4-1D43-BE9B-9DE79B0BE191}"/>
            </c:ext>
          </c:extLst>
        </c:ser>
        <c:ser>
          <c:idx val="3"/>
          <c:order val="3"/>
          <c:tx>
            <c:strRef>
              <c:f>Лист1!$E$1</c:f>
              <c:strCache>
                <c:ptCount val="1"/>
                <c:pt idx="0">
                  <c:v>K0.04Cu1.85S</c:v>
                </c:pt>
              </c:strCache>
            </c:strRef>
          </c:tx>
          <c:spPr>
            <a:ln w="28184">
              <a:noFill/>
            </a:ln>
          </c:spPr>
          <c:marker>
            <c:symbol val="circle"/>
            <c:size val="4"/>
            <c:spPr>
              <a:solidFill>
                <a:schemeClr val="accent4"/>
              </a:solidFill>
              <a:ln w="9395">
                <a:solidFill>
                  <a:schemeClr val="accent4"/>
                </a:solidFill>
              </a:ln>
              <a:effectLst/>
            </c:spPr>
          </c:marker>
          <c:xVal>
            <c:numRef>
              <c:f>Лист1!$A$2:$A$42</c:f>
              <c:numCache>
                <c:formatCode>General</c:formatCode>
                <c:ptCount val="4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pt idx="27">
                  <c:v>570</c:v>
                </c:pt>
                <c:pt idx="28">
                  <c:v>580</c:v>
                </c:pt>
                <c:pt idx="29">
                  <c:v>590</c:v>
                </c:pt>
                <c:pt idx="30">
                  <c:v>600</c:v>
                </c:pt>
                <c:pt idx="31">
                  <c:v>610</c:v>
                </c:pt>
                <c:pt idx="32">
                  <c:v>620</c:v>
                </c:pt>
                <c:pt idx="33">
                  <c:v>630</c:v>
                </c:pt>
                <c:pt idx="34">
                  <c:v>640</c:v>
                </c:pt>
                <c:pt idx="35">
                  <c:v>650</c:v>
                </c:pt>
                <c:pt idx="36">
                  <c:v>660</c:v>
                </c:pt>
                <c:pt idx="37">
                  <c:v>670</c:v>
                </c:pt>
                <c:pt idx="38">
                  <c:v>680</c:v>
                </c:pt>
                <c:pt idx="39">
                  <c:v>690</c:v>
                </c:pt>
                <c:pt idx="40">
                  <c:v>700</c:v>
                </c:pt>
              </c:numCache>
            </c:numRef>
          </c:xVal>
          <c:yVal>
            <c:numRef>
              <c:f>Лист1!$E$2:$E$42</c:f>
              <c:numCache>
                <c:formatCode>General</c:formatCode>
                <c:ptCount val="41"/>
                <c:pt idx="0">
                  <c:v>2.0209999999999999</c:v>
                </c:pt>
                <c:pt idx="1">
                  <c:v>1.1759999999999986</c:v>
                </c:pt>
                <c:pt idx="2">
                  <c:v>1.0009999999999986</c:v>
                </c:pt>
                <c:pt idx="3">
                  <c:v>1.0669999999999986</c:v>
                </c:pt>
                <c:pt idx="4">
                  <c:v>1.141</c:v>
                </c:pt>
                <c:pt idx="5">
                  <c:v>1.1850000000000001</c:v>
                </c:pt>
                <c:pt idx="6">
                  <c:v>1.1830000000000001</c:v>
                </c:pt>
                <c:pt idx="7">
                  <c:v>1.298</c:v>
                </c:pt>
                <c:pt idx="8">
                  <c:v>1.177</c:v>
                </c:pt>
                <c:pt idx="9">
                  <c:v>1.0840000000000001</c:v>
                </c:pt>
                <c:pt idx="10">
                  <c:v>1.1080000000000001</c:v>
                </c:pt>
                <c:pt idx="11">
                  <c:v>1.1160000000000001</c:v>
                </c:pt>
                <c:pt idx="12">
                  <c:v>1.1140000000000001</c:v>
                </c:pt>
                <c:pt idx="13">
                  <c:v>1.071</c:v>
                </c:pt>
                <c:pt idx="14">
                  <c:v>1.0169999999999986</c:v>
                </c:pt>
                <c:pt idx="15">
                  <c:v>1.026</c:v>
                </c:pt>
                <c:pt idx="16">
                  <c:v>1.9740000000000011</c:v>
                </c:pt>
                <c:pt idx="17">
                  <c:v>1.581</c:v>
                </c:pt>
                <c:pt idx="18">
                  <c:v>0.89800000000000013</c:v>
                </c:pt>
                <c:pt idx="19">
                  <c:v>0.61000000000000065</c:v>
                </c:pt>
                <c:pt idx="20">
                  <c:v>0.44000000000000006</c:v>
                </c:pt>
                <c:pt idx="21">
                  <c:v>0.34000000000000008</c:v>
                </c:pt>
                <c:pt idx="22">
                  <c:v>0.26</c:v>
                </c:pt>
                <c:pt idx="23">
                  <c:v>0.22200000000000003</c:v>
                </c:pt>
                <c:pt idx="24">
                  <c:v>0.22400000000000003</c:v>
                </c:pt>
                <c:pt idx="25">
                  <c:v>0.20400000000000001</c:v>
                </c:pt>
                <c:pt idx="26">
                  <c:v>0.2</c:v>
                </c:pt>
                <c:pt idx="27">
                  <c:v>0.18600000000000017</c:v>
                </c:pt>
                <c:pt idx="28">
                  <c:v>0.15700000000000017</c:v>
                </c:pt>
                <c:pt idx="29">
                  <c:v>0.16000000000000003</c:v>
                </c:pt>
                <c:pt idx="30">
                  <c:v>0.16200000000000003</c:v>
                </c:pt>
                <c:pt idx="31">
                  <c:v>0.15900000000000017</c:v>
                </c:pt>
                <c:pt idx="32">
                  <c:v>0.22400000000000003</c:v>
                </c:pt>
                <c:pt idx="33">
                  <c:v>0.31900000000000039</c:v>
                </c:pt>
                <c:pt idx="34">
                  <c:v>0.42700000000000032</c:v>
                </c:pt>
                <c:pt idx="35">
                  <c:v>0.29500000000000032</c:v>
                </c:pt>
                <c:pt idx="36">
                  <c:v>0.35200000000000031</c:v>
                </c:pt>
                <c:pt idx="37">
                  <c:v>0.36200000000000032</c:v>
                </c:pt>
                <c:pt idx="38">
                  <c:v>0.41100000000000031</c:v>
                </c:pt>
                <c:pt idx="39">
                  <c:v>0.41100000000000031</c:v>
                </c:pt>
                <c:pt idx="40">
                  <c:v>0.41100000000000031</c:v>
                </c:pt>
              </c:numCache>
            </c:numRef>
          </c:yVal>
          <c:smooth val="0"/>
          <c:extLst xmlns:c16r2="http://schemas.microsoft.com/office/drawing/2015/06/chart">
            <c:ext xmlns:c16="http://schemas.microsoft.com/office/drawing/2014/chart" uri="{C3380CC4-5D6E-409C-BE32-E72D297353CC}">
              <c16:uniqueId val="{00000003-1AD4-1D43-BE9B-9DE79B0BE191}"/>
            </c:ext>
          </c:extLst>
        </c:ser>
        <c:ser>
          <c:idx val="4"/>
          <c:order val="4"/>
          <c:tx>
            <c:strRef>
              <c:f>Лист1!$F$1</c:f>
              <c:strCache>
                <c:ptCount val="1"/>
                <c:pt idx="0">
                  <c:v>K0.05Cu1.85S</c:v>
                </c:pt>
              </c:strCache>
            </c:strRef>
          </c:tx>
          <c:spPr>
            <a:ln w="28184">
              <a:noFill/>
            </a:ln>
          </c:spPr>
          <c:marker>
            <c:symbol val="plus"/>
            <c:size val="4"/>
            <c:spPr>
              <a:solidFill>
                <a:schemeClr val="accent5"/>
              </a:solidFill>
              <a:ln w="9395">
                <a:solidFill>
                  <a:schemeClr val="accent5"/>
                </a:solidFill>
              </a:ln>
              <a:effectLst/>
            </c:spPr>
          </c:marker>
          <c:xVal>
            <c:numRef>
              <c:f>Лист1!$A$2:$A$42</c:f>
              <c:numCache>
                <c:formatCode>General</c:formatCode>
                <c:ptCount val="4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pt idx="27">
                  <c:v>570</c:v>
                </c:pt>
                <c:pt idx="28">
                  <c:v>580</c:v>
                </c:pt>
                <c:pt idx="29">
                  <c:v>590</c:v>
                </c:pt>
                <c:pt idx="30">
                  <c:v>600</c:v>
                </c:pt>
                <c:pt idx="31">
                  <c:v>610</c:v>
                </c:pt>
                <c:pt idx="32">
                  <c:v>620</c:v>
                </c:pt>
                <c:pt idx="33">
                  <c:v>630</c:v>
                </c:pt>
                <c:pt idx="34">
                  <c:v>640</c:v>
                </c:pt>
                <c:pt idx="35">
                  <c:v>650</c:v>
                </c:pt>
                <c:pt idx="36">
                  <c:v>660</c:v>
                </c:pt>
                <c:pt idx="37">
                  <c:v>670</c:v>
                </c:pt>
                <c:pt idx="38">
                  <c:v>680</c:v>
                </c:pt>
                <c:pt idx="39">
                  <c:v>690</c:v>
                </c:pt>
                <c:pt idx="40">
                  <c:v>700</c:v>
                </c:pt>
              </c:numCache>
            </c:numRef>
          </c:xVal>
          <c:yVal>
            <c:numRef>
              <c:f>Лист1!$F$2:$F$42</c:f>
              <c:numCache>
                <c:formatCode>General</c:formatCode>
                <c:ptCount val="41"/>
                <c:pt idx="0">
                  <c:v>0.93</c:v>
                </c:pt>
                <c:pt idx="1">
                  <c:v>1.601</c:v>
                </c:pt>
                <c:pt idx="2">
                  <c:v>0.63900000000000079</c:v>
                </c:pt>
                <c:pt idx="3">
                  <c:v>1.292</c:v>
                </c:pt>
                <c:pt idx="4">
                  <c:v>0.55400000000000005</c:v>
                </c:pt>
                <c:pt idx="5">
                  <c:v>0.503</c:v>
                </c:pt>
                <c:pt idx="6">
                  <c:v>0.59400000000000008</c:v>
                </c:pt>
                <c:pt idx="7">
                  <c:v>0.62900000000000078</c:v>
                </c:pt>
                <c:pt idx="8">
                  <c:v>0.39800000000000046</c:v>
                </c:pt>
                <c:pt idx="9">
                  <c:v>0.38200000000000039</c:v>
                </c:pt>
                <c:pt idx="10">
                  <c:v>0.3220000000000004</c:v>
                </c:pt>
                <c:pt idx="11">
                  <c:v>0.30100000000000032</c:v>
                </c:pt>
                <c:pt idx="12">
                  <c:v>0.29400000000000032</c:v>
                </c:pt>
                <c:pt idx="13">
                  <c:v>0.29200000000000031</c:v>
                </c:pt>
                <c:pt idx="14">
                  <c:v>0.26100000000000001</c:v>
                </c:pt>
                <c:pt idx="15">
                  <c:v>0.34000000000000008</c:v>
                </c:pt>
                <c:pt idx="16">
                  <c:v>0.24400000000000016</c:v>
                </c:pt>
                <c:pt idx="17">
                  <c:v>0.24000000000000016</c:v>
                </c:pt>
                <c:pt idx="18">
                  <c:v>0.23700000000000004</c:v>
                </c:pt>
                <c:pt idx="19">
                  <c:v>0.22500000000000003</c:v>
                </c:pt>
                <c:pt idx="20">
                  <c:v>0.19100000000000003</c:v>
                </c:pt>
                <c:pt idx="21">
                  <c:v>0.17400000000000004</c:v>
                </c:pt>
                <c:pt idx="22">
                  <c:v>0.16400000000000003</c:v>
                </c:pt>
                <c:pt idx="23">
                  <c:v>0.15900000000000017</c:v>
                </c:pt>
                <c:pt idx="24">
                  <c:v>0.16100000000000003</c:v>
                </c:pt>
                <c:pt idx="25">
                  <c:v>0.17900000000000016</c:v>
                </c:pt>
                <c:pt idx="26">
                  <c:v>0.18500000000000016</c:v>
                </c:pt>
                <c:pt idx="27">
                  <c:v>0.20100000000000001</c:v>
                </c:pt>
                <c:pt idx="28">
                  <c:v>0.19600000000000004</c:v>
                </c:pt>
                <c:pt idx="29">
                  <c:v>0.22400000000000003</c:v>
                </c:pt>
                <c:pt idx="30">
                  <c:v>0.20600000000000004</c:v>
                </c:pt>
                <c:pt idx="31">
                  <c:v>0.22600000000000003</c:v>
                </c:pt>
                <c:pt idx="32">
                  <c:v>0.26100000000000001</c:v>
                </c:pt>
                <c:pt idx="33">
                  <c:v>0.24700000000000016</c:v>
                </c:pt>
                <c:pt idx="34">
                  <c:v>0.3270000000000004</c:v>
                </c:pt>
                <c:pt idx="35">
                  <c:v>0.33600000000000046</c:v>
                </c:pt>
                <c:pt idx="36">
                  <c:v>0.30000000000000032</c:v>
                </c:pt>
                <c:pt idx="37">
                  <c:v>0.43900000000000033</c:v>
                </c:pt>
                <c:pt idx="38">
                  <c:v>0.50900000000000001</c:v>
                </c:pt>
                <c:pt idx="39">
                  <c:v>0.43700000000000033</c:v>
                </c:pt>
                <c:pt idx="40">
                  <c:v>0.21700000000000016</c:v>
                </c:pt>
              </c:numCache>
            </c:numRef>
          </c:yVal>
          <c:smooth val="0"/>
          <c:extLst xmlns:c16r2="http://schemas.microsoft.com/office/drawing/2015/06/chart">
            <c:ext xmlns:c16="http://schemas.microsoft.com/office/drawing/2014/chart" uri="{C3380CC4-5D6E-409C-BE32-E72D297353CC}">
              <c16:uniqueId val="{00000004-1AD4-1D43-BE9B-9DE79B0BE191}"/>
            </c:ext>
          </c:extLst>
        </c:ser>
        <c:dLbls>
          <c:showLegendKey val="0"/>
          <c:showVal val="0"/>
          <c:showCatName val="0"/>
          <c:showSerName val="0"/>
          <c:showPercent val="0"/>
          <c:showBubbleSize val="0"/>
        </c:dLbls>
        <c:axId val="855082848"/>
        <c:axId val="855093728"/>
      </c:scatterChart>
      <c:valAx>
        <c:axId val="855082848"/>
        <c:scaling>
          <c:orientation val="minMax"/>
          <c:max val="700"/>
          <c:min val="300"/>
        </c:scaling>
        <c:delete val="0"/>
        <c:axPos val="b"/>
        <c:numFmt formatCode="General" sourceLinked="1"/>
        <c:majorTickMark val="out"/>
        <c:minorTickMark val="in"/>
        <c:tickLblPos val="nextTo"/>
        <c:spPr>
          <a:noFill/>
          <a:ln w="9395" cap="flat" cmpd="sng" algn="ctr">
            <a:solidFill>
              <a:schemeClr val="tx1"/>
            </a:solidFill>
            <a:round/>
          </a:ln>
          <a:effectLst/>
        </c:spPr>
        <c:txPr>
          <a:bodyPr rot="0" vert="horz"/>
          <a:lstStyle/>
          <a:p>
            <a:pPr>
              <a:defRPr sz="886" b="0" i="0" u="none" strike="noStrike" baseline="0">
                <a:solidFill>
                  <a:srgbClr val="000000"/>
                </a:solidFill>
                <a:latin typeface="Times New Roman"/>
                <a:ea typeface="Times New Roman"/>
                <a:cs typeface="Times New Roman"/>
              </a:defRPr>
            </a:pPr>
            <a:endParaRPr lang="ru-RU"/>
          </a:p>
        </c:txPr>
        <c:crossAx val="855093728"/>
        <c:crosses val="autoZero"/>
        <c:crossBetween val="midCat"/>
        <c:majorUnit val="100"/>
      </c:valAx>
      <c:valAx>
        <c:axId val="855093728"/>
        <c:scaling>
          <c:orientation val="minMax"/>
        </c:scaling>
        <c:delete val="0"/>
        <c:axPos val="l"/>
        <c:numFmt formatCode="General" sourceLinked="1"/>
        <c:majorTickMark val="out"/>
        <c:minorTickMark val="in"/>
        <c:tickLblPos val="nextTo"/>
        <c:spPr>
          <a:noFill/>
          <a:ln w="9395" cap="flat" cmpd="sng" algn="ctr">
            <a:solidFill>
              <a:schemeClr val="tx1"/>
            </a:solidFill>
            <a:round/>
          </a:ln>
          <a:effectLst/>
        </c:spPr>
        <c:txPr>
          <a:bodyPr rot="-60000000" spcFirstLastPara="1" vertOverflow="ellipsis" vert="horz" wrap="square" anchor="ctr" anchorCtr="1"/>
          <a:lstStyle/>
          <a:p>
            <a:pPr>
              <a:defRPr sz="888" b="0" i="0" u="none" strike="noStrike" kern="1200" baseline="0">
                <a:solidFill>
                  <a:schemeClr val="tx1"/>
                </a:solidFill>
                <a:latin typeface="+mn-lt"/>
                <a:ea typeface="+mn-ea"/>
                <a:cs typeface="+mn-cs"/>
              </a:defRPr>
            </a:pPr>
            <a:endParaRPr lang="ru-RU"/>
          </a:p>
        </c:txPr>
        <c:crossAx val="855082848"/>
        <c:crosses val="autoZero"/>
        <c:crossBetween val="midCat"/>
      </c:valAx>
      <c:spPr>
        <a:noFill/>
        <a:ln w="25418">
          <a:noFill/>
        </a:ln>
      </c:spPr>
    </c:plotArea>
    <c:legend>
      <c:legendPos val="b"/>
      <c:layout>
        <c:manualLayout>
          <c:xMode val="edge"/>
          <c:yMode val="edge"/>
          <c:x val="0.75772175780689843"/>
          <c:y val="0.13622334267754804"/>
          <c:w val="0.17072693972571509"/>
          <c:h val="0.34273048797211431"/>
        </c:manualLayout>
      </c:layout>
      <c:overlay val="0"/>
      <c:spPr>
        <a:noFill/>
        <a:ln w="25053">
          <a:noFill/>
        </a:ln>
      </c:spPr>
      <c:txPr>
        <a:bodyPr rot="0" spcFirstLastPara="1" vertOverflow="ellipsis" vert="horz" wrap="square" anchor="ctr" anchorCtr="1"/>
        <a:lstStyle/>
        <a:p>
          <a:pPr>
            <a:defRPr sz="888"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395" cap="flat" cmpd="sng" algn="ctr">
      <a:solidFill>
        <a:schemeClr val="tx1">
          <a:lumMod val="15000"/>
          <a:lumOff val="85000"/>
        </a:schemeClr>
      </a:solidFill>
      <a:round/>
    </a:ln>
    <a:effectLst/>
  </c:spPr>
  <c:txPr>
    <a:bodyPr/>
    <a:lstStyle/>
    <a:p>
      <a:pPr algn="l">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0.4955</cdr:x>
      <cdr:y>0.87932</cdr:y>
    </cdr:from>
    <cdr:to>
      <cdr:x>0.62925</cdr:x>
      <cdr:y>0.97551</cdr:y>
    </cdr:to>
    <cdr:sp macro="" textlink="">
      <cdr:nvSpPr>
        <cdr:cNvPr id="2" name="TextBox 1"/>
        <cdr:cNvSpPr txBox="1"/>
      </cdr:nvSpPr>
      <cdr:spPr>
        <a:xfrm xmlns:a="http://schemas.openxmlformats.org/drawingml/2006/main">
          <a:off x="2675358" y="1867684"/>
          <a:ext cx="722150" cy="2043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anose="02020603050405020304" pitchFamily="18" charset="0"/>
              <a:cs typeface="Times New Roman" panose="02020603050405020304" pitchFamily="18" charset="0"/>
            </a:rPr>
            <a:t>T, K</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0.3354</cdr:y>
    </cdr:from>
    <cdr:to>
      <cdr:x>0.06524</cdr:x>
      <cdr:y>0.54376</cdr:y>
    </cdr:to>
    <cdr:sp macro="" textlink="">
      <cdr:nvSpPr>
        <cdr:cNvPr id="4" name="TextBox 1"/>
        <cdr:cNvSpPr txBox="1"/>
      </cdr:nvSpPr>
      <cdr:spPr>
        <a:xfrm xmlns:a="http://schemas.openxmlformats.org/drawingml/2006/main" rot="16200000">
          <a:off x="-199375" y="1485250"/>
          <a:ext cx="798802" cy="4000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latin typeface="Times New Roman" panose="02020603050405020304" pitchFamily="18" charset="0"/>
              <a:cs typeface="Times New Roman" panose="02020603050405020304" pitchFamily="18" charset="0"/>
            </a:rPr>
            <a:t>   </a:t>
          </a:r>
          <a:r>
            <a:rPr lang="el-GR" sz="1400" b="0">
              <a:latin typeface="Times New Roman"/>
              <a:cs typeface="Times New Roman"/>
            </a:rPr>
            <a:t>α</a:t>
          </a:r>
          <a:r>
            <a:rPr lang="en-US" sz="1200" b="0">
              <a:latin typeface="Times New Roman" pitchFamily="18" charset="0"/>
              <a:cs typeface="Times New Roman" pitchFamily="18" charset="0"/>
            </a:rPr>
            <a:t>, mV/K</a:t>
          </a:r>
          <a:endParaRPr lang="ru-RU" sz="1200" b="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0.59047</cdr:x>
      <cdr:y>0.89694</cdr:y>
    </cdr:from>
    <cdr:to>
      <cdr:x>0.67281</cdr:x>
      <cdr:y>0.95943</cdr:y>
    </cdr:to>
    <cdr:sp macro="" textlink="">
      <cdr:nvSpPr>
        <cdr:cNvPr id="2" name="TextBox 1"/>
        <cdr:cNvSpPr txBox="1"/>
      </cdr:nvSpPr>
      <cdr:spPr>
        <a:xfrm xmlns:a="http://schemas.openxmlformats.org/drawingml/2006/main">
          <a:off x="2823367" y="2896197"/>
          <a:ext cx="393713" cy="2017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solidFill>
                <a:schemeClr val="tx1"/>
              </a:solidFill>
              <a:latin typeface="Times New Roman" panose="02020603050405020304" pitchFamily="18" charset="0"/>
              <a:cs typeface="Times New Roman" panose="02020603050405020304" pitchFamily="18" charset="0"/>
            </a:rPr>
            <a:t>T (K)</a:t>
          </a:r>
          <a:endParaRPr lang="ru-RU" sz="120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0.02661</cdr:x>
      <cdr:y>0.47872</cdr:y>
    </cdr:from>
    <cdr:to>
      <cdr:x>0.05595</cdr:x>
      <cdr:y>0.65407</cdr:y>
    </cdr:to>
    <cdr:sp macro="" textlink="">
      <cdr:nvSpPr>
        <cdr:cNvPr id="4" name="TextBox 1"/>
        <cdr:cNvSpPr txBox="1"/>
      </cdr:nvSpPr>
      <cdr:spPr>
        <a:xfrm xmlns:a="http://schemas.openxmlformats.org/drawingml/2006/main" rot="16200000">
          <a:off x="-28912" y="1688571"/>
          <a:ext cx="549833" cy="1748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a:effectLst/>
              <a:latin typeface="Times New Roman" panose="02020603050405020304" pitchFamily="18" charset="0"/>
              <a:ea typeface="+mn-ea"/>
              <a:cs typeface="Times New Roman" panose="02020603050405020304" pitchFamily="18" charset="0"/>
            </a:rPr>
            <a:t>K (W ∙ m</a:t>
          </a:r>
          <a:r>
            <a:rPr lang="en-US" sz="1200" baseline="30000">
              <a:effectLst/>
              <a:latin typeface="Times New Roman" panose="02020603050405020304" pitchFamily="18" charset="0"/>
              <a:ea typeface="+mn-ea"/>
              <a:cs typeface="Times New Roman" panose="02020603050405020304" pitchFamily="18" charset="0"/>
            </a:rPr>
            <a:t>−1</a:t>
          </a:r>
          <a:r>
            <a:rPr lang="en-US" sz="1200">
              <a:effectLst/>
              <a:latin typeface="Times New Roman" panose="02020603050405020304" pitchFamily="18" charset="0"/>
              <a:ea typeface="+mn-ea"/>
              <a:cs typeface="Times New Roman" panose="02020603050405020304" pitchFamily="18" charset="0"/>
            </a:rPr>
            <a:t> ∙ K</a:t>
          </a:r>
          <a:r>
            <a:rPr lang="en-US" sz="1200" baseline="30000">
              <a:effectLst/>
              <a:latin typeface="Times New Roman" panose="02020603050405020304" pitchFamily="18" charset="0"/>
              <a:ea typeface="+mn-ea"/>
              <a:cs typeface="Times New Roman" panose="02020603050405020304" pitchFamily="18" charset="0"/>
            </a:rPr>
            <a:t>−1</a:t>
          </a:r>
          <a:r>
            <a:rPr lang="x-none" sz="1200">
              <a:effectLst/>
              <a:latin typeface="Times New Roman" panose="02020603050405020304" pitchFamily="18" charset="0"/>
              <a:cs typeface="Times New Roman" panose="02020603050405020304" pitchFamily="18" charset="0"/>
            </a:rPr>
            <a:t> </a:t>
          </a:r>
          <a:r>
            <a:rPr lang="en-US" sz="1200">
              <a:effectLst/>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5B508-2904-4C4C-940C-F591D1AA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25098</Words>
  <Characters>143065</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FTI</dc:creator>
  <cp:lastModifiedBy>user</cp:lastModifiedBy>
  <cp:revision>3</cp:revision>
  <dcterms:created xsi:type="dcterms:W3CDTF">2022-06-17T07:15:00Z</dcterms:created>
  <dcterms:modified xsi:type="dcterms:W3CDTF">2022-06-17T07:16:00Z</dcterms:modified>
</cp:coreProperties>
</file>